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81ED9" w14:textId="1DCD2F4C" w:rsidR="00737FDB" w:rsidRDefault="00000000">
      <w:pPr>
        <w:pStyle w:val="Nadpis1"/>
        <w:ind w:left="-5" w:right="-8"/>
      </w:pPr>
      <w:r>
        <w:t>ŽÁDOST O ZMĚNU VKLADU NA ÚČTU</w:t>
      </w:r>
      <w:r>
        <w:tab/>
      </w:r>
      <w:r w:rsidR="00737FDB">
        <w:rPr>
          <w:noProof/>
        </w:rPr>
        <w:t xml:space="preserve">                                        </w:t>
      </w:r>
      <w:r>
        <w:rPr>
          <w:noProof/>
        </w:rPr>
        <w:drawing>
          <wp:inline distT="0" distB="0" distL="0" distR="0" wp14:anchorId="76B26A75" wp14:editId="35AB14BF">
            <wp:extent cx="704088" cy="320131"/>
            <wp:effectExtent l="0" t="0" r="0" b="0"/>
            <wp:docPr id="1879" name="Picture 18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" name="Picture 187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4088" cy="320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B8C48" w14:textId="7CE7BE27" w:rsidR="00EA747F" w:rsidRDefault="00000000">
      <w:pPr>
        <w:pStyle w:val="Nadpis1"/>
        <w:ind w:left="-5" w:right="-8"/>
      </w:pPr>
      <w:r>
        <w:t>TERMÍNOVANÝ VKLAD NA DOBU URČITOU</w:t>
      </w:r>
      <w:r>
        <w:tab/>
      </w:r>
      <w:r w:rsidR="00737FDB">
        <w:tab/>
      </w:r>
      <w:r w:rsidR="00737FDB">
        <w:tab/>
      </w:r>
      <w:r w:rsidR="00737FDB">
        <w:tab/>
        <w:t xml:space="preserve">        ČSOB</w:t>
      </w:r>
    </w:p>
    <w:p w14:paraId="41D19A85" w14:textId="77777777" w:rsidR="00EA747F" w:rsidRDefault="00EA747F">
      <w:pPr>
        <w:sectPr w:rsidR="00EA747F">
          <w:pgSz w:w="11904" w:h="16838"/>
          <w:pgMar w:top="639" w:right="725" w:bottom="770" w:left="624" w:header="708" w:footer="708" w:gutter="0"/>
          <w:cols w:space="708"/>
        </w:sectPr>
      </w:pPr>
    </w:p>
    <w:p w14:paraId="7C883750" w14:textId="77777777" w:rsidR="00737FDB" w:rsidRDefault="00737FDB">
      <w:pPr>
        <w:spacing w:after="431" w:line="225" w:lineRule="auto"/>
        <w:ind w:left="5" w:hanging="10"/>
        <w:jc w:val="both"/>
      </w:pPr>
    </w:p>
    <w:p w14:paraId="2121BD88" w14:textId="639C4176" w:rsidR="00EA747F" w:rsidRDefault="00000000">
      <w:pPr>
        <w:spacing w:after="431" w:line="225" w:lineRule="auto"/>
        <w:ind w:left="5" w:hanging="10"/>
        <w:jc w:val="both"/>
      </w:pPr>
      <w:r>
        <w:t xml:space="preserve">Majitel účtu Termínovaného vkladu na dobu určitou číslo 332840209/0300 (dále jen </w:t>
      </w:r>
      <w:r>
        <w:rPr>
          <w:vertAlign w:val="superscript"/>
        </w:rPr>
        <w:t xml:space="preserve">Il </w:t>
      </w:r>
      <w:r>
        <w:t>lJčet") požaduje, aby ČSOB:</w:t>
      </w:r>
    </w:p>
    <w:p w14:paraId="2670BC63" w14:textId="77777777" w:rsidR="00EA747F" w:rsidRDefault="00000000">
      <w:pPr>
        <w:spacing w:after="0"/>
        <w:ind w:left="10" w:right="-10" w:hanging="10"/>
        <w:jc w:val="right"/>
      </w:pPr>
      <w:r>
        <w:rPr>
          <w:noProof/>
        </w:rPr>
        <w:drawing>
          <wp:inline distT="0" distB="0" distL="0" distR="0" wp14:anchorId="7F47C22B" wp14:editId="7EF0E334">
            <wp:extent cx="88392" cy="94515"/>
            <wp:effectExtent l="0" t="0" r="0" b="0"/>
            <wp:docPr id="3447" name="Picture 34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7" name="Picture 344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392" cy="9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vedla vklad na Učtu od data poslední splatnosti vkladu po dobu 3 měsíce. Datum následující splatnosti bude</w:t>
      </w:r>
    </w:p>
    <w:p w14:paraId="4DF7DB5C" w14:textId="77777777" w:rsidR="00EA747F" w:rsidRDefault="00000000">
      <w:pPr>
        <w:spacing w:after="230"/>
        <w:ind w:left="398"/>
      </w:pPr>
      <w:r>
        <w:t>27.08.2025.</w:t>
      </w:r>
    </w:p>
    <w:p w14:paraId="38A73782" w14:textId="77777777" w:rsidR="00EA747F" w:rsidRDefault="00000000">
      <w:pPr>
        <w:numPr>
          <w:ilvl w:val="0"/>
          <w:numId w:val="1"/>
        </w:numPr>
        <w:spacing w:after="283" w:line="225" w:lineRule="auto"/>
        <w:ind w:hanging="403"/>
        <w:jc w:val="both"/>
      </w:pPr>
      <w:r>
        <w:t>úročila vklad na Učtu od dnešního dne do data následující splatnosti pevnou úrokovou sazbou, která činí 2.4 % pna.</w:t>
      </w:r>
    </w:p>
    <w:p w14:paraId="02093CF7" w14:textId="77777777" w:rsidR="00EA747F" w:rsidRDefault="00000000">
      <w:pPr>
        <w:numPr>
          <w:ilvl w:val="0"/>
          <w:numId w:val="1"/>
        </w:numPr>
        <w:spacing w:after="227" w:line="225" w:lineRule="auto"/>
        <w:ind w:hanging="403"/>
        <w:jc w:val="both"/>
      </w:pPr>
      <w:r>
        <w:t>vyúčtované úroky připisovala ve prospěch Učtu jako součást úročené jistiny.</w:t>
      </w:r>
    </w:p>
    <w:p w14:paraId="37746ED4" w14:textId="77777777" w:rsidR="00EA747F" w:rsidRDefault="00000000">
      <w:pPr>
        <w:numPr>
          <w:ilvl w:val="0"/>
          <w:numId w:val="1"/>
        </w:numPr>
        <w:spacing w:after="962" w:line="225" w:lineRule="auto"/>
        <w:ind w:hanging="403"/>
        <w:jc w:val="both"/>
      </w:pPr>
      <w:r>
        <w:t xml:space="preserve">v den každé další splatnosti vkladu vklad na Učtu automaticky obnovila se stejnou délkou vkladu při úrokové sazbě platné dle Oznámení Československé obchodní banky, a. s. o stanovených úrokových podmínkách vkladů </w:t>
      </w:r>
      <w:r>
        <w:rPr>
          <w:noProof/>
        </w:rPr>
        <w:drawing>
          <wp:inline distT="0" distB="0" distL="0" distR="0" wp14:anchorId="7A493E32" wp14:editId="66E3EB30">
            <wp:extent cx="350520" cy="128053"/>
            <wp:effectExtent l="0" t="0" r="0" b="0"/>
            <wp:docPr id="3449" name="Picture 34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9" name="Picture 344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128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a úvěrů v Kč pro právnické osoby a pro fyzické osoby - podnikatele (dále jen </w:t>
      </w:r>
      <w:r>
        <w:rPr>
          <w:vertAlign w:val="superscript"/>
        </w:rPr>
        <w:t xml:space="preserve">II </w:t>
      </w:r>
      <w:r>
        <w:t>Oznámení</w:t>
      </w:r>
      <w:r>
        <w:rPr>
          <w:vertAlign w:val="superscript"/>
        </w:rPr>
        <w:t xml:space="preserve">II </w:t>
      </w:r>
      <w:r>
        <w:t>), nedohodnou-li se smluvní strany jinak.</w:t>
      </w:r>
    </w:p>
    <w:p w14:paraId="08CC7D1C" w14:textId="77777777" w:rsidR="00EA747F" w:rsidRDefault="00000000">
      <w:pPr>
        <w:spacing w:after="658"/>
        <w:ind w:left="10"/>
      </w:pPr>
      <w:r>
        <w:rPr>
          <w:sz w:val="24"/>
        </w:rPr>
        <w:t>Praha 1, dne 29. 5. 2025</w:t>
      </w:r>
    </w:p>
    <w:p w14:paraId="27E8473B" w14:textId="77777777" w:rsidR="00EA747F" w:rsidRDefault="00000000">
      <w:pPr>
        <w:spacing w:after="0"/>
        <w:ind w:right="149"/>
        <w:jc w:val="right"/>
      </w:pPr>
      <w:r>
        <w:rPr>
          <w:sz w:val="24"/>
        </w:rPr>
        <w:t>Základní umělecká škola, Praha 10, Bajkalská</w:t>
      </w:r>
    </w:p>
    <w:p w14:paraId="150174C8" w14:textId="77777777" w:rsidR="00EA747F" w:rsidRDefault="00000000">
      <w:pPr>
        <w:spacing w:after="0"/>
        <w:ind w:left="6072"/>
        <w:jc w:val="center"/>
      </w:pPr>
      <w:r>
        <w:rPr>
          <w:noProof/>
        </w:rPr>
        <w:drawing>
          <wp:inline distT="0" distB="0" distL="0" distR="0" wp14:anchorId="50C28759" wp14:editId="51CF4549">
            <wp:extent cx="6096" cy="3049"/>
            <wp:effectExtent l="0" t="0" r="0" b="0"/>
            <wp:docPr id="1749" name="Picture 17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" name="Picture 174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1 1</w:t>
      </w:r>
    </w:p>
    <w:p w14:paraId="73E9E808" w14:textId="77777777" w:rsidR="00EA747F" w:rsidRDefault="00000000">
      <w:pPr>
        <w:spacing w:after="38"/>
        <w:ind w:left="6221" w:right="-5"/>
      </w:pPr>
      <w:r>
        <w:rPr>
          <w:noProof/>
        </w:rPr>
        <mc:AlternateContent>
          <mc:Choice Requires="wpg">
            <w:drawing>
              <wp:inline distT="0" distB="0" distL="0" distR="0" wp14:anchorId="17A1E733" wp14:editId="392F55A9">
                <wp:extent cx="2755392" cy="9147"/>
                <wp:effectExtent l="0" t="0" r="0" b="0"/>
                <wp:docPr id="3452" name="Group 34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5392" cy="9147"/>
                          <a:chOff x="0" y="0"/>
                          <a:chExt cx="2755392" cy="9147"/>
                        </a:xfrm>
                      </wpg:grpSpPr>
                      <wps:wsp>
                        <wps:cNvPr id="3451" name="Shape 3451"/>
                        <wps:cNvSpPr/>
                        <wps:spPr>
                          <a:xfrm>
                            <a:off x="0" y="0"/>
                            <a:ext cx="2755392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5392" h="9147">
                                <a:moveTo>
                                  <a:pt x="0" y="4573"/>
                                </a:moveTo>
                                <a:lnTo>
                                  <a:pt x="2755392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52" style="width:216.96pt;height:0.720215pt;mso-position-horizontal-relative:char;mso-position-vertical-relative:line" coordsize="27553,91">
                <v:shape id="Shape 3451" style="position:absolute;width:27553;height:91;left:0;top:0;" coordsize="2755392,9147" path="m0,4573l2755392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F7770C4" w14:textId="77777777" w:rsidR="00EA747F" w:rsidRDefault="00000000">
      <w:pPr>
        <w:spacing w:after="1363" w:line="225" w:lineRule="auto"/>
        <w:ind w:left="7238" w:hanging="144"/>
        <w:jc w:val="both"/>
      </w:pPr>
      <w:r>
        <w:t>podpis(y), popř. razítko podle podpisových vzorů k Účtu</w:t>
      </w:r>
    </w:p>
    <w:p w14:paraId="542E04C4" w14:textId="77777777" w:rsidR="00EA747F" w:rsidRDefault="00000000">
      <w:pPr>
        <w:spacing w:after="0"/>
        <w:ind w:left="10" w:right="1507" w:hanging="10"/>
        <w:jc w:val="right"/>
      </w:pPr>
      <w:r>
        <w:t>Hana Zlatníková</w:t>
      </w:r>
    </w:p>
    <w:p w14:paraId="0479ACE5" w14:textId="77777777" w:rsidR="00EA747F" w:rsidRDefault="00000000">
      <w:pPr>
        <w:spacing w:after="33"/>
        <w:ind w:left="6197"/>
      </w:pPr>
      <w:r>
        <w:rPr>
          <w:noProof/>
        </w:rPr>
        <mc:AlternateContent>
          <mc:Choice Requires="wpg">
            <w:drawing>
              <wp:inline distT="0" distB="0" distL="0" distR="0" wp14:anchorId="67F60ED5" wp14:editId="65A3E46F">
                <wp:extent cx="2740152" cy="9147"/>
                <wp:effectExtent l="0" t="0" r="0" b="0"/>
                <wp:docPr id="3454" name="Group 34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0152" cy="9147"/>
                          <a:chOff x="0" y="0"/>
                          <a:chExt cx="2740152" cy="9147"/>
                        </a:xfrm>
                      </wpg:grpSpPr>
                      <wps:wsp>
                        <wps:cNvPr id="3453" name="Shape 3453"/>
                        <wps:cNvSpPr/>
                        <wps:spPr>
                          <a:xfrm>
                            <a:off x="0" y="0"/>
                            <a:ext cx="2740152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0152" h="9147">
                                <a:moveTo>
                                  <a:pt x="0" y="4573"/>
                                </a:moveTo>
                                <a:lnTo>
                                  <a:pt x="2740152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54" style="width:215.76pt;height:0.720215pt;mso-position-horizontal-relative:char;mso-position-vertical-relative:line" coordsize="27401,91">
                <v:shape id="Shape 3453" style="position:absolute;width:27401;height:91;left:0;top:0;" coordsize="2740152,9147" path="m0,4573l2740152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AEA90ED" w14:textId="77777777" w:rsidR="00EA747F" w:rsidRDefault="00000000">
      <w:pPr>
        <w:spacing w:after="195" w:line="216" w:lineRule="auto"/>
        <w:ind w:left="6614" w:right="475"/>
        <w:jc w:val="center"/>
      </w:pPr>
      <w:r>
        <w:rPr>
          <w:sz w:val="24"/>
        </w:rPr>
        <w:t xml:space="preserve">jméno a podpis pověřeného </w:t>
      </w:r>
      <w:r>
        <w:rPr>
          <w:noProof/>
        </w:rPr>
        <w:drawing>
          <wp:inline distT="0" distB="0" distL="0" distR="0" wp14:anchorId="5B7F551B" wp14:editId="3EF0E465">
            <wp:extent cx="12192" cy="24391"/>
            <wp:effectExtent l="0" t="0" r="0" b="0"/>
            <wp:docPr id="1750" name="Picture 17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" name="Picture 175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ab/>
        <w:t>pracovníka ČSOB</w:t>
      </w:r>
    </w:p>
    <w:p w14:paraId="5740A10D" w14:textId="77777777" w:rsidR="00C86363" w:rsidRDefault="00C86363" w:rsidP="00C86363">
      <w:pPr>
        <w:spacing w:after="3037"/>
        <w:ind w:left="772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A76CCA3" wp14:editId="28AC4E99">
                <wp:simplePos x="0" y="0"/>
                <wp:positionH relativeFrom="column">
                  <wp:posOffset>-5715</wp:posOffset>
                </wp:positionH>
                <wp:positionV relativeFrom="paragraph">
                  <wp:posOffset>1751330</wp:posOffset>
                </wp:positionV>
                <wp:extent cx="6648450" cy="53276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3456" name="Group 34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8450" cy="532765"/>
                          <a:chOff x="0" y="0"/>
                          <a:chExt cx="6571488" cy="9146"/>
                        </a:xfrm>
                      </wpg:grpSpPr>
                      <wps:wsp>
                        <wps:cNvPr id="3455" name="Shape 3455"/>
                        <wps:cNvSpPr/>
                        <wps:spPr>
                          <a:xfrm>
                            <a:off x="0" y="0"/>
                            <a:ext cx="6571488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1488" h="9146">
                                <a:moveTo>
                                  <a:pt x="0" y="4573"/>
                                </a:moveTo>
                                <a:lnTo>
                                  <a:pt x="6571488" y="4573"/>
                                </a:lnTo>
                              </a:path>
                            </a:pathLst>
                          </a:custGeom>
                          <a:ln w="914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9D545A" id="Group 3456" o:spid="_x0000_s1026" style="position:absolute;margin-left:-.45pt;margin-top:137.9pt;width:523.5pt;height:41.95pt;z-index:-251658240;mso-width-relative:margin;mso-height-relative:margin" coordsize="6571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">
                <v:shape id="Shape 3455" o:spid="_x0000_s1027" style="position:absolute;width:65714;height:91;visibility:visible;mso-wrap-style:square;v-text-anchor:top" coordsize="6571488,9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" path="m,4573r6571488,e" filled="f" strokeweight=".25406mm">
                  <v:stroke miterlimit="1" joinstyle="miter"/>
                  <v:path arrowok="t" textboxrect="0,0,6571488,9146"/>
                </v:shape>
                <w10:wrap type="tight"/>
              </v:group>
            </w:pict>
          </mc:Fallback>
        </mc:AlternateContent>
      </w:r>
      <w:r w:rsidR="00000000">
        <w:rPr>
          <w:sz w:val="26"/>
        </w:rPr>
        <w:t>PROVEDENO</w:t>
      </w:r>
    </w:p>
    <w:p w14:paraId="2CDB5E03" w14:textId="5C5580F2" w:rsidR="00EA747F" w:rsidRPr="00C86363" w:rsidRDefault="00000000" w:rsidP="00C86363">
      <w:pPr>
        <w:spacing w:after="3037"/>
        <w:ind w:left="7728"/>
      </w:pPr>
      <w:r>
        <w:rPr>
          <w:sz w:val="14"/>
        </w:rPr>
        <w:lastRenderedPageBreak/>
        <w:t>Dokument generován 29. 5. 2025 14:50:14</w:t>
      </w:r>
      <w:r>
        <w:rPr>
          <w:sz w:val="14"/>
        </w:rPr>
        <w:tab/>
        <w:t>strana 1 z 1Československá obchodní banka, a. sRadlická 333/150, 150 57 Praha 5; IČO: 00001350 zapsaná v obchodním rejstříku vedeném Městským soudem v Praze, oddíl B XXXVI, vložka 46</w:t>
      </w:r>
    </w:p>
    <w:sectPr w:rsidR="00EA747F" w:rsidRPr="00C86363">
      <w:type w:val="continuous"/>
      <w:pgSz w:w="11904" w:h="16838"/>
      <w:pgMar w:top="846" w:right="725" w:bottom="770" w:left="62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B592A"/>
    <w:multiLevelType w:val="hybridMultilevel"/>
    <w:tmpl w:val="E7F2D932"/>
    <w:lvl w:ilvl="0" w:tplc="0C8A8DA2">
      <w:start w:val="2"/>
      <w:numFmt w:val="decimal"/>
      <w:lvlText w:val="%1."/>
      <w:lvlJc w:val="left"/>
      <w:pPr>
        <w:ind w:left="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EEDF5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6A1EE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8642C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7A91E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E2A18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48C5A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08F24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82CF6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6269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47F"/>
    <w:rsid w:val="00737FDB"/>
    <w:rsid w:val="00C86363"/>
    <w:rsid w:val="00DA03C0"/>
    <w:rsid w:val="00EA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FB5AB"/>
  <w15:docId w15:val="{740E4E5D-450A-431F-BDC7-D7FA75D7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38" w:line="259" w:lineRule="auto"/>
      <w:ind w:left="10" w:hanging="10"/>
      <w:outlineLvl w:val="0"/>
    </w:pPr>
    <w:rPr>
      <w:rFonts w:ascii="Calibri" w:eastAsia="Calibri" w:hAnsi="Calibri" w:cs="Calibri"/>
      <w:color w:val="000000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191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ZUŠ Bajkalská</dc:creator>
  <cp:keywords/>
  <cp:lastModifiedBy>ZUŠ Bajkalská</cp:lastModifiedBy>
  <cp:revision>3</cp:revision>
  <dcterms:created xsi:type="dcterms:W3CDTF">2025-05-30T06:31:00Z</dcterms:created>
  <dcterms:modified xsi:type="dcterms:W3CDTF">2025-05-30T06:33:00Z</dcterms:modified>
</cp:coreProperties>
</file>