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BFC3" w14:textId="77777777" w:rsidR="0017713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ABD3CD5" wp14:editId="68D38647">
            <wp:simplePos x="0" y="0"/>
            <wp:positionH relativeFrom="column">
              <wp:posOffset>66040</wp:posOffset>
            </wp:positionH>
            <wp:positionV relativeFrom="paragraph">
              <wp:posOffset>104139</wp:posOffset>
            </wp:positionV>
            <wp:extent cx="4620260" cy="10236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DA7E25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</w:p>
    <w:p w14:paraId="53263745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</w:p>
    <w:p w14:paraId="7C232622" w14:textId="35FB1E15" w:rsidR="0017713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color w:val="000000"/>
          <w:sz w:val="50"/>
          <w:szCs w:val="50"/>
        </w:rPr>
        <w:t xml:space="preserve">č.: </w:t>
      </w:r>
      <w:r w:rsidR="004A4D75">
        <w:rPr>
          <w:rFonts w:ascii="Arial" w:eastAsia="Arial" w:hAnsi="Arial" w:cs="Arial"/>
          <w:color w:val="000000"/>
          <w:sz w:val="50"/>
          <w:szCs w:val="50"/>
        </w:rPr>
        <w:t>O</w:t>
      </w:r>
      <w:r>
        <w:rPr>
          <w:rFonts w:ascii="Arial" w:eastAsia="Arial" w:hAnsi="Arial" w:cs="Arial"/>
          <w:color w:val="000000"/>
          <w:sz w:val="50"/>
          <w:szCs w:val="50"/>
        </w:rPr>
        <w:t>-3300-</w:t>
      </w:r>
      <w:r>
        <w:rPr>
          <w:rFonts w:ascii="Arial" w:eastAsia="Arial" w:hAnsi="Arial" w:cs="Arial"/>
          <w:sz w:val="50"/>
          <w:szCs w:val="50"/>
        </w:rPr>
        <w:t>345</w:t>
      </w:r>
      <w:r>
        <w:rPr>
          <w:rFonts w:ascii="Arial" w:eastAsia="Arial" w:hAnsi="Arial" w:cs="Arial"/>
          <w:color w:val="000000"/>
          <w:sz w:val="50"/>
          <w:szCs w:val="50"/>
        </w:rPr>
        <w:t>-2025</w:t>
      </w:r>
    </w:p>
    <w:tbl>
      <w:tblPr>
        <w:tblStyle w:val="a"/>
        <w:tblW w:w="955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028"/>
        <w:gridCol w:w="4530"/>
      </w:tblGrid>
      <w:tr w:rsidR="0017713E" w14:paraId="4E9B5A08" w14:textId="77777777">
        <w:trPr>
          <w:trHeight w:val="1740"/>
        </w:trPr>
        <w:tc>
          <w:tcPr>
            <w:tcW w:w="5028" w:type="dxa"/>
          </w:tcPr>
          <w:p w14:paraId="6B7ADEE9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DODAVATEL</w:t>
            </w:r>
          </w:p>
          <w:p w14:paraId="63C67486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ECOTEN s.r.o.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</w:t>
            </w:r>
          </w:p>
          <w:p w14:paraId="4F711777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Lublaňská 1002/9</w:t>
            </w:r>
          </w:p>
          <w:p w14:paraId="409E0174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 00 Praha 2</w:t>
            </w:r>
          </w:p>
          <w:p w14:paraId="08AA9516" w14:textId="77777777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3262D95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IČ: </w:t>
            </w:r>
            <w:r>
              <w:rPr>
                <w:rFonts w:ascii="Arial" w:eastAsia="Arial" w:hAnsi="Arial" w:cs="Arial"/>
                <w:sz w:val="24"/>
                <w:szCs w:val="24"/>
              </w:rPr>
              <w:t>29135440</w:t>
            </w:r>
          </w:p>
        </w:tc>
        <w:tc>
          <w:tcPr>
            <w:tcW w:w="4530" w:type="dxa"/>
          </w:tcPr>
          <w:p w14:paraId="3AAF76A2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OBJEDNAVATEL</w:t>
            </w:r>
          </w:p>
          <w:p w14:paraId="786705F5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Galerie hlavního města Prahy</w:t>
            </w:r>
          </w:p>
          <w:p w14:paraId="235C716E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Staroměstské náměstí 605/13</w:t>
            </w:r>
          </w:p>
          <w:p w14:paraId="2C785251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CZ 110 00 Praha 1</w:t>
            </w:r>
          </w:p>
          <w:p w14:paraId="1EFAC099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IČ 00064416</w:t>
            </w:r>
          </w:p>
          <w:p w14:paraId="14BB78E3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DIČ CZ 00064416</w:t>
            </w:r>
          </w:p>
          <w:p w14:paraId="771964FE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č. bankovního účtu: 2000700006/6000</w:t>
            </w:r>
          </w:p>
          <w:p w14:paraId="24445DE2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PPF Banka, a.s.</w:t>
            </w:r>
          </w:p>
          <w:p w14:paraId="6DD27972" w14:textId="77777777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3E89FC28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 Praze </w:t>
            </w:r>
            <w:r>
              <w:rPr>
                <w:rFonts w:ascii="Arial" w:eastAsia="Arial" w:hAnsi="Arial" w:cs="Arial"/>
                <w:sz w:val="24"/>
                <w:szCs w:val="24"/>
              </w:rPr>
              <w:t>29.5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.2025</w:t>
            </w:r>
          </w:p>
        </w:tc>
      </w:tr>
      <w:tr w:rsidR="0017713E" w14:paraId="2CCA2D7A" w14:textId="77777777">
        <w:tc>
          <w:tcPr>
            <w:tcW w:w="5028" w:type="dxa"/>
          </w:tcPr>
          <w:p w14:paraId="38D9B408" w14:textId="77777777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30" w:type="dxa"/>
          </w:tcPr>
          <w:p w14:paraId="12DC698E" w14:textId="77777777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</w:p>
        </w:tc>
      </w:tr>
    </w:tbl>
    <w:p w14:paraId="633F6055" w14:textId="77777777" w:rsidR="0017713E" w:rsidRDefault="00000000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Objednáváme u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</w:rPr>
        <w:t>vás:zpracování</w:t>
      </w:r>
      <w:proofErr w:type="spellEnd"/>
      <w:proofErr w:type="gramEnd"/>
      <w:r>
        <w:rPr>
          <w:rFonts w:ascii="Arial" w:eastAsia="Arial" w:hAnsi="Arial" w:cs="Arial"/>
          <w:sz w:val="28"/>
          <w:szCs w:val="28"/>
        </w:rPr>
        <w:t xml:space="preserve"> energetického posudku pro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objekt GHMP, Na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Bouchalce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, Buštěhrad.</w:t>
      </w:r>
    </w:p>
    <w:p w14:paraId="115F93DE" w14:textId="77777777" w:rsidR="0017713E" w:rsidRDefault="00000000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tbl>
      <w:tblPr>
        <w:tblStyle w:val="a0"/>
        <w:tblW w:w="9545" w:type="dxa"/>
        <w:tblInd w:w="-169" w:type="dxa"/>
        <w:tblLayout w:type="fixed"/>
        <w:tblLook w:val="0400" w:firstRow="0" w:lastRow="0" w:firstColumn="0" w:lastColumn="0" w:noHBand="0" w:noVBand="1"/>
      </w:tblPr>
      <w:tblGrid>
        <w:gridCol w:w="9545"/>
      </w:tblGrid>
      <w:tr w:rsidR="0017713E" w14:paraId="30B582D0" w14:textId="77777777">
        <w:trPr>
          <w:trHeight w:val="625"/>
        </w:trPr>
        <w:tc>
          <w:tcPr>
            <w:tcW w:w="9545" w:type="dxa"/>
            <w:vAlign w:val="center"/>
          </w:tcPr>
          <w:p w14:paraId="1AB87036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Celková </w:t>
            </w:r>
            <w:proofErr w:type="gramStart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cena  </w:t>
            </w:r>
            <w:r>
              <w:rPr>
                <w:rFonts w:ascii="Arial" w:eastAsia="Arial" w:hAnsi="Arial" w:cs="Arial"/>
                <w:sz w:val="28"/>
                <w:szCs w:val="28"/>
              </w:rPr>
              <w:t>62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315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,- Kč </w:t>
            </w:r>
            <w:r>
              <w:rPr>
                <w:rFonts w:ascii="Arial" w:eastAsia="Arial" w:hAnsi="Arial" w:cs="Arial"/>
                <w:sz w:val="28"/>
                <w:szCs w:val="28"/>
              </w:rPr>
              <w:t>včetně DPH.</w:t>
            </w:r>
          </w:p>
        </w:tc>
      </w:tr>
    </w:tbl>
    <w:p w14:paraId="3E682C12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D6F8575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5FA7F3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BB1C4C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tblW w:w="991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589"/>
        <w:gridCol w:w="2469"/>
        <w:gridCol w:w="2655"/>
        <w:gridCol w:w="2204"/>
      </w:tblGrid>
      <w:tr w:rsidR="0017713E" w14:paraId="194BD44F" w14:textId="77777777">
        <w:trPr>
          <w:trHeight w:val="322"/>
        </w:trPr>
        <w:tc>
          <w:tcPr>
            <w:tcW w:w="2589" w:type="dxa"/>
          </w:tcPr>
          <w:p w14:paraId="1F397597" w14:textId="77777777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A60DD7F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5" w:type="dxa"/>
          </w:tcPr>
          <w:p w14:paraId="711E4174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4" w:type="dxa"/>
          </w:tcPr>
          <w:p w14:paraId="30C1E3C5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17713E" w14:paraId="554E8D63" w14:textId="77777777">
        <w:trPr>
          <w:trHeight w:val="707"/>
        </w:trPr>
        <w:tc>
          <w:tcPr>
            <w:tcW w:w="2589" w:type="dxa"/>
            <w:vAlign w:val="bottom"/>
          </w:tcPr>
          <w:p w14:paraId="0D1CA914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1F8F1798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9" w:type="dxa"/>
            <w:vAlign w:val="bottom"/>
          </w:tcPr>
          <w:p w14:paraId="4F88E5F4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Jalovecká</w:t>
            </w:r>
            <w:proofErr w:type="spellEnd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 Jitka</w:t>
            </w:r>
          </w:p>
          <w:p w14:paraId="318681E8" w14:textId="22FBD9E2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655" w:type="dxa"/>
            <w:vAlign w:val="bottom"/>
          </w:tcPr>
          <w:p w14:paraId="10327415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Miroslav Koláček</w:t>
            </w:r>
          </w:p>
          <w:p w14:paraId="4BA3397E" w14:textId="26152453" w:rsidR="0017713E" w:rsidRDefault="0017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2204" w:type="dxa"/>
            <w:vAlign w:val="bottom"/>
          </w:tcPr>
          <w:p w14:paraId="4FE16838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 Koláčková</w:t>
            </w:r>
          </w:p>
          <w:p w14:paraId="15681732" w14:textId="77777777" w:rsidR="0017713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4192FFF5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72308C" w14:textId="77777777" w:rsidR="0017713E" w:rsidRDefault="0017713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7713E">
      <w:footerReference w:type="default" r:id="rId7"/>
      <w:pgSz w:w="11906" w:h="16838"/>
      <w:pgMar w:top="720" w:right="1418" w:bottom="1134" w:left="100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3AD1" w14:textId="77777777" w:rsidR="001C6C83" w:rsidRDefault="001C6C83">
      <w:pPr>
        <w:spacing w:after="0" w:line="240" w:lineRule="auto"/>
      </w:pPr>
      <w:r>
        <w:separator/>
      </w:r>
    </w:p>
  </w:endnote>
  <w:endnote w:type="continuationSeparator" w:id="0">
    <w:p w14:paraId="6D1ED00B" w14:textId="77777777" w:rsidR="001C6C83" w:rsidRDefault="001C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56EA" w14:textId="77777777" w:rsidR="001771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E0A2" w14:textId="77777777" w:rsidR="001C6C83" w:rsidRDefault="001C6C83">
      <w:pPr>
        <w:spacing w:after="0" w:line="240" w:lineRule="auto"/>
      </w:pPr>
      <w:r>
        <w:separator/>
      </w:r>
    </w:p>
  </w:footnote>
  <w:footnote w:type="continuationSeparator" w:id="0">
    <w:p w14:paraId="666B0899" w14:textId="77777777" w:rsidR="001C6C83" w:rsidRDefault="001C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3E"/>
    <w:rsid w:val="0017713E"/>
    <w:rsid w:val="001C6C83"/>
    <w:rsid w:val="004A4D75"/>
    <w:rsid w:val="006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AC6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2025-05-29T13:38:00Z</dcterms:created>
  <dcterms:modified xsi:type="dcterms:W3CDTF">2025-05-29T13:41:00Z</dcterms:modified>
</cp:coreProperties>
</file>