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64128" w14:textId="71157FBC" w:rsidR="0038213C" w:rsidRPr="00261135" w:rsidRDefault="003210D5" w:rsidP="00A35E07">
      <w:pPr>
        <w:numPr>
          <w:ilvl w:val="0"/>
          <w:numId w:val="0"/>
        </w:numPr>
        <w:spacing w:before="120" w:after="120"/>
        <w:jc w:val="center"/>
        <w:rPr>
          <w:rFonts w:ascii="Calibri" w:hAnsi="Calibri"/>
          <w:b/>
          <w:caps/>
          <w:snapToGrid w:val="0"/>
          <w:sz w:val="32"/>
          <w:szCs w:val="32"/>
        </w:rPr>
      </w:pPr>
      <w:r w:rsidRPr="00261135">
        <w:rPr>
          <w:rFonts w:ascii="Calibri" w:hAnsi="Calibri"/>
          <w:b/>
          <w:caps/>
          <w:snapToGrid w:val="0"/>
          <w:sz w:val="32"/>
          <w:szCs w:val="32"/>
        </w:rPr>
        <w:t>K</w:t>
      </w:r>
      <w:r w:rsidR="0038213C" w:rsidRPr="00261135">
        <w:rPr>
          <w:rFonts w:ascii="Calibri" w:hAnsi="Calibri"/>
          <w:b/>
          <w:caps/>
          <w:snapToGrid w:val="0"/>
          <w:sz w:val="32"/>
          <w:szCs w:val="32"/>
        </w:rPr>
        <w:t>upní smlouv</w:t>
      </w:r>
      <w:r w:rsidRPr="00261135">
        <w:rPr>
          <w:rFonts w:ascii="Calibri" w:hAnsi="Calibri"/>
          <w:b/>
          <w:caps/>
          <w:snapToGrid w:val="0"/>
          <w:sz w:val="32"/>
          <w:szCs w:val="32"/>
        </w:rPr>
        <w:t>a</w:t>
      </w:r>
    </w:p>
    <w:p w14:paraId="2E0E8256" w14:textId="1A8223CC" w:rsidR="0038213C" w:rsidRPr="00A35E07" w:rsidRDefault="0038213C" w:rsidP="00A35E07">
      <w:pPr>
        <w:pStyle w:val="Zkladntext"/>
        <w:numPr>
          <w:ilvl w:val="0"/>
          <w:numId w:val="0"/>
        </w:numPr>
        <w:spacing w:before="120" w:after="120"/>
        <w:jc w:val="center"/>
        <w:rPr>
          <w:rFonts w:ascii="Calibri" w:hAnsi="Calibri"/>
          <w:sz w:val="22"/>
          <w:szCs w:val="22"/>
        </w:rPr>
      </w:pPr>
      <w:r w:rsidRPr="00A35E07">
        <w:rPr>
          <w:rFonts w:ascii="Calibri" w:hAnsi="Calibri"/>
          <w:sz w:val="22"/>
          <w:szCs w:val="22"/>
        </w:rPr>
        <w:t>uzavřen</w:t>
      </w:r>
      <w:r w:rsidR="00261135">
        <w:rPr>
          <w:rFonts w:ascii="Calibri" w:hAnsi="Calibri"/>
          <w:sz w:val="22"/>
          <w:szCs w:val="22"/>
        </w:rPr>
        <w:t>á</w:t>
      </w:r>
      <w:r w:rsidRPr="00A35E07">
        <w:rPr>
          <w:rFonts w:ascii="Calibri" w:hAnsi="Calibri"/>
          <w:sz w:val="22"/>
          <w:szCs w:val="22"/>
        </w:rPr>
        <w:t xml:space="preserve"> níže uvedeného dne podle zákona č. 89/2012 Sb.</w:t>
      </w:r>
    </w:p>
    <w:p w14:paraId="7DAAD8CF" w14:textId="16B112B7" w:rsidR="0038213C" w:rsidRPr="00A35E07" w:rsidRDefault="000B55DF" w:rsidP="00A35E07">
      <w:pPr>
        <w:pStyle w:val="Zkladntext"/>
        <w:numPr>
          <w:ilvl w:val="0"/>
          <w:numId w:val="0"/>
        </w:numPr>
        <w:spacing w:before="120" w:after="120"/>
        <w:jc w:val="center"/>
        <w:rPr>
          <w:rFonts w:ascii="Calibri" w:hAnsi="Calibri"/>
          <w:sz w:val="22"/>
          <w:szCs w:val="22"/>
        </w:rPr>
      </w:pPr>
      <w:r w:rsidRPr="00A35E07">
        <w:rPr>
          <w:rFonts w:ascii="Calibri" w:hAnsi="Calibri"/>
          <w:sz w:val="22"/>
          <w:szCs w:val="22"/>
        </w:rPr>
        <w:t>číslo smlouvy kupujícího:</w:t>
      </w:r>
      <w:r w:rsidR="003210D5" w:rsidRPr="00A35E07">
        <w:rPr>
          <w:rFonts w:ascii="Calibri" w:hAnsi="Calibri"/>
          <w:sz w:val="22"/>
          <w:szCs w:val="22"/>
        </w:rPr>
        <w:t xml:space="preserve"> 001/TSA/K/2025</w:t>
      </w:r>
    </w:p>
    <w:p w14:paraId="1E4C668D" w14:textId="4D5BA138" w:rsidR="000B55DF" w:rsidRPr="00A35E07" w:rsidRDefault="000B55DF" w:rsidP="00A35E07">
      <w:pPr>
        <w:pStyle w:val="Zkladntext"/>
        <w:numPr>
          <w:ilvl w:val="0"/>
          <w:numId w:val="0"/>
        </w:numPr>
        <w:spacing w:before="120" w:after="120"/>
        <w:jc w:val="center"/>
        <w:rPr>
          <w:rFonts w:ascii="Calibri" w:hAnsi="Calibri"/>
          <w:sz w:val="22"/>
          <w:szCs w:val="22"/>
        </w:rPr>
      </w:pPr>
      <w:r w:rsidRPr="00A35E07">
        <w:rPr>
          <w:rFonts w:ascii="Calibri" w:hAnsi="Calibri"/>
          <w:sz w:val="22"/>
          <w:szCs w:val="22"/>
        </w:rPr>
        <w:t>číslo smlouvy prodávajícího:</w:t>
      </w:r>
      <w:r w:rsidR="00A35E07" w:rsidRPr="00A35E07">
        <w:rPr>
          <w:rFonts w:ascii="Calibri" w:hAnsi="Calibri"/>
          <w:sz w:val="22"/>
          <w:szCs w:val="22"/>
        </w:rPr>
        <w:t xml:space="preserve"> </w:t>
      </w:r>
      <w:r w:rsidR="00A35E07" w:rsidRPr="00A35E07">
        <w:rPr>
          <w:rFonts w:asciiTheme="minorHAnsi" w:hAnsiTheme="minorHAnsi" w:cstheme="minorHAnsi"/>
          <w:sz w:val="22"/>
          <w:szCs w:val="22"/>
        </w:rPr>
        <w:t>[</w:t>
      </w:r>
      <w:r w:rsidR="00A35E07" w:rsidRPr="00A35E07">
        <w:rPr>
          <w:rFonts w:asciiTheme="minorHAnsi" w:hAnsiTheme="minorHAnsi" w:cstheme="minorHAnsi"/>
          <w:sz w:val="22"/>
          <w:szCs w:val="22"/>
          <w:highlight w:val="yellow"/>
        </w:rPr>
        <w:t>*</w:t>
      </w:r>
      <w:r w:rsidR="00A35E07" w:rsidRPr="00A35E07">
        <w:rPr>
          <w:rFonts w:asciiTheme="minorHAnsi" w:hAnsiTheme="minorHAnsi" w:cstheme="minorHAnsi"/>
          <w:sz w:val="22"/>
          <w:szCs w:val="22"/>
        </w:rPr>
        <w:t>]</w:t>
      </w:r>
    </w:p>
    <w:p w14:paraId="6AA6A005" w14:textId="77777777" w:rsidR="003210D5" w:rsidRPr="00A35E07" w:rsidRDefault="003210D5" w:rsidP="00A35E07">
      <w:pPr>
        <w:pStyle w:val="Zkladntext"/>
        <w:numPr>
          <w:ilvl w:val="0"/>
          <w:numId w:val="0"/>
        </w:numPr>
        <w:spacing w:before="120" w:after="120"/>
        <w:jc w:val="center"/>
        <w:rPr>
          <w:rFonts w:ascii="Calibri" w:hAnsi="Calibri"/>
          <w:sz w:val="22"/>
          <w:szCs w:val="22"/>
        </w:rPr>
      </w:pPr>
    </w:p>
    <w:p w14:paraId="7406F1AE" w14:textId="77777777" w:rsidR="0038213C" w:rsidRPr="00A35E07" w:rsidRDefault="0038213C" w:rsidP="00A35E07">
      <w:pPr>
        <w:numPr>
          <w:ilvl w:val="0"/>
          <w:numId w:val="0"/>
        </w:numPr>
        <w:spacing w:before="120" w:after="120"/>
        <w:contextualSpacing/>
        <w:jc w:val="both"/>
        <w:rPr>
          <w:rFonts w:ascii="Calibri" w:hAnsi="Calibri" w:cs="Arial"/>
          <w:b/>
          <w:bCs/>
          <w:sz w:val="22"/>
          <w:szCs w:val="22"/>
        </w:rPr>
      </w:pPr>
      <w:r w:rsidRPr="00A35E07">
        <w:rPr>
          <w:rFonts w:ascii="Calibri" w:hAnsi="Calibri" w:cs="Arial"/>
          <w:b/>
          <w:bCs/>
          <w:sz w:val="22"/>
          <w:szCs w:val="22"/>
        </w:rPr>
        <w:t xml:space="preserve">Mikrobiologický ústav AV ČR, </w:t>
      </w:r>
      <w:proofErr w:type="spellStart"/>
      <w:r w:rsidRPr="00A35E07">
        <w:rPr>
          <w:rFonts w:ascii="Calibri" w:hAnsi="Calibri" w:cs="Arial"/>
          <w:b/>
          <w:bCs/>
          <w:sz w:val="22"/>
          <w:szCs w:val="22"/>
        </w:rPr>
        <w:t>v.v.i</w:t>
      </w:r>
      <w:proofErr w:type="spellEnd"/>
      <w:r w:rsidRPr="00A35E07">
        <w:rPr>
          <w:rFonts w:ascii="Calibri" w:hAnsi="Calibri" w:cs="Arial"/>
          <w:b/>
          <w:bCs/>
          <w:sz w:val="22"/>
          <w:szCs w:val="22"/>
        </w:rPr>
        <w:t>.</w:t>
      </w:r>
    </w:p>
    <w:p w14:paraId="4972A4D5" w14:textId="77777777" w:rsidR="0038213C" w:rsidRPr="00A35E07" w:rsidRDefault="0038213C" w:rsidP="00A35E07">
      <w:pPr>
        <w:numPr>
          <w:ilvl w:val="0"/>
          <w:numId w:val="0"/>
        </w:numPr>
        <w:spacing w:before="120" w:after="120"/>
        <w:contextualSpacing/>
        <w:jc w:val="both"/>
        <w:rPr>
          <w:rFonts w:ascii="Calibri" w:hAnsi="Calibri" w:cs="Arial"/>
          <w:bCs/>
          <w:sz w:val="22"/>
          <w:szCs w:val="22"/>
        </w:rPr>
      </w:pPr>
      <w:r w:rsidRPr="00A35E07">
        <w:rPr>
          <w:rFonts w:ascii="Calibri" w:hAnsi="Calibri" w:cs="Arial"/>
          <w:bCs/>
          <w:sz w:val="22"/>
          <w:szCs w:val="22"/>
        </w:rPr>
        <w:t>se sídlem: Vídeňská 1083, 142 20 Praha 4</w:t>
      </w:r>
    </w:p>
    <w:p w14:paraId="4E2A6CB3" w14:textId="38AD4143" w:rsidR="0038213C" w:rsidRPr="00A35E07" w:rsidRDefault="0038213C" w:rsidP="00A35E07">
      <w:pPr>
        <w:numPr>
          <w:ilvl w:val="0"/>
          <w:numId w:val="0"/>
        </w:numPr>
        <w:spacing w:before="120" w:after="120"/>
        <w:contextualSpacing/>
        <w:jc w:val="both"/>
        <w:rPr>
          <w:rFonts w:ascii="Calibri" w:hAnsi="Calibri" w:cs="Arial"/>
          <w:bCs/>
          <w:sz w:val="22"/>
          <w:szCs w:val="22"/>
        </w:rPr>
      </w:pPr>
      <w:r w:rsidRPr="00A35E07">
        <w:rPr>
          <w:rFonts w:ascii="Calibri" w:hAnsi="Calibri" w:cs="Arial"/>
          <w:bCs/>
          <w:sz w:val="22"/>
          <w:szCs w:val="22"/>
        </w:rPr>
        <w:t xml:space="preserve">zastoupené: Ing. Jiří Hašek, CSc., </w:t>
      </w:r>
      <w:r w:rsidR="00E2185D" w:rsidRPr="00A35E07">
        <w:rPr>
          <w:rFonts w:ascii="Calibri" w:hAnsi="Calibri" w:cs="Arial"/>
          <w:bCs/>
          <w:sz w:val="22"/>
          <w:szCs w:val="22"/>
        </w:rPr>
        <w:t>ředitel</w:t>
      </w:r>
    </w:p>
    <w:p w14:paraId="4C98E964" w14:textId="2A73BF42" w:rsidR="0038213C" w:rsidRPr="00A35E07" w:rsidRDefault="0038213C" w:rsidP="00A35E07">
      <w:pPr>
        <w:numPr>
          <w:ilvl w:val="0"/>
          <w:numId w:val="0"/>
        </w:numPr>
        <w:spacing w:before="120" w:after="120"/>
        <w:contextualSpacing/>
        <w:jc w:val="both"/>
        <w:rPr>
          <w:rFonts w:ascii="Calibri" w:hAnsi="Calibri" w:cs="Arial"/>
          <w:bCs/>
          <w:sz w:val="22"/>
          <w:szCs w:val="22"/>
        </w:rPr>
      </w:pPr>
      <w:r w:rsidRPr="00A35E07">
        <w:rPr>
          <w:rFonts w:ascii="Calibri" w:hAnsi="Calibri" w:cs="Arial"/>
          <w:bCs/>
          <w:sz w:val="22"/>
          <w:szCs w:val="22"/>
        </w:rPr>
        <w:t>osoba oprávněná jednat jménem prodávajícího ve věcech smluvních:</w:t>
      </w:r>
      <w:r w:rsidR="003210D5" w:rsidRPr="00A35E07">
        <w:rPr>
          <w:rFonts w:ascii="Calibri" w:hAnsi="Calibri" w:cs="Arial"/>
          <w:bCs/>
          <w:sz w:val="22"/>
          <w:szCs w:val="22"/>
        </w:rPr>
        <w:t xml:space="preserve"> Ing. Jiří Hašek CSc.</w:t>
      </w:r>
    </w:p>
    <w:p w14:paraId="213E7D6B" w14:textId="7E2B718C" w:rsidR="0038213C" w:rsidRPr="00A35E07" w:rsidRDefault="0038213C" w:rsidP="00A35E07">
      <w:pPr>
        <w:numPr>
          <w:ilvl w:val="0"/>
          <w:numId w:val="0"/>
        </w:numPr>
        <w:spacing w:before="120" w:after="120"/>
        <w:contextualSpacing/>
        <w:jc w:val="both"/>
        <w:rPr>
          <w:rFonts w:ascii="Calibri" w:hAnsi="Calibri" w:cs="Arial"/>
          <w:bCs/>
          <w:sz w:val="22"/>
          <w:szCs w:val="22"/>
        </w:rPr>
      </w:pPr>
      <w:r w:rsidRPr="00A35E07">
        <w:rPr>
          <w:rFonts w:ascii="Calibri" w:hAnsi="Calibri" w:cs="Arial"/>
          <w:bCs/>
          <w:sz w:val="22"/>
          <w:szCs w:val="22"/>
        </w:rPr>
        <w:t>osoba oprávněná jednat jménem prodávajícího ve věcech technických:</w:t>
      </w:r>
      <w:r w:rsidR="003210D5" w:rsidRPr="00A35E07">
        <w:rPr>
          <w:rFonts w:ascii="Calibri" w:hAnsi="Calibri" w:cs="Arial"/>
          <w:bCs/>
          <w:sz w:val="22"/>
          <w:szCs w:val="22"/>
        </w:rPr>
        <w:t xml:space="preserve"> </w:t>
      </w:r>
    </w:p>
    <w:p w14:paraId="755E2E69" w14:textId="77777777" w:rsidR="0038213C" w:rsidRPr="00A35E07" w:rsidRDefault="0038213C" w:rsidP="00A35E07">
      <w:pPr>
        <w:numPr>
          <w:ilvl w:val="0"/>
          <w:numId w:val="0"/>
        </w:numPr>
        <w:spacing w:before="120" w:after="120"/>
        <w:contextualSpacing/>
        <w:jc w:val="both"/>
        <w:rPr>
          <w:rFonts w:ascii="Calibri" w:hAnsi="Calibri" w:cs="Arial"/>
          <w:bCs/>
          <w:sz w:val="22"/>
          <w:szCs w:val="22"/>
        </w:rPr>
      </w:pPr>
      <w:r w:rsidRPr="00A35E07">
        <w:rPr>
          <w:rFonts w:ascii="Calibri" w:hAnsi="Calibri" w:cs="Arial"/>
          <w:bCs/>
          <w:sz w:val="22"/>
          <w:szCs w:val="22"/>
        </w:rPr>
        <w:t>IČ: 61388971</w:t>
      </w:r>
    </w:p>
    <w:p w14:paraId="3927695B" w14:textId="77777777" w:rsidR="0038213C" w:rsidRPr="00A35E07" w:rsidRDefault="0038213C" w:rsidP="00A35E07">
      <w:pPr>
        <w:numPr>
          <w:ilvl w:val="0"/>
          <w:numId w:val="0"/>
        </w:numPr>
        <w:spacing w:before="120" w:after="120"/>
        <w:jc w:val="both"/>
        <w:rPr>
          <w:rFonts w:ascii="Calibri" w:hAnsi="Calibri" w:cs="Arial"/>
          <w:bCs/>
          <w:sz w:val="22"/>
          <w:szCs w:val="22"/>
        </w:rPr>
      </w:pPr>
      <w:r w:rsidRPr="00A35E07">
        <w:rPr>
          <w:rFonts w:ascii="Calibri" w:hAnsi="Calibri" w:cs="Arial"/>
          <w:bCs/>
          <w:sz w:val="22"/>
          <w:szCs w:val="22"/>
        </w:rPr>
        <w:t>DIČ: CZ61388971</w:t>
      </w:r>
    </w:p>
    <w:p w14:paraId="3801A199" w14:textId="77777777" w:rsidR="0038213C" w:rsidRPr="00A35E07" w:rsidRDefault="0038213C" w:rsidP="00A35E07">
      <w:pPr>
        <w:numPr>
          <w:ilvl w:val="0"/>
          <w:numId w:val="0"/>
        </w:numPr>
        <w:spacing w:before="120" w:after="120"/>
        <w:jc w:val="both"/>
        <w:rPr>
          <w:rFonts w:ascii="Calibri" w:hAnsi="Calibri" w:cs="Arial"/>
          <w:bCs/>
          <w:sz w:val="22"/>
          <w:szCs w:val="22"/>
        </w:rPr>
      </w:pPr>
      <w:r w:rsidRPr="00A35E07">
        <w:rPr>
          <w:rFonts w:ascii="Calibri" w:hAnsi="Calibri" w:cs="Arial"/>
          <w:bCs/>
          <w:sz w:val="22"/>
          <w:szCs w:val="22"/>
        </w:rPr>
        <w:t>(dále jen kupující)</w:t>
      </w:r>
    </w:p>
    <w:p w14:paraId="31A146BF" w14:textId="77777777" w:rsidR="0038213C" w:rsidRPr="00A35E07" w:rsidRDefault="0038213C" w:rsidP="00A35E07">
      <w:pPr>
        <w:numPr>
          <w:ilvl w:val="0"/>
          <w:numId w:val="0"/>
        </w:numPr>
        <w:spacing w:before="120" w:after="120"/>
        <w:jc w:val="both"/>
        <w:rPr>
          <w:rFonts w:ascii="Calibri" w:hAnsi="Calibri"/>
          <w:snapToGrid w:val="0"/>
          <w:sz w:val="22"/>
          <w:szCs w:val="22"/>
        </w:rPr>
      </w:pPr>
    </w:p>
    <w:p w14:paraId="1323D0E6" w14:textId="77777777" w:rsidR="0038213C" w:rsidRPr="00A35E07" w:rsidRDefault="0038213C" w:rsidP="00A35E07">
      <w:pPr>
        <w:numPr>
          <w:ilvl w:val="0"/>
          <w:numId w:val="0"/>
        </w:numPr>
        <w:spacing w:before="120" w:after="120"/>
        <w:jc w:val="both"/>
        <w:rPr>
          <w:rFonts w:ascii="Calibri" w:hAnsi="Calibri"/>
          <w:snapToGrid w:val="0"/>
          <w:sz w:val="22"/>
          <w:szCs w:val="22"/>
        </w:rPr>
      </w:pPr>
      <w:r w:rsidRPr="00A35E07">
        <w:rPr>
          <w:rFonts w:ascii="Calibri" w:hAnsi="Calibri"/>
          <w:snapToGrid w:val="0"/>
          <w:sz w:val="22"/>
          <w:szCs w:val="22"/>
        </w:rPr>
        <w:t>a</w:t>
      </w:r>
    </w:p>
    <w:p w14:paraId="6011D448" w14:textId="77777777" w:rsidR="0038213C" w:rsidRPr="00A35E07" w:rsidRDefault="0038213C" w:rsidP="00A35E07">
      <w:pPr>
        <w:numPr>
          <w:ilvl w:val="0"/>
          <w:numId w:val="0"/>
        </w:numPr>
        <w:spacing w:before="120" w:after="120"/>
        <w:jc w:val="both"/>
        <w:rPr>
          <w:rFonts w:ascii="Calibri" w:hAnsi="Calibri"/>
          <w:snapToGrid w:val="0"/>
          <w:sz w:val="22"/>
          <w:szCs w:val="22"/>
        </w:rPr>
      </w:pPr>
    </w:p>
    <w:p w14:paraId="62911E9B" w14:textId="67564490" w:rsidR="003D4F99" w:rsidRPr="003D4F99" w:rsidRDefault="003D4F99" w:rsidP="003D4F99">
      <w:pPr>
        <w:numPr>
          <w:ilvl w:val="0"/>
          <w:numId w:val="0"/>
        </w:numPr>
        <w:tabs>
          <w:tab w:val="num" w:pos="720"/>
        </w:tabs>
        <w:spacing w:before="120" w:after="120"/>
        <w:contextualSpacing/>
        <w:jc w:val="both"/>
        <w:rPr>
          <w:rFonts w:ascii="Calibri" w:hAnsi="Calibri" w:cs="Arial"/>
          <w:b/>
          <w:bCs/>
          <w:sz w:val="22"/>
          <w:szCs w:val="22"/>
        </w:rPr>
      </w:pPr>
      <w:r w:rsidRPr="003D4F99">
        <w:rPr>
          <w:rFonts w:ascii="Calibri" w:hAnsi="Calibri" w:cs="Arial"/>
          <w:b/>
          <w:bCs/>
          <w:sz w:val="22"/>
          <w:szCs w:val="22"/>
        </w:rPr>
        <w:t xml:space="preserve">ZÁVODNÝ ELEKTRO s. r. o. </w:t>
      </w:r>
    </w:p>
    <w:p w14:paraId="745012DF" w14:textId="77777777" w:rsidR="003D4F99" w:rsidRPr="003D4F99" w:rsidRDefault="003D4F99" w:rsidP="003D4F99">
      <w:pPr>
        <w:numPr>
          <w:ilvl w:val="0"/>
          <w:numId w:val="0"/>
        </w:numPr>
        <w:tabs>
          <w:tab w:val="num" w:pos="720"/>
        </w:tabs>
        <w:spacing w:before="120" w:after="120"/>
        <w:contextualSpacing/>
        <w:jc w:val="both"/>
        <w:rPr>
          <w:rFonts w:ascii="Calibri" w:hAnsi="Calibri" w:cs="Arial"/>
          <w:sz w:val="22"/>
          <w:szCs w:val="22"/>
        </w:rPr>
      </w:pPr>
      <w:r w:rsidRPr="003D4F99">
        <w:rPr>
          <w:rFonts w:ascii="Calibri" w:hAnsi="Calibri" w:cs="Arial"/>
          <w:sz w:val="22"/>
          <w:szCs w:val="22"/>
        </w:rPr>
        <w:t xml:space="preserve">Sídlo: Lhotka 180, 739 47 Lhotka </w:t>
      </w:r>
    </w:p>
    <w:p w14:paraId="3EF0EACD" w14:textId="77777777" w:rsidR="003D4F99" w:rsidRPr="003D4F99" w:rsidRDefault="003D4F99" w:rsidP="003D4F99">
      <w:pPr>
        <w:numPr>
          <w:ilvl w:val="0"/>
          <w:numId w:val="0"/>
        </w:numPr>
        <w:tabs>
          <w:tab w:val="num" w:pos="720"/>
        </w:tabs>
        <w:spacing w:before="120" w:after="120"/>
        <w:contextualSpacing/>
        <w:jc w:val="both"/>
        <w:rPr>
          <w:rFonts w:ascii="Calibri" w:hAnsi="Calibri" w:cs="Arial"/>
          <w:sz w:val="22"/>
          <w:szCs w:val="22"/>
        </w:rPr>
      </w:pPr>
      <w:r w:rsidRPr="003D4F99">
        <w:rPr>
          <w:rFonts w:ascii="Calibri" w:hAnsi="Calibri" w:cs="Arial"/>
          <w:sz w:val="22"/>
          <w:szCs w:val="22"/>
        </w:rPr>
        <w:t xml:space="preserve">IČ: 26848007 </w:t>
      </w:r>
    </w:p>
    <w:p w14:paraId="3B6C82A1" w14:textId="77777777" w:rsidR="003D4F99" w:rsidRPr="003D4F99" w:rsidRDefault="003D4F99" w:rsidP="003D4F99">
      <w:pPr>
        <w:numPr>
          <w:ilvl w:val="0"/>
          <w:numId w:val="0"/>
        </w:numPr>
        <w:tabs>
          <w:tab w:val="num" w:pos="720"/>
        </w:tabs>
        <w:spacing w:before="120" w:after="120"/>
        <w:contextualSpacing/>
        <w:jc w:val="both"/>
        <w:rPr>
          <w:rFonts w:ascii="Calibri" w:hAnsi="Calibri" w:cs="Arial"/>
          <w:sz w:val="22"/>
          <w:szCs w:val="22"/>
        </w:rPr>
      </w:pPr>
      <w:r w:rsidRPr="003D4F99">
        <w:rPr>
          <w:rFonts w:ascii="Calibri" w:hAnsi="Calibri" w:cs="Arial"/>
          <w:sz w:val="22"/>
          <w:szCs w:val="22"/>
        </w:rPr>
        <w:t xml:space="preserve">DIČ: CZ26848007 </w:t>
      </w:r>
    </w:p>
    <w:p w14:paraId="4CDC3141" w14:textId="77777777" w:rsidR="003D4F99" w:rsidRPr="003D4F99" w:rsidRDefault="003D4F99" w:rsidP="003D4F99">
      <w:pPr>
        <w:numPr>
          <w:ilvl w:val="0"/>
          <w:numId w:val="0"/>
        </w:numPr>
        <w:tabs>
          <w:tab w:val="num" w:pos="720"/>
        </w:tabs>
        <w:spacing w:before="120" w:after="120"/>
        <w:contextualSpacing/>
        <w:jc w:val="both"/>
        <w:rPr>
          <w:rFonts w:ascii="Calibri" w:hAnsi="Calibri" w:cs="Arial"/>
          <w:sz w:val="22"/>
          <w:szCs w:val="22"/>
        </w:rPr>
      </w:pPr>
      <w:r w:rsidRPr="003D4F99">
        <w:rPr>
          <w:rFonts w:ascii="Calibri" w:hAnsi="Calibri" w:cs="Arial"/>
          <w:sz w:val="22"/>
          <w:szCs w:val="22"/>
        </w:rPr>
        <w:t xml:space="preserve">zastoupený: František Závodný, jednatel </w:t>
      </w:r>
    </w:p>
    <w:p w14:paraId="270AE7F7" w14:textId="77777777" w:rsidR="003D4F99" w:rsidRPr="003D4F99" w:rsidRDefault="003D4F99" w:rsidP="003D4F99">
      <w:pPr>
        <w:numPr>
          <w:ilvl w:val="0"/>
          <w:numId w:val="0"/>
        </w:numPr>
        <w:spacing w:before="120" w:after="120"/>
        <w:jc w:val="both"/>
        <w:rPr>
          <w:rFonts w:asciiTheme="minorHAnsi" w:hAnsiTheme="minorHAnsi" w:cstheme="minorHAnsi"/>
          <w:sz w:val="22"/>
          <w:szCs w:val="22"/>
        </w:rPr>
      </w:pPr>
      <w:r w:rsidRPr="003D4F99">
        <w:rPr>
          <w:rFonts w:ascii="Calibri" w:hAnsi="Calibri" w:cs="Arial"/>
          <w:sz w:val="22"/>
          <w:szCs w:val="22"/>
        </w:rPr>
        <w:t>společnost zapsána do obchodního rejstříku vedeného Krajským soudem v Ostravě, oddíl C, vložka 50338</w:t>
      </w:r>
      <w:r w:rsidRPr="003D4F99">
        <w:rPr>
          <w:rFonts w:asciiTheme="minorHAnsi" w:hAnsiTheme="minorHAnsi" w:cstheme="minorHAnsi"/>
          <w:sz w:val="22"/>
          <w:szCs w:val="22"/>
        </w:rPr>
        <w:t xml:space="preserve"> </w:t>
      </w:r>
    </w:p>
    <w:p w14:paraId="06FDC015" w14:textId="739144D7" w:rsidR="0038213C" w:rsidRPr="00A35E07" w:rsidRDefault="0038213C" w:rsidP="003D4F99">
      <w:pPr>
        <w:numPr>
          <w:ilvl w:val="0"/>
          <w:numId w:val="0"/>
        </w:numPr>
        <w:spacing w:before="120" w:after="120"/>
        <w:contextualSpacing/>
        <w:jc w:val="both"/>
        <w:rPr>
          <w:rFonts w:ascii="Calibri" w:hAnsi="Calibri"/>
          <w:snapToGrid w:val="0"/>
          <w:sz w:val="22"/>
          <w:szCs w:val="22"/>
        </w:rPr>
      </w:pPr>
      <w:r w:rsidRPr="00A35E07">
        <w:rPr>
          <w:rFonts w:ascii="Calibri" w:hAnsi="Calibri"/>
          <w:snapToGrid w:val="0"/>
          <w:sz w:val="22"/>
          <w:szCs w:val="22"/>
        </w:rPr>
        <w:t>(dále jen prodávající)</w:t>
      </w:r>
    </w:p>
    <w:p w14:paraId="4FBEA026" w14:textId="77777777" w:rsidR="0038213C" w:rsidRPr="00A35E07" w:rsidRDefault="0038213C" w:rsidP="00A35E07">
      <w:pPr>
        <w:numPr>
          <w:ilvl w:val="0"/>
          <w:numId w:val="0"/>
        </w:numPr>
        <w:spacing w:before="120" w:after="120"/>
        <w:jc w:val="both"/>
        <w:rPr>
          <w:rFonts w:ascii="Calibri" w:hAnsi="Calibri"/>
          <w:snapToGrid w:val="0"/>
          <w:sz w:val="22"/>
          <w:szCs w:val="22"/>
        </w:rPr>
      </w:pPr>
    </w:p>
    <w:p w14:paraId="5F12A652" w14:textId="77777777" w:rsidR="0038213C" w:rsidRPr="00A35E07" w:rsidRDefault="0038213C" w:rsidP="00A35E07">
      <w:pPr>
        <w:numPr>
          <w:ilvl w:val="0"/>
          <w:numId w:val="0"/>
        </w:numPr>
        <w:spacing w:before="120" w:after="120"/>
        <w:jc w:val="both"/>
        <w:rPr>
          <w:rFonts w:ascii="Calibri" w:hAnsi="Calibri"/>
          <w:snapToGrid w:val="0"/>
          <w:sz w:val="22"/>
          <w:szCs w:val="22"/>
        </w:rPr>
      </w:pPr>
    </w:p>
    <w:p w14:paraId="698393CB" w14:textId="77777777" w:rsidR="0038213C" w:rsidRPr="00A35E07" w:rsidRDefault="0038213C" w:rsidP="00A35E07">
      <w:pPr>
        <w:pStyle w:val="Odstavecseseznamem"/>
        <w:numPr>
          <w:ilvl w:val="0"/>
          <w:numId w:val="3"/>
        </w:numPr>
        <w:spacing w:before="120" w:after="120"/>
        <w:contextualSpacing w:val="0"/>
        <w:jc w:val="center"/>
        <w:rPr>
          <w:rFonts w:ascii="Calibri" w:hAnsi="Calibri"/>
          <w:b/>
          <w:sz w:val="22"/>
          <w:szCs w:val="22"/>
        </w:rPr>
      </w:pPr>
      <w:r w:rsidRPr="00A35E07">
        <w:rPr>
          <w:rFonts w:ascii="Calibri" w:hAnsi="Calibri"/>
          <w:b/>
          <w:sz w:val="22"/>
          <w:szCs w:val="22"/>
        </w:rPr>
        <w:t>Preambule</w:t>
      </w:r>
    </w:p>
    <w:p w14:paraId="77C9C42F" w14:textId="77777777" w:rsidR="0038213C" w:rsidRPr="00A35E07" w:rsidRDefault="0038213C" w:rsidP="00A35E07">
      <w:pPr>
        <w:pStyle w:val="Odstavecseseznamem"/>
        <w:numPr>
          <w:ilvl w:val="1"/>
          <w:numId w:val="3"/>
        </w:numPr>
        <w:spacing w:before="120" w:after="120"/>
        <w:contextualSpacing w:val="0"/>
        <w:jc w:val="both"/>
        <w:rPr>
          <w:rFonts w:ascii="Calibri" w:hAnsi="Calibri"/>
          <w:sz w:val="22"/>
          <w:szCs w:val="22"/>
        </w:rPr>
      </w:pPr>
      <w:r w:rsidRPr="00A35E07">
        <w:rPr>
          <w:rFonts w:ascii="Calibri" w:hAnsi="Calibri"/>
          <w:sz w:val="22"/>
          <w:szCs w:val="22"/>
        </w:rPr>
        <w:t>Tato smlouva je uzavírána mezi kupujícím, který jako veřejný zadavatel vyhlásil zadávací řízení, v němž nejvýhodnější nabídku předložil prodávající, a proto byl osloven k uzavření této smlouvy. Pro plnění závazků z této smlouvy jsou kromě samotného znění smlouvy podstatné i podmínky zadávacího řízení a nabídky předložené prodávajícím.</w:t>
      </w:r>
    </w:p>
    <w:p w14:paraId="12783F6E" w14:textId="77777777" w:rsidR="0038213C" w:rsidRPr="00A35E07" w:rsidRDefault="0038213C" w:rsidP="00A35E07">
      <w:pPr>
        <w:numPr>
          <w:ilvl w:val="0"/>
          <w:numId w:val="0"/>
        </w:numPr>
        <w:spacing w:before="120" w:after="120"/>
        <w:ind w:left="360"/>
        <w:jc w:val="both"/>
        <w:rPr>
          <w:rFonts w:ascii="Calibri" w:hAnsi="Calibri" w:cs="Arial"/>
          <w:sz w:val="22"/>
          <w:szCs w:val="22"/>
        </w:rPr>
      </w:pPr>
    </w:p>
    <w:p w14:paraId="2A261848"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Předmět smlouvy</w:t>
      </w:r>
    </w:p>
    <w:p w14:paraId="127E5A46" w14:textId="03A841A1"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Předmětem smlouvy je dodávka </w:t>
      </w:r>
      <w:r w:rsidR="00094EFC" w:rsidRPr="00A35E07">
        <w:rPr>
          <w:rFonts w:ascii="Calibri" w:hAnsi="Calibri"/>
          <w:sz w:val="22"/>
          <w:szCs w:val="22"/>
        </w:rPr>
        <w:t>a instalace transformátor</w:t>
      </w:r>
      <w:r w:rsidR="003210D5" w:rsidRPr="00A35E07">
        <w:rPr>
          <w:rFonts w:ascii="Calibri" w:hAnsi="Calibri"/>
          <w:sz w:val="22"/>
          <w:szCs w:val="22"/>
        </w:rPr>
        <w:t>u T1</w:t>
      </w:r>
      <w:r w:rsidRPr="00A35E07">
        <w:rPr>
          <w:rFonts w:ascii="Calibri" w:hAnsi="Calibri"/>
          <w:sz w:val="22"/>
          <w:szCs w:val="22"/>
        </w:rPr>
        <w:t xml:space="preserve"> v</w:t>
      </w:r>
      <w:r w:rsidR="003210D5" w:rsidRPr="00A35E07">
        <w:rPr>
          <w:rFonts w:ascii="Calibri" w:hAnsi="Calibri"/>
          <w:sz w:val="22"/>
          <w:szCs w:val="22"/>
        </w:rPr>
        <w:t> </w:t>
      </w:r>
      <w:r w:rsidRPr="00A35E07">
        <w:rPr>
          <w:rFonts w:ascii="Calibri" w:hAnsi="Calibri"/>
          <w:sz w:val="22"/>
          <w:szCs w:val="22"/>
        </w:rPr>
        <w:t>objektu</w:t>
      </w:r>
      <w:r w:rsidR="003210D5" w:rsidRPr="00A35E07">
        <w:rPr>
          <w:rFonts w:ascii="Calibri" w:hAnsi="Calibri"/>
          <w:sz w:val="22"/>
          <w:szCs w:val="22"/>
        </w:rPr>
        <w:t xml:space="preserve"> trafostanice 1968 </w:t>
      </w:r>
      <w:r w:rsidRPr="00A35E07">
        <w:rPr>
          <w:rFonts w:ascii="Calibri" w:hAnsi="Calibri"/>
          <w:sz w:val="22"/>
          <w:szCs w:val="22"/>
        </w:rPr>
        <w:t xml:space="preserve">kupujícího v rozsahu cenové nabídky prodávajícího ze dne </w:t>
      </w:r>
      <w:r w:rsidR="003D4F99">
        <w:rPr>
          <w:rFonts w:asciiTheme="minorHAnsi" w:hAnsiTheme="minorHAnsi" w:cstheme="minorHAnsi"/>
          <w:sz w:val="22"/>
          <w:szCs w:val="22"/>
        </w:rPr>
        <w:t>14.4.2025</w:t>
      </w:r>
      <w:r w:rsidRPr="00A35E07">
        <w:rPr>
          <w:rFonts w:ascii="Calibri" w:hAnsi="Calibri"/>
          <w:sz w:val="22"/>
          <w:szCs w:val="22"/>
        </w:rPr>
        <w:t>.</w:t>
      </w:r>
    </w:p>
    <w:p w14:paraId="1459FA49" w14:textId="44E37FFE"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Součástí dodávky </w:t>
      </w:r>
      <w:r w:rsidR="00094EFC" w:rsidRPr="00A35E07">
        <w:rPr>
          <w:rFonts w:ascii="Calibri" w:hAnsi="Calibri"/>
          <w:sz w:val="22"/>
          <w:szCs w:val="22"/>
        </w:rPr>
        <w:t>transformátoru</w:t>
      </w:r>
      <w:r w:rsidRPr="00A35E07">
        <w:rPr>
          <w:rFonts w:ascii="Calibri" w:hAnsi="Calibri"/>
          <w:sz w:val="22"/>
          <w:szCs w:val="22"/>
        </w:rPr>
        <w:t xml:space="preserve"> je také provedení všech souvisejících prací, včetně dodávek potřebných materiálů a zařízení nezbytných pro řádné dokončení, dále provedení všech činností souvisejících s provedením, jejichž provedení je pro řádné dodání </w:t>
      </w:r>
      <w:r w:rsidR="00912039" w:rsidRPr="00A35E07">
        <w:rPr>
          <w:rFonts w:ascii="Calibri" w:hAnsi="Calibri"/>
          <w:sz w:val="22"/>
          <w:szCs w:val="22"/>
        </w:rPr>
        <w:t xml:space="preserve">předmětu </w:t>
      </w:r>
      <w:r w:rsidRPr="00A35E07">
        <w:rPr>
          <w:rFonts w:ascii="Calibri" w:hAnsi="Calibri"/>
          <w:sz w:val="22"/>
          <w:szCs w:val="22"/>
        </w:rPr>
        <w:t xml:space="preserve">nezbytné </w:t>
      </w:r>
      <w:r w:rsidR="00912039" w:rsidRPr="00A35E07">
        <w:rPr>
          <w:rFonts w:ascii="Calibri" w:hAnsi="Calibri"/>
          <w:sz w:val="22"/>
          <w:szCs w:val="22"/>
        </w:rPr>
        <w:t>včetně</w:t>
      </w:r>
      <w:r w:rsidRPr="00A35E07">
        <w:rPr>
          <w:rFonts w:ascii="Calibri" w:hAnsi="Calibri"/>
          <w:sz w:val="22"/>
          <w:szCs w:val="22"/>
        </w:rPr>
        <w:t xml:space="preserve"> koordinační a kompletační činnosti. </w:t>
      </w:r>
    </w:p>
    <w:p w14:paraId="5AE3879A" w14:textId="77777777" w:rsidR="00912039"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Součástí </w:t>
      </w:r>
      <w:r w:rsidR="00912039" w:rsidRPr="00A35E07">
        <w:rPr>
          <w:rFonts w:ascii="Calibri" w:hAnsi="Calibri"/>
          <w:sz w:val="22"/>
          <w:szCs w:val="22"/>
        </w:rPr>
        <w:t>plnění je provedení:</w:t>
      </w:r>
    </w:p>
    <w:p w14:paraId="65D60AEA" w14:textId="77777777" w:rsidR="00912039" w:rsidRPr="00A35E07" w:rsidRDefault="00912039" w:rsidP="00A35E07">
      <w:pPr>
        <w:numPr>
          <w:ilvl w:val="2"/>
          <w:numId w:val="3"/>
        </w:numPr>
        <w:tabs>
          <w:tab w:val="num" w:pos="1854"/>
        </w:tabs>
        <w:spacing w:before="120" w:after="120"/>
        <w:jc w:val="both"/>
        <w:rPr>
          <w:rFonts w:ascii="Calibri" w:hAnsi="Calibri"/>
          <w:sz w:val="22"/>
          <w:szCs w:val="22"/>
        </w:rPr>
      </w:pPr>
      <w:r w:rsidRPr="00A35E07">
        <w:rPr>
          <w:rFonts w:ascii="Calibri" w:hAnsi="Calibri"/>
          <w:sz w:val="22"/>
          <w:szCs w:val="22"/>
        </w:rPr>
        <w:t>zaměření stávajícího stavu;</w:t>
      </w:r>
    </w:p>
    <w:p w14:paraId="5F6DA965" w14:textId="77777777" w:rsidR="00912039" w:rsidRPr="00A35E07" w:rsidRDefault="00912039" w:rsidP="00A35E07">
      <w:pPr>
        <w:numPr>
          <w:ilvl w:val="2"/>
          <w:numId w:val="3"/>
        </w:numPr>
        <w:tabs>
          <w:tab w:val="num" w:pos="1854"/>
        </w:tabs>
        <w:spacing w:before="120" w:after="120"/>
        <w:jc w:val="both"/>
        <w:rPr>
          <w:rFonts w:ascii="Calibri" w:hAnsi="Calibri"/>
          <w:sz w:val="22"/>
          <w:szCs w:val="22"/>
        </w:rPr>
      </w:pPr>
      <w:r w:rsidRPr="00A35E07">
        <w:rPr>
          <w:rFonts w:ascii="Calibri" w:hAnsi="Calibri"/>
          <w:sz w:val="22"/>
          <w:szCs w:val="22"/>
        </w:rPr>
        <w:lastRenderedPageBreak/>
        <w:t>dílenské dokumentace;</w:t>
      </w:r>
    </w:p>
    <w:p w14:paraId="0D08613C" w14:textId="77777777" w:rsidR="00912039" w:rsidRPr="00A35E07" w:rsidRDefault="00912039" w:rsidP="00A35E07">
      <w:pPr>
        <w:numPr>
          <w:ilvl w:val="2"/>
          <w:numId w:val="3"/>
        </w:numPr>
        <w:tabs>
          <w:tab w:val="num" w:pos="1854"/>
        </w:tabs>
        <w:spacing w:before="120" w:after="120"/>
        <w:jc w:val="both"/>
        <w:rPr>
          <w:rFonts w:ascii="Calibri" w:hAnsi="Calibri"/>
          <w:sz w:val="22"/>
          <w:szCs w:val="22"/>
        </w:rPr>
      </w:pPr>
      <w:r w:rsidRPr="00A35E07">
        <w:rPr>
          <w:rFonts w:ascii="Calibri" w:hAnsi="Calibri"/>
          <w:sz w:val="22"/>
          <w:szCs w:val="22"/>
        </w:rPr>
        <w:t>dokumentace skutečného provedení.</w:t>
      </w:r>
    </w:p>
    <w:p w14:paraId="1586F099" w14:textId="676996AB" w:rsidR="007F3311" w:rsidRPr="00A35E07" w:rsidRDefault="007F3311"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Veškerá činnost </w:t>
      </w:r>
      <w:r w:rsidR="00BB4859" w:rsidRPr="00A35E07">
        <w:rPr>
          <w:rFonts w:ascii="Calibri" w:hAnsi="Calibri"/>
          <w:sz w:val="22"/>
          <w:szCs w:val="22"/>
        </w:rPr>
        <w:t xml:space="preserve">a dodávky </w:t>
      </w:r>
      <w:r w:rsidRPr="00A35E07">
        <w:rPr>
          <w:rFonts w:ascii="Calibri" w:hAnsi="Calibri"/>
          <w:sz w:val="22"/>
          <w:szCs w:val="22"/>
        </w:rPr>
        <w:t>prodávajícího je v této smlouvě souhrnně označena jako předmět.</w:t>
      </w:r>
    </w:p>
    <w:p w14:paraId="6F1E4268" w14:textId="77777777" w:rsidR="00BB4859" w:rsidRPr="00A35E07" w:rsidRDefault="00BB4859" w:rsidP="00A35E07">
      <w:pPr>
        <w:numPr>
          <w:ilvl w:val="0"/>
          <w:numId w:val="0"/>
        </w:numPr>
        <w:spacing w:before="120" w:after="120"/>
        <w:jc w:val="both"/>
        <w:rPr>
          <w:rFonts w:ascii="Calibri" w:hAnsi="Calibri" w:cs="Arial"/>
          <w:sz w:val="22"/>
          <w:szCs w:val="22"/>
        </w:rPr>
      </w:pPr>
    </w:p>
    <w:p w14:paraId="59702272" w14:textId="77777777" w:rsidR="001E21BB" w:rsidRPr="00A35E07" w:rsidRDefault="001E21BB" w:rsidP="00A35E07">
      <w:pPr>
        <w:numPr>
          <w:ilvl w:val="0"/>
          <w:numId w:val="3"/>
        </w:numPr>
        <w:spacing w:before="120" w:after="120"/>
        <w:jc w:val="center"/>
        <w:rPr>
          <w:rFonts w:ascii="Calibri" w:hAnsi="Calibri"/>
          <w:b/>
          <w:sz w:val="22"/>
          <w:szCs w:val="22"/>
        </w:rPr>
      </w:pPr>
      <w:r w:rsidRPr="00A35E07">
        <w:rPr>
          <w:rFonts w:ascii="Calibri" w:hAnsi="Calibri"/>
          <w:b/>
          <w:sz w:val="22"/>
          <w:szCs w:val="22"/>
        </w:rPr>
        <w:t>Dokumentace</w:t>
      </w:r>
    </w:p>
    <w:p w14:paraId="3DE64941" w14:textId="77777777" w:rsidR="001E21BB" w:rsidRPr="00A35E07" w:rsidRDefault="001E21BB" w:rsidP="00A35E07">
      <w:pPr>
        <w:numPr>
          <w:ilvl w:val="1"/>
          <w:numId w:val="3"/>
        </w:numPr>
        <w:spacing w:before="120" w:after="120"/>
        <w:jc w:val="both"/>
        <w:rPr>
          <w:rFonts w:ascii="Calibri" w:hAnsi="Calibri" w:cs="Arial"/>
          <w:sz w:val="22"/>
          <w:szCs w:val="22"/>
        </w:rPr>
      </w:pPr>
      <w:r w:rsidRPr="00A35E07">
        <w:rPr>
          <w:rFonts w:ascii="Calibri" w:hAnsi="Calibri" w:cs="Arial"/>
          <w:sz w:val="22"/>
          <w:szCs w:val="22"/>
        </w:rPr>
        <w:t>Nedílnou součástí předmětu je vypracování dílenské dokumentace. Za tím účelem prodávající provede zaměření stávajícího stavu zařízení.</w:t>
      </w:r>
    </w:p>
    <w:p w14:paraId="46951449" w14:textId="77777777" w:rsidR="001E21BB" w:rsidRPr="00A35E07" w:rsidRDefault="001E21BB" w:rsidP="00A35E07">
      <w:pPr>
        <w:numPr>
          <w:ilvl w:val="1"/>
          <w:numId w:val="3"/>
        </w:numPr>
        <w:spacing w:before="120" w:after="120"/>
        <w:jc w:val="both"/>
        <w:rPr>
          <w:rFonts w:ascii="Calibri" w:hAnsi="Calibri" w:cs="Arial"/>
          <w:sz w:val="22"/>
          <w:szCs w:val="22"/>
        </w:rPr>
      </w:pPr>
      <w:r w:rsidRPr="00A35E07">
        <w:rPr>
          <w:rFonts w:ascii="Calibri" w:hAnsi="Calibri" w:cs="Arial"/>
          <w:sz w:val="22"/>
          <w:szCs w:val="22"/>
        </w:rPr>
        <w:t xml:space="preserve">Dílenská dokumentace bude obsahovat konkrétní výrobky </w:t>
      </w:r>
      <w:r w:rsidR="008450E6" w:rsidRPr="00A35E07">
        <w:rPr>
          <w:rFonts w:ascii="Calibri" w:hAnsi="Calibri" w:cs="Arial"/>
          <w:sz w:val="22"/>
          <w:szCs w:val="22"/>
        </w:rPr>
        <w:t>předmětu.</w:t>
      </w:r>
    </w:p>
    <w:p w14:paraId="60380DE8" w14:textId="77777777" w:rsidR="008450E6" w:rsidRPr="00A35E07" w:rsidRDefault="008450E6" w:rsidP="00A35E07">
      <w:pPr>
        <w:numPr>
          <w:ilvl w:val="1"/>
          <w:numId w:val="3"/>
        </w:numPr>
        <w:spacing w:before="120" w:after="120"/>
        <w:jc w:val="both"/>
        <w:rPr>
          <w:rFonts w:ascii="Calibri" w:hAnsi="Calibri" w:cs="Arial"/>
          <w:sz w:val="22"/>
          <w:szCs w:val="22"/>
        </w:rPr>
      </w:pPr>
      <w:r w:rsidRPr="00A35E07">
        <w:rPr>
          <w:rFonts w:ascii="Calibri" w:hAnsi="Calibri" w:cs="Arial"/>
          <w:sz w:val="22"/>
          <w:szCs w:val="22"/>
        </w:rPr>
        <w:t>Součástí dílenské dokumentace bude i harmonogram montážních prací.</w:t>
      </w:r>
    </w:p>
    <w:p w14:paraId="617A71DE" w14:textId="77777777" w:rsidR="001E21BB" w:rsidRPr="00A35E07" w:rsidRDefault="001E21BB" w:rsidP="00A35E07">
      <w:pPr>
        <w:numPr>
          <w:ilvl w:val="0"/>
          <w:numId w:val="0"/>
        </w:numPr>
        <w:spacing w:before="120" w:after="120"/>
        <w:jc w:val="both"/>
        <w:rPr>
          <w:rFonts w:ascii="Calibri" w:hAnsi="Calibri" w:cs="Arial"/>
          <w:sz w:val="22"/>
          <w:szCs w:val="22"/>
        </w:rPr>
      </w:pPr>
    </w:p>
    <w:p w14:paraId="316F43C4"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 xml:space="preserve">Podmínky provádění </w:t>
      </w:r>
      <w:r w:rsidR="00912039" w:rsidRPr="00A35E07">
        <w:rPr>
          <w:rFonts w:ascii="Calibri" w:hAnsi="Calibri"/>
          <w:b/>
          <w:sz w:val="22"/>
          <w:szCs w:val="22"/>
        </w:rPr>
        <w:t>předmětu</w:t>
      </w:r>
    </w:p>
    <w:p w14:paraId="1487822F"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zodpovídá za kvalitu použitého materiálu, který musí odpovídat jeho nabídce ve výběrovém řízení a příslušným předpisům a zabezpečí kontrolu dodávek materiálu tak, aby nemohlo dojít k záměnám. Veškerý materiál vystavený namáhání musí mít příslušné osvědčení o jakosti a způsobilosti, resp. atest. Nebudou-li tyto doklady předány prodávajícím v originálu, musí být jejich kopie opatřeny razítkem prodávajícího a podpisem osoby prodávajícího zodpovědné za odbornou úroveň realizace </w:t>
      </w:r>
      <w:r w:rsidR="00A01BCA" w:rsidRPr="00A35E07">
        <w:rPr>
          <w:rFonts w:ascii="Calibri" w:hAnsi="Calibri"/>
          <w:sz w:val="22"/>
          <w:szCs w:val="22"/>
        </w:rPr>
        <w:t>předmětu</w:t>
      </w:r>
      <w:r w:rsidRPr="00A35E07">
        <w:rPr>
          <w:rFonts w:ascii="Calibri" w:hAnsi="Calibri"/>
          <w:sz w:val="22"/>
          <w:szCs w:val="22"/>
        </w:rPr>
        <w:t xml:space="preserve">. Bez písemného souhlasu kupujícího nesmí být provedeny změny proti projektové dokumentaci. Současně se prodávající zavazuje a ručí za to, že při realizaci </w:t>
      </w:r>
      <w:r w:rsidR="00A01BCA" w:rsidRPr="00A35E07">
        <w:rPr>
          <w:rFonts w:ascii="Calibri" w:hAnsi="Calibri"/>
          <w:sz w:val="22"/>
          <w:szCs w:val="22"/>
        </w:rPr>
        <w:t>předmětu</w:t>
      </w:r>
      <w:r w:rsidRPr="00A35E07">
        <w:rPr>
          <w:rFonts w:ascii="Calibri" w:hAnsi="Calibri"/>
          <w:sz w:val="22"/>
          <w:szCs w:val="22"/>
        </w:rPr>
        <w:t xml:space="preserve"> nepoužije žádný materiál, o kterém je v době užití známo, že je škodlivým. Všechny materiály a výrobky použité na stavbě musí mít vlastnosti požadované </w:t>
      </w:r>
      <w:r w:rsidR="00D90A1C" w:rsidRPr="00A35E07">
        <w:rPr>
          <w:rFonts w:ascii="Calibri" w:hAnsi="Calibri"/>
          <w:sz w:val="22"/>
          <w:szCs w:val="22"/>
        </w:rPr>
        <w:t>platnými právními a technickými předpisy</w:t>
      </w:r>
      <w:r w:rsidRPr="00A35E07">
        <w:rPr>
          <w:rFonts w:ascii="Calibri" w:hAnsi="Calibri"/>
          <w:sz w:val="22"/>
          <w:szCs w:val="22"/>
        </w:rPr>
        <w:t xml:space="preserve">. </w:t>
      </w:r>
    </w:p>
    <w:p w14:paraId="2D99FF98"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Před každou začínající prací a/nebo dodávkou realizovanou prodávajícím při provádění </w:t>
      </w:r>
      <w:r w:rsidR="00A01BCA" w:rsidRPr="00A35E07">
        <w:rPr>
          <w:rFonts w:ascii="Calibri" w:hAnsi="Calibri"/>
          <w:sz w:val="22"/>
          <w:szCs w:val="22"/>
        </w:rPr>
        <w:t>předmětu</w:t>
      </w:r>
      <w:r w:rsidRPr="00A35E07">
        <w:rPr>
          <w:rFonts w:ascii="Calibri" w:hAnsi="Calibri"/>
          <w:sz w:val="22"/>
          <w:szCs w:val="22"/>
        </w:rPr>
        <w:t xml:space="preserve"> bude v dostatečném předstihu dodán prodávajícím technologický postup provádění této práce a/nebo dodávky. Prodávající se zavazuje zahájit provádění práce poté, kdy technologický postup bude odsouhlasen technickým dozorem kupujícího. Pro souhlas technického dozoru kupujícího je stanovena standardní lhůta 5 (pěti) pracovních dní ode dne předání technologického postupu.</w:t>
      </w:r>
    </w:p>
    <w:p w14:paraId="07EF3EBE"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Vyvstane-li v průběhu </w:t>
      </w:r>
      <w:r w:rsidR="00D90A1C" w:rsidRPr="00A35E07">
        <w:rPr>
          <w:rFonts w:ascii="Calibri" w:hAnsi="Calibri"/>
          <w:sz w:val="22"/>
          <w:szCs w:val="22"/>
        </w:rPr>
        <w:t>montáže</w:t>
      </w:r>
      <w:r w:rsidRPr="00A35E07">
        <w:rPr>
          <w:rFonts w:ascii="Calibri" w:hAnsi="Calibri"/>
          <w:sz w:val="22"/>
          <w:szCs w:val="22"/>
        </w:rPr>
        <w:t xml:space="preserve"> nutnost upřesnění způsobu jeho provedení (včetně používaných materiálů), zavazuje se prodávající neprodleně si vyžádat předchozí písemný souhlas či pokyn kupujícího. Bez vydání takového pokynu či souhlasu kupujícím není prodávající oprávněn provést příslušné činnosti či realizovat neodsouhlasené práce</w:t>
      </w:r>
      <w:r w:rsidR="00D90A1C" w:rsidRPr="00A35E07">
        <w:rPr>
          <w:rFonts w:ascii="Calibri" w:hAnsi="Calibri"/>
          <w:sz w:val="22"/>
          <w:szCs w:val="22"/>
        </w:rPr>
        <w:t xml:space="preserve"> či dodávky</w:t>
      </w:r>
      <w:r w:rsidRPr="00A35E07">
        <w:rPr>
          <w:rFonts w:ascii="Calibri" w:hAnsi="Calibri"/>
          <w:sz w:val="22"/>
          <w:szCs w:val="22"/>
        </w:rPr>
        <w:t>. Budou-li takovéto práce</w:t>
      </w:r>
      <w:r w:rsidR="00D90A1C" w:rsidRPr="00A35E07">
        <w:rPr>
          <w:rFonts w:ascii="Calibri" w:hAnsi="Calibri"/>
          <w:sz w:val="22"/>
          <w:szCs w:val="22"/>
        </w:rPr>
        <w:t xml:space="preserve"> či dodávky</w:t>
      </w:r>
      <w:r w:rsidRPr="00A35E07">
        <w:rPr>
          <w:rFonts w:ascii="Calibri" w:hAnsi="Calibri"/>
          <w:sz w:val="22"/>
          <w:szCs w:val="22"/>
        </w:rPr>
        <w:t xml:space="preserve"> provedeny v rozporu s tímto ustanovením, není kupující povinen takové práce a/nebo dodávky převzít a uhradit cenu za jejich provedení. Prodávající je </w:t>
      </w:r>
      <w:r w:rsidR="00D90A1C" w:rsidRPr="00A35E07">
        <w:rPr>
          <w:rFonts w:ascii="Calibri" w:hAnsi="Calibri"/>
          <w:sz w:val="22"/>
          <w:szCs w:val="22"/>
        </w:rPr>
        <w:t xml:space="preserve">v takovém případě </w:t>
      </w:r>
      <w:r w:rsidRPr="00A35E07">
        <w:rPr>
          <w:rFonts w:ascii="Calibri" w:hAnsi="Calibri"/>
          <w:sz w:val="22"/>
          <w:szCs w:val="22"/>
        </w:rPr>
        <w:t xml:space="preserve">povinen na své náklady uvést </w:t>
      </w:r>
      <w:r w:rsidR="00D90A1C" w:rsidRPr="00A35E07">
        <w:rPr>
          <w:rFonts w:ascii="Calibri" w:hAnsi="Calibri"/>
          <w:sz w:val="22"/>
          <w:szCs w:val="22"/>
        </w:rPr>
        <w:t>předmět smlouvy</w:t>
      </w:r>
      <w:r w:rsidRPr="00A35E07">
        <w:rPr>
          <w:rFonts w:ascii="Calibri" w:hAnsi="Calibri"/>
          <w:sz w:val="22"/>
          <w:szCs w:val="22"/>
        </w:rPr>
        <w:t xml:space="preserve"> do souladu s požadavky kupujícího</w:t>
      </w:r>
      <w:r w:rsidR="00D90A1C" w:rsidRPr="00A35E07">
        <w:rPr>
          <w:rFonts w:ascii="Calibri" w:hAnsi="Calibri"/>
          <w:sz w:val="22"/>
          <w:szCs w:val="22"/>
        </w:rPr>
        <w:t xml:space="preserve"> uvedenými v této smlouvě</w:t>
      </w:r>
      <w:r w:rsidRPr="00A35E07">
        <w:rPr>
          <w:rFonts w:ascii="Calibri" w:hAnsi="Calibri"/>
          <w:sz w:val="22"/>
          <w:szCs w:val="22"/>
        </w:rPr>
        <w:t xml:space="preserve">. </w:t>
      </w:r>
    </w:p>
    <w:p w14:paraId="0046AE4F"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zabezpečit účast svých pracovníků na prověřování dodávek a prací prodávajícího, které provádí zástupce kupujícího jednající ve věcech technických, a zajistí neprodleně opatření k odstranění vytknutých závad a odchylek od dokumentace. Při provádění zakrývaných částí </w:t>
      </w:r>
      <w:r w:rsidR="00A01BCA" w:rsidRPr="00A35E07">
        <w:rPr>
          <w:rFonts w:ascii="Calibri" w:hAnsi="Calibri"/>
          <w:sz w:val="22"/>
          <w:szCs w:val="22"/>
        </w:rPr>
        <w:t>předmětu</w:t>
      </w:r>
      <w:r w:rsidRPr="00A35E07">
        <w:rPr>
          <w:rFonts w:ascii="Calibri" w:hAnsi="Calibri"/>
          <w:sz w:val="22"/>
          <w:szCs w:val="22"/>
        </w:rPr>
        <w:t xml:space="preserve"> je povinností prodávajícího písemně a prokazatelně vyzvat zástupce kupujícího jednajícího ve věcech technických k jejich převzetí před zakrytím v předstihu alespoň tří pracovních dní. V případě, že kupující kontrolu provedených částí </w:t>
      </w:r>
      <w:r w:rsidR="00A01BCA" w:rsidRPr="00A35E07">
        <w:rPr>
          <w:rFonts w:ascii="Calibri" w:hAnsi="Calibri"/>
          <w:sz w:val="22"/>
          <w:szCs w:val="22"/>
        </w:rPr>
        <w:t>předmětu</w:t>
      </w:r>
      <w:r w:rsidRPr="00A35E07">
        <w:rPr>
          <w:rFonts w:ascii="Calibri" w:hAnsi="Calibri"/>
          <w:sz w:val="22"/>
          <w:szCs w:val="22"/>
        </w:rPr>
        <w:t xml:space="preserve"> neprovede, má se za to, že se zakrytím souhlasí. Nesplní-li prodávající povinnost informovat kupujícího o zakrývání částí </w:t>
      </w:r>
      <w:r w:rsidR="00A01BCA" w:rsidRPr="00A35E07">
        <w:rPr>
          <w:rFonts w:ascii="Calibri" w:hAnsi="Calibri"/>
          <w:sz w:val="22"/>
          <w:szCs w:val="22"/>
        </w:rPr>
        <w:t>předmětu</w:t>
      </w:r>
      <w:r w:rsidRPr="00A35E07">
        <w:rPr>
          <w:rFonts w:ascii="Calibri" w:hAnsi="Calibri"/>
          <w:sz w:val="22"/>
          <w:szCs w:val="22"/>
        </w:rPr>
        <w:t>, je povinen na žádost kupujícího odkrýt práce, které byly zakryty, nebo které se staly nepřístupnými, na svůj náklad.</w:t>
      </w:r>
    </w:p>
    <w:p w14:paraId="3299B16A" w14:textId="66B20970"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lastRenderedPageBreak/>
        <w:t xml:space="preserve">Kupující je oprávněn pozastavit či přerušit provádění </w:t>
      </w:r>
      <w:r w:rsidR="00A01BCA" w:rsidRPr="00A35E07">
        <w:rPr>
          <w:rFonts w:ascii="Calibri" w:hAnsi="Calibri"/>
          <w:sz w:val="22"/>
          <w:szCs w:val="22"/>
        </w:rPr>
        <w:t>předmětu</w:t>
      </w:r>
      <w:r w:rsidRPr="00A35E07">
        <w:rPr>
          <w:rFonts w:ascii="Calibri" w:hAnsi="Calibri"/>
          <w:sz w:val="22"/>
          <w:szCs w:val="22"/>
        </w:rPr>
        <w:t xml:space="preserve"> v případě, že prodávající porušuje své povinnosti, zejména podmínky BOZP a PO.</w:t>
      </w:r>
    </w:p>
    <w:p w14:paraId="4D38097F" w14:textId="2B13B616" w:rsidR="00094EFC" w:rsidRPr="00A35E07" w:rsidRDefault="00094EFC" w:rsidP="00A35E07">
      <w:pPr>
        <w:numPr>
          <w:ilvl w:val="1"/>
          <w:numId w:val="3"/>
        </w:numPr>
        <w:spacing w:before="120" w:after="120"/>
        <w:jc w:val="both"/>
        <w:rPr>
          <w:rFonts w:ascii="Calibri" w:hAnsi="Calibri"/>
          <w:sz w:val="22"/>
          <w:szCs w:val="22"/>
        </w:rPr>
      </w:pPr>
      <w:r w:rsidRPr="00A35E07">
        <w:rPr>
          <w:rFonts w:ascii="Calibri" w:hAnsi="Calibri"/>
          <w:sz w:val="22"/>
          <w:szCs w:val="22"/>
        </w:rPr>
        <w:t>Odpojení dosavadní</w:t>
      </w:r>
      <w:r w:rsidR="003210D5" w:rsidRPr="00A35E07">
        <w:rPr>
          <w:rFonts w:ascii="Calibri" w:hAnsi="Calibri"/>
          <w:sz w:val="22"/>
          <w:szCs w:val="22"/>
        </w:rPr>
        <w:t>ho</w:t>
      </w:r>
      <w:r w:rsidRPr="00A35E07">
        <w:rPr>
          <w:rFonts w:ascii="Calibri" w:hAnsi="Calibri"/>
          <w:sz w:val="22"/>
          <w:szCs w:val="22"/>
        </w:rPr>
        <w:t xml:space="preserve"> transfo</w:t>
      </w:r>
      <w:r w:rsidR="00BB4859" w:rsidRPr="00A35E07">
        <w:rPr>
          <w:rFonts w:ascii="Calibri" w:hAnsi="Calibri"/>
          <w:sz w:val="22"/>
          <w:szCs w:val="22"/>
        </w:rPr>
        <w:t>r</w:t>
      </w:r>
      <w:r w:rsidRPr="00A35E07">
        <w:rPr>
          <w:rFonts w:ascii="Calibri" w:hAnsi="Calibri"/>
          <w:sz w:val="22"/>
          <w:szCs w:val="22"/>
        </w:rPr>
        <w:t>mátor</w:t>
      </w:r>
      <w:r w:rsidR="003210D5" w:rsidRPr="00A35E07">
        <w:rPr>
          <w:rFonts w:ascii="Calibri" w:hAnsi="Calibri"/>
          <w:sz w:val="22"/>
          <w:szCs w:val="22"/>
        </w:rPr>
        <w:t>u</w:t>
      </w:r>
      <w:r w:rsidRPr="00A35E07">
        <w:rPr>
          <w:rFonts w:ascii="Calibri" w:hAnsi="Calibri"/>
          <w:sz w:val="22"/>
          <w:szCs w:val="22"/>
        </w:rPr>
        <w:t xml:space="preserve"> od elektrické sítě a je</w:t>
      </w:r>
      <w:r w:rsidR="003210D5" w:rsidRPr="00A35E07">
        <w:rPr>
          <w:rFonts w:ascii="Calibri" w:hAnsi="Calibri"/>
          <w:sz w:val="22"/>
          <w:szCs w:val="22"/>
        </w:rPr>
        <w:t>ho</w:t>
      </w:r>
      <w:r w:rsidRPr="00A35E07">
        <w:rPr>
          <w:rFonts w:ascii="Calibri" w:hAnsi="Calibri"/>
          <w:sz w:val="22"/>
          <w:szCs w:val="22"/>
        </w:rPr>
        <w:t xml:space="preserve"> následné připojení musí být provedeno výlučně mimo běžné pracovní dny. Termín musí být v dostatečném předstihu konzultován s kupujícím. </w:t>
      </w:r>
    </w:p>
    <w:p w14:paraId="79D13B21" w14:textId="0833D853" w:rsidR="008450E6" w:rsidRPr="00A35E07" w:rsidRDefault="00094EFC" w:rsidP="00A35E07">
      <w:pPr>
        <w:numPr>
          <w:ilvl w:val="1"/>
          <w:numId w:val="3"/>
        </w:numPr>
        <w:spacing w:before="120" w:after="120"/>
        <w:jc w:val="both"/>
        <w:rPr>
          <w:rFonts w:ascii="Calibri" w:hAnsi="Calibri"/>
          <w:sz w:val="22"/>
          <w:szCs w:val="22"/>
        </w:rPr>
      </w:pPr>
      <w:r w:rsidRPr="00A35E07">
        <w:rPr>
          <w:rFonts w:ascii="Calibri" w:hAnsi="Calibri"/>
          <w:sz w:val="22"/>
          <w:szCs w:val="22"/>
        </w:rPr>
        <w:t>Po dobu montáže transformátor</w:t>
      </w:r>
      <w:r w:rsidR="003210D5" w:rsidRPr="00A35E07">
        <w:rPr>
          <w:rFonts w:ascii="Calibri" w:hAnsi="Calibri"/>
          <w:sz w:val="22"/>
          <w:szCs w:val="22"/>
        </w:rPr>
        <w:t>u</w:t>
      </w:r>
      <w:r w:rsidRPr="00A35E07">
        <w:rPr>
          <w:rFonts w:ascii="Calibri" w:hAnsi="Calibri"/>
          <w:sz w:val="22"/>
          <w:szCs w:val="22"/>
        </w:rPr>
        <w:t xml:space="preserve"> bu</w:t>
      </w:r>
      <w:r w:rsidR="003210D5" w:rsidRPr="00A35E07">
        <w:rPr>
          <w:rFonts w:ascii="Calibri" w:hAnsi="Calibri"/>
          <w:sz w:val="22"/>
          <w:szCs w:val="22"/>
        </w:rPr>
        <w:t>dou</w:t>
      </w:r>
      <w:r w:rsidRPr="00A35E07">
        <w:rPr>
          <w:rFonts w:ascii="Calibri" w:hAnsi="Calibri"/>
          <w:sz w:val="22"/>
          <w:szCs w:val="22"/>
        </w:rPr>
        <w:t xml:space="preserve"> vykonávat </w:t>
      </w:r>
      <w:r w:rsidR="003210D5" w:rsidRPr="00A35E07">
        <w:rPr>
          <w:rFonts w:ascii="Calibri" w:hAnsi="Calibri"/>
          <w:sz w:val="22"/>
          <w:szCs w:val="22"/>
        </w:rPr>
        <w:t xml:space="preserve">odborný </w:t>
      </w:r>
      <w:r w:rsidRPr="00A35E07">
        <w:rPr>
          <w:rFonts w:ascii="Calibri" w:hAnsi="Calibri"/>
          <w:sz w:val="22"/>
          <w:szCs w:val="22"/>
        </w:rPr>
        <w:t>dohled zástupc</w:t>
      </w:r>
      <w:r w:rsidR="00C55C7B" w:rsidRPr="00A35E07">
        <w:rPr>
          <w:rFonts w:ascii="Calibri" w:hAnsi="Calibri"/>
          <w:sz w:val="22"/>
          <w:szCs w:val="22"/>
        </w:rPr>
        <w:t>i</w:t>
      </w:r>
      <w:r w:rsidRPr="00A35E07">
        <w:rPr>
          <w:rFonts w:ascii="Calibri" w:hAnsi="Calibri"/>
          <w:sz w:val="22"/>
          <w:szCs w:val="22"/>
        </w:rPr>
        <w:t xml:space="preserve"> kupujícího, přičemž náklady tohoto dohledu </w:t>
      </w:r>
      <w:r w:rsidR="003210D5" w:rsidRPr="00A35E07">
        <w:rPr>
          <w:rFonts w:ascii="Calibri" w:hAnsi="Calibri"/>
          <w:sz w:val="22"/>
          <w:szCs w:val="22"/>
        </w:rPr>
        <w:t>hradí kupující</w:t>
      </w:r>
      <w:r w:rsidRPr="00A35E07">
        <w:rPr>
          <w:rFonts w:ascii="Calibri" w:hAnsi="Calibri"/>
          <w:sz w:val="22"/>
          <w:szCs w:val="22"/>
        </w:rPr>
        <w:t>.</w:t>
      </w:r>
    </w:p>
    <w:p w14:paraId="6CF774F8" w14:textId="77777777" w:rsidR="0038213C" w:rsidRPr="00A35E07" w:rsidRDefault="0038213C" w:rsidP="00A35E07">
      <w:pPr>
        <w:numPr>
          <w:ilvl w:val="0"/>
          <w:numId w:val="0"/>
        </w:numPr>
        <w:spacing w:before="120" w:after="120"/>
        <w:jc w:val="both"/>
        <w:rPr>
          <w:rFonts w:ascii="Arial" w:hAnsi="Arial"/>
          <w:sz w:val="22"/>
          <w:szCs w:val="22"/>
        </w:rPr>
      </w:pPr>
    </w:p>
    <w:p w14:paraId="6C4F4ED1"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Práva a povinnosti prodávajícího</w:t>
      </w:r>
    </w:p>
    <w:p w14:paraId="398FAA87" w14:textId="422675DA"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Prodávající je p</w:t>
      </w:r>
      <w:r w:rsidR="00D90A1C" w:rsidRPr="00A35E07">
        <w:rPr>
          <w:rFonts w:ascii="Calibri" w:hAnsi="Calibri"/>
          <w:sz w:val="22"/>
          <w:szCs w:val="22"/>
        </w:rPr>
        <w:t xml:space="preserve">ovinen zajistit výrobu </w:t>
      </w:r>
      <w:r w:rsidR="00C55C7B" w:rsidRPr="00A35E07">
        <w:rPr>
          <w:rFonts w:ascii="Calibri" w:hAnsi="Calibri"/>
          <w:sz w:val="22"/>
          <w:szCs w:val="22"/>
        </w:rPr>
        <w:t xml:space="preserve">(dodávku) </w:t>
      </w:r>
      <w:r w:rsidR="00D90A1C" w:rsidRPr="00A35E07">
        <w:rPr>
          <w:rFonts w:ascii="Calibri" w:hAnsi="Calibri"/>
          <w:sz w:val="22"/>
          <w:szCs w:val="22"/>
        </w:rPr>
        <w:t>a provést montáž</w:t>
      </w:r>
      <w:r w:rsidRPr="00A35E07">
        <w:rPr>
          <w:rFonts w:ascii="Calibri" w:hAnsi="Calibri"/>
          <w:sz w:val="22"/>
          <w:szCs w:val="22"/>
        </w:rPr>
        <w:t xml:space="preserve"> na svůj náklad a na své nebezpečí ve sjednané době. </w:t>
      </w:r>
    </w:p>
    <w:p w14:paraId="578DC798"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při </w:t>
      </w:r>
      <w:r w:rsidR="00D90A1C" w:rsidRPr="00A35E07">
        <w:rPr>
          <w:rFonts w:ascii="Calibri" w:hAnsi="Calibri"/>
          <w:sz w:val="22"/>
          <w:szCs w:val="22"/>
        </w:rPr>
        <w:t>montáži</w:t>
      </w:r>
      <w:r w:rsidRPr="00A35E07">
        <w:rPr>
          <w:rFonts w:ascii="Calibri" w:hAnsi="Calibri"/>
          <w:sz w:val="22"/>
          <w:szCs w:val="22"/>
        </w:rPr>
        <w:t xml:space="preserve"> dodržovat platné právní předpisy, vztahující se na jeho činnost. Za škodu způsobenou porušením předpisů odpovídá podle právních předpisů platných při vzniku škody.</w:t>
      </w:r>
    </w:p>
    <w:p w14:paraId="752F0827"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Prodávající se zavazuje dbát pokynů kupujícího, udržovat na převzatém pracovišti</w:t>
      </w:r>
      <w:r w:rsidR="00D90A1C" w:rsidRPr="00A35E07">
        <w:rPr>
          <w:rFonts w:ascii="Calibri" w:hAnsi="Calibri"/>
          <w:sz w:val="22"/>
          <w:szCs w:val="22"/>
        </w:rPr>
        <w:t xml:space="preserve">, </w:t>
      </w:r>
      <w:r w:rsidRPr="00A35E07">
        <w:rPr>
          <w:rFonts w:ascii="Calibri" w:hAnsi="Calibri"/>
          <w:sz w:val="22"/>
          <w:szCs w:val="22"/>
        </w:rPr>
        <w:t xml:space="preserve">výjezdech z něho, přilehlých chodnících a přenechaných inženýrských sítích pořádek a čistotu a je povinen denně odstraňovat odpady a nečistoty vzniklé jeho pracemi na své náklady a nebezpečí. Platí zásada, že při odchodu zaměstnanců prodávajícího </w:t>
      </w:r>
      <w:r w:rsidR="00D90A1C" w:rsidRPr="00A35E07">
        <w:rPr>
          <w:rFonts w:ascii="Calibri" w:hAnsi="Calibri"/>
          <w:sz w:val="22"/>
          <w:szCs w:val="22"/>
        </w:rPr>
        <w:t>z pracoviště</w:t>
      </w:r>
      <w:r w:rsidRPr="00A35E07">
        <w:rPr>
          <w:rFonts w:ascii="Calibri" w:hAnsi="Calibri"/>
          <w:sz w:val="22"/>
          <w:szCs w:val="22"/>
        </w:rPr>
        <w:t xml:space="preserve">, musí být pracoviště uklizeno. V případě neplnění uvedených podmínek zajistí kupující vyklizení a pořádek a náklady s tím spojené vyúčtuje prodávajícímu samostatným daňovým dokladem – fakturou za ceny určené kupujícím. Předané pracoviště bude prodávajícím užíváno výhradně pro účely </w:t>
      </w:r>
      <w:r w:rsidR="00D90A1C" w:rsidRPr="00A35E07">
        <w:rPr>
          <w:rFonts w:ascii="Calibri" w:hAnsi="Calibri"/>
          <w:sz w:val="22"/>
          <w:szCs w:val="22"/>
        </w:rPr>
        <w:t>předmětu této smlouvy</w:t>
      </w:r>
      <w:r w:rsidRPr="00A35E07">
        <w:rPr>
          <w:rFonts w:ascii="Calibri" w:hAnsi="Calibri"/>
          <w:sz w:val="22"/>
          <w:szCs w:val="22"/>
        </w:rPr>
        <w:t>.</w:t>
      </w:r>
    </w:p>
    <w:p w14:paraId="2858BCA0"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jako původce odpadů naloží na vlastní náklady s odpady vzniklými při </w:t>
      </w:r>
      <w:r w:rsidR="00D90A1C" w:rsidRPr="00A35E07">
        <w:rPr>
          <w:rFonts w:ascii="Calibri" w:hAnsi="Calibri"/>
          <w:sz w:val="22"/>
          <w:szCs w:val="22"/>
        </w:rPr>
        <w:t>montážní činnosti</w:t>
      </w:r>
      <w:r w:rsidRPr="00A35E07">
        <w:rPr>
          <w:rFonts w:ascii="Calibri" w:hAnsi="Calibri"/>
          <w:sz w:val="22"/>
          <w:szCs w:val="22"/>
        </w:rPr>
        <w:t xml:space="preserve"> ve smyslu zákona o odpadech a ostatních souvisejících předpisů. Prodávající je povinen na výzvu písemně dokladovat kupujícímu, jak by</w:t>
      </w:r>
      <w:r w:rsidR="00D90A1C" w:rsidRPr="00A35E07">
        <w:rPr>
          <w:rFonts w:ascii="Calibri" w:hAnsi="Calibri"/>
          <w:sz w:val="22"/>
          <w:szCs w:val="22"/>
        </w:rPr>
        <w:t>lo se vzniklým odpadem naloženo</w:t>
      </w:r>
      <w:r w:rsidRPr="00A35E07">
        <w:rPr>
          <w:rFonts w:ascii="Calibri" w:hAnsi="Calibri"/>
          <w:sz w:val="22"/>
          <w:szCs w:val="22"/>
        </w:rPr>
        <w:t>.</w:t>
      </w:r>
    </w:p>
    <w:p w14:paraId="6F4914B9"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Prodáva</w:t>
      </w:r>
      <w:r w:rsidR="00D90A1C" w:rsidRPr="00A35E07">
        <w:rPr>
          <w:rFonts w:ascii="Calibri" w:hAnsi="Calibri"/>
          <w:sz w:val="22"/>
          <w:szCs w:val="22"/>
        </w:rPr>
        <w:t>jící se zavazuje na pracovišti</w:t>
      </w:r>
      <w:r w:rsidRPr="00A35E07">
        <w:rPr>
          <w:rFonts w:ascii="Calibri" w:hAnsi="Calibri"/>
          <w:sz w:val="22"/>
          <w:szCs w:val="22"/>
        </w:rPr>
        <w:t>:</w:t>
      </w:r>
    </w:p>
    <w:p w14:paraId="61ACEBCD"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 xml:space="preserve">dodržovat bezpečnostní, hygienické a požární předpisy a předpisy pro OŽP; </w:t>
      </w:r>
    </w:p>
    <w:p w14:paraId="41DEF535"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zajistit si vlastní dozor nad bezpečností práce a soustavnou kontrolu nad bezpečností práce při činnosti na pracovištích kupujícího ve smyslu zákoníku práce a souvisejících předpisů;</w:t>
      </w:r>
    </w:p>
    <w:p w14:paraId="2171D503" w14:textId="77777777" w:rsidR="0038213C" w:rsidRPr="00A35E07" w:rsidRDefault="0038213C" w:rsidP="00A35E07">
      <w:pPr>
        <w:numPr>
          <w:ilvl w:val="2"/>
          <w:numId w:val="3"/>
        </w:numPr>
        <w:spacing w:before="120" w:after="120"/>
        <w:jc w:val="both"/>
        <w:rPr>
          <w:sz w:val="22"/>
          <w:szCs w:val="22"/>
        </w:rPr>
      </w:pPr>
      <w:r w:rsidRPr="00A35E07">
        <w:rPr>
          <w:rFonts w:ascii="Calibri" w:hAnsi="Calibri" w:cs="Calibri"/>
          <w:sz w:val="22"/>
          <w:szCs w:val="22"/>
        </w:rPr>
        <w:t>v případě provádění svářečských prací vydat písemný příkaz a dodržet potřebná požárně bezpečnostní opatření. Příkaz před zahájením prací předloží prodávající na vědomí kupujícímu.</w:t>
      </w:r>
    </w:p>
    <w:p w14:paraId="27059701"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si je vědom, že odpovídá i za škodu způsobenou okolnostmi, které mají původ v povaze přístroje nebo jiné věci, které použil při plnění </w:t>
      </w:r>
      <w:r w:rsidR="00A01BCA" w:rsidRPr="00A35E07">
        <w:rPr>
          <w:rFonts w:ascii="Calibri" w:hAnsi="Calibri"/>
          <w:sz w:val="22"/>
          <w:szCs w:val="22"/>
        </w:rPr>
        <w:t>předmětu</w:t>
      </w:r>
      <w:r w:rsidRPr="00A35E07">
        <w:rPr>
          <w:rFonts w:ascii="Calibri" w:hAnsi="Calibri"/>
          <w:sz w:val="22"/>
          <w:szCs w:val="22"/>
        </w:rPr>
        <w:t xml:space="preserve"> a že se této povinnosti nemůže zprostit.</w:t>
      </w:r>
    </w:p>
    <w:p w14:paraId="1C7EBCB6"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V případě úrazu zaměstnance prodávajícího úraz vyšetří a sepíše o něm záznam prodávající ve spolupráci s kupující</w:t>
      </w:r>
      <w:r w:rsidR="00D90A1C" w:rsidRPr="00A35E07">
        <w:rPr>
          <w:rFonts w:ascii="Calibri" w:hAnsi="Calibri"/>
          <w:sz w:val="22"/>
          <w:szCs w:val="22"/>
        </w:rPr>
        <w:t>m</w:t>
      </w:r>
      <w:r w:rsidRPr="00A35E07">
        <w:rPr>
          <w:rFonts w:ascii="Calibri" w:hAnsi="Calibri"/>
          <w:sz w:val="22"/>
          <w:szCs w:val="22"/>
        </w:rPr>
        <w:t xml:space="preserve"> nebo jím pověřenou osobou.</w:t>
      </w:r>
    </w:p>
    <w:p w14:paraId="451A4033"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Při provádění </w:t>
      </w:r>
      <w:r w:rsidR="00D90A1C" w:rsidRPr="00A35E07">
        <w:rPr>
          <w:rFonts w:ascii="Calibri" w:hAnsi="Calibri"/>
          <w:sz w:val="22"/>
          <w:szCs w:val="22"/>
        </w:rPr>
        <w:t>předmětu smlouvy</w:t>
      </w:r>
      <w:r w:rsidRPr="00A35E07">
        <w:rPr>
          <w:rFonts w:ascii="Calibri" w:hAnsi="Calibri"/>
          <w:sz w:val="22"/>
          <w:szCs w:val="22"/>
        </w:rPr>
        <w:t xml:space="preserve"> je prodávající povinen se řídit předpisy o bezpečnosti práce a technických zařízení při </w:t>
      </w:r>
      <w:r w:rsidR="00D90A1C" w:rsidRPr="00A35E07">
        <w:rPr>
          <w:rFonts w:ascii="Calibri" w:hAnsi="Calibri"/>
          <w:sz w:val="22"/>
          <w:szCs w:val="22"/>
        </w:rPr>
        <w:t>montážních</w:t>
      </w:r>
      <w:r w:rsidRPr="00A35E07">
        <w:rPr>
          <w:rFonts w:ascii="Calibri" w:hAnsi="Calibri"/>
          <w:sz w:val="22"/>
          <w:szCs w:val="22"/>
        </w:rPr>
        <w:t xml:space="preserve"> pracích.</w:t>
      </w:r>
    </w:p>
    <w:p w14:paraId="1B1DB334"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se zavazuje, že vybaví své zaměstnance ochrannými pracovními pomůckami před zahájením </w:t>
      </w:r>
      <w:r w:rsidR="00D90A1C" w:rsidRPr="00A35E07">
        <w:rPr>
          <w:rFonts w:ascii="Calibri" w:hAnsi="Calibri"/>
          <w:sz w:val="22"/>
          <w:szCs w:val="22"/>
        </w:rPr>
        <w:t>práce</w:t>
      </w:r>
      <w:r w:rsidRPr="00A35E07">
        <w:rPr>
          <w:rFonts w:ascii="Calibri" w:hAnsi="Calibri"/>
          <w:sz w:val="22"/>
          <w:szCs w:val="22"/>
        </w:rPr>
        <w:t xml:space="preserve"> a odpovídá za to, že jeho zaměstnanci je budou v předepsaném rozsahu a účelu používat. Prodávající zajistí, aby všichni jeho zaměstnanci, kteří vstoupí na </w:t>
      </w:r>
      <w:r w:rsidR="00D90A1C" w:rsidRPr="00A35E07">
        <w:rPr>
          <w:rFonts w:ascii="Calibri" w:hAnsi="Calibri"/>
          <w:sz w:val="22"/>
          <w:szCs w:val="22"/>
        </w:rPr>
        <w:t>pracoviště</w:t>
      </w:r>
      <w:r w:rsidRPr="00A35E07">
        <w:rPr>
          <w:rFonts w:ascii="Calibri" w:hAnsi="Calibri"/>
          <w:sz w:val="22"/>
          <w:szCs w:val="22"/>
        </w:rPr>
        <w:t>, měli viditelné označení prodávajícího umístěno na pracovním oděvu.</w:t>
      </w:r>
    </w:p>
    <w:p w14:paraId="5D70A117"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Za materiál a stroje prodávajícího uskladněné na pracovišt</w:t>
      </w:r>
      <w:r w:rsidR="00D90A1C" w:rsidRPr="00A35E07">
        <w:rPr>
          <w:rFonts w:ascii="Calibri" w:hAnsi="Calibri"/>
          <w:sz w:val="22"/>
          <w:szCs w:val="22"/>
        </w:rPr>
        <w:t>i</w:t>
      </w:r>
      <w:r w:rsidRPr="00A35E07">
        <w:rPr>
          <w:rFonts w:ascii="Calibri" w:hAnsi="Calibri"/>
          <w:sz w:val="22"/>
          <w:szCs w:val="22"/>
        </w:rPr>
        <w:t xml:space="preserve"> nepřebírá kupující žádné záruky.</w:t>
      </w:r>
    </w:p>
    <w:p w14:paraId="44E0C8F8" w14:textId="77777777" w:rsidR="00094EFC" w:rsidRPr="00A35E07" w:rsidRDefault="007F3311" w:rsidP="00A35E07">
      <w:pPr>
        <w:numPr>
          <w:ilvl w:val="1"/>
          <w:numId w:val="3"/>
        </w:numPr>
        <w:spacing w:before="120" w:after="120"/>
        <w:jc w:val="both"/>
        <w:rPr>
          <w:rFonts w:ascii="Calibri" w:hAnsi="Calibri"/>
          <w:sz w:val="22"/>
          <w:szCs w:val="22"/>
        </w:rPr>
      </w:pPr>
      <w:r w:rsidRPr="00A35E07">
        <w:rPr>
          <w:rFonts w:ascii="Calibri" w:hAnsi="Calibri"/>
          <w:sz w:val="22"/>
          <w:szCs w:val="22"/>
        </w:rPr>
        <w:lastRenderedPageBreak/>
        <w:t>Montážní</w:t>
      </w:r>
      <w:r w:rsidR="0038213C" w:rsidRPr="00A35E07">
        <w:rPr>
          <w:rFonts w:ascii="Calibri" w:hAnsi="Calibri"/>
          <w:sz w:val="22"/>
          <w:szCs w:val="22"/>
        </w:rPr>
        <w:t xml:space="preserve"> práce budou probíhat v místě plnění v pracovním týdnu od 7,00 hodin do </w:t>
      </w:r>
      <w:r w:rsidR="00423E01" w:rsidRPr="00A35E07">
        <w:rPr>
          <w:rFonts w:ascii="Calibri" w:hAnsi="Calibri"/>
          <w:sz w:val="22"/>
          <w:szCs w:val="22"/>
        </w:rPr>
        <w:t>18</w:t>
      </w:r>
      <w:r w:rsidR="0038213C" w:rsidRPr="00A35E07">
        <w:rPr>
          <w:rFonts w:ascii="Calibri" w:hAnsi="Calibri"/>
          <w:sz w:val="22"/>
          <w:szCs w:val="22"/>
        </w:rPr>
        <w:t xml:space="preserve">,00 hodin a o víkendu bez omezení. </w:t>
      </w:r>
    </w:p>
    <w:p w14:paraId="7E8AB538" w14:textId="2977FD01"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provede </w:t>
      </w:r>
      <w:r w:rsidR="007F3311" w:rsidRPr="00A35E07">
        <w:rPr>
          <w:rFonts w:ascii="Calibri" w:hAnsi="Calibri"/>
          <w:sz w:val="22"/>
          <w:szCs w:val="22"/>
        </w:rPr>
        <w:t>předmět</w:t>
      </w:r>
      <w:r w:rsidRPr="00A35E07">
        <w:rPr>
          <w:rFonts w:ascii="Calibri" w:hAnsi="Calibri"/>
          <w:sz w:val="22"/>
          <w:szCs w:val="22"/>
        </w:rPr>
        <w:t xml:space="preserve"> kvalifikovanými zaměstnanci. Prodávající odpovídá za to, že bude mít pro své zaměstnance veškerá potřebná úřední povolení a platná kvalifikační potvrzení pro provádění </w:t>
      </w:r>
      <w:r w:rsidR="007F3311" w:rsidRPr="00A35E07">
        <w:rPr>
          <w:rFonts w:ascii="Calibri" w:hAnsi="Calibri"/>
          <w:sz w:val="22"/>
          <w:szCs w:val="22"/>
        </w:rPr>
        <w:t>předmětu</w:t>
      </w:r>
      <w:r w:rsidRPr="00A35E07">
        <w:rPr>
          <w:rFonts w:ascii="Calibri" w:hAnsi="Calibri"/>
          <w:sz w:val="22"/>
          <w:szCs w:val="22"/>
        </w:rPr>
        <w:t>. Doklad o kvalifikaci zaměstnanců je prodávající na požádání kupujícího povinen doložit.</w:t>
      </w:r>
    </w:p>
    <w:p w14:paraId="2A573176" w14:textId="404E754B"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provede </w:t>
      </w:r>
      <w:r w:rsidR="00A01BCA" w:rsidRPr="00A35E07">
        <w:rPr>
          <w:rFonts w:ascii="Calibri" w:hAnsi="Calibri"/>
          <w:sz w:val="22"/>
          <w:szCs w:val="22"/>
        </w:rPr>
        <w:t>předmět</w:t>
      </w:r>
      <w:r w:rsidRPr="00A35E07">
        <w:rPr>
          <w:rFonts w:ascii="Calibri" w:hAnsi="Calibri"/>
          <w:sz w:val="22"/>
          <w:szCs w:val="22"/>
        </w:rPr>
        <w:t xml:space="preserve"> v rozsahu, kvalitě a termínech podle </w:t>
      </w:r>
      <w:r w:rsidR="00A01BCA" w:rsidRPr="00A35E07">
        <w:rPr>
          <w:rFonts w:ascii="Calibri" w:hAnsi="Calibri"/>
          <w:sz w:val="22"/>
          <w:szCs w:val="22"/>
        </w:rPr>
        <w:t xml:space="preserve">této </w:t>
      </w:r>
      <w:r w:rsidRPr="00A35E07">
        <w:rPr>
          <w:rFonts w:ascii="Calibri" w:hAnsi="Calibri"/>
          <w:sz w:val="22"/>
          <w:szCs w:val="22"/>
        </w:rPr>
        <w:t xml:space="preserve">smlouvy.  Prodávající je povinen zajistit, aby jeho zaměstnanci na stavbě svým oděním, chováním a vystupováním nenarušovali příznivé image kupujícího. </w:t>
      </w:r>
    </w:p>
    <w:p w14:paraId="6E11491E"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bere na vědomí povinnost všech osob nosit na staveništi pracovní oděv, pracovní obuv a ostatní nutné ochranné pomůcky. </w:t>
      </w:r>
    </w:p>
    <w:p w14:paraId="282EE827"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Prodávající je povinen nepřekročit hlučnost a prašnost svých prací dle platných ČSN, hygienických předpisů.</w:t>
      </w:r>
    </w:p>
    <w:p w14:paraId="2A8CFB82"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Prodávající prohlašuje, že si je vědom toho, že nesmí použít žádný materiál, o kterém je v době jeho užití známo, že je škodlivý. Pokud tak prodávající učiní, je povinen na písemné vyzvání kupujícího provést okamžitě nápravu výměnou za materiál bezvadný.</w:t>
      </w:r>
    </w:p>
    <w:p w14:paraId="7D996DCF"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nese do předání </w:t>
      </w:r>
      <w:r w:rsidR="007F3311" w:rsidRPr="00A35E07">
        <w:rPr>
          <w:rFonts w:ascii="Calibri" w:hAnsi="Calibri"/>
          <w:sz w:val="22"/>
          <w:szCs w:val="22"/>
        </w:rPr>
        <w:t>předmětu</w:t>
      </w:r>
      <w:r w:rsidRPr="00A35E07">
        <w:rPr>
          <w:rFonts w:ascii="Calibri" w:hAnsi="Calibri"/>
          <w:sz w:val="22"/>
          <w:szCs w:val="22"/>
        </w:rPr>
        <w:t xml:space="preserve"> kupujícímu veškerou odpovědnost za škody vzniklé na již zabudovaných materiálech a provedených pracích, jakož i na stávajících konstrukcích.</w:t>
      </w:r>
    </w:p>
    <w:p w14:paraId="02169843"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být pojištěn proti škodám způsobeným jeho činností. Stejné podmínky je prodávající povinen zajistit u svých </w:t>
      </w:r>
      <w:r w:rsidR="00DA1A01" w:rsidRPr="00A35E07">
        <w:rPr>
          <w:rFonts w:ascii="Calibri" w:hAnsi="Calibri"/>
          <w:sz w:val="22"/>
          <w:szCs w:val="22"/>
        </w:rPr>
        <w:t>pod</w:t>
      </w:r>
      <w:r w:rsidRPr="00A35E07">
        <w:rPr>
          <w:rFonts w:ascii="Calibri" w:hAnsi="Calibri"/>
          <w:sz w:val="22"/>
          <w:szCs w:val="22"/>
        </w:rPr>
        <w:t>dodavatelů. Doklady o pojištění je povinen předložit do 3 dnů od vyžádání kupujícího.</w:t>
      </w:r>
    </w:p>
    <w:p w14:paraId="37DBF1C5"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se zavazuje umožnit poskytovateli dotace nebo jim pověřeným osobám provedení kontroly účetní (daňové) evidence, použití veřejných finančních prostředků a fyzické realizace stavby, zejména ve smyslu zákona č. 320/2001 Sb., o finanční kontrole, ve znění pozdějších předpisů, mj. umožnit vstup do svých objektů a na své pozemky nebo objekty a pozemky, které využívá ke své činnosti. </w:t>
      </w:r>
    </w:p>
    <w:p w14:paraId="0BD6EB96"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Prodávající se zavazuje poskytnout potřebnou součinnost poskytovateli dotace nebo jím pověřeným osobám při kontrolách, auditech nebo monitorování řešení a realizace stavby, zejména jim poskytnout na vyžádání veškerou dokumentaci, účetní doklady, vysvětlující informace a umožnit prohlídku na místě podle pokynů Kupujícího.</w:t>
      </w:r>
    </w:p>
    <w:p w14:paraId="4F189BE1" w14:textId="77777777" w:rsidR="0038213C" w:rsidRPr="00A35E07" w:rsidRDefault="0038213C" w:rsidP="00A35E07">
      <w:pPr>
        <w:numPr>
          <w:ilvl w:val="0"/>
          <w:numId w:val="0"/>
        </w:numPr>
        <w:spacing w:before="120" w:after="120"/>
        <w:jc w:val="both"/>
        <w:rPr>
          <w:rFonts w:ascii="Calibri" w:hAnsi="Calibri" w:cs="Arial"/>
          <w:sz w:val="22"/>
          <w:szCs w:val="22"/>
        </w:rPr>
      </w:pPr>
    </w:p>
    <w:p w14:paraId="7E20DE07"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Práva a povinnosti kupujícího</w:t>
      </w:r>
    </w:p>
    <w:p w14:paraId="4DF2A3D6"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Kupující je</w:t>
      </w:r>
      <w:r w:rsidR="007F3311" w:rsidRPr="00A35E07">
        <w:rPr>
          <w:rFonts w:ascii="Calibri" w:hAnsi="Calibri"/>
          <w:sz w:val="22"/>
          <w:szCs w:val="22"/>
        </w:rPr>
        <w:t xml:space="preserve"> povinen řádně a včas provedený předmět </w:t>
      </w:r>
      <w:r w:rsidRPr="00A35E07">
        <w:rPr>
          <w:rFonts w:ascii="Calibri" w:hAnsi="Calibri"/>
          <w:sz w:val="22"/>
          <w:szCs w:val="22"/>
        </w:rPr>
        <w:t>převzít a zaplatit za něj dohodnutou cenu.</w:t>
      </w:r>
    </w:p>
    <w:p w14:paraId="708414CB" w14:textId="6AA3EE55"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Kupující nebo jím pověřený zástupce, je oprávněn kontrolovat provádění </w:t>
      </w:r>
      <w:r w:rsidR="007F3311" w:rsidRPr="00A35E07">
        <w:rPr>
          <w:rFonts w:ascii="Calibri" w:hAnsi="Calibri"/>
          <w:sz w:val="22"/>
          <w:szCs w:val="22"/>
        </w:rPr>
        <w:t>předmětu</w:t>
      </w:r>
      <w:r w:rsidRPr="00A35E07">
        <w:rPr>
          <w:rFonts w:ascii="Calibri" w:hAnsi="Calibri"/>
          <w:sz w:val="22"/>
          <w:szCs w:val="22"/>
        </w:rPr>
        <w:t xml:space="preserve">. Zjistí-li kupující, že prodávající provádí </w:t>
      </w:r>
      <w:r w:rsidR="007F3311" w:rsidRPr="00A35E07">
        <w:rPr>
          <w:rFonts w:ascii="Calibri" w:hAnsi="Calibri"/>
          <w:sz w:val="22"/>
          <w:szCs w:val="22"/>
        </w:rPr>
        <w:t>předmět</w:t>
      </w:r>
      <w:r w:rsidRPr="00A35E07">
        <w:rPr>
          <w:rFonts w:ascii="Calibri" w:hAnsi="Calibri"/>
          <w:sz w:val="22"/>
          <w:szCs w:val="22"/>
        </w:rPr>
        <w:t xml:space="preserve"> v rozporu se svými povinnostmi, je kupující oprávněn dožadovat se toho, aby prodávající odstranil vady vzniklé vadným prováděním a </w:t>
      </w:r>
      <w:r w:rsidR="007F3311" w:rsidRPr="00A35E07">
        <w:rPr>
          <w:rFonts w:ascii="Calibri" w:hAnsi="Calibri"/>
          <w:sz w:val="22"/>
          <w:szCs w:val="22"/>
        </w:rPr>
        <w:t>předmět</w:t>
      </w:r>
      <w:r w:rsidRPr="00A35E07">
        <w:rPr>
          <w:rFonts w:ascii="Calibri" w:hAnsi="Calibri"/>
          <w:sz w:val="22"/>
          <w:szCs w:val="22"/>
        </w:rPr>
        <w:t xml:space="preserve"> prováděl řádným způsobem. Jestliže prodávající tak neučiní ani v přiměřené lhůtě kupujícím poskytnuté a postup prodávajícího by vedl nepochybně k porušení smlouvy, je kupující oprávněn od smlouvy odstoupit. </w:t>
      </w:r>
    </w:p>
    <w:p w14:paraId="161E9799" w14:textId="77777777" w:rsidR="0038213C" w:rsidRPr="00A35E07" w:rsidRDefault="0038213C" w:rsidP="00A35E07">
      <w:pPr>
        <w:numPr>
          <w:ilvl w:val="0"/>
          <w:numId w:val="0"/>
        </w:numPr>
        <w:spacing w:before="120" w:after="120"/>
        <w:jc w:val="both"/>
        <w:rPr>
          <w:rFonts w:ascii="Calibri" w:hAnsi="Calibri"/>
          <w:sz w:val="22"/>
          <w:szCs w:val="22"/>
        </w:rPr>
      </w:pPr>
    </w:p>
    <w:p w14:paraId="2EAA9922"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Termín plnění</w:t>
      </w:r>
    </w:p>
    <w:p w14:paraId="61C16AF1" w14:textId="2892B36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dokončit a předat </w:t>
      </w:r>
      <w:r w:rsidR="007F3311" w:rsidRPr="00A35E07">
        <w:rPr>
          <w:rFonts w:ascii="Calibri" w:hAnsi="Calibri"/>
          <w:sz w:val="22"/>
          <w:szCs w:val="22"/>
        </w:rPr>
        <w:t>předmět</w:t>
      </w:r>
      <w:r w:rsidRPr="00A35E07">
        <w:rPr>
          <w:rFonts w:ascii="Calibri" w:hAnsi="Calibri"/>
          <w:sz w:val="22"/>
          <w:szCs w:val="22"/>
        </w:rPr>
        <w:t xml:space="preserve"> </w:t>
      </w:r>
      <w:r w:rsidR="00BB4859" w:rsidRPr="00A35E07">
        <w:rPr>
          <w:rFonts w:ascii="Calibri" w:hAnsi="Calibri"/>
          <w:sz w:val="22"/>
          <w:szCs w:val="22"/>
        </w:rPr>
        <w:t>k</w:t>
      </w:r>
      <w:r w:rsidRPr="00A35E07">
        <w:rPr>
          <w:rFonts w:ascii="Calibri" w:hAnsi="Calibri"/>
          <w:sz w:val="22"/>
          <w:szCs w:val="22"/>
        </w:rPr>
        <w:t xml:space="preserve">upujícímu v termínu nejpozději do </w:t>
      </w:r>
      <w:r w:rsidR="00883C77" w:rsidRPr="00A35E07">
        <w:rPr>
          <w:rFonts w:ascii="Calibri" w:hAnsi="Calibri"/>
          <w:b/>
          <w:bCs/>
          <w:sz w:val="22"/>
          <w:szCs w:val="22"/>
        </w:rPr>
        <w:t>30.6.2025</w:t>
      </w:r>
      <w:r w:rsidR="00883C77" w:rsidRPr="00A35E07">
        <w:rPr>
          <w:rFonts w:ascii="Calibri" w:hAnsi="Calibri"/>
          <w:sz w:val="22"/>
          <w:szCs w:val="22"/>
        </w:rPr>
        <w:t>.</w:t>
      </w:r>
    </w:p>
    <w:p w14:paraId="5430853A" w14:textId="6B6ACFFC"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lastRenderedPageBreak/>
        <w:t xml:space="preserve">Prodávající je oprávněn dokončit a předat </w:t>
      </w:r>
      <w:r w:rsidR="005207FB" w:rsidRPr="00A35E07">
        <w:rPr>
          <w:rFonts w:ascii="Calibri" w:hAnsi="Calibri"/>
          <w:sz w:val="22"/>
          <w:szCs w:val="22"/>
        </w:rPr>
        <w:t>předmět</w:t>
      </w:r>
      <w:r w:rsidRPr="00A35E07">
        <w:rPr>
          <w:rFonts w:ascii="Calibri" w:hAnsi="Calibri"/>
          <w:sz w:val="22"/>
          <w:szCs w:val="22"/>
        </w:rPr>
        <w:t xml:space="preserve"> </w:t>
      </w:r>
      <w:r w:rsidR="00BB4859" w:rsidRPr="00A35E07">
        <w:rPr>
          <w:rFonts w:ascii="Calibri" w:hAnsi="Calibri"/>
          <w:sz w:val="22"/>
          <w:szCs w:val="22"/>
        </w:rPr>
        <w:t>k</w:t>
      </w:r>
      <w:r w:rsidRPr="00A35E07">
        <w:rPr>
          <w:rFonts w:ascii="Calibri" w:hAnsi="Calibri"/>
          <w:sz w:val="22"/>
          <w:szCs w:val="22"/>
        </w:rPr>
        <w:t>upujícímu i před sjednaným termínem plnění.</w:t>
      </w:r>
    </w:p>
    <w:p w14:paraId="6473EE91" w14:textId="77777777" w:rsidR="0038213C" w:rsidRPr="00A35E07" w:rsidRDefault="005207FB" w:rsidP="00A35E07">
      <w:pPr>
        <w:numPr>
          <w:ilvl w:val="1"/>
          <w:numId w:val="3"/>
        </w:numPr>
        <w:spacing w:before="120" w:after="120"/>
        <w:jc w:val="both"/>
        <w:rPr>
          <w:rFonts w:ascii="Calibri" w:hAnsi="Calibri"/>
          <w:sz w:val="22"/>
          <w:szCs w:val="22"/>
        </w:rPr>
      </w:pPr>
      <w:r w:rsidRPr="00A35E07">
        <w:rPr>
          <w:rFonts w:ascii="Calibri" w:hAnsi="Calibri"/>
          <w:sz w:val="22"/>
          <w:szCs w:val="22"/>
        </w:rPr>
        <w:t>Předmět</w:t>
      </w:r>
      <w:r w:rsidR="0038213C" w:rsidRPr="00A35E07">
        <w:rPr>
          <w:rFonts w:ascii="Calibri" w:hAnsi="Calibri"/>
          <w:sz w:val="22"/>
          <w:szCs w:val="22"/>
        </w:rPr>
        <w:t xml:space="preserve"> bude prováděn</w:t>
      </w:r>
      <w:r w:rsidRPr="00A35E07">
        <w:rPr>
          <w:rFonts w:ascii="Calibri" w:hAnsi="Calibri"/>
          <w:sz w:val="22"/>
          <w:szCs w:val="22"/>
        </w:rPr>
        <w:t xml:space="preserve"> v souladu s harmonogramem, </w:t>
      </w:r>
      <w:r w:rsidR="0038213C" w:rsidRPr="00A35E07">
        <w:rPr>
          <w:rFonts w:ascii="Calibri" w:hAnsi="Calibri"/>
          <w:sz w:val="22"/>
          <w:szCs w:val="22"/>
        </w:rPr>
        <w:t xml:space="preserve">který byl prodávajícím předložen v rámci zadávacího řízení na zadání veřejné zakázky. Aktualizovaný harmonogram obsahující konkrétní data zahájení i dokončení </w:t>
      </w:r>
      <w:r w:rsidRPr="00A35E07">
        <w:rPr>
          <w:rFonts w:ascii="Calibri" w:hAnsi="Calibri"/>
          <w:sz w:val="22"/>
          <w:szCs w:val="22"/>
        </w:rPr>
        <w:t>předmětu</w:t>
      </w:r>
      <w:r w:rsidR="0038213C" w:rsidRPr="00A35E07">
        <w:rPr>
          <w:rFonts w:ascii="Calibri" w:hAnsi="Calibri"/>
          <w:sz w:val="22"/>
          <w:szCs w:val="22"/>
        </w:rPr>
        <w:t xml:space="preserve"> předá prodávající kupujícímu</w:t>
      </w:r>
      <w:r w:rsidRPr="00A35E07">
        <w:rPr>
          <w:rFonts w:ascii="Calibri" w:hAnsi="Calibri"/>
          <w:sz w:val="22"/>
          <w:szCs w:val="22"/>
        </w:rPr>
        <w:t xml:space="preserve"> při uzavření smlouvy</w:t>
      </w:r>
      <w:r w:rsidR="0038213C" w:rsidRPr="00A35E07">
        <w:rPr>
          <w:rFonts w:ascii="Calibri" w:hAnsi="Calibri"/>
          <w:sz w:val="22"/>
          <w:szCs w:val="22"/>
        </w:rPr>
        <w:t xml:space="preserve"> a tento harmonogram se stane nedílnou součástí této smlouvy jako její příloha.</w:t>
      </w:r>
    </w:p>
    <w:p w14:paraId="4E940B1D" w14:textId="77777777" w:rsidR="0038213C" w:rsidRPr="00A35E07" w:rsidRDefault="0038213C" w:rsidP="00A35E07">
      <w:pPr>
        <w:numPr>
          <w:ilvl w:val="0"/>
          <w:numId w:val="0"/>
        </w:numPr>
        <w:spacing w:before="120" w:after="120"/>
        <w:ind w:left="708"/>
        <w:jc w:val="both"/>
        <w:rPr>
          <w:rFonts w:ascii="Calibri" w:hAnsi="Calibri" w:cs="Arial"/>
          <w:sz w:val="22"/>
          <w:szCs w:val="22"/>
        </w:rPr>
      </w:pPr>
    </w:p>
    <w:p w14:paraId="207B3A98"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 xml:space="preserve">Cena </w:t>
      </w:r>
      <w:r w:rsidR="005207FB" w:rsidRPr="00A35E07">
        <w:rPr>
          <w:rFonts w:ascii="Calibri" w:hAnsi="Calibri"/>
          <w:b/>
          <w:sz w:val="22"/>
          <w:szCs w:val="22"/>
        </w:rPr>
        <w:t>předmětu</w:t>
      </w:r>
      <w:r w:rsidRPr="00A35E07">
        <w:rPr>
          <w:rFonts w:ascii="Calibri" w:hAnsi="Calibri"/>
          <w:b/>
          <w:sz w:val="22"/>
          <w:szCs w:val="22"/>
        </w:rPr>
        <w:t xml:space="preserve"> </w:t>
      </w:r>
    </w:p>
    <w:p w14:paraId="328391A4"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Cena </w:t>
      </w:r>
      <w:r w:rsidR="005207FB" w:rsidRPr="00A35E07">
        <w:rPr>
          <w:rFonts w:ascii="Calibri" w:hAnsi="Calibri"/>
          <w:sz w:val="22"/>
          <w:szCs w:val="22"/>
        </w:rPr>
        <w:t>předmětu</w:t>
      </w:r>
      <w:r w:rsidRPr="00A35E07">
        <w:rPr>
          <w:rFonts w:ascii="Calibri" w:hAnsi="Calibri"/>
          <w:sz w:val="22"/>
          <w:szCs w:val="22"/>
        </w:rPr>
        <w:t xml:space="preserve"> je smluvními stranami sjednána v souladu s ustanovením § 2 zákona č. 526/1990 Sb., o cenách a je dohodnuta bez daně z přidané hodnoty (DPH) jako cena nejvýše přípustná.</w:t>
      </w:r>
    </w:p>
    <w:p w14:paraId="7C7711CC" w14:textId="56F37D93"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Cena ve výši </w:t>
      </w:r>
      <w:r w:rsidR="003D4F99">
        <w:rPr>
          <w:rFonts w:asciiTheme="minorHAnsi" w:hAnsiTheme="minorHAnsi" w:cstheme="minorHAnsi"/>
          <w:sz w:val="22"/>
          <w:szCs w:val="22"/>
        </w:rPr>
        <w:t>797 285</w:t>
      </w:r>
      <w:r w:rsidRPr="00A35E07">
        <w:rPr>
          <w:rFonts w:ascii="Calibri" w:hAnsi="Calibri"/>
          <w:sz w:val="22"/>
          <w:szCs w:val="22"/>
        </w:rPr>
        <w:t xml:space="preserve">,- Kč bez DPH je stanovena podle cenové nabídky prodávajícího. </w:t>
      </w:r>
    </w:p>
    <w:p w14:paraId="7EF2BB69"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Prodávající nemá právo domáhat se zvýšení sjednané ceny z důvodů chyb nebo nedostatků v cenové nabídce.</w:t>
      </w:r>
    </w:p>
    <w:p w14:paraId="410CB889" w14:textId="7BB9E6F0"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cs="Calibri"/>
          <w:sz w:val="22"/>
          <w:szCs w:val="22"/>
        </w:rPr>
        <w:t xml:space="preserve">Sjednaná cena obsahuje veškeré náklady a zisk </w:t>
      </w:r>
      <w:r w:rsidR="00BB4859" w:rsidRPr="00A35E07">
        <w:rPr>
          <w:rFonts w:ascii="Calibri" w:hAnsi="Calibri" w:cs="Calibri"/>
          <w:sz w:val="22"/>
          <w:szCs w:val="22"/>
        </w:rPr>
        <w:t>p</w:t>
      </w:r>
      <w:r w:rsidRPr="00A35E07">
        <w:rPr>
          <w:rFonts w:ascii="Calibri" w:hAnsi="Calibri" w:cs="Calibri"/>
          <w:sz w:val="22"/>
          <w:szCs w:val="22"/>
        </w:rPr>
        <w:t xml:space="preserve">rodávajícího nezbytné k řádnému a včasnému provedení </w:t>
      </w:r>
      <w:r w:rsidR="005207FB" w:rsidRPr="00A35E07">
        <w:rPr>
          <w:rFonts w:ascii="Calibri" w:hAnsi="Calibri" w:cs="Calibri"/>
          <w:sz w:val="22"/>
          <w:szCs w:val="22"/>
        </w:rPr>
        <w:t>předmětu</w:t>
      </w:r>
      <w:r w:rsidRPr="00A35E07">
        <w:rPr>
          <w:rFonts w:ascii="Calibri" w:hAnsi="Calibri" w:cs="Calibri"/>
          <w:sz w:val="22"/>
          <w:szCs w:val="22"/>
        </w:rPr>
        <w:t>.</w:t>
      </w:r>
    </w:p>
    <w:p w14:paraId="20103052" w14:textId="25DD70B6" w:rsidR="0038213C" w:rsidRPr="00A35E07" w:rsidRDefault="0038213C" w:rsidP="00A35E07">
      <w:pPr>
        <w:numPr>
          <w:ilvl w:val="1"/>
          <w:numId w:val="3"/>
        </w:numPr>
        <w:spacing w:before="120" w:after="120"/>
        <w:jc w:val="both"/>
        <w:rPr>
          <w:rFonts w:ascii="Calibri" w:hAnsi="Calibri" w:cs="Calibri"/>
          <w:sz w:val="22"/>
          <w:szCs w:val="22"/>
        </w:rPr>
      </w:pPr>
      <w:r w:rsidRPr="00A35E07">
        <w:rPr>
          <w:rFonts w:ascii="Calibri" w:hAnsi="Calibri" w:cs="Calibri"/>
          <w:sz w:val="22"/>
          <w:szCs w:val="22"/>
        </w:rPr>
        <w:t xml:space="preserve">Prodávající se před podpisem této Smlouvy seznámil se všemi okolnostmi a podmínkami, které mohl nebo měl při vynaložení veškeré odborné péče předpokládat, a které mohou mít jakýkoliv vliv na cenu nabídky, resp. cenu </w:t>
      </w:r>
      <w:r w:rsidR="005207FB" w:rsidRPr="00A35E07">
        <w:rPr>
          <w:rFonts w:ascii="Calibri" w:hAnsi="Calibri" w:cs="Calibri"/>
          <w:sz w:val="22"/>
          <w:szCs w:val="22"/>
        </w:rPr>
        <w:t>předmětu</w:t>
      </w:r>
      <w:r w:rsidRPr="00A35E07">
        <w:rPr>
          <w:rFonts w:ascii="Calibri" w:hAnsi="Calibri" w:cs="Calibri"/>
          <w:sz w:val="22"/>
          <w:szCs w:val="22"/>
        </w:rPr>
        <w:t xml:space="preserve">, a to včetně podmínek na </w:t>
      </w:r>
      <w:r w:rsidR="005207FB" w:rsidRPr="00A35E07">
        <w:rPr>
          <w:rFonts w:ascii="Calibri" w:hAnsi="Calibri" w:cs="Calibri"/>
          <w:sz w:val="22"/>
          <w:szCs w:val="22"/>
        </w:rPr>
        <w:t>pracovišti</w:t>
      </w:r>
      <w:r w:rsidRPr="00A35E07">
        <w:rPr>
          <w:rFonts w:ascii="Calibri" w:hAnsi="Calibri" w:cs="Calibri"/>
          <w:sz w:val="22"/>
          <w:szCs w:val="22"/>
        </w:rPr>
        <w:t xml:space="preserve">. Tyto okolnosti a podmínky </w:t>
      </w:r>
      <w:r w:rsidR="00BB4859" w:rsidRPr="00A35E07">
        <w:rPr>
          <w:rFonts w:ascii="Calibri" w:hAnsi="Calibri" w:cs="Calibri"/>
          <w:sz w:val="22"/>
          <w:szCs w:val="22"/>
        </w:rPr>
        <w:t>p</w:t>
      </w:r>
      <w:r w:rsidRPr="00A35E07">
        <w:rPr>
          <w:rFonts w:ascii="Calibri" w:hAnsi="Calibri" w:cs="Calibri"/>
          <w:sz w:val="22"/>
          <w:szCs w:val="22"/>
        </w:rPr>
        <w:t>rodávající zahrnul do své cenové nabídky a zejména do sjednaných podmínek a ceny dle této smlouvy.</w:t>
      </w:r>
    </w:p>
    <w:p w14:paraId="281A7762" w14:textId="77777777" w:rsidR="0038213C" w:rsidRPr="00A35E07" w:rsidRDefault="0038213C" w:rsidP="00A35E07">
      <w:pPr>
        <w:numPr>
          <w:ilvl w:val="1"/>
          <w:numId w:val="3"/>
        </w:numPr>
        <w:spacing w:before="120" w:after="120"/>
        <w:jc w:val="both"/>
        <w:rPr>
          <w:rFonts w:ascii="Calibri" w:hAnsi="Calibri" w:cs="Calibri"/>
          <w:sz w:val="22"/>
          <w:szCs w:val="22"/>
        </w:rPr>
      </w:pPr>
      <w:r w:rsidRPr="00A35E07">
        <w:rPr>
          <w:rFonts w:ascii="Calibri" w:hAnsi="Calibri" w:cs="Calibri"/>
          <w:sz w:val="22"/>
          <w:szCs w:val="22"/>
        </w:rPr>
        <w:t xml:space="preserve">K ceně </w:t>
      </w:r>
      <w:r w:rsidR="005207FB" w:rsidRPr="00A35E07">
        <w:rPr>
          <w:rFonts w:ascii="Calibri" w:hAnsi="Calibri" w:cs="Calibri"/>
          <w:sz w:val="22"/>
          <w:szCs w:val="22"/>
        </w:rPr>
        <w:t>předmětu</w:t>
      </w:r>
      <w:r w:rsidRPr="00A35E07">
        <w:rPr>
          <w:rFonts w:ascii="Calibri" w:hAnsi="Calibri" w:cs="Calibri"/>
          <w:sz w:val="22"/>
          <w:szCs w:val="22"/>
        </w:rPr>
        <w:t xml:space="preserve"> bude připočteno DPH ve výši platné ke dni vystavení daňového dokladu.</w:t>
      </w:r>
    </w:p>
    <w:p w14:paraId="1A62A9EB" w14:textId="77777777" w:rsidR="0038213C" w:rsidRPr="00A35E07" w:rsidRDefault="0038213C" w:rsidP="00A35E07">
      <w:pPr>
        <w:numPr>
          <w:ilvl w:val="0"/>
          <w:numId w:val="0"/>
        </w:numPr>
        <w:spacing w:before="120" w:after="120"/>
        <w:ind w:left="708"/>
        <w:jc w:val="both"/>
        <w:rPr>
          <w:rFonts w:ascii="Calibri" w:hAnsi="Calibri" w:cs="Arial"/>
          <w:sz w:val="22"/>
          <w:szCs w:val="22"/>
        </w:rPr>
      </w:pPr>
    </w:p>
    <w:p w14:paraId="561D6281"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Platební podmínky</w:t>
      </w:r>
    </w:p>
    <w:p w14:paraId="4058C94D" w14:textId="42EDC1AB" w:rsidR="0038213C" w:rsidRPr="00A35E07" w:rsidRDefault="0038213C" w:rsidP="00A35E07">
      <w:pPr>
        <w:numPr>
          <w:ilvl w:val="1"/>
          <w:numId w:val="3"/>
        </w:numPr>
        <w:spacing w:before="120" w:after="120"/>
        <w:jc w:val="both"/>
        <w:rPr>
          <w:rFonts w:ascii="Calibri" w:hAnsi="Calibri" w:cs="Calibri"/>
          <w:sz w:val="22"/>
          <w:szCs w:val="22"/>
        </w:rPr>
      </w:pPr>
      <w:r w:rsidRPr="00A35E07">
        <w:rPr>
          <w:rFonts w:ascii="Calibri" w:hAnsi="Calibri" w:cs="Calibri"/>
          <w:sz w:val="22"/>
          <w:szCs w:val="22"/>
        </w:rPr>
        <w:t xml:space="preserve">Cena za </w:t>
      </w:r>
      <w:r w:rsidR="005207FB" w:rsidRPr="00A35E07">
        <w:rPr>
          <w:rFonts w:ascii="Calibri" w:hAnsi="Calibri" w:cs="Calibri"/>
          <w:sz w:val="22"/>
          <w:szCs w:val="22"/>
        </w:rPr>
        <w:t>předmět</w:t>
      </w:r>
      <w:r w:rsidRPr="00A35E07">
        <w:rPr>
          <w:rFonts w:ascii="Calibri" w:hAnsi="Calibri" w:cs="Calibri"/>
          <w:sz w:val="22"/>
          <w:szCs w:val="22"/>
        </w:rPr>
        <w:t xml:space="preserve"> bude </w:t>
      </w:r>
      <w:r w:rsidR="005207FB" w:rsidRPr="00A35E07">
        <w:rPr>
          <w:rFonts w:ascii="Calibri" w:hAnsi="Calibri" w:cs="Calibri"/>
          <w:sz w:val="22"/>
          <w:szCs w:val="22"/>
        </w:rPr>
        <w:t>uhrazena na základě daňového d</w:t>
      </w:r>
      <w:r w:rsidR="00966D84" w:rsidRPr="00A35E07">
        <w:rPr>
          <w:rFonts w:ascii="Calibri" w:hAnsi="Calibri" w:cs="Calibri"/>
          <w:sz w:val="22"/>
          <w:szCs w:val="22"/>
        </w:rPr>
        <w:t>okladu vystaveného prodávajícím.</w:t>
      </w:r>
    </w:p>
    <w:p w14:paraId="292F7208" w14:textId="77777777" w:rsidR="00D65CED" w:rsidRPr="00A35E07" w:rsidRDefault="00D65CED" w:rsidP="00A35E07">
      <w:pPr>
        <w:numPr>
          <w:ilvl w:val="1"/>
          <w:numId w:val="3"/>
        </w:numPr>
        <w:spacing w:before="120" w:after="120"/>
        <w:jc w:val="both"/>
        <w:rPr>
          <w:rFonts w:ascii="Calibri" w:hAnsi="Calibri" w:cs="Calibri"/>
          <w:sz w:val="22"/>
          <w:szCs w:val="22"/>
        </w:rPr>
      </w:pPr>
      <w:r w:rsidRPr="00A35E07">
        <w:rPr>
          <w:rFonts w:ascii="Calibri" w:hAnsi="Calibri" w:cs="Calibri"/>
          <w:sz w:val="22"/>
          <w:szCs w:val="22"/>
        </w:rPr>
        <w:t>Celá cena za předmět bude uhrazena v postupných platbách takto:</w:t>
      </w:r>
    </w:p>
    <w:p w14:paraId="1C365554" w14:textId="77777777" w:rsidR="00D65CED" w:rsidRPr="00A35E07" w:rsidRDefault="00D65CED"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10 % ceny po předání dílenské dokumentace a zaměření stavu</w:t>
      </w:r>
      <w:r w:rsidR="00966D84" w:rsidRPr="00A35E07">
        <w:rPr>
          <w:rFonts w:ascii="Calibri" w:hAnsi="Calibri" w:cs="Calibri"/>
          <w:sz w:val="22"/>
          <w:szCs w:val="22"/>
        </w:rPr>
        <w:t>;</w:t>
      </w:r>
    </w:p>
    <w:p w14:paraId="6B7448BC" w14:textId="5C69B31F" w:rsidR="00D65CED" w:rsidRPr="00A35E07" w:rsidRDefault="00D65CED"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40 % po prohlídce tr</w:t>
      </w:r>
      <w:r w:rsidR="00966D84" w:rsidRPr="00A35E07">
        <w:rPr>
          <w:rFonts w:ascii="Calibri" w:hAnsi="Calibri" w:cs="Calibri"/>
          <w:sz w:val="22"/>
          <w:szCs w:val="22"/>
        </w:rPr>
        <w:t>ansformátor</w:t>
      </w:r>
      <w:r w:rsidR="00C55C7B" w:rsidRPr="00A35E07">
        <w:rPr>
          <w:rFonts w:ascii="Calibri" w:hAnsi="Calibri" w:cs="Calibri"/>
          <w:sz w:val="22"/>
          <w:szCs w:val="22"/>
        </w:rPr>
        <w:t>u</w:t>
      </w:r>
      <w:r w:rsidR="00966D84" w:rsidRPr="00A35E07">
        <w:rPr>
          <w:rFonts w:ascii="Calibri" w:hAnsi="Calibri" w:cs="Calibri"/>
          <w:sz w:val="22"/>
          <w:szCs w:val="22"/>
        </w:rPr>
        <w:t xml:space="preserve"> u prodávajícího;</w:t>
      </w:r>
    </w:p>
    <w:p w14:paraId="6717509A" w14:textId="77777777" w:rsidR="00966D84" w:rsidRPr="00A35E07" w:rsidRDefault="00966D84"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50 % po předání předmětu kupujícímu.</w:t>
      </w:r>
    </w:p>
    <w:p w14:paraId="7BEC0172" w14:textId="77777777" w:rsidR="0038213C" w:rsidRPr="00A35E07" w:rsidRDefault="0038213C" w:rsidP="00A35E07">
      <w:pPr>
        <w:numPr>
          <w:ilvl w:val="1"/>
          <w:numId w:val="3"/>
        </w:numPr>
        <w:spacing w:before="120" w:after="120"/>
        <w:jc w:val="both"/>
        <w:rPr>
          <w:rFonts w:ascii="Calibri" w:hAnsi="Calibri" w:cs="Calibri"/>
          <w:sz w:val="22"/>
          <w:szCs w:val="22"/>
        </w:rPr>
      </w:pPr>
      <w:r w:rsidRPr="00A35E07">
        <w:rPr>
          <w:rFonts w:ascii="Calibri" w:hAnsi="Calibri" w:cs="Calibri"/>
          <w:sz w:val="22"/>
          <w:szCs w:val="22"/>
        </w:rPr>
        <w:t>Splatnost daňových dokladů (faktur) prodávajícího činí 30 dnů ode dne doručení.</w:t>
      </w:r>
    </w:p>
    <w:p w14:paraId="28005C37"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Faktury prodávajícího musí formou a obsahem odpovídat zákonu o účetnictví a zákonu o dani z přidané hodnoty.</w:t>
      </w:r>
    </w:p>
    <w:p w14:paraId="30DE6FBD"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Nesprávně nebo neúplně vystavený daňový doklad (fakturu) je kupující oprávněn vrátit prodávajícímu s vytknutím vady k opravě. Po tuto dobu neběží lhůta splatnosti a po obdržení bezchybné faktury počíná běžet nová lhůta splatnosti.</w:t>
      </w:r>
    </w:p>
    <w:p w14:paraId="6071839E" w14:textId="77777777" w:rsidR="0038213C" w:rsidRPr="00A35E07" w:rsidRDefault="0038213C" w:rsidP="00A35E07">
      <w:pPr>
        <w:numPr>
          <w:ilvl w:val="0"/>
          <w:numId w:val="0"/>
        </w:numPr>
        <w:spacing w:before="120" w:after="120"/>
        <w:ind w:left="708"/>
        <w:jc w:val="both"/>
        <w:rPr>
          <w:rFonts w:ascii="Calibri" w:hAnsi="Calibri" w:cs="Arial"/>
          <w:sz w:val="22"/>
          <w:szCs w:val="22"/>
        </w:rPr>
      </w:pPr>
    </w:p>
    <w:p w14:paraId="7DD33C0E"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Majetkové sankce</w:t>
      </w:r>
    </w:p>
    <w:p w14:paraId="2BB3E85D" w14:textId="1FBE97C7" w:rsidR="0038213C" w:rsidRPr="00A35E07" w:rsidRDefault="00BB4859" w:rsidP="00A35E07">
      <w:pPr>
        <w:numPr>
          <w:ilvl w:val="1"/>
          <w:numId w:val="3"/>
        </w:numPr>
        <w:spacing w:before="120" w:after="120"/>
        <w:jc w:val="both"/>
        <w:rPr>
          <w:rFonts w:ascii="Calibri" w:hAnsi="Calibri"/>
          <w:sz w:val="22"/>
          <w:szCs w:val="22"/>
        </w:rPr>
      </w:pPr>
      <w:r w:rsidRPr="00A35E07">
        <w:rPr>
          <w:rFonts w:ascii="Calibri" w:hAnsi="Calibri"/>
          <w:sz w:val="22"/>
          <w:szCs w:val="22"/>
        </w:rPr>
        <w:t>Nedohodnou-li se smluvní strany jinak, je p</w:t>
      </w:r>
      <w:r w:rsidR="0038213C" w:rsidRPr="00A35E07">
        <w:rPr>
          <w:rFonts w:ascii="Calibri" w:hAnsi="Calibri"/>
          <w:sz w:val="22"/>
          <w:szCs w:val="22"/>
        </w:rPr>
        <w:t xml:space="preserve">rodávající </w:t>
      </w:r>
      <w:r w:rsidRPr="00A35E07">
        <w:rPr>
          <w:rFonts w:ascii="Calibri" w:hAnsi="Calibri"/>
          <w:sz w:val="22"/>
          <w:szCs w:val="22"/>
        </w:rPr>
        <w:t xml:space="preserve">povinen v případě </w:t>
      </w:r>
      <w:r w:rsidR="0038213C" w:rsidRPr="00A35E07">
        <w:rPr>
          <w:rFonts w:ascii="Calibri" w:hAnsi="Calibri"/>
          <w:sz w:val="22"/>
          <w:szCs w:val="22"/>
        </w:rPr>
        <w:t xml:space="preserve">v prodlení proti Termínu plnění </w:t>
      </w:r>
      <w:r w:rsidR="00A01BCA" w:rsidRPr="00A35E07">
        <w:rPr>
          <w:rFonts w:ascii="Calibri" w:hAnsi="Calibri"/>
          <w:sz w:val="22"/>
          <w:szCs w:val="22"/>
        </w:rPr>
        <w:t>předmětu</w:t>
      </w:r>
      <w:r w:rsidR="0038213C" w:rsidRPr="00A35E07">
        <w:rPr>
          <w:rFonts w:ascii="Calibri" w:hAnsi="Calibri"/>
          <w:sz w:val="22"/>
          <w:szCs w:val="22"/>
        </w:rPr>
        <w:t xml:space="preserve"> sjednanému podle </w:t>
      </w:r>
      <w:r w:rsidRPr="00A35E07">
        <w:rPr>
          <w:rFonts w:ascii="Calibri" w:hAnsi="Calibri"/>
          <w:sz w:val="22"/>
          <w:szCs w:val="22"/>
        </w:rPr>
        <w:t>s</w:t>
      </w:r>
      <w:r w:rsidR="0038213C" w:rsidRPr="00A35E07">
        <w:rPr>
          <w:rFonts w:ascii="Calibri" w:hAnsi="Calibri"/>
          <w:sz w:val="22"/>
          <w:szCs w:val="22"/>
        </w:rPr>
        <w:t xml:space="preserve">mlouvy zaplatit </w:t>
      </w:r>
      <w:r w:rsidRPr="00A35E07">
        <w:rPr>
          <w:rFonts w:ascii="Calibri" w:hAnsi="Calibri"/>
          <w:sz w:val="22"/>
          <w:szCs w:val="22"/>
        </w:rPr>
        <w:t>k</w:t>
      </w:r>
      <w:r w:rsidR="0038213C" w:rsidRPr="00A35E07">
        <w:rPr>
          <w:rFonts w:ascii="Calibri" w:hAnsi="Calibri"/>
          <w:sz w:val="22"/>
          <w:szCs w:val="22"/>
        </w:rPr>
        <w:t xml:space="preserve">upujícímu smluvní pokutu ve výši </w:t>
      </w:r>
      <w:r w:rsidR="00C55C7B" w:rsidRPr="00A35E07">
        <w:rPr>
          <w:rFonts w:ascii="Calibri" w:hAnsi="Calibri"/>
          <w:sz w:val="22"/>
          <w:szCs w:val="22"/>
        </w:rPr>
        <w:t>5</w:t>
      </w:r>
      <w:r w:rsidR="0038213C" w:rsidRPr="00A35E07">
        <w:rPr>
          <w:rFonts w:ascii="Calibri" w:hAnsi="Calibri"/>
          <w:sz w:val="22"/>
          <w:szCs w:val="22"/>
        </w:rPr>
        <w:t xml:space="preserve">.000,- Kč za každý započatý den prodlení. </w:t>
      </w:r>
    </w:p>
    <w:p w14:paraId="2FE5F441" w14:textId="1B3E920E"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lastRenderedPageBreak/>
        <w:t xml:space="preserve">Prodlení </w:t>
      </w:r>
      <w:r w:rsidR="00BB4859" w:rsidRPr="00A35E07">
        <w:rPr>
          <w:rFonts w:ascii="Calibri" w:hAnsi="Calibri"/>
          <w:sz w:val="22"/>
          <w:szCs w:val="22"/>
        </w:rPr>
        <w:t>p</w:t>
      </w:r>
      <w:r w:rsidRPr="00A35E07">
        <w:rPr>
          <w:rFonts w:ascii="Calibri" w:hAnsi="Calibri"/>
          <w:sz w:val="22"/>
          <w:szCs w:val="22"/>
        </w:rPr>
        <w:t xml:space="preserve">rodávajícího proti </w:t>
      </w:r>
      <w:r w:rsidR="00BB4859" w:rsidRPr="00A35E07">
        <w:rPr>
          <w:rFonts w:ascii="Calibri" w:hAnsi="Calibri"/>
          <w:sz w:val="22"/>
          <w:szCs w:val="22"/>
        </w:rPr>
        <w:t>t</w:t>
      </w:r>
      <w:r w:rsidRPr="00A35E07">
        <w:rPr>
          <w:rFonts w:ascii="Calibri" w:hAnsi="Calibri"/>
          <w:sz w:val="22"/>
          <w:szCs w:val="22"/>
        </w:rPr>
        <w:t xml:space="preserve">ermínu plnění </w:t>
      </w:r>
      <w:r w:rsidR="00A01BCA" w:rsidRPr="00A35E07">
        <w:rPr>
          <w:rFonts w:ascii="Calibri" w:hAnsi="Calibri"/>
          <w:sz w:val="22"/>
          <w:szCs w:val="22"/>
        </w:rPr>
        <w:t>předmětu</w:t>
      </w:r>
      <w:r w:rsidRPr="00A35E07">
        <w:rPr>
          <w:rFonts w:ascii="Calibri" w:hAnsi="Calibri"/>
          <w:sz w:val="22"/>
          <w:szCs w:val="22"/>
        </w:rPr>
        <w:t xml:space="preserve"> sjednaného dle </w:t>
      </w:r>
      <w:r w:rsidR="00BB4859" w:rsidRPr="00A35E07">
        <w:rPr>
          <w:rFonts w:ascii="Calibri" w:hAnsi="Calibri"/>
          <w:sz w:val="22"/>
          <w:szCs w:val="22"/>
        </w:rPr>
        <w:t>s</w:t>
      </w:r>
      <w:r w:rsidRPr="00A35E07">
        <w:rPr>
          <w:rFonts w:ascii="Calibri" w:hAnsi="Calibri"/>
          <w:sz w:val="22"/>
          <w:szCs w:val="22"/>
        </w:rPr>
        <w:t>mlouvy delší</w:t>
      </w:r>
      <w:r w:rsidR="00A35E07">
        <w:rPr>
          <w:rFonts w:ascii="Calibri" w:hAnsi="Calibri"/>
          <w:sz w:val="22"/>
          <w:szCs w:val="22"/>
        </w:rPr>
        <w:t>,</w:t>
      </w:r>
      <w:r w:rsidRPr="00A35E07">
        <w:rPr>
          <w:rFonts w:ascii="Calibri" w:hAnsi="Calibri"/>
          <w:sz w:val="22"/>
          <w:szCs w:val="22"/>
        </w:rPr>
        <w:t xml:space="preserve"> jak třicet dnů</w:t>
      </w:r>
      <w:r w:rsidR="00A35E07">
        <w:rPr>
          <w:rFonts w:ascii="Calibri" w:hAnsi="Calibri"/>
          <w:sz w:val="22"/>
          <w:szCs w:val="22"/>
        </w:rPr>
        <w:t>,</w:t>
      </w:r>
      <w:r w:rsidRPr="00A35E07">
        <w:rPr>
          <w:rFonts w:ascii="Calibri" w:hAnsi="Calibri"/>
          <w:sz w:val="22"/>
          <w:szCs w:val="22"/>
        </w:rPr>
        <w:t xml:space="preserve"> se považuje za podstatné porušení smlouvy.</w:t>
      </w:r>
    </w:p>
    <w:p w14:paraId="23D82B7F" w14:textId="16D640F2" w:rsidR="0038213C" w:rsidRPr="00A35E07" w:rsidRDefault="00BB4859" w:rsidP="00A35E07">
      <w:pPr>
        <w:numPr>
          <w:ilvl w:val="1"/>
          <w:numId w:val="3"/>
        </w:numPr>
        <w:spacing w:before="120" w:after="120"/>
        <w:jc w:val="both"/>
        <w:rPr>
          <w:rFonts w:ascii="Calibri" w:hAnsi="Calibri"/>
          <w:sz w:val="22"/>
          <w:szCs w:val="22"/>
        </w:rPr>
      </w:pPr>
      <w:r w:rsidRPr="00A35E07">
        <w:rPr>
          <w:rFonts w:ascii="Calibri" w:hAnsi="Calibri"/>
          <w:sz w:val="22"/>
          <w:szCs w:val="22"/>
        </w:rPr>
        <w:t>Nedohodnou-li se smluvní strany jinak, je</w:t>
      </w:r>
      <w:r w:rsidR="00A35E07">
        <w:rPr>
          <w:rFonts w:ascii="Calibri" w:hAnsi="Calibri"/>
          <w:sz w:val="22"/>
          <w:szCs w:val="22"/>
        </w:rPr>
        <w:t xml:space="preserve"> </w:t>
      </w:r>
      <w:r w:rsidRPr="00A35E07">
        <w:rPr>
          <w:rFonts w:ascii="Calibri" w:hAnsi="Calibri"/>
          <w:sz w:val="22"/>
          <w:szCs w:val="22"/>
        </w:rPr>
        <w:t>p</w:t>
      </w:r>
      <w:r w:rsidR="0038213C" w:rsidRPr="00A35E07">
        <w:rPr>
          <w:rFonts w:ascii="Calibri" w:hAnsi="Calibri"/>
          <w:sz w:val="22"/>
          <w:szCs w:val="22"/>
        </w:rPr>
        <w:t xml:space="preserve">rodávající </w:t>
      </w:r>
      <w:r w:rsidRPr="00A35E07">
        <w:rPr>
          <w:rFonts w:ascii="Calibri" w:hAnsi="Calibri"/>
          <w:sz w:val="22"/>
          <w:szCs w:val="22"/>
        </w:rPr>
        <w:t xml:space="preserve">povinen v případě, že </w:t>
      </w:r>
      <w:r w:rsidR="0038213C" w:rsidRPr="00A35E07">
        <w:rPr>
          <w:rFonts w:ascii="Calibri" w:hAnsi="Calibri"/>
          <w:sz w:val="22"/>
          <w:szCs w:val="22"/>
        </w:rPr>
        <w:t xml:space="preserve">neodstraní reklamovanou vadu ve sjednaném termínu, zaplatit </w:t>
      </w:r>
      <w:r w:rsidRPr="00A35E07">
        <w:rPr>
          <w:rFonts w:ascii="Calibri" w:hAnsi="Calibri"/>
          <w:sz w:val="22"/>
          <w:szCs w:val="22"/>
        </w:rPr>
        <w:t>k</w:t>
      </w:r>
      <w:r w:rsidR="0038213C" w:rsidRPr="00A35E07">
        <w:rPr>
          <w:rFonts w:ascii="Calibri" w:hAnsi="Calibri"/>
          <w:sz w:val="22"/>
          <w:szCs w:val="22"/>
        </w:rPr>
        <w:t>upujícímu smluvní pokutu 1.000,- Kč za každou reklamovanou vadu, u níž je v prodlení a za každý započatý den prodlení.</w:t>
      </w:r>
    </w:p>
    <w:p w14:paraId="37095E5C" w14:textId="6C736477" w:rsidR="00DA1A01" w:rsidRPr="00A35E07" w:rsidRDefault="00BB4859" w:rsidP="00A35E07">
      <w:pPr>
        <w:numPr>
          <w:ilvl w:val="1"/>
          <w:numId w:val="3"/>
        </w:numPr>
        <w:spacing w:before="120" w:after="120"/>
        <w:jc w:val="both"/>
        <w:rPr>
          <w:rFonts w:ascii="Calibri" w:hAnsi="Calibri"/>
          <w:sz w:val="22"/>
          <w:szCs w:val="22"/>
        </w:rPr>
      </w:pPr>
      <w:r w:rsidRPr="00A35E07">
        <w:rPr>
          <w:rFonts w:ascii="Calibri" w:hAnsi="Calibri"/>
          <w:sz w:val="22"/>
          <w:szCs w:val="22"/>
        </w:rPr>
        <w:t>Nedohodnou-li se smluvní strany jinak, je p</w:t>
      </w:r>
      <w:r w:rsidR="00DA1A01" w:rsidRPr="00A35E07">
        <w:rPr>
          <w:rFonts w:ascii="Calibri" w:hAnsi="Calibri"/>
          <w:sz w:val="22"/>
          <w:szCs w:val="22"/>
        </w:rPr>
        <w:t xml:space="preserve">rodávající </w:t>
      </w:r>
      <w:r w:rsidRPr="00A35E07">
        <w:rPr>
          <w:rFonts w:ascii="Calibri" w:hAnsi="Calibri"/>
          <w:sz w:val="22"/>
          <w:szCs w:val="22"/>
        </w:rPr>
        <w:t xml:space="preserve">povinen v případě, že </w:t>
      </w:r>
      <w:r w:rsidR="00DA1A01" w:rsidRPr="00A35E07">
        <w:rPr>
          <w:rFonts w:ascii="Calibri" w:hAnsi="Calibri"/>
          <w:sz w:val="22"/>
          <w:szCs w:val="22"/>
        </w:rPr>
        <w:t xml:space="preserve">neodstraní poruchu v záruční době ve sjednaném termínu, zaplatit </w:t>
      </w:r>
      <w:r w:rsidRPr="00A35E07">
        <w:rPr>
          <w:rFonts w:ascii="Calibri" w:hAnsi="Calibri"/>
          <w:sz w:val="22"/>
          <w:szCs w:val="22"/>
        </w:rPr>
        <w:t>k</w:t>
      </w:r>
      <w:r w:rsidR="00DA1A01" w:rsidRPr="00A35E07">
        <w:rPr>
          <w:rFonts w:ascii="Calibri" w:hAnsi="Calibri"/>
          <w:sz w:val="22"/>
          <w:szCs w:val="22"/>
        </w:rPr>
        <w:t xml:space="preserve">upujícímu smluvní pokutu 1.000,- Kč za </w:t>
      </w:r>
      <w:r w:rsidRPr="00A35E07">
        <w:rPr>
          <w:rFonts w:ascii="Calibri" w:hAnsi="Calibri"/>
          <w:sz w:val="22"/>
          <w:szCs w:val="22"/>
        </w:rPr>
        <w:t>každý započatý den</w:t>
      </w:r>
      <w:r w:rsidRPr="00A35E07" w:rsidDel="00BB4859">
        <w:rPr>
          <w:rFonts w:ascii="Calibri" w:hAnsi="Calibri"/>
          <w:sz w:val="22"/>
          <w:szCs w:val="22"/>
        </w:rPr>
        <w:t xml:space="preserve"> </w:t>
      </w:r>
      <w:r w:rsidR="00DA1A01" w:rsidRPr="00A35E07">
        <w:rPr>
          <w:rFonts w:ascii="Calibri" w:hAnsi="Calibri"/>
          <w:sz w:val="22"/>
          <w:szCs w:val="22"/>
        </w:rPr>
        <w:t>prodlení.</w:t>
      </w:r>
    </w:p>
    <w:p w14:paraId="7D75C43D" w14:textId="7C597946"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Pokud </w:t>
      </w:r>
      <w:r w:rsidR="00BB4859" w:rsidRPr="00A35E07">
        <w:rPr>
          <w:rFonts w:ascii="Calibri" w:hAnsi="Calibri"/>
          <w:sz w:val="22"/>
          <w:szCs w:val="22"/>
        </w:rPr>
        <w:t>p</w:t>
      </w:r>
      <w:r w:rsidRPr="00A35E07">
        <w:rPr>
          <w:rFonts w:ascii="Calibri" w:hAnsi="Calibri"/>
          <w:sz w:val="22"/>
          <w:szCs w:val="22"/>
        </w:rPr>
        <w:t xml:space="preserve">rodávající nevyklidí </w:t>
      </w:r>
      <w:r w:rsidR="005207FB" w:rsidRPr="00A35E07">
        <w:rPr>
          <w:rFonts w:ascii="Calibri" w:hAnsi="Calibri"/>
          <w:sz w:val="22"/>
          <w:szCs w:val="22"/>
        </w:rPr>
        <w:t>pracoviště</w:t>
      </w:r>
      <w:r w:rsidRPr="00A35E07">
        <w:rPr>
          <w:rFonts w:ascii="Calibri" w:hAnsi="Calibri"/>
          <w:sz w:val="22"/>
          <w:szCs w:val="22"/>
        </w:rPr>
        <w:t xml:space="preserve"> ve sjednaném termínu nebo do pěti dnů od předání a převzetí </w:t>
      </w:r>
      <w:r w:rsidR="00A01BCA" w:rsidRPr="00A35E07">
        <w:rPr>
          <w:rFonts w:ascii="Calibri" w:hAnsi="Calibri"/>
          <w:sz w:val="22"/>
          <w:szCs w:val="22"/>
        </w:rPr>
        <w:t>předmětu</w:t>
      </w:r>
      <w:r w:rsidRPr="00A35E07">
        <w:rPr>
          <w:rFonts w:ascii="Calibri" w:hAnsi="Calibri"/>
          <w:sz w:val="22"/>
          <w:szCs w:val="22"/>
        </w:rPr>
        <w:t xml:space="preserve">, je povinen zaplatit </w:t>
      </w:r>
      <w:r w:rsidR="00BB4859" w:rsidRPr="00A35E07">
        <w:rPr>
          <w:rFonts w:ascii="Calibri" w:hAnsi="Calibri"/>
          <w:sz w:val="22"/>
          <w:szCs w:val="22"/>
        </w:rPr>
        <w:t>k</w:t>
      </w:r>
      <w:r w:rsidRPr="00A35E07">
        <w:rPr>
          <w:rFonts w:ascii="Calibri" w:hAnsi="Calibri"/>
          <w:sz w:val="22"/>
          <w:szCs w:val="22"/>
        </w:rPr>
        <w:t xml:space="preserve">upujícímu smluvní pokutu </w:t>
      </w:r>
      <w:r w:rsidR="005207FB" w:rsidRPr="00A35E07">
        <w:rPr>
          <w:rFonts w:ascii="Calibri" w:hAnsi="Calibri"/>
          <w:sz w:val="22"/>
          <w:szCs w:val="22"/>
        </w:rPr>
        <w:t>1</w:t>
      </w:r>
      <w:r w:rsidRPr="00A35E07">
        <w:rPr>
          <w:rFonts w:ascii="Calibri" w:hAnsi="Calibri"/>
          <w:sz w:val="22"/>
          <w:szCs w:val="22"/>
        </w:rPr>
        <w:t>.000,- Kč za každý i započatý den prodlení.</w:t>
      </w:r>
    </w:p>
    <w:p w14:paraId="29F649AE" w14:textId="63B4467F"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Pokud bude </w:t>
      </w:r>
      <w:r w:rsidR="00BB4859" w:rsidRPr="00A35E07">
        <w:rPr>
          <w:rFonts w:ascii="Calibri" w:hAnsi="Calibri"/>
          <w:sz w:val="22"/>
          <w:szCs w:val="22"/>
        </w:rPr>
        <w:t>k</w:t>
      </w:r>
      <w:r w:rsidRPr="00A35E07">
        <w:rPr>
          <w:rFonts w:ascii="Calibri" w:hAnsi="Calibri"/>
          <w:sz w:val="22"/>
          <w:szCs w:val="22"/>
        </w:rPr>
        <w:t xml:space="preserve">upující v prodlení s úhradou faktury proti sjednanému termínu je povinen zaplatit </w:t>
      </w:r>
      <w:r w:rsidR="00BB4859" w:rsidRPr="00A35E07">
        <w:rPr>
          <w:rFonts w:ascii="Calibri" w:hAnsi="Calibri"/>
          <w:sz w:val="22"/>
          <w:szCs w:val="22"/>
        </w:rPr>
        <w:t>p</w:t>
      </w:r>
      <w:r w:rsidRPr="00A35E07">
        <w:rPr>
          <w:rFonts w:ascii="Calibri" w:hAnsi="Calibri"/>
          <w:sz w:val="22"/>
          <w:szCs w:val="22"/>
        </w:rPr>
        <w:t xml:space="preserve">rodávajícímu úrok z prodlení stanovený právními předpisy. </w:t>
      </w:r>
    </w:p>
    <w:p w14:paraId="687552E1" w14:textId="4A75EA0B"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Pokud prodlení </w:t>
      </w:r>
      <w:r w:rsidR="00BB4859" w:rsidRPr="00A35E07">
        <w:rPr>
          <w:rFonts w:ascii="Calibri" w:hAnsi="Calibri"/>
          <w:sz w:val="22"/>
          <w:szCs w:val="22"/>
        </w:rPr>
        <w:t>k</w:t>
      </w:r>
      <w:r w:rsidRPr="00A35E07">
        <w:rPr>
          <w:rFonts w:ascii="Calibri" w:hAnsi="Calibri"/>
          <w:sz w:val="22"/>
          <w:szCs w:val="22"/>
        </w:rPr>
        <w:t>upujícího s úhradou dlužné částky přesáhne více jak 30 dnů, zvyšuje se sjednaný úrok z prodlení počínaje třicátým prvním dnem prodlení na částku 0,5</w:t>
      </w:r>
      <w:r w:rsidR="00A35E07">
        <w:rPr>
          <w:rFonts w:ascii="Calibri" w:hAnsi="Calibri"/>
          <w:sz w:val="22"/>
          <w:szCs w:val="22"/>
        </w:rPr>
        <w:t xml:space="preserve"> </w:t>
      </w:r>
      <w:r w:rsidRPr="00A35E07">
        <w:rPr>
          <w:rFonts w:ascii="Calibri" w:hAnsi="Calibri"/>
          <w:sz w:val="22"/>
          <w:szCs w:val="22"/>
        </w:rPr>
        <w:t>% z dlužné částky za každý den prodlení.</w:t>
      </w:r>
    </w:p>
    <w:p w14:paraId="77F96431"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 Strana povinná se musí k vyúčtování sankce vyjádřit nejpozději do deseti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w:t>
      </w:r>
    </w:p>
    <w:p w14:paraId="35859F91"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Strana povinná je povinna uhradit vyúčtované sankce nejpozději do čtrnácti dnů od dne obdržení příslušného vyúčtování. Stejná lhůta se vztahuje i na úhradu úroku z prodlení. </w:t>
      </w:r>
    </w:p>
    <w:p w14:paraId="62474994"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Pokud v důsledku porušení smluvní povinnosti ze strany prodávajícího bude kupujícímu příslušným orgánem uložena sankce či jiná povinnost k zaplacení, je prodávající povinen kupujícímu uhradit škodu, která mu v důsledku takovéhoto porušení podmínek vznikne. </w:t>
      </w:r>
    </w:p>
    <w:p w14:paraId="63DE8CAD"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Kupující je oprávněn provést zápočet nároků na úhradu smluvní pokuty oproti fakturám prodávajícího za provádění </w:t>
      </w:r>
      <w:r w:rsidR="00A01BCA" w:rsidRPr="00A35E07">
        <w:rPr>
          <w:rFonts w:ascii="Calibri" w:hAnsi="Calibri"/>
          <w:sz w:val="22"/>
          <w:szCs w:val="22"/>
        </w:rPr>
        <w:t>předmětu</w:t>
      </w:r>
      <w:r w:rsidRPr="00A35E07">
        <w:rPr>
          <w:rFonts w:ascii="Calibri" w:hAnsi="Calibri"/>
          <w:sz w:val="22"/>
          <w:szCs w:val="22"/>
        </w:rPr>
        <w:t xml:space="preserve"> případně provést úhradu z bankovní záruky prodávajícího.</w:t>
      </w:r>
    </w:p>
    <w:p w14:paraId="6BC7C7D9"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Zaplacením smluvní pokuty není dotčeno právo na náhradu škody.</w:t>
      </w:r>
    </w:p>
    <w:p w14:paraId="6A4ACB76" w14:textId="77777777" w:rsidR="0038213C" w:rsidRPr="00A35E07" w:rsidRDefault="0038213C" w:rsidP="00A35E07">
      <w:pPr>
        <w:numPr>
          <w:ilvl w:val="0"/>
          <w:numId w:val="0"/>
        </w:numPr>
        <w:spacing w:before="120" w:after="120"/>
        <w:ind w:left="1056"/>
        <w:jc w:val="both"/>
        <w:rPr>
          <w:rFonts w:ascii="Calibri" w:hAnsi="Calibri" w:cs="Arial"/>
          <w:sz w:val="22"/>
          <w:szCs w:val="22"/>
        </w:rPr>
      </w:pPr>
    </w:p>
    <w:p w14:paraId="526C62FB" w14:textId="77777777" w:rsidR="0038213C" w:rsidRPr="00A35E07" w:rsidRDefault="005207FB" w:rsidP="00A35E07">
      <w:pPr>
        <w:numPr>
          <w:ilvl w:val="0"/>
          <w:numId w:val="3"/>
        </w:numPr>
        <w:spacing w:before="120" w:after="120"/>
        <w:jc w:val="center"/>
        <w:rPr>
          <w:rFonts w:ascii="Calibri" w:hAnsi="Calibri"/>
          <w:b/>
          <w:sz w:val="22"/>
          <w:szCs w:val="22"/>
        </w:rPr>
      </w:pPr>
      <w:r w:rsidRPr="00A35E07">
        <w:rPr>
          <w:rFonts w:ascii="Calibri" w:hAnsi="Calibri"/>
          <w:b/>
          <w:sz w:val="22"/>
          <w:szCs w:val="22"/>
        </w:rPr>
        <w:t>Montážní</w:t>
      </w:r>
      <w:r w:rsidR="0038213C" w:rsidRPr="00A35E07">
        <w:rPr>
          <w:rFonts w:ascii="Calibri" w:hAnsi="Calibri"/>
          <w:b/>
          <w:sz w:val="22"/>
          <w:szCs w:val="22"/>
        </w:rPr>
        <w:t xml:space="preserve"> deník</w:t>
      </w:r>
    </w:p>
    <w:p w14:paraId="231E0D5A"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vést ode dne předání a převzetí </w:t>
      </w:r>
      <w:r w:rsidR="005207FB" w:rsidRPr="00A35E07">
        <w:rPr>
          <w:rFonts w:ascii="Calibri" w:hAnsi="Calibri"/>
          <w:sz w:val="22"/>
          <w:szCs w:val="22"/>
        </w:rPr>
        <w:t>pracoviště</w:t>
      </w:r>
      <w:r w:rsidRPr="00A35E07">
        <w:rPr>
          <w:rFonts w:ascii="Calibri" w:hAnsi="Calibri"/>
          <w:sz w:val="22"/>
          <w:szCs w:val="22"/>
        </w:rPr>
        <w:t xml:space="preserve"> o pracích, které provádí, </w:t>
      </w:r>
      <w:r w:rsidR="005207FB" w:rsidRPr="00A35E07">
        <w:rPr>
          <w:rFonts w:ascii="Calibri" w:hAnsi="Calibri"/>
          <w:sz w:val="22"/>
          <w:szCs w:val="22"/>
        </w:rPr>
        <w:t>montážní</w:t>
      </w:r>
      <w:r w:rsidRPr="00A35E07">
        <w:rPr>
          <w:rFonts w:ascii="Calibri" w:hAnsi="Calibri"/>
          <w:sz w:val="22"/>
          <w:szCs w:val="22"/>
        </w:rPr>
        <w:t xml:space="preserve"> deník.</w:t>
      </w:r>
    </w:p>
    <w:p w14:paraId="52F30B30" w14:textId="4C041461" w:rsidR="0038213C" w:rsidRPr="00A35E07" w:rsidRDefault="005207FB" w:rsidP="00A35E07">
      <w:pPr>
        <w:numPr>
          <w:ilvl w:val="1"/>
          <w:numId w:val="3"/>
        </w:numPr>
        <w:spacing w:before="120" w:after="120"/>
        <w:jc w:val="both"/>
        <w:rPr>
          <w:rFonts w:ascii="Calibri" w:hAnsi="Calibri"/>
          <w:sz w:val="22"/>
          <w:szCs w:val="22"/>
        </w:rPr>
      </w:pPr>
      <w:r w:rsidRPr="00A35E07">
        <w:rPr>
          <w:rFonts w:ascii="Calibri" w:hAnsi="Calibri"/>
          <w:sz w:val="22"/>
          <w:szCs w:val="22"/>
        </w:rPr>
        <w:t>Montážní</w:t>
      </w:r>
      <w:r w:rsidR="0038213C" w:rsidRPr="00A35E07">
        <w:rPr>
          <w:rFonts w:ascii="Calibri" w:hAnsi="Calibri"/>
          <w:sz w:val="22"/>
          <w:szCs w:val="22"/>
        </w:rPr>
        <w:t xml:space="preserve"> deník musí být po celou dobu provádění prací přístupný oprávněným osobám </w:t>
      </w:r>
      <w:r w:rsidR="00BB4859" w:rsidRPr="00A35E07">
        <w:rPr>
          <w:rFonts w:ascii="Calibri" w:hAnsi="Calibri"/>
          <w:sz w:val="22"/>
          <w:szCs w:val="22"/>
        </w:rPr>
        <w:t>k</w:t>
      </w:r>
      <w:r w:rsidR="0038213C" w:rsidRPr="00A35E07">
        <w:rPr>
          <w:rFonts w:ascii="Calibri" w:hAnsi="Calibri"/>
          <w:sz w:val="22"/>
          <w:szCs w:val="22"/>
        </w:rPr>
        <w:t xml:space="preserve">upujícího, případně jiným osobám oprávněným do </w:t>
      </w:r>
      <w:r w:rsidRPr="00A35E07">
        <w:rPr>
          <w:rFonts w:ascii="Calibri" w:hAnsi="Calibri"/>
          <w:sz w:val="22"/>
          <w:szCs w:val="22"/>
        </w:rPr>
        <w:t>montážního</w:t>
      </w:r>
      <w:r w:rsidR="0038213C" w:rsidRPr="00A35E07">
        <w:rPr>
          <w:rFonts w:ascii="Calibri" w:hAnsi="Calibri"/>
          <w:sz w:val="22"/>
          <w:szCs w:val="22"/>
        </w:rPr>
        <w:t xml:space="preserve"> deníku zapisovat.</w:t>
      </w:r>
    </w:p>
    <w:p w14:paraId="510113F1" w14:textId="538EAA26"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Do </w:t>
      </w:r>
      <w:r w:rsidR="005207FB" w:rsidRPr="00A35E07">
        <w:rPr>
          <w:rFonts w:ascii="Calibri" w:hAnsi="Calibri"/>
          <w:sz w:val="22"/>
          <w:szCs w:val="22"/>
        </w:rPr>
        <w:t>montážního</w:t>
      </w:r>
      <w:r w:rsidRPr="00A35E07">
        <w:rPr>
          <w:rFonts w:ascii="Calibri" w:hAnsi="Calibri"/>
          <w:sz w:val="22"/>
          <w:szCs w:val="22"/>
        </w:rPr>
        <w:t xml:space="preserve"> deníku zapisuje </w:t>
      </w:r>
      <w:r w:rsidR="00BB4859" w:rsidRPr="00A35E07">
        <w:rPr>
          <w:rFonts w:ascii="Calibri" w:hAnsi="Calibri"/>
          <w:sz w:val="22"/>
          <w:szCs w:val="22"/>
        </w:rPr>
        <w:t>p</w:t>
      </w:r>
      <w:r w:rsidRPr="00A35E07">
        <w:rPr>
          <w:rFonts w:ascii="Calibri" w:hAnsi="Calibri"/>
          <w:sz w:val="22"/>
          <w:szCs w:val="22"/>
        </w:rPr>
        <w:t xml:space="preserve">rodávající veškeré skutečnosti rozhodné pro provádění </w:t>
      </w:r>
      <w:r w:rsidR="005207FB" w:rsidRPr="00A35E07">
        <w:rPr>
          <w:rFonts w:ascii="Calibri" w:hAnsi="Calibri"/>
          <w:sz w:val="22"/>
          <w:szCs w:val="22"/>
        </w:rPr>
        <w:t>předmětu</w:t>
      </w:r>
      <w:r w:rsidRPr="00A35E07">
        <w:rPr>
          <w:rFonts w:ascii="Calibri" w:hAnsi="Calibri"/>
          <w:sz w:val="22"/>
          <w:szCs w:val="22"/>
        </w:rPr>
        <w:t xml:space="preserve">. </w:t>
      </w:r>
    </w:p>
    <w:p w14:paraId="3166E6C8" w14:textId="232256A3"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V případě neočekávaných událostí nebo okolností mající zvláštní význam pro další postup </w:t>
      </w:r>
      <w:r w:rsidR="005207FB" w:rsidRPr="00A35E07">
        <w:rPr>
          <w:rFonts w:ascii="Calibri" w:hAnsi="Calibri"/>
          <w:sz w:val="22"/>
          <w:szCs w:val="22"/>
        </w:rPr>
        <w:t>předmětu</w:t>
      </w:r>
      <w:r w:rsidRPr="00A35E07">
        <w:rPr>
          <w:rFonts w:ascii="Calibri" w:hAnsi="Calibri"/>
          <w:sz w:val="22"/>
          <w:szCs w:val="22"/>
        </w:rPr>
        <w:t xml:space="preserve"> pořizuje </w:t>
      </w:r>
      <w:r w:rsidR="00BB4859" w:rsidRPr="00A35E07">
        <w:rPr>
          <w:rFonts w:ascii="Calibri" w:hAnsi="Calibri"/>
          <w:sz w:val="22"/>
          <w:szCs w:val="22"/>
        </w:rPr>
        <w:t>p</w:t>
      </w:r>
      <w:r w:rsidRPr="00A35E07">
        <w:rPr>
          <w:rFonts w:ascii="Calibri" w:hAnsi="Calibri"/>
          <w:sz w:val="22"/>
          <w:szCs w:val="22"/>
        </w:rPr>
        <w:t xml:space="preserve">rodávající i příslušnou fotodokumentaci, která se stane součástí </w:t>
      </w:r>
      <w:r w:rsidR="005207FB" w:rsidRPr="00A35E07">
        <w:rPr>
          <w:rFonts w:ascii="Calibri" w:hAnsi="Calibri"/>
          <w:sz w:val="22"/>
          <w:szCs w:val="22"/>
        </w:rPr>
        <w:t>montážního</w:t>
      </w:r>
      <w:r w:rsidRPr="00A35E07">
        <w:rPr>
          <w:rFonts w:ascii="Calibri" w:hAnsi="Calibri"/>
          <w:sz w:val="22"/>
          <w:szCs w:val="22"/>
        </w:rPr>
        <w:t xml:space="preserve"> deníku.</w:t>
      </w:r>
    </w:p>
    <w:p w14:paraId="53B06584" w14:textId="1732F74F"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lastRenderedPageBreak/>
        <w:t xml:space="preserve">Zápisy do </w:t>
      </w:r>
      <w:r w:rsidR="005207FB" w:rsidRPr="00A35E07">
        <w:rPr>
          <w:rFonts w:ascii="Calibri" w:hAnsi="Calibri"/>
          <w:sz w:val="22"/>
          <w:szCs w:val="22"/>
        </w:rPr>
        <w:t xml:space="preserve">montážního </w:t>
      </w:r>
      <w:r w:rsidRPr="00A35E07">
        <w:rPr>
          <w:rFonts w:ascii="Calibri" w:hAnsi="Calibri"/>
          <w:sz w:val="22"/>
          <w:szCs w:val="22"/>
        </w:rPr>
        <w:t xml:space="preserve">deníku provádí </w:t>
      </w:r>
      <w:r w:rsidR="00BB4859" w:rsidRPr="00A35E07">
        <w:rPr>
          <w:rFonts w:ascii="Calibri" w:hAnsi="Calibri"/>
          <w:sz w:val="22"/>
          <w:szCs w:val="22"/>
        </w:rPr>
        <w:t>p</w:t>
      </w:r>
      <w:r w:rsidRPr="00A35E07">
        <w:rPr>
          <w:rFonts w:ascii="Calibri" w:hAnsi="Calibri"/>
          <w:sz w:val="22"/>
          <w:szCs w:val="22"/>
        </w:rPr>
        <w:t xml:space="preserve">rodávající formou denních záznamů. Veškeré okolnosti rozhodné pro plnění </w:t>
      </w:r>
      <w:r w:rsidR="00A01BCA" w:rsidRPr="00A35E07">
        <w:rPr>
          <w:rFonts w:ascii="Calibri" w:hAnsi="Calibri"/>
          <w:sz w:val="22"/>
          <w:szCs w:val="22"/>
        </w:rPr>
        <w:t>předmětu</w:t>
      </w:r>
      <w:r w:rsidRPr="00A35E07">
        <w:rPr>
          <w:rFonts w:ascii="Calibri" w:hAnsi="Calibri"/>
          <w:sz w:val="22"/>
          <w:szCs w:val="22"/>
        </w:rPr>
        <w:t xml:space="preserve"> musí být učiněny </w:t>
      </w:r>
      <w:r w:rsidR="00BB4859" w:rsidRPr="00A35E07">
        <w:rPr>
          <w:rFonts w:ascii="Calibri" w:hAnsi="Calibri"/>
          <w:sz w:val="22"/>
          <w:szCs w:val="22"/>
        </w:rPr>
        <w:t>p</w:t>
      </w:r>
      <w:r w:rsidRPr="00A35E07">
        <w:rPr>
          <w:rFonts w:ascii="Calibri" w:hAnsi="Calibri"/>
          <w:sz w:val="22"/>
          <w:szCs w:val="22"/>
        </w:rPr>
        <w:t>rodávajícím v ten den, kdy nastaly.</w:t>
      </w:r>
    </w:p>
    <w:p w14:paraId="31335125" w14:textId="1946403B"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Kupující nebo jím pověřená osoba vykonávající funkci technického dozoru je povinen se vyjadřovat k zápisům v </w:t>
      </w:r>
      <w:r w:rsidR="005207FB" w:rsidRPr="00A35E07">
        <w:rPr>
          <w:rFonts w:ascii="Calibri" w:hAnsi="Calibri"/>
          <w:sz w:val="22"/>
          <w:szCs w:val="22"/>
        </w:rPr>
        <w:t xml:space="preserve">montážního </w:t>
      </w:r>
      <w:r w:rsidRPr="00A35E07">
        <w:rPr>
          <w:rFonts w:ascii="Calibri" w:hAnsi="Calibri"/>
          <w:sz w:val="22"/>
          <w:szCs w:val="22"/>
        </w:rPr>
        <w:t xml:space="preserve">deníku učiněných </w:t>
      </w:r>
      <w:r w:rsidR="00BB4859" w:rsidRPr="00A35E07">
        <w:rPr>
          <w:rFonts w:ascii="Calibri" w:hAnsi="Calibri"/>
          <w:sz w:val="22"/>
          <w:szCs w:val="22"/>
        </w:rPr>
        <w:t>p</w:t>
      </w:r>
      <w:r w:rsidRPr="00A35E07">
        <w:rPr>
          <w:rFonts w:ascii="Calibri" w:hAnsi="Calibri"/>
          <w:sz w:val="22"/>
          <w:szCs w:val="22"/>
        </w:rPr>
        <w:t>rodávajícím nejpozději do pěti pracovních dnů ode dne vzniku zápisu, jinak se má za to, že s uvedeným zápisem souhlasí.</w:t>
      </w:r>
    </w:p>
    <w:p w14:paraId="18BCCA44"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Zápisy ve stavebním deníku se nepovažují za změnu smlouvy, ale slouží jako podklad pro vypracování příslušných dodatků a změn smlouvy.</w:t>
      </w:r>
    </w:p>
    <w:p w14:paraId="1DA853AB" w14:textId="77777777" w:rsidR="0038213C" w:rsidRPr="00A35E07" w:rsidRDefault="0038213C" w:rsidP="00A35E07">
      <w:pPr>
        <w:numPr>
          <w:ilvl w:val="0"/>
          <w:numId w:val="0"/>
        </w:numPr>
        <w:spacing w:before="120" w:after="120"/>
        <w:ind w:left="720"/>
        <w:jc w:val="both"/>
        <w:rPr>
          <w:rFonts w:ascii="Calibri" w:hAnsi="Calibri"/>
          <w:sz w:val="22"/>
          <w:szCs w:val="22"/>
        </w:rPr>
      </w:pPr>
    </w:p>
    <w:p w14:paraId="5D9E8D1A" w14:textId="77777777" w:rsidR="0038213C" w:rsidRPr="00A35E07" w:rsidRDefault="005207FB" w:rsidP="00A35E07">
      <w:pPr>
        <w:numPr>
          <w:ilvl w:val="0"/>
          <w:numId w:val="3"/>
        </w:numPr>
        <w:spacing w:before="120" w:after="120"/>
        <w:jc w:val="center"/>
        <w:rPr>
          <w:rFonts w:ascii="Calibri" w:hAnsi="Calibri"/>
          <w:b/>
          <w:sz w:val="22"/>
          <w:szCs w:val="22"/>
        </w:rPr>
      </w:pPr>
      <w:r w:rsidRPr="00A35E07">
        <w:rPr>
          <w:rFonts w:ascii="Calibri" w:hAnsi="Calibri"/>
          <w:b/>
          <w:sz w:val="22"/>
          <w:szCs w:val="22"/>
        </w:rPr>
        <w:t>Pracoviště</w:t>
      </w:r>
    </w:p>
    <w:p w14:paraId="26981150" w14:textId="77777777" w:rsidR="0038213C" w:rsidRPr="00A35E07" w:rsidRDefault="005207FB" w:rsidP="00A35E07">
      <w:pPr>
        <w:numPr>
          <w:ilvl w:val="1"/>
          <w:numId w:val="3"/>
        </w:numPr>
        <w:spacing w:before="120" w:after="120"/>
        <w:jc w:val="both"/>
        <w:rPr>
          <w:rFonts w:ascii="Calibri" w:hAnsi="Calibri"/>
          <w:sz w:val="22"/>
          <w:szCs w:val="22"/>
        </w:rPr>
      </w:pPr>
      <w:r w:rsidRPr="00A35E07">
        <w:rPr>
          <w:rFonts w:ascii="Calibri" w:hAnsi="Calibri"/>
          <w:sz w:val="22"/>
          <w:szCs w:val="22"/>
        </w:rPr>
        <w:t>Pracoviště</w:t>
      </w:r>
      <w:r w:rsidR="0038213C" w:rsidRPr="00A35E07">
        <w:rPr>
          <w:rFonts w:ascii="Calibri" w:hAnsi="Calibri"/>
          <w:sz w:val="22"/>
          <w:szCs w:val="22"/>
        </w:rPr>
        <w:t xml:space="preserve"> bude předáno v termínu dohodnutém smluvními stranami</w:t>
      </w:r>
      <w:r w:rsidRPr="00A35E07">
        <w:rPr>
          <w:rFonts w:ascii="Calibri" w:hAnsi="Calibri"/>
          <w:sz w:val="22"/>
          <w:szCs w:val="22"/>
        </w:rPr>
        <w:t xml:space="preserve"> v návaznosti na výrobu rozvaděče nebo jeho dodání prodávajícímu</w:t>
      </w:r>
      <w:r w:rsidR="0038213C" w:rsidRPr="00A35E07">
        <w:rPr>
          <w:rFonts w:ascii="Calibri" w:hAnsi="Calibri"/>
          <w:sz w:val="22"/>
          <w:szCs w:val="22"/>
        </w:rPr>
        <w:t xml:space="preserve">, nejpozději do čtrnácti dnů od </w:t>
      </w:r>
      <w:r w:rsidRPr="00A35E07">
        <w:rPr>
          <w:rFonts w:ascii="Calibri" w:hAnsi="Calibri"/>
          <w:sz w:val="22"/>
          <w:szCs w:val="22"/>
        </w:rPr>
        <w:t>výzvy prodávajícího</w:t>
      </w:r>
      <w:r w:rsidR="0038213C" w:rsidRPr="00A35E07">
        <w:rPr>
          <w:rFonts w:ascii="Calibri" w:hAnsi="Calibri"/>
          <w:sz w:val="22"/>
          <w:szCs w:val="22"/>
        </w:rPr>
        <w:t>.</w:t>
      </w:r>
    </w:p>
    <w:p w14:paraId="32DCEEFF"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O předání a převzetí </w:t>
      </w:r>
      <w:r w:rsidR="005207FB" w:rsidRPr="00A35E07">
        <w:rPr>
          <w:rFonts w:ascii="Calibri" w:hAnsi="Calibri"/>
          <w:sz w:val="22"/>
          <w:szCs w:val="22"/>
        </w:rPr>
        <w:t>pracoviště</w:t>
      </w:r>
      <w:r w:rsidRPr="00A35E07">
        <w:rPr>
          <w:rFonts w:ascii="Calibri" w:hAnsi="Calibri"/>
          <w:sz w:val="22"/>
          <w:szCs w:val="22"/>
        </w:rPr>
        <w:t xml:space="preserve"> vyhotoví </w:t>
      </w:r>
      <w:r w:rsidR="005207FB" w:rsidRPr="00A35E07">
        <w:rPr>
          <w:rFonts w:ascii="Calibri" w:hAnsi="Calibri"/>
          <w:sz w:val="22"/>
          <w:szCs w:val="22"/>
        </w:rPr>
        <w:t>strany písemný protokol</w:t>
      </w:r>
      <w:r w:rsidRPr="00A35E07">
        <w:rPr>
          <w:rFonts w:ascii="Calibri" w:hAnsi="Calibri"/>
          <w:sz w:val="22"/>
          <w:szCs w:val="22"/>
        </w:rPr>
        <w:t xml:space="preserve">. </w:t>
      </w:r>
    </w:p>
    <w:p w14:paraId="60C98AAC"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udržovat na </w:t>
      </w:r>
      <w:r w:rsidR="005207FB" w:rsidRPr="00A35E07">
        <w:rPr>
          <w:rFonts w:ascii="Calibri" w:hAnsi="Calibri"/>
          <w:sz w:val="22"/>
          <w:szCs w:val="22"/>
        </w:rPr>
        <w:t>pracovišti</w:t>
      </w:r>
      <w:r w:rsidRPr="00A35E07">
        <w:rPr>
          <w:rFonts w:ascii="Calibri" w:hAnsi="Calibri"/>
          <w:sz w:val="22"/>
          <w:szCs w:val="22"/>
        </w:rPr>
        <w:t xml:space="preserve"> a přilehlých komunikacích pořádek.</w:t>
      </w:r>
    </w:p>
    <w:p w14:paraId="2ED9C0C0"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Prodávající je povinen průběžně z</w:t>
      </w:r>
      <w:r w:rsidR="005207FB" w:rsidRPr="00A35E07">
        <w:rPr>
          <w:rFonts w:ascii="Calibri" w:hAnsi="Calibri"/>
          <w:sz w:val="22"/>
          <w:szCs w:val="22"/>
        </w:rPr>
        <w:t xml:space="preserve"> pracovišt</w:t>
      </w:r>
      <w:r w:rsidRPr="00A35E07">
        <w:rPr>
          <w:rFonts w:ascii="Calibri" w:hAnsi="Calibri"/>
          <w:sz w:val="22"/>
          <w:szCs w:val="22"/>
        </w:rPr>
        <w:t xml:space="preserve">ě odstraňovat všechny druhy odpadů, stavební suti a nepotřebného materiálu. Prodávající je rovněž povinen zabezpečit, aby odpad vzniklý z jeho činnosti nebyl umísťován mimo </w:t>
      </w:r>
      <w:r w:rsidR="005207FB" w:rsidRPr="00A35E07">
        <w:rPr>
          <w:rFonts w:ascii="Calibri" w:hAnsi="Calibri"/>
          <w:sz w:val="22"/>
          <w:szCs w:val="22"/>
        </w:rPr>
        <w:t>pracoviště</w:t>
      </w:r>
      <w:r w:rsidRPr="00A35E07">
        <w:rPr>
          <w:rFonts w:ascii="Calibri" w:hAnsi="Calibri"/>
          <w:sz w:val="22"/>
          <w:szCs w:val="22"/>
        </w:rPr>
        <w:t>.</w:t>
      </w:r>
    </w:p>
    <w:p w14:paraId="72C45E8A"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odstranit zařízení staveniště a vyklidit </w:t>
      </w:r>
      <w:r w:rsidR="005207FB" w:rsidRPr="00A35E07">
        <w:rPr>
          <w:rFonts w:ascii="Calibri" w:hAnsi="Calibri"/>
          <w:sz w:val="22"/>
          <w:szCs w:val="22"/>
        </w:rPr>
        <w:t>pracoviště</w:t>
      </w:r>
      <w:r w:rsidRPr="00A35E07">
        <w:rPr>
          <w:rFonts w:ascii="Calibri" w:hAnsi="Calibri"/>
          <w:sz w:val="22"/>
          <w:szCs w:val="22"/>
        </w:rPr>
        <w:t xml:space="preserve"> nejpozději do </w:t>
      </w:r>
      <w:r w:rsidR="005207FB" w:rsidRPr="00A35E07">
        <w:rPr>
          <w:rFonts w:ascii="Calibri" w:hAnsi="Calibri"/>
          <w:sz w:val="22"/>
          <w:szCs w:val="22"/>
        </w:rPr>
        <w:t>při</w:t>
      </w:r>
      <w:r w:rsidRPr="00A35E07">
        <w:rPr>
          <w:rFonts w:ascii="Calibri" w:hAnsi="Calibri"/>
          <w:sz w:val="22"/>
          <w:szCs w:val="22"/>
        </w:rPr>
        <w:t xml:space="preserve"> </w:t>
      </w:r>
      <w:r w:rsidR="005207FB" w:rsidRPr="00A35E07">
        <w:rPr>
          <w:rFonts w:ascii="Calibri" w:hAnsi="Calibri"/>
          <w:sz w:val="22"/>
          <w:szCs w:val="22"/>
        </w:rPr>
        <w:t>p</w:t>
      </w:r>
      <w:r w:rsidRPr="00A35E07">
        <w:rPr>
          <w:rFonts w:ascii="Calibri" w:hAnsi="Calibri"/>
          <w:sz w:val="22"/>
          <w:szCs w:val="22"/>
        </w:rPr>
        <w:t xml:space="preserve">ředání a převzetí </w:t>
      </w:r>
      <w:r w:rsidR="005207FB" w:rsidRPr="00A35E07">
        <w:rPr>
          <w:rFonts w:ascii="Calibri" w:hAnsi="Calibri"/>
          <w:sz w:val="22"/>
          <w:szCs w:val="22"/>
        </w:rPr>
        <w:t>předmětu</w:t>
      </w:r>
      <w:r w:rsidRPr="00A35E07">
        <w:rPr>
          <w:rFonts w:ascii="Calibri" w:hAnsi="Calibri"/>
          <w:sz w:val="22"/>
          <w:szCs w:val="22"/>
        </w:rPr>
        <w:t>.</w:t>
      </w:r>
    </w:p>
    <w:p w14:paraId="726BB756"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oprávněn užívat </w:t>
      </w:r>
      <w:r w:rsidR="005207FB" w:rsidRPr="00A35E07">
        <w:rPr>
          <w:rFonts w:ascii="Calibri" w:hAnsi="Calibri"/>
          <w:sz w:val="22"/>
          <w:szCs w:val="22"/>
        </w:rPr>
        <w:t>pracoviště</w:t>
      </w:r>
      <w:r w:rsidRPr="00A35E07">
        <w:rPr>
          <w:rFonts w:ascii="Calibri" w:hAnsi="Calibri"/>
          <w:sz w:val="22"/>
          <w:szCs w:val="22"/>
        </w:rPr>
        <w:t xml:space="preserve"> pouze pro účely související s prováděním </w:t>
      </w:r>
      <w:r w:rsidR="00A01BCA" w:rsidRPr="00A35E07">
        <w:rPr>
          <w:rFonts w:ascii="Calibri" w:hAnsi="Calibri"/>
          <w:sz w:val="22"/>
          <w:szCs w:val="22"/>
        </w:rPr>
        <w:t>předmětu</w:t>
      </w:r>
      <w:r w:rsidRPr="00A35E07">
        <w:rPr>
          <w:rFonts w:ascii="Calibri" w:hAnsi="Calibri"/>
          <w:sz w:val="22"/>
          <w:szCs w:val="22"/>
        </w:rPr>
        <w:t xml:space="preserve"> a při užívání staveniště je povinen dodržovat veškeré právní předpisy.</w:t>
      </w:r>
    </w:p>
    <w:p w14:paraId="29654AF7"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bude oprávněn využívat připojení na vodu z běžného vodovodního řadu a elektrickou energii po dobu provádění </w:t>
      </w:r>
      <w:r w:rsidR="005207FB" w:rsidRPr="00A35E07">
        <w:rPr>
          <w:rFonts w:ascii="Calibri" w:hAnsi="Calibri"/>
          <w:sz w:val="22"/>
          <w:szCs w:val="22"/>
        </w:rPr>
        <w:t>montážních</w:t>
      </w:r>
      <w:r w:rsidRPr="00A35E07">
        <w:rPr>
          <w:rFonts w:ascii="Calibri" w:hAnsi="Calibri"/>
          <w:sz w:val="22"/>
          <w:szCs w:val="22"/>
        </w:rPr>
        <w:t xml:space="preserve"> prací. Přesné podmínky budou stanoveny kupujícím při předání staveniště.</w:t>
      </w:r>
    </w:p>
    <w:p w14:paraId="2DF9AEC9" w14:textId="77777777" w:rsidR="0038213C" w:rsidRPr="00A35E07" w:rsidRDefault="0038213C" w:rsidP="00A35E07">
      <w:pPr>
        <w:numPr>
          <w:ilvl w:val="0"/>
          <w:numId w:val="0"/>
        </w:numPr>
        <w:spacing w:before="120" w:after="120"/>
        <w:ind w:left="720"/>
        <w:jc w:val="both"/>
        <w:rPr>
          <w:rFonts w:ascii="Calibri" w:hAnsi="Calibri"/>
          <w:sz w:val="22"/>
          <w:szCs w:val="22"/>
        </w:rPr>
      </w:pPr>
    </w:p>
    <w:p w14:paraId="5EB332AE" w14:textId="77777777" w:rsidR="0038213C" w:rsidRPr="00A35E07" w:rsidRDefault="005207FB" w:rsidP="00A35E07">
      <w:pPr>
        <w:numPr>
          <w:ilvl w:val="0"/>
          <w:numId w:val="3"/>
        </w:numPr>
        <w:spacing w:before="120" w:after="120"/>
        <w:jc w:val="center"/>
        <w:rPr>
          <w:rFonts w:ascii="Calibri" w:hAnsi="Calibri"/>
          <w:b/>
          <w:sz w:val="22"/>
          <w:szCs w:val="22"/>
        </w:rPr>
      </w:pPr>
      <w:r w:rsidRPr="00A35E07">
        <w:rPr>
          <w:rFonts w:ascii="Calibri" w:hAnsi="Calibri"/>
          <w:b/>
          <w:sz w:val="22"/>
          <w:szCs w:val="22"/>
        </w:rPr>
        <w:t>Pod</w:t>
      </w:r>
      <w:r w:rsidR="0038213C" w:rsidRPr="00A35E07">
        <w:rPr>
          <w:rFonts w:ascii="Calibri" w:hAnsi="Calibri"/>
          <w:b/>
          <w:sz w:val="22"/>
          <w:szCs w:val="22"/>
        </w:rPr>
        <w:t>dodavatelé</w:t>
      </w:r>
    </w:p>
    <w:p w14:paraId="1BAC1900" w14:textId="21521A96"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oprávněn pověřit provedením části </w:t>
      </w:r>
      <w:r w:rsidR="00A01BCA" w:rsidRPr="00A35E07">
        <w:rPr>
          <w:rFonts w:ascii="Calibri" w:hAnsi="Calibri"/>
          <w:sz w:val="22"/>
          <w:szCs w:val="22"/>
        </w:rPr>
        <w:t>předmětu</w:t>
      </w:r>
      <w:r w:rsidRPr="00A35E07">
        <w:rPr>
          <w:rFonts w:ascii="Calibri" w:hAnsi="Calibri"/>
          <w:sz w:val="22"/>
          <w:szCs w:val="22"/>
        </w:rPr>
        <w:t xml:space="preserve"> třetí osobu (</w:t>
      </w:r>
      <w:r w:rsidR="005207FB" w:rsidRPr="00A35E07">
        <w:rPr>
          <w:rFonts w:ascii="Calibri" w:hAnsi="Calibri"/>
          <w:sz w:val="22"/>
          <w:szCs w:val="22"/>
        </w:rPr>
        <w:t>pod</w:t>
      </w:r>
      <w:r w:rsidRPr="00A35E07">
        <w:rPr>
          <w:rFonts w:ascii="Calibri" w:hAnsi="Calibri"/>
          <w:sz w:val="22"/>
          <w:szCs w:val="22"/>
        </w:rPr>
        <w:t>dodavatele)</w:t>
      </w:r>
      <w:r w:rsidR="00BB4859" w:rsidRPr="00A35E07">
        <w:rPr>
          <w:rFonts w:ascii="Calibri" w:hAnsi="Calibri"/>
          <w:sz w:val="22"/>
          <w:szCs w:val="22"/>
        </w:rPr>
        <w:t xml:space="preserve"> pouze v případě, kdy tyto poddodavatele uvedl v rámci veřejné zakázky</w:t>
      </w:r>
      <w:r w:rsidRPr="00A35E07">
        <w:rPr>
          <w:rFonts w:ascii="Calibri" w:hAnsi="Calibri"/>
          <w:sz w:val="22"/>
          <w:szCs w:val="22"/>
        </w:rPr>
        <w:t xml:space="preserve">. V tomto případě však Prodávající odpovídá za činnost </w:t>
      </w:r>
      <w:r w:rsidR="005207FB" w:rsidRPr="00A35E07">
        <w:rPr>
          <w:rFonts w:ascii="Calibri" w:hAnsi="Calibri"/>
          <w:sz w:val="22"/>
          <w:szCs w:val="22"/>
        </w:rPr>
        <w:t>pod</w:t>
      </w:r>
      <w:r w:rsidRPr="00A35E07">
        <w:rPr>
          <w:rFonts w:ascii="Calibri" w:hAnsi="Calibri"/>
          <w:sz w:val="22"/>
          <w:szCs w:val="22"/>
        </w:rPr>
        <w:t xml:space="preserve">dodavatele tak, jako by </w:t>
      </w:r>
      <w:r w:rsidR="00A01BCA" w:rsidRPr="00A35E07">
        <w:rPr>
          <w:rFonts w:ascii="Calibri" w:hAnsi="Calibri"/>
          <w:sz w:val="22"/>
          <w:szCs w:val="22"/>
        </w:rPr>
        <w:t>předmět</w:t>
      </w:r>
      <w:r w:rsidRPr="00A35E07">
        <w:rPr>
          <w:rFonts w:ascii="Calibri" w:hAnsi="Calibri"/>
          <w:sz w:val="22"/>
          <w:szCs w:val="22"/>
        </w:rPr>
        <w:t xml:space="preserve"> prováděl sám. </w:t>
      </w:r>
    </w:p>
    <w:p w14:paraId="3447DC08"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Seznam </w:t>
      </w:r>
      <w:r w:rsidR="005207FB" w:rsidRPr="00A35E07">
        <w:rPr>
          <w:rFonts w:ascii="Calibri" w:hAnsi="Calibri"/>
          <w:sz w:val="22"/>
          <w:szCs w:val="22"/>
        </w:rPr>
        <w:t>pod</w:t>
      </w:r>
      <w:r w:rsidRPr="00A35E07">
        <w:rPr>
          <w:rFonts w:ascii="Calibri" w:hAnsi="Calibri"/>
          <w:sz w:val="22"/>
          <w:szCs w:val="22"/>
        </w:rPr>
        <w:t>dodavatelů je uveden v příloze k této smlouvě.</w:t>
      </w:r>
    </w:p>
    <w:p w14:paraId="43D1003D"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Za </w:t>
      </w:r>
      <w:r w:rsidR="005207FB" w:rsidRPr="00A35E07">
        <w:rPr>
          <w:rFonts w:ascii="Calibri" w:hAnsi="Calibri"/>
          <w:sz w:val="22"/>
          <w:szCs w:val="22"/>
        </w:rPr>
        <w:t>pod</w:t>
      </w:r>
      <w:r w:rsidRPr="00A35E07">
        <w:rPr>
          <w:rFonts w:ascii="Calibri" w:hAnsi="Calibri"/>
          <w:sz w:val="22"/>
          <w:szCs w:val="22"/>
        </w:rPr>
        <w:t xml:space="preserve">dodavatele se považuje jakýkoliv subjekt, který provádí některé činnosti v místě provádění stavebních prací a není zaměstnancem prodávajícího. Za </w:t>
      </w:r>
      <w:r w:rsidR="005207FB" w:rsidRPr="00A35E07">
        <w:rPr>
          <w:rFonts w:ascii="Calibri" w:hAnsi="Calibri"/>
          <w:sz w:val="22"/>
          <w:szCs w:val="22"/>
        </w:rPr>
        <w:t>pod</w:t>
      </w:r>
      <w:r w:rsidRPr="00A35E07">
        <w:rPr>
          <w:rFonts w:ascii="Calibri" w:hAnsi="Calibri"/>
          <w:sz w:val="22"/>
          <w:szCs w:val="22"/>
        </w:rPr>
        <w:t>dodavatele se nepovažuje dodavatel materiálu.</w:t>
      </w:r>
    </w:p>
    <w:p w14:paraId="4402FC20" w14:textId="371AE98E"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zabezpečit ve svých </w:t>
      </w:r>
      <w:r w:rsidR="005207FB" w:rsidRPr="00A35E07">
        <w:rPr>
          <w:rFonts w:ascii="Calibri" w:hAnsi="Calibri"/>
          <w:sz w:val="22"/>
          <w:szCs w:val="22"/>
        </w:rPr>
        <w:t>pod</w:t>
      </w:r>
      <w:r w:rsidRPr="00A35E07">
        <w:rPr>
          <w:rFonts w:ascii="Calibri" w:hAnsi="Calibri"/>
          <w:sz w:val="22"/>
          <w:szCs w:val="22"/>
        </w:rPr>
        <w:t xml:space="preserve">dodavatelských smlouvách splnění všech povinností vyplývajících </w:t>
      </w:r>
      <w:r w:rsidR="00BB4859" w:rsidRPr="00A35E07">
        <w:rPr>
          <w:rFonts w:ascii="Calibri" w:hAnsi="Calibri"/>
          <w:sz w:val="22"/>
          <w:szCs w:val="22"/>
        </w:rPr>
        <w:t>p</w:t>
      </w:r>
      <w:r w:rsidRPr="00A35E07">
        <w:rPr>
          <w:rFonts w:ascii="Calibri" w:hAnsi="Calibri"/>
          <w:sz w:val="22"/>
          <w:szCs w:val="22"/>
        </w:rPr>
        <w:t>rodávajícímu z této smlouvy.</w:t>
      </w:r>
    </w:p>
    <w:p w14:paraId="418F3AE8" w14:textId="77777777" w:rsidR="0038213C" w:rsidRPr="00A35E07" w:rsidRDefault="0038213C" w:rsidP="00A35E07">
      <w:pPr>
        <w:numPr>
          <w:ilvl w:val="0"/>
          <w:numId w:val="0"/>
        </w:numPr>
        <w:spacing w:before="120" w:after="120"/>
        <w:ind w:left="708"/>
        <w:jc w:val="both"/>
        <w:rPr>
          <w:rFonts w:ascii="Calibri" w:hAnsi="Calibri" w:cs="Arial"/>
          <w:b/>
          <w:bCs/>
          <w:sz w:val="22"/>
          <w:szCs w:val="22"/>
          <w14:shadow w14:blurRad="50800" w14:dist="38100" w14:dir="2700000" w14:sx="100000" w14:sy="100000" w14:kx="0" w14:ky="0" w14:algn="tl">
            <w14:srgbClr w14:val="000000">
              <w14:alpha w14:val="60000"/>
            </w14:srgbClr>
          </w14:shadow>
        </w:rPr>
      </w:pPr>
    </w:p>
    <w:p w14:paraId="2ED3A39C"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 xml:space="preserve">Předání a převzetí </w:t>
      </w:r>
      <w:r w:rsidR="00A01BCA" w:rsidRPr="00A35E07">
        <w:rPr>
          <w:rFonts w:ascii="Calibri" w:hAnsi="Calibri"/>
          <w:b/>
          <w:sz w:val="22"/>
          <w:szCs w:val="22"/>
        </w:rPr>
        <w:t>předmětu</w:t>
      </w:r>
    </w:p>
    <w:p w14:paraId="08385C89" w14:textId="1E7EC96D"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oznámit </w:t>
      </w:r>
      <w:r w:rsidR="00BB4859" w:rsidRPr="00A35E07">
        <w:rPr>
          <w:rFonts w:ascii="Calibri" w:hAnsi="Calibri"/>
          <w:sz w:val="22"/>
          <w:szCs w:val="22"/>
        </w:rPr>
        <w:t>k</w:t>
      </w:r>
      <w:r w:rsidRPr="00A35E07">
        <w:rPr>
          <w:rFonts w:ascii="Calibri" w:hAnsi="Calibri"/>
          <w:sz w:val="22"/>
          <w:szCs w:val="22"/>
        </w:rPr>
        <w:t xml:space="preserve">upujícímu </w:t>
      </w:r>
      <w:r w:rsidR="007E225A" w:rsidRPr="00A35E07">
        <w:rPr>
          <w:rFonts w:ascii="Calibri" w:hAnsi="Calibri"/>
          <w:sz w:val="22"/>
          <w:szCs w:val="22"/>
        </w:rPr>
        <w:t>v dostatečném předstihu termín, kdy bude předmět</w:t>
      </w:r>
      <w:r w:rsidRPr="00A35E07">
        <w:rPr>
          <w:rFonts w:ascii="Calibri" w:hAnsi="Calibri"/>
          <w:sz w:val="22"/>
          <w:szCs w:val="22"/>
        </w:rPr>
        <w:t xml:space="preserve"> připraven k předání a převzetí. </w:t>
      </w:r>
    </w:p>
    <w:p w14:paraId="7542A478"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Prodávající předá kupujícímu následující doklady:</w:t>
      </w:r>
    </w:p>
    <w:p w14:paraId="18AC9259"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 xml:space="preserve">dokumenty o řádném provedení </w:t>
      </w:r>
      <w:r w:rsidR="007E225A" w:rsidRPr="00A35E07">
        <w:rPr>
          <w:rFonts w:ascii="Calibri" w:hAnsi="Calibri" w:cs="Calibri"/>
          <w:sz w:val="22"/>
          <w:szCs w:val="22"/>
        </w:rPr>
        <w:t>předmětu</w:t>
      </w:r>
      <w:r w:rsidRPr="00A35E07">
        <w:rPr>
          <w:rFonts w:ascii="Calibri" w:hAnsi="Calibri" w:cs="Calibri"/>
          <w:sz w:val="22"/>
          <w:szCs w:val="22"/>
        </w:rPr>
        <w:t xml:space="preserve"> dle technických norem a předpisů, </w:t>
      </w:r>
    </w:p>
    <w:p w14:paraId="2F771276"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doklady o provedených zkouškách, atestech,</w:t>
      </w:r>
    </w:p>
    <w:p w14:paraId="060C0034"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lastRenderedPageBreak/>
        <w:t>doklady o použitých materiálech,</w:t>
      </w:r>
    </w:p>
    <w:p w14:paraId="15707B5F"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 xml:space="preserve">pasporty, záruční listy, prohlášení o shodě, návody k obsluze a údržbě v českém jazyce o strojích a zařízení, které jsou součástí </w:t>
      </w:r>
      <w:r w:rsidR="00A01BCA" w:rsidRPr="00A35E07">
        <w:rPr>
          <w:rFonts w:ascii="Calibri" w:hAnsi="Calibri" w:cs="Calibri"/>
          <w:sz w:val="22"/>
          <w:szCs w:val="22"/>
        </w:rPr>
        <w:t>předmětu</w:t>
      </w:r>
      <w:r w:rsidRPr="00A35E07">
        <w:rPr>
          <w:rFonts w:ascii="Calibri" w:hAnsi="Calibri" w:cs="Calibri"/>
          <w:sz w:val="22"/>
          <w:szCs w:val="22"/>
        </w:rPr>
        <w:t xml:space="preserve">, </w:t>
      </w:r>
    </w:p>
    <w:p w14:paraId="1739B2FF"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zápisy a výsledky o vyzkoušení smontovaného zařízení, o provedených revizních a provozních zkouškách (</w:t>
      </w:r>
      <w:r w:rsidR="007E225A" w:rsidRPr="00A35E07">
        <w:rPr>
          <w:rFonts w:ascii="Calibri" w:hAnsi="Calibri" w:cs="Calibri"/>
          <w:sz w:val="22"/>
          <w:szCs w:val="22"/>
        </w:rPr>
        <w:t xml:space="preserve">revize </w:t>
      </w:r>
      <w:proofErr w:type="gramStart"/>
      <w:r w:rsidR="007E225A" w:rsidRPr="00A35E07">
        <w:rPr>
          <w:rFonts w:ascii="Calibri" w:hAnsi="Calibri" w:cs="Calibri"/>
          <w:sz w:val="22"/>
          <w:szCs w:val="22"/>
        </w:rPr>
        <w:t>elektroinstalace</w:t>
      </w:r>
      <w:r w:rsidRPr="00A35E07">
        <w:rPr>
          <w:rFonts w:ascii="Calibri" w:hAnsi="Calibri" w:cs="Calibri"/>
          <w:sz w:val="22"/>
          <w:szCs w:val="22"/>
        </w:rPr>
        <w:t>,</w:t>
      </w:r>
      <w:proofErr w:type="gramEnd"/>
      <w:r w:rsidRPr="00A35E07">
        <w:rPr>
          <w:rFonts w:ascii="Calibri" w:hAnsi="Calibri" w:cs="Calibri"/>
          <w:sz w:val="22"/>
          <w:szCs w:val="22"/>
        </w:rPr>
        <w:t xml:space="preserve"> apod.),</w:t>
      </w:r>
    </w:p>
    <w:p w14:paraId="1B949F0E" w14:textId="77777777" w:rsidR="0038213C" w:rsidRPr="00A35E07" w:rsidRDefault="007E225A"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montážní</w:t>
      </w:r>
      <w:r w:rsidR="0038213C" w:rsidRPr="00A35E07">
        <w:rPr>
          <w:rFonts w:ascii="Calibri" w:hAnsi="Calibri" w:cs="Calibri"/>
          <w:sz w:val="22"/>
          <w:szCs w:val="22"/>
        </w:rPr>
        <w:t xml:space="preserve"> deník (případně deníky),</w:t>
      </w:r>
    </w:p>
    <w:p w14:paraId="2FA69B54" w14:textId="77777777" w:rsidR="007E225A" w:rsidRPr="00A35E07" w:rsidRDefault="007E225A"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dokumentaci skutečného provedení.</w:t>
      </w:r>
    </w:p>
    <w:p w14:paraId="25A1A4AF" w14:textId="0102101A"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Kupující je oprávněn přizvat k předání a převzetí </w:t>
      </w:r>
      <w:r w:rsidR="00A01BCA" w:rsidRPr="00A35E07">
        <w:rPr>
          <w:rFonts w:ascii="Calibri" w:hAnsi="Calibri"/>
          <w:sz w:val="22"/>
          <w:szCs w:val="22"/>
        </w:rPr>
        <w:t>předmětu</w:t>
      </w:r>
      <w:r w:rsidRPr="00A35E07">
        <w:rPr>
          <w:rFonts w:ascii="Calibri" w:hAnsi="Calibri"/>
          <w:sz w:val="22"/>
          <w:szCs w:val="22"/>
        </w:rPr>
        <w:t xml:space="preserve"> zejména osoby vykonávající funkci </w:t>
      </w:r>
      <w:r w:rsidR="00BB4859" w:rsidRPr="00A35E07">
        <w:rPr>
          <w:rFonts w:ascii="Calibri" w:hAnsi="Calibri"/>
          <w:sz w:val="22"/>
          <w:szCs w:val="22"/>
        </w:rPr>
        <w:t>t</w:t>
      </w:r>
      <w:r w:rsidRPr="00A35E07">
        <w:rPr>
          <w:rFonts w:ascii="Calibri" w:hAnsi="Calibri"/>
          <w:sz w:val="22"/>
          <w:szCs w:val="22"/>
        </w:rPr>
        <w:t xml:space="preserve">echnického </w:t>
      </w:r>
      <w:r w:rsidR="00C50BA1" w:rsidRPr="00A35E07">
        <w:rPr>
          <w:rFonts w:ascii="Calibri" w:hAnsi="Calibri"/>
          <w:sz w:val="22"/>
          <w:szCs w:val="22"/>
        </w:rPr>
        <w:t xml:space="preserve">a autorského </w:t>
      </w:r>
      <w:r w:rsidRPr="00A35E07">
        <w:rPr>
          <w:rFonts w:ascii="Calibri" w:hAnsi="Calibri"/>
          <w:sz w:val="22"/>
          <w:szCs w:val="22"/>
        </w:rPr>
        <w:t>dozoru.</w:t>
      </w:r>
    </w:p>
    <w:p w14:paraId="453785C5" w14:textId="47305D15"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O průběhu předávacího a přejímacího řízení pořídí </w:t>
      </w:r>
      <w:r w:rsidR="00BB4859" w:rsidRPr="00A35E07">
        <w:rPr>
          <w:rFonts w:ascii="Calibri" w:hAnsi="Calibri"/>
          <w:sz w:val="22"/>
          <w:szCs w:val="22"/>
        </w:rPr>
        <w:t>k</w:t>
      </w:r>
      <w:r w:rsidRPr="00A35E07">
        <w:rPr>
          <w:rFonts w:ascii="Calibri" w:hAnsi="Calibri"/>
          <w:sz w:val="22"/>
          <w:szCs w:val="22"/>
        </w:rPr>
        <w:t>upující zápis (protokol).</w:t>
      </w:r>
    </w:p>
    <w:p w14:paraId="7E13B93E"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Kupující je povinen převzít i </w:t>
      </w:r>
      <w:r w:rsidR="007E225A" w:rsidRPr="00A35E07">
        <w:rPr>
          <w:rFonts w:ascii="Calibri" w:hAnsi="Calibri"/>
          <w:sz w:val="22"/>
          <w:szCs w:val="22"/>
        </w:rPr>
        <w:t>předmět</w:t>
      </w:r>
      <w:r w:rsidRPr="00A35E07">
        <w:rPr>
          <w:rFonts w:ascii="Calibri" w:hAnsi="Calibri"/>
          <w:sz w:val="22"/>
          <w:szCs w:val="22"/>
        </w:rPr>
        <w:t xml:space="preserve">, které vykazuje drobné vady a nedodělky, které samy o sobě, ani ve spojení s jinými nebrání řádnému užívání </w:t>
      </w:r>
      <w:r w:rsidR="00A01BCA" w:rsidRPr="00A35E07">
        <w:rPr>
          <w:rFonts w:ascii="Calibri" w:hAnsi="Calibri"/>
          <w:sz w:val="22"/>
          <w:szCs w:val="22"/>
        </w:rPr>
        <w:t>předmětu</w:t>
      </w:r>
      <w:r w:rsidRPr="00A35E07">
        <w:rPr>
          <w:rFonts w:ascii="Calibri" w:hAnsi="Calibri"/>
          <w:sz w:val="22"/>
          <w:szCs w:val="22"/>
        </w:rPr>
        <w:t xml:space="preserve">. </w:t>
      </w:r>
    </w:p>
    <w:p w14:paraId="55B68831" w14:textId="256FCBD8"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V protokolu o předání a převzetí uvede </w:t>
      </w:r>
      <w:r w:rsidR="00BB4859" w:rsidRPr="00A35E07">
        <w:rPr>
          <w:rFonts w:ascii="Calibri" w:hAnsi="Calibri"/>
          <w:sz w:val="22"/>
          <w:szCs w:val="22"/>
        </w:rPr>
        <w:t>k</w:t>
      </w:r>
      <w:r w:rsidRPr="00A35E07">
        <w:rPr>
          <w:rFonts w:ascii="Calibri" w:hAnsi="Calibri"/>
          <w:sz w:val="22"/>
          <w:szCs w:val="22"/>
        </w:rPr>
        <w:t>upující soupis těchto vad a nedodělků včetně způsobu a termínu jejich odstranění.</w:t>
      </w:r>
    </w:p>
    <w:p w14:paraId="5693A5A1" w14:textId="4CEBDAE9"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V případě, že </w:t>
      </w:r>
      <w:r w:rsidR="00BB4859" w:rsidRPr="00A35E07">
        <w:rPr>
          <w:rFonts w:ascii="Calibri" w:hAnsi="Calibri"/>
          <w:sz w:val="22"/>
          <w:szCs w:val="22"/>
        </w:rPr>
        <w:t>k</w:t>
      </w:r>
      <w:r w:rsidRPr="00A35E07">
        <w:rPr>
          <w:rFonts w:ascii="Calibri" w:hAnsi="Calibri"/>
          <w:sz w:val="22"/>
          <w:szCs w:val="22"/>
        </w:rPr>
        <w:t xml:space="preserve">upující odmítá </w:t>
      </w:r>
      <w:r w:rsidR="00A01BCA" w:rsidRPr="00A35E07">
        <w:rPr>
          <w:rFonts w:ascii="Calibri" w:hAnsi="Calibri"/>
          <w:sz w:val="22"/>
          <w:szCs w:val="22"/>
        </w:rPr>
        <w:t>předmět</w:t>
      </w:r>
      <w:r w:rsidRPr="00A35E07">
        <w:rPr>
          <w:rFonts w:ascii="Calibri" w:hAnsi="Calibri"/>
          <w:sz w:val="22"/>
          <w:szCs w:val="22"/>
        </w:rPr>
        <w:t xml:space="preserve"> převzít, uvede v protokolu o předání a převzetí </w:t>
      </w:r>
      <w:r w:rsidR="007E225A" w:rsidRPr="00A35E07">
        <w:rPr>
          <w:rFonts w:ascii="Calibri" w:hAnsi="Calibri"/>
          <w:sz w:val="22"/>
          <w:szCs w:val="22"/>
        </w:rPr>
        <w:t>předmětu</w:t>
      </w:r>
      <w:r w:rsidRPr="00A35E07">
        <w:rPr>
          <w:rFonts w:ascii="Calibri" w:hAnsi="Calibri"/>
          <w:sz w:val="22"/>
          <w:szCs w:val="22"/>
        </w:rPr>
        <w:t xml:space="preserve"> i důvody, pro které odmítá </w:t>
      </w:r>
      <w:r w:rsidR="007E225A" w:rsidRPr="00A35E07">
        <w:rPr>
          <w:rFonts w:ascii="Calibri" w:hAnsi="Calibri"/>
          <w:sz w:val="22"/>
          <w:szCs w:val="22"/>
        </w:rPr>
        <w:t>předmět</w:t>
      </w:r>
      <w:r w:rsidRPr="00A35E07">
        <w:rPr>
          <w:rFonts w:ascii="Calibri" w:hAnsi="Calibri"/>
          <w:sz w:val="22"/>
          <w:szCs w:val="22"/>
        </w:rPr>
        <w:t xml:space="preserve"> převzít.</w:t>
      </w:r>
    </w:p>
    <w:p w14:paraId="7945E58E"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Nedojde-li mezi oběma stranami k dohodě o termínu odstranění vad a nedodělků, pak platí, že vady a nedodělky musí být odstraněny nejpozději do </w:t>
      </w:r>
      <w:r w:rsidR="007E225A" w:rsidRPr="00A35E07">
        <w:rPr>
          <w:rFonts w:ascii="Calibri" w:hAnsi="Calibri"/>
          <w:sz w:val="22"/>
          <w:szCs w:val="22"/>
        </w:rPr>
        <w:t>1</w:t>
      </w:r>
      <w:r w:rsidRPr="00A35E07">
        <w:rPr>
          <w:rFonts w:ascii="Calibri" w:hAnsi="Calibri"/>
          <w:sz w:val="22"/>
          <w:szCs w:val="22"/>
        </w:rPr>
        <w:t xml:space="preserve">0 dnů ode dne předání a převzetí </w:t>
      </w:r>
      <w:r w:rsidR="007E225A" w:rsidRPr="00A35E07">
        <w:rPr>
          <w:rFonts w:ascii="Calibri" w:hAnsi="Calibri"/>
          <w:sz w:val="22"/>
          <w:szCs w:val="22"/>
        </w:rPr>
        <w:t>předmětu</w:t>
      </w:r>
      <w:r w:rsidRPr="00A35E07">
        <w:rPr>
          <w:rFonts w:ascii="Calibri" w:hAnsi="Calibri"/>
          <w:sz w:val="22"/>
          <w:szCs w:val="22"/>
        </w:rPr>
        <w:t>.</w:t>
      </w:r>
    </w:p>
    <w:p w14:paraId="09847126" w14:textId="0F39F464"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ve stanovené lhůtě odstranit vady nebo nedodělky i v případě, kdy podle jeho názoru za vady a nedodělky neodpovídá. Náklady na odstranění v těchto sporných případech nese až do rozhodnutí soudu </w:t>
      </w:r>
      <w:r w:rsidR="00BB4859" w:rsidRPr="00A35E07">
        <w:rPr>
          <w:rFonts w:ascii="Calibri" w:hAnsi="Calibri"/>
          <w:sz w:val="22"/>
          <w:szCs w:val="22"/>
        </w:rPr>
        <w:t>p</w:t>
      </w:r>
      <w:r w:rsidRPr="00A35E07">
        <w:rPr>
          <w:rFonts w:ascii="Calibri" w:hAnsi="Calibri"/>
          <w:sz w:val="22"/>
          <w:szCs w:val="22"/>
        </w:rPr>
        <w:t xml:space="preserve">rodávající. </w:t>
      </w:r>
    </w:p>
    <w:p w14:paraId="38F57C52" w14:textId="77777777" w:rsidR="0038213C" w:rsidRPr="00A35E07" w:rsidRDefault="0038213C" w:rsidP="00A35E07">
      <w:pPr>
        <w:numPr>
          <w:ilvl w:val="0"/>
          <w:numId w:val="0"/>
        </w:numPr>
        <w:spacing w:before="120" w:after="120"/>
        <w:jc w:val="both"/>
        <w:rPr>
          <w:rFonts w:ascii="Calibri" w:hAnsi="Calibri" w:cs="Arial"/>
          <w:b/>
          <w:bCs/>
          <w:sz w:val="22"/>
          <w:szCs w:val="22"/>
        </w:rPr>
      </w:pPr>
    </w:p>
    <w:p w14:paraId="3CAF3480"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 xml:space="preserve">Záruka za jakost </w:t>
      </w:r>
      <w:r w:rsidR="00A01BCA" w:rsidRPr="00A35E07">
        <w:rPr>
          <w:rFonts w:ascii="Calibri" w:hAnsi="Calibri"/>
          <w:b/>
          <w:sz w:val="22"/>
          <w:szCs w:val="22"/>
        </w:rPr>
        <w:t>předmětu</w:t>
      </w:r>
    </w:p>
    <w:p w14:paraId="287DDCC1"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odpovídá za vady, jež má </w:t>
      </w:r>
      <w:r w:rsidR="007E225A" w:rsidRPr="00A35E07">
        <w:rPr>
          <w:rFonts w:ascii="Calibri" w:hAnsi="Calibri"/>
          <w:sz w:val="22"/>
          <w:szCs w:val="22"/>
        </w:rPr>
        <w:t>předmět</w:t>
      </w:r>
      <w:r w:rsidRPr="00A35E07">
        <w:rPr>
          <w:rFonts w:ascii="Calibri" w:hAnsi="Calibri"/>
          <w:sz w:val="22"/>
          <w:szCs w:val="22"/>
        </w:rPr>
        <w:t xml:space="preserve"> v době jeho předání a dále odpovídá za vady </w:t>
      </w:r>
      <w:r w:rsidR="00A01BCA" w:rsidRPr="00A35E07">
        <w:rPr>
          <w:rFonts w:ascii="Calibri" w:hAnsi="Calibri"/>
          <w:sz w:val="22"/>
          <w:szCs w:val="22"/>
        </w:rPr>
        <w:t>předmětu</w:t>
      </w:r>
      <w:r w:rsidRPr="00A35E07">
        <w:rPr>
          <w:rFonts w:ascii="Calibri" w:hAnsi="Calibri"/>
          <w:sz w:val="22"/>
          <w:szCs w:val="22"/>
        </w:rPr>
        <w:t xml:space="preserve"> zjištěné v záruční době. </w:t>
      </w:r>
    </w:p>
    <w:p w14:paraId="7F8AB22C" w14:textId="1CD64768"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Záruční lhůta </w:t>
      </w:r>
      <w:r w:rsidR="00A01BCA" w:rsidRPr="00A35E07">
        <w:rPr>
          <w:rFonts w:ascii="Calibri" w:hAnsi="Calibri"/>
          <w:sz w:val="22"/>
          <w:szCs w:val="22"/>
        </w:rPr>
        <w:t>předmětu</w:t>
      </w:r>
      <w:r w:rsidRPr="00A35E07">
        <w:rPr>
          <w:rFonts w:ascii="Calibri" w:hAnsi="Calibri"/>
          <w:sz w:val="22"/>
          <w:szCs w:val="22"/>
        </w:rPr>
        <w:t xml:space="preserve"> je sjednána v délce </w:t>
      </w:r>
      <w:r w:rsidR="003D4F99">
        <w:rPr>
          <w:rFonts w:asciiTheme="minorHAnsi" w:hAnsiTheme="minorHAnsi" w:cstheme="minorHAnsi"/>
          <w:sz w:val="22"/>
          <w:szCs w:val="22"/>
        </w:rPr>
        <w:t>60</w:t>
      </w:r>
      <w:r w:rsidRPr="00A35E07">
        <w:rPr>
          <w:rFonts w:ascii="Calibri" w:hAnsi="Calibri"/>
          <w:sz w:val="22"/>
          <w:szCs w:val="22"/>
        </w:rPr>
        <w:t xml:space="preserve"> měsíců.</w:t>
      </w:r>
    </w:p>
    <w:p w14:paraId="06E24EEE" w14:textId="3D61485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Záruční lhůta neběží po dobu, po kterou </w:t>
      </w:r>
      <w:r w:rsidR="00BB4859" w:rsidRPr="00A35E07">
        <w:rPr>
          <w:rFonts w:ascii="Calibri" w:hAnsi="Calibri"/>
          <w:sz w:val="22"/>
          <w:szCs w:val="22"/>
        </w:rPr>
        <w:t>k</w:t>
      </w:r>
      <w:r w:rsidRPr="00A35E07">
        <w:rPr>
          <w:rFonts w:ascii="Calibri" w:hAnsi="Calibri"/>
          <w:sz w:val="22"/>
          <w:szCs w:val="22"/>
        </w:rPr>
        <w:t xml:space="preserve">upující nemohl předmět </w:t>
      </w:r>
      <w:r w:rsidR="00A01BCA" w:rsidRPr="00A35E07">
        <w:rPr>
          <w:rFonts w:ascii="Calibri" w:hAnsi="Calibri"/>
          <w:sz w:val="22"/>
          <w:szCs w:val="22"/>
        </w:rPr>
        <w:t>předmětu</w:t>
      </w:r>
      <w:r w:rsidRPr="00A35E07">
        <w:rPr>
          <w:rFonts w:ascii="Calibri" w:hAnsi="Calibri"/>
          <w:sz w:val="22"/>
          <w:szCs w:val="22"/>
        </w:rPr>
        <w:t xml:space="preserve"> užívat pro vady </w:t>
      </w:r>
      <w:r w:rsidR="00A01BCA" w:rsidRPr="00A35E07">
        <w:rPr>
          <w:rFonts w:ascii="Calibri" w:hAnsi="Calibri"/>
          <w:sz w:val="22"/>
          <w:szCs w:val="22"/>
        </w:rPr>
        <w:t>předmětu</w:t>
      </w:r>
      <w:r w:rsidRPr="00A35E07">
        <w:rPr>
          <w:rFonts w:ascii="Calibri" w:hAnsi="Calibri"/>
          <w:sz w:val="22"/>
          <w:szCs w:val="22"/>
        </w:rPr>
        <w:t xml:space="preserve">, za které prodávající odpovídá. </w:t>
      </w:r>
    </w:p>
    <w:p w14:paraId="32FAA733"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Podmínkou záruky je užívání </w:t>
      </w:r>
      <w:r w:rsidR="00A01BCA" w:rsidRPr="00A35E07">
        <w:rPr>
          <w:rFonts w:ascii="Calibri" w:hAnsi="Calibri"/>
          <w:sz w:val="22"/>
          <w:szCs w:val="22"/>
        </w:rPr>
        <w:t>předmětu</w:t>
      </w:r>
      <w:r w:rsidRPr="00A35E07">
        <w:rPr>
          <w:rFonts w:ascii="Calibri" w:hAnsi="Calibri"/>
          <w:sz w:val="22"/>
          <w:szCs w:val="22"/>
        </w:rPr>
        <w:t xml:space="preserve"> k účelům předpokládaným projektem a jeho běžná údržba. Záruka se nevztahuje na běžné opotřebení, na závady způsobené vyšší mocí, neodbornou manipulací či nedodržením podmínek pro používání daných zařízení, s nimiž byl kupující písemně seznámen při předání </w:t>
      </w:r>
      <w:r w:rsidR="00A01BCA" w:rsidRPr="00A35E07">
        <w:rPr>
          <w:rFonts w:ascii="Calibri" w:hAnsi="Calibri"/>
          <w:sz w:val="22"/>
          <w:szCs w:val="22"/>
        </w:rPr>
        <w:t>předmětu</w:t>
      </w:r>
      <w:r w:rsidRPr="00A35E07">
        <w:rPr>
          <w:rFonts w:ascii="Calibri" w:hAnsi="Calibri"/>
          <w:sz w:val="22"/>
          <w:szCs w:val="22"/>
        </w:rPr>
        <w:t xml:space="preserve">. Záruka začíná běžet dnem předání </w:t>
      </w:r>
      <w:r w:rsidR="00A01BCA" w:rsidRPr="00A35E07">
        <w:rPr>
          <w:rFonts w:ascii="Calibri" w:hAnsi="Calibri"/>
          <w:sz w:val="22"/>
          <w:szCs w:val="22"/>
        </w:rPr>
        <w:t>předmětu</w:t>
      </w:r>
      <w:r w:rsidRPr="00A35E07">
        <w:rPr>
          <w:rFonts w:ascii="Calibri" w:hAnsi="Calibri"/>
          <w:sz w:val="22"/>
          <w:szCs w:val="22"/>
        </w:rPr>
        <w:t>.</w:t>
      </w:r>
    </w:p>
    <w:p w14:paraId="54ED25D8"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Kupující je povinen vady písemně reklamovat u prodávajícího bez zbytečného odkladu po jejich zjištění.  Kupující je oprávněn požadovat odstranění vady odstranění vady opravou, je-li vada opravitelná; příp. přiměřenou slevu ze sjednané ceny. Kupující je oprávněn vybrat si ten způsob, který mu nejlépe vyhovuje.</w:t>
      </w:r>
    </w:p>
    <w:p w14:paraId="28D1B2E6"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V reklamaci musí být vady popsány a uvedeno, jak se projevují. Dále v reklamaci kupující uvede, jakým způsobem požaduje sjednat nápravu. Kupující je oprávněn požadovat:</w:t>
      </w:r>
    </w:p>
    <w:p w14:paraId="0FC8FCD2"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Odstranění vady dodáním náhradního plnění (u vad materiálů).</w:t>
      </w:r>
    </w:p>
    <w:p w14:paraId="2C97C0E8"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 xml:space="preserve">Odstranění vady opravou, je-li vada opravitelná. </w:t>
      </w:r>
    </w:p>
    <w:p w14:paraId="54D05C19"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lastRenderedPageBreak/>
        <w:t>Přiměřenou slevou ze sjednané ceny.</w:t>
      </w:r>
    </w:p>
    <w:p w14:paraId="586A006D" w14:textId="58210B4B" w:rsidR="00094EF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w:t>
      </w:r>
      <w:r w:rsidR="00094EFC" w:rsidRPr="00A35E07">
        <w:rPr>
          <w:rFonts w:ascii="Calibri" w:hAnsi="Calibri"/>
          <w:sz w:val="22"/>
          <w:szCs w:val="22"/>
        </w:rPr>
        <w:t xml:space="preserve">je povinen dostavit se k odstranění </w:t>
      </w:r>
      <w:r w:rsidR="00C3366E" w:rsidRPr="00A35E07">
        <w:rPr>
          <w:rFonts w:ascii="Calibri" w:hAnsi="Calibri"/>
          <w:sz w:val="22"/>
          <w:szCs w:val="22"/>
        </w:rPr>
        <w:t xml:space="preserve">reklamované vady </w:t>
      </w:r>
      <w:r w:rsidR="00094EFC" w:rsidRPr="00A35E07">
        <w:rPr>
          <w:rFonts w:ascii="Calibri" w:hAnsi="Calibri"/>
          <w:sz w:val="22"/>
          <w:szCs w:val="22"/>
        </w:rPr>
        <w:t xml:space="preserve">nejpozději do 1,5 hod. od nahlášení poruchy a neprodleně zahájit práce na odstranění poruchy. </w:t>
      </w:r>
    </w:p>
    <w:p w14:paraId="759F2B2A" w14:textId="28E7D608"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Nenastoupí-li </w:t>
      </w:r>
      <w:r w:rsidR="00C3366E" w:rsidRPr="00A35E07">
        <w:rPr>
          <w:rFonts w:ascii="Calibri" w:hAnsi="Calibri"/>
          <w:sz w:val="22"/>
          <w:szCs w:val="22"/>
        </w:rPr>
        <w:t>p</w:t>
      </w:r>
      <w:r w:rsidRPr="00A35E07">
        <w:rPr>
          <w:rFonts w:ascii="Calibri" w:hAnsi="Calibri"/>
          <w:sz w:val="22"/>
          <w:szCs w:val="22"/>
        </w:rPr>
        <w:t xml:space="preserve">rodávající k odstranění reklamované vady </w:t>
      </w:r>
      <w:r w:rsidR="00094EFC" w:rsidRPr="00A35E07">
        <w:rPr>
          <w:rFonts w:ascii="Calibri" w:hAnsi="Calibri"/>
          <w:sz w:val="22"/>
          <w:szCs w:val="22"/>
        </w:rPr>
        <w:t>v uvedeném termínu</w:t>
      </w:r>
      <w:r w:rsidR="00C3366E" w:rsidRPr="00A35E07">
        <w:rPr>
          <w:rFonts w:ascii="Calibri" w:hAnsi="Calibri"/>
          <w:sz w:val="22"/>
          <w:szCs w:val="22"/>
        </w:rPr>
        <w:t xml:space="preserve"> a smluvní strany se nedohodnou jinak</w:t>
      </w:r>
      <w:r w:rsidRPr="00A35E07">
        <w:rPr>
          <w:rFonts w:ascii="Calibri" w:hAnsi="Calibri"/>
          <w:sz w:val="22"/>
          <w:szCs w:val="22"/>
        </w:rPr>
        <w:t xml:space="preserve">, je </w:t>
      </w:r>
      <w:r w:rsidR="00C3366E" w:rsidRPr="00A35E07">
        <w:rPr>
          <w:rFonts w:ascii="Calibri" w:hAnsi="Calibri"/>
          <w:sz w:val="22"/>
          <w:szCs w:val="22"/>
        </w:rPr>
        <w:t>k</w:t>
      </w:r>
      <w:r w:rsidRPr="00A35E07">
        <w:rPr>
          <w:rFonts w:ascii="Calibri" w:hAnsi="Calibri"/>
          <w:sz w:val="22"/>
          <w:szCs w:val="22"/>
        </w:rPr>
        <w:t xml:space="preserve">upující oprávněn pověřit odstraněním </w:t>
      </w:r>
      <w:r w:rsidR="00094EFC" w:rsidRPr="00A35E07">
        <w:rPr>
          <w:rFonts w:ascii="Calibri" w:hAnsi="Calibri"/>
          <w:sz w:val="22"/>
          <w:szCs w:val="22"/>
        </w:rPr>
        <w:t>poruchy</w:t>
      </w:r>
      <w:r w:rsidRPr="00A35E07">
        <w:rPr>
          <w:rFonts w:ascii="Calibri" w:hAnsi="Calibri"/>
          <w:sz w:val="22"/>
          <w:szCs w:val="22"/>
        </w:rPr>
        <w:t xml:space="preserve"> jinou odbornou právnickou nebo fyzickou osobu. Veškeré takto vzniklé náklady uhradí </w:t>
      </w:r>
      <w:r w:rsidR="00C3366E" w:rsidRPr="00A35E07">
        <w:rPr>
          <w:rFonts w:ascii="Calibri" w:hAnsi="Calibri"/>
          <w:sz w:val="22"/>
          <w:szCs w:val="22"/>
        </w:rPr>
        <w:t>k</w:t>
      </w:r>
      <w:r w:rsidRPr="00A35E07">
        <w:rPr>
          <w:rFonts w:ascii="Calibri" w:hAnsi="Calibri"/>
          <w:sz w:val="22"/>
          <w:szCs w:val="22"/>
        </w:rPr>
        <w:t xml:space="preserve">upujícímu </w:t>
      </w:r>
      <w:r w:rsidR="00C3366E" w:rsidRPr="00A35E07">
        <w:rPr>
          <w:rFonts w:ascii="Calibri" w:hAnsi="Calibri"/>
          <w:sz w:val="22"/>
          <w:szCs w:val="22"/>
        </w:rPr>
        <w:t>p</w:t>
      </w:r>
      <w:r w:rsidRPr="00A35E07">
        <w:rPr>
          <w:rFonts w:ascii="Calibri" w:hAnsi="Calibri"/>
          <w:sz w:val="22"/>
          <w:szCs w:val="22"/>
        </w:rPr>
        <w:t>rodávající.</w:t>
      </w:r>
    </w:p>
    <w:p w14:paraId="7647D4BA" w14:textId="2C0EF1EA"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povinen bez zbytečného odkladu písemně oznámit kupujícímu, zda reklamaci uznává či neuznává a v jakém termínu nastoupí k odstranění vady. Prodávající je povinen vady v záruční době odstranit, i když tvrdí, že za uvedené vady neodpovídá. Náklady na odstranění v těchto sporných případech nese až do konečného rozhodnutí prodávající. Prokáže-li se ve sporných případech, že </w:t>
      </w:r>
      <w:r w:rsidR="00C3366E" w:rsidRPr="00A35E07">
        <w:rPr>
          <w:rFonts w:ascii="Calibri" w:hAnsi="Calibri"/>
          <w:sz w:val="22"/>
          <w:szCs w:val="22"/>
        </w:rPr>
        <w:t>k</w:t>
      </w:r>
      <w:r w:rsidRPr="00A35E07">
        <w:rPr>
          <w:rFonts w:ascii="Calibri" w:hAnsi="Calibri"/>
          <w:sz w:val="22"/>
          <w:szCs w:val="22"/>
        </w:rPr>
        <w:t xml:space="preserve">upující reklamoval neoprávněně, tzn., že jím reklamovaná vada nevznikla vinou prodávajícího a že se na ni nevztahuje záruční lhůta, je </w:t>
      </w:r>
      <w:r w:rsidR="00C3366E" w:rsidRPr="00A35E07">
        <w:rPr>
          <w:rFonts w:ascii="Calibri" w:hAnsi="Calibri"/>
          <w:sz w:val="22"/>
          <w:szCs w:val="22"/>
        </w:rPr>
        <w:t>k</w:t>
      </w:r>
      <w:r w:rsidRPr="00A35E07">
        <w:rPr>
          <w:rFonts w:ascii="Calibri" w:hAnsi="Calibri"/>
          <w:sz w:val="22"/>
          <w:szCs w:val="22"/>
        </w:rPr>
        <w:t xml:space="preserve">upující povinen uhradit </w:t>
      </w:r>
      <w:r w:rsidR="00C3366E" w:rsidRPr="00A35E07">
        <w:rPr>
          <w:rFonts w:ascii="Calibri" w:hAnsi="Calibri"/>
          <w:sz w:val="22"/>
          <w:szCs w:val="22"/>
        </w:rPr>
        <w:t>p</w:t>
      </w:r>
      <w:r w:rsidRPr="00A35E07">
        <w:rPr>
          <w:rFonts w:ascii="Calibri" w:hAnsi="Calibri"/>
          <w:sz w:val="22"/>
          <w:szCs w:val="22"/>
        </w:rPr>
        <w:t xml:space="preserve">rodávajícímu veškeré jemu, v souvislosti s odstraněním vady, vzniklé náklady. </w:t>
      </w:r>
    </w:p>
    <w:p w14:paraId="3CB8E81E"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O odstranění reklamované vady sepíše Kupující protokol, ve kterém potvrdí odstranění vady nebo uvede důvody, pro které odmítá opravu převzít.</w:t>
      </w:r>
    </w:p>
    <w:p w14:paraId="297EF41F" w14:textId="54635BAC" w:rsidR="0038213C" w:rsidRPr="00A35E07" w:rsidRDefault="00DA1A01" w:rsidP="00A35E07">
      <w:pPr>
        <w:pStyle w:val="Odstavecseseznamem"/>
        <w:numPr>
          <w:ilvl w:val="1"/>
          <w:numId w:val="3"/>
        </w:numPr>
        <w:tabs>
          <w:tab w:val="num" w:pos="1854"/>
        </w:tabs>
        <w:spacing w:before="120" w:after="120"/>
        <w:contextualSpacing w:val="0"/>
        <w:jc w:val="both"/>
        <w:rPr>
          <w:rFonts w:ascii="Calibri" w:hAnsi="Calibri"/>
          <w:sz w:val="22"/>
          <w:szCs w:val="22"/>
        </w:rPr>
      </w:pPr>
      <w:r w:rsidRPr="00A35E07">
        <w:rPr>
          <w:rFonts w:ascii="Calibri" w:hAnsi="Calibri"/>
          <w:sz w:val="22"/>
          <w:szCs w:val="22"/>
        </w:rPr>
        <w:t>Při předání předmětu před</w:t>
      </w:r>
      <w:r w:rsidR="00C50BA1" w:rsidRPr="00A35E07">
        <w:rPr>
          <w:rFonts w:ascii="Calibri" w:hAnsi="Calibri"/>
          <w:sz w:val="22"/>
          <w:szCs w:val="22"/>
        </w:rPr>
        <w:t>á</w:t>
      </w:r>
      <w:r w:rsidRPr="00A35E07">
        <w:rPr>
          <w:rFonts w:ascii="Calibri" w:hAnsi="Calibri"/>
          <w:sz w:val="22"/>
          <w:szCs w:val="22"/>
        </w:rPr>
        <w:t xml:space="preserve"> prodávající kupujícímu bankovní záruku </w:t>
      </w:r>
      <w:r w:rsidR="00D65CED" w:rsidRPr="00A35E07">
        <w:rPr>
          <w:rFonts w:ascii="Calibri" w:hAnsi="Calibri"/>
          <w:sz w:val="22"/>
          <w:szCs w:val="22"/>
        </w:rPr>
        <w:t xml:space="preserve">ve výši </w:t>
      </w:r>
      <w:r w:rsidR="00C50BA1" w:rsidRPr="00A35E07">
        <w:rPr>
          <w:rFonts w:ascii="Calibri" w:hAnsi="Calibri"/>
          <w:sz w:val="22"/>
          <w:szCs w:val="22"/>
        </w:rPr>
        <w:t>1</w:t>
      </w:r>
      <w:r w:rsidR="00D65CED" w:rsidRPr="00A35E07">
        <w:rPr>
          <w:rFonts w:ascii="Calibri" w:hAnsi="Calibri"/>
          <w:sz w:val="22"/>
          <w:szCs w:val="22"/>
        </w:rPr>
        <w:t xml:space="preserve">00 000,- Kč platnou po celou dobu záruční doby. </w:t>
      </w:r>
      <w:r w:rsidR="00C50BA1" w:rsidRPr="00A35E07">
        <w:rPr>
          <w:rFonts w:ascii="Calibri" w:hAnsi="Calibri"/>
          <w:sz w:val="22"/>
          <w:szCs w:val="22"/>
        </w:rPr>
        <w:t xml:space="preserve">Nepředání bankovní záruky prodávajícím kupujícímu se považuje za vadu na </w:t>
      </w:r>
      <w:r w:rsidR="00C3366E" w:rsidRPr="00A35E07">
        <w:rPr>
          <w:rFonts w:ascii="Calibri" w:hAnsi="Calibri"/>
          <w:sz w:val="22"/>
          <w:szCs w:val="22"/>
        </w:rPr>
        <w:t xml:space="preserve">předmětu </w:t>
      </w:r>
      <w:r w:rsidR="00C50BA1" w:rsidRPr="00A35E07">
        <w:rPr>
          <w:rFonts w:ascii="Calibri" w:hAnsi="Calibri"/>
          <w:sz w:val="22"/>
          <w:szCs w:val="22"/>
        </w:rPr>
        <w:t>bránící užívání.</w:t>
      </w:r>
      <w:r w:rsidR="00D65CED" w:rsidRPr="00A35E07">
        <w:rPr>
          <w:rFonts w:ascii="Calibri" w:hAnsi="Calibri"/>
          <w:sz w:val="22"/>
          <w:szCs w:val="22"/>
        </w:rPr>
        <w:t xml:space="preserve"> </w:t>
      </w:r>
    </w:p>
    <w:p w14:paraId="0CCC4DDE" w14:textId="77777777" w:rsidR="00C50BA1" w:rsidRPr="00A35E07" w:rsidRDefault="00C50BA1" w:rsidP="00A35E07">
      <w:pPr>
        <w:numPr>
          <w:ilvl w:val="0"/>
          <w:numId w:val="0"/>
        </w:numPr>
        <w:tabs>
          <w:tab w:val="num" w:pos="1854"/>
        </w:tabs>
        <w:spacing w:before="120" w:after="120"/>
        <w:ind w:left="720"/>
        <w:jc w:val="both"/>
        <w:rPr>
          <w:rFonts w:ascii="Calibri" w:hAnsi="Calibri"/>
          <w:sz w:val="22"/>
          <w:szCs w:val="22"/>
        </w:rPr>
      </w:pPr>
    </w:p>
    <w:p w14:paraId="066808F4"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 xml:space="preserve">Vlastnictví </w:t>
      </w:r>
      <w:r w:rsidR="00A01BCA" w:rsidRPr="00A35E07">
        <w:rPr>
          <w:rFonts w:ascii="Calibri" w:hAnsi="Calibri"/>
          <w:b/>
          <w:sz w:val="22"/>
          <w:szCs w:val="22"/>
        </w:rPr>
        <w:t>předmětu</w:t>
      </w:r>
      <w:r w:rsidRPr="00A35E07">
        <w:rPr>
          <w:rFonts w:ascii="Calibri" w:hAnsi="Calibri"/>
          <w:b/>
          <w:sz w:val="22"/>
          <w:szCs w:val="22"/>
        </w:rPr>
        <w:t xml:space="preserve"> a nebezpečí škody </w:t>
      </w:r>
    </w:p>
    <w:p w14:paraId="602C3B40" w14:textId="77777777" w:rsidR="00094EFC" w:rsidRPr="00A35E07" w:rsidRDefault="00094EFC" w:rsidP="00A35E07">
      <w:pPr>
        <w:numPr>
          <w:ilvl w:val="1"/>
          <w:numId w:val="3"/>
        </w:numPr>
        <w:spacing w:before="120" w:after="120"/>
        <w:jc w:val="both"/>
        <w:rPr>
          <w:rFonts w:ascii="Calibri" w:hAnsi="Calibri"/>
          <w:sz w:val="22"/>
          <w:szCs w:val="22"/>
        </w:rPr>
      </w:pPr>
      <w:r w:rsidRPr="00A35E07">
        <w:rPr>
          <w:rFonts w:ascii="Calibri" w:hAnsi="Calibri"/>
          <w:sz w:val="22"/>
          <w:szCs w:val="22"/>
        </w:rPr>
        <w:t>Kupující se stává vlastníkem předmětu okamžikem připojení do sítě.</w:t>
      </w:r>
    </w:p>
    <w:p w14:paraId="1BE9F273" w14:textId="4D854E9A"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Nebezpečí škody na zhotovovaném </w:t>
      </w:r>
      <w:r w:rsidR="00A01BCA" w:rsidRPr="00A35E07">
        <w:rPr>
          <w:rFonts w:ascii="Calibri" w:hAnsi="Calibri"/>
          <w:sz w:val="22"/>
          <w:szCs w:val="22"/>
        </w:rPr>
        <w:t>předmětu</w:t>
      </w:r>
      <w:r w:rsidRPr="00A35E07">
        <w:rPr>
          <w:rFonts w:ascii="Calibri" w:hAnsi="Calibri"/>
          <w:sz w:val="22"/>
          <w:szCs w:val="22"/>
        </w:rPr>
        <w:t xml:space="preserve"> nese od počátku </w:t>
      </w:r>
      <w:r w:rsidR="00C3366E" w:rsidRPr="00A35E07">
        <w:rPr>
          <w:rFonts w:ascii="Calibri" w:hAnsi="Calibri"/>
          <w:sz w:val="22"/>
          <w:szCs w:val="22"/>
        </w:rPr>
        <w:t>p</w:t>
      </w:r>
      <w:r w:rsidRPr="00A35E07">
        <w:rPr>
          <w:rFonts w:ascii="Calibri" w:hAnsi="Calibri"/>
          <w:sz w:val="22"/>
          <w:szCs w:val="22"/>
        </w:rPr>
        <w:t xml:space="preserve">rodávající, a to až do doby řádného předání a převzetí </w:t>
      </w:r>
      <w:r w:rsidR="00A01BCA" w:rsidRPr="00A35E07">
        <w:rPr>
          <w:rFonts w:ascii="Calibri" w:hAnsi="Calibri"/>
          <w:sz w:val="22"/>
          <w:szCs w:val="22"/>
        </w:rPr>
        <w:t>předmětu</w:t>
      </w:r>
      <w:r w:rsidRPr="00A35E07">
        <w:rPr>
          <w:rFonts w:ascii="Calibri" w:hAnsi="Calibri"/>
          <w:sz w:val="22"/>
          <w:szCs w:val="22"/>
        </w:rPr>
        <w:t xml:space="preserve"> mezi </w:t>
      </w:r>
      <w:r w:rsidR="00C3366E" w:rsidRPr="00A35E07">
        <w:rPr>
          <w:rFonts w:ascii="Calibri" w:hAnsi="Calibri"/>
          <w:sz w:val="22"/>
          <w:szCs w:val="22"/>
        </w:rPr>
        <w:t>p</w:t>
      </w:r>
      <w:r w:rsidRPr="00A35E07">
        <w:rPr>
          <w:rFonts w:ascii="Calibri" w:hAnsi="Calibri"/>
          <w:sz w:val="22"/>
          <w:szCs w:val="22"/>
        </w:rPr>
        <w:t xml:space="preserve">rodávajícím a </w:t>
      </w:r>
      <w:r w:rsidR="00C3366E" w:rsidRPr="00A35E07">
        <w:rPr>
          <w:rFonts w:ascii="Calibri" w:hAnsi="Calibri"/>
          <w:sz w:val="22"/>
          <w:szCs w:val="22"/>
        </w:rPr>
        <w:t>k</w:t>
      </w:r>
      <w:r w:rsidRPr="00A35E07">
        <w:rPr>
          <w:rFonts w:ascii="Calibri" w:hAnsi="Calibri"/>
          <w:sz w:val="22"/>
          <w:szCs w:val="22"/>
        </w:rPr>
        <w:t>upujícím.</w:t>
      </w:r>
    </w:p>
    <w:p w14:paraId="7906E457" w14:textId="77777777" w:rsidR="0038213C" w:rsidRPr="00A35E07" w:rsidRDefault="0038213C" w:rsidP="00A35E07">
      <w:pPr>
        <w:numPr>
          <w:ilvl w:val="0"/>
          <w:numId w:val="0"/>
        </w:numPr>
        <w:spacing w:before="120" w:after="120"/>
        <w:rPr>
          <w:sz w:val="22"/>
          <w:szCs w:val="22"/>
        </w:rPr>
      </w:pPr>
    </w:p>
    <w:p w14:paraId="1872D126"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Odstoupení od smlouvy</w:t>
      </w:r>
    </w:p>
    <w:p w14:paraId="07CE55E1" w14:textId="45337860"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Kupující je oprávněn odstoupit od smlouvy v případě hrubého porušení povinností na straně </w:t>
      </w:r>
      <w:r w:rsidR="00C3366E" w:rsidRPr="00A35E07">
        <w:rPr>
          <w:rFonts w:ascii="Calibri" w:hAnsi="Calibri"/>
          <w:sz w:val="22"/>
          <w:szCs w:val="22"/>
        </w:rPr>
        <w:t>p</w:t>
      </w:r>
      <w:r w:rsidRPr="00A35E07">
        <w:rPr>
          <w:rFonts w:ascii="Calibri" w:hAnsi="Calibri"/>
          <w:sz w:val="22"/>
          <w:szCs w:val="22"/>
        </w:rPr>
        <w:t xml:space="preserve">rodávajícího. Za hrubé porušení povinností na straně </w:t>
      </w:r>
      <w:r w:rsidR="00C3366E" w:rsidRPr="00A35E07">
        <w:rPr>
          <w:rFonts w:ascii="Calibri" w:hAnsi="Calibri"/>
          <w:sz w:val="22"/>
          <w:szCs w:val="22"/>
        </w:rPr>
        <w:t>p</w:t>
      </w:r>
      <w:r w:rsidRPr="00A35E07">
        <w:rPr>
          <w:rFonts w:ascii="Calibri" w:hAnsi="Calibri"/>
          <w:sz w:val="22"/>
          <w:szCs w:val="22"/>
        </w:rPr>
        <w:t>rodávajícího se považuje:</w:t>
      </w:r>
    </w:p>
    <w:p w14:paraId="11C15FA0" w14:textId="5B132C5E"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 xml:space="preserve">Opakovaná snaha </w:t>
      </w:r>
      <w:r w:rsidR="00C3366E" w:rsidRPr="00A35E07">
        <w:rPr>
          <w:rFonts w:ascii="Calibri" w:hAnsi="Calibri" w:cs="Calibri"/>
          <w:sz w:val="22"/>
          <w:szCs w:val="22"/>
        </w:rPr>
        <w:t>p</w:t>
      </w:r>
      <w:r w:rsidRPr="00A35E07">
        <w:rPr>
          <w:rFonts w:ascii="Calibri" w:hAnsi="Calibri" w:cs="Calibri"/>
          <w:sz w:val="22"/>
          <w:szCs w:val="22"/>
        </w:rPr>
        <w:t xml:space="preserve">rodávajícího o realizaci </w:t>
      </w:r>
      <w:r w:rsidR="00A01BCA" w:rsidRPr="00A35E07">
        <w:rPr>
          <w:rFonts w:ascii="Calibri" w:hAnsi="Calibri" w:cs="Calibri"/>
          <w:sz w:val="22"/>
          <w:szCs w:val="22"/>
        </w:rPr>
        <w:t>předmětu</w:t>
      </w:r>
      <w:r w:rsidRPr="00A35E07">
        <w:rPr>
          <w:rFonts w:ascii="Calibri" w:hAnsi="Calibri" w:cs="Calibri"/>
          <w:sz w:val="22"/>
          <w:szCs w:val="22"/>
        </w:rPr>
        <w:t xml:space="preserve"> s nižšími než stanovenými standardy, </w:t>
      </w:r>
      <w:r w:rsidR="00C3366E" w:rsidRPr="00A35E07">
        <w:rPr>
          <w:rFonts w:ascii="Calibri" w:hAnsi="Calibri" w:cs="Calibri"/>
          <w:sz w:val="22"/>
          <w:szCs w:val="22"/>
        </w:rPr>
        <w:t xml:space="preserve">nižší </w:t>
      </w:r>
      <w:r w:rsidRPr="00A35E07">
        <w:rPr>
          <w:rFonts w:ascii="Calibri" w:hAnsi="Calibri" w:cs="Calibri"/>
          <w:sz w:val="22"/>
          <w:szCs w:val="22"/>
        </w:rPr>
        <w:t>technickou úrovní atd. stanovenými projektovou dokumentací;</w:t>
      </w:r>
    </w:p>
    <w:p w14:paraId="427E2A28"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 xml:space="preserve">nepřevzetí </w:t>
      </w:r>
      <w:r w:rsidR="00A01BCA" w:rsidRPr="00A35E07">
        <w:rPr>
          <w:rFonts w:ascii="Calibri" w:hAnsi="Calibri" w:cs="Calibri"/>
          <w:sz w:val="22"/>
          <w:szCs w:val="22"/>
        </w:rPr>
        <w:t>pracoviště</w:t>
      </w:r>
      <w:r w:rsidRPr="00A35E07">
        <w:rPr>
          <w:rFonts w:ascii="Calibri" w:hAnsi="Calibri" w:cs="Calibri"/>
          <w:sz w:val="22"/>
          <w:szCs w:val="22"/>
        </w:rPr>
        <w:t xml:space="preserve"> ve sjednaném termínu;</w:t>
      </w:r>
    </w:p>
    <w:p w14:paraId="7D2420BC"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 xml:space="preserve">nezahájení prací na </w:t>
      </w:r>
      <w:r w:rsidR="00A01BCA" w:rsidRPr="00A35E07">
        <w:rPr>
          <w:rFonts w:ascii="Calibri" w:hAnsi="Calibri" w:cs="Calibri"/>
          <w:sz w:val="22"/>
          <w:szCs w:val="22"/>
        </w:rPr>
        <w:t>předmětu</w:t>
      </w:r>
      <w:r w:rsidRPr="00A35E07">
        <w:rPr>
          <w:rFonts w:ascii="Calibri" w:hAnsi="Calibri" w:cs="Calibri"/>
          <w:sz w:val="22"/>
          <w:szCs w:val="22"/>
        </w:rPr>
        <w:t xml:space="preserve"> do 10 dnů od převzetí </w:t>
      </w:r>
      <w:r w:rsidR="00A01BCA" w:rsidRPr="00A35E07">
        <w:rPr>
          <w:rFonts w:ascii="Calibri" w:hAnsi="Calibri" w:cs="Calibri"/>
          <w:sz w:val="22"/>
          <w:szCs w:val="22"/>
        </w:rPr>
        <w:t>pracoviště.</w:t>
      </w:r>
    </w:p>
    <w:p w14:paraId="6E08D530" w14:textId="77777777" w:rsidR="0038213C" w:rsidRPr="00A35E07" w:rsidRDefault="0038213C" w:rsidP="00A35E07">
      <w:pPr>
        <w:numPr>
          <w:ilvl w:val="1"/>
          <w:numId w:val="3"/>
        </w:numPr>
        <w:spacing w:before="120" w:after="120"/>
        <w:jc w:val="both"/>
        <w:rPr>
          <w:rFonts w:ascii="Calibri" w:hAnsi="Calibri" w:cs="Calibri"/>
          <w:sz w:val="22"/>
          <w:szCs w:val="22"/>
        </w:rPr>
      </w:pPr>
      <w:r w:rsidRPr="00A35E07">
        <w:rPr>
          <w:rFonts w:ascii="Calibri" w:hAnsi="Calibri" w:cs="Calibri"/>
          <w:sz w:val="22"/>
          <w:szCs w:val="22"/>
        </w:rPr>
        <w:t>Kupující je oprávněn odstoupit od této smlouvy v případě přerušení nebo ukončení financování předmětu v průběhu provádění.</w:t>
      </w:r>
    </w:p>
    <w:p w14:paraId="63E78D3E" w14:textId="73B99B2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Pokud bude </w:t>
      </w:r>
      <w:r w:rsidR="00C3366E" w:rsidRPr="00A35E07">
        <w:rPr>
          <w:rFonts w:ascii="Calibri" w:hAnsi="Calibri"/>
          <w:sz w:val="22"/>
          <w:szCs w:val="22"/>
        </w:rPr>
        <w:t>p</w:t>
      </w:r>
      <w:r w:rsidRPr="00A35E07">
        <w:rPr>
          <w:rFonts w:ascii="Calibri" w:hAnsi="Calibri"/>
          <w:sz w:val="22"/>
          <w:szCs w:val="22"/>
        </w:rPr>
        <w:t xml:space="preserve">rodávající soustavně nebo zvlášť hrubě porušovat kvalitativní podmínky v průběhu realizace </w:t>
      </w:r>
      <w:r w:rsidR="00A01BCA" w:rsidRPr="00A35E07">
        <w:rPr>
          <w:rFonts w:ascii="Calibri" w:hAnsi="Calibri"/>
          <w:sz w:val="22"/>
          <w:szCs w:val="22"/>
        </w:rPr>
        <w:t>předmětu</w:t>
      </w:r>
      <w:r w:rsidRPr="00A35E07">
        <w:rPr>
          <w:rFonts w:ascii="Calibri" w:hAnsi="Calibri"/>
          <w:sz w:val="22"/>
          <w:szCs w:val="22"/>
        </w:rPr>
        <w:t xml:space="preserve">, má </w:t>
      </w:r>
      <w:r w:rsidR="00C3366E" w:rsidRPr="00A35E07">
        <w:rPr>
          <w:rFonts w:ascii="Calibri" w:hAnsi="Calibri"/>
          <w:sz w:val="22"/>
          <w:szCs w:val="22"/>
        </w:rPr>
        <w:t>k</w:t>
      </w:r>
      <w:r w:rsidRPr="00A35E07">
        <w:rPr>
          <w:rFonts w:ascii="Calibri" w:hAnsi="Calibri"/>
          <w:sz w:val="22"/>
          <w:szCs w:val="22"/>
        </w:rPr>
        <w:t>upující právo od této smlouvy odstoupit, avšak teprve po písemné výzvě k plnění s pohrůžkou odstoupení, se stanovenou dodatečnou přiměřenou lhůtou k nápravě, jejíž délka nesmí přesáhnout 5 dnů.</w:t>
      </w:r>
    </w:p>
    <w:p w14:paraId="452278A3"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Odstoupí-li některá ze stran od této smlouvy na základě ujednání z této smlouvy vyplývajících, pak povinnosti obou stran jsou následující:</w:t>
      </w:r>
    </w:p>
    <w:p w14:paraId="567ADB62"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Prodávající provede soupis všech provedených prací oceněný dle způsobu</w:t>
      </w:r>
      <w:r w:rsidR="00A01BCA" w:rsidRPr="00A35E07">
        <w:rPr>
          <w:rFonts w:ascii="Calibri" w:hAnsi="Calibri" w:cs="Calibri"/>
          <w:sz w:val="22"/>
          <w:szCs w:val="22"/>
        </w:rPr>
        <w:t>,</w:t>
      </w:r>
      <w:r w:rsidRPr="00A35E07">
        <w:rPr>
          <w:rFonts w:ascii="Calibri" w:hAnsi="Calibri" w:cs="Calibri"/>
          <w:sz w:val="22"/>
          <w:szCs w:val="22"/>
        </w:rPr>
        <w:t xml:space="preserve"> kterým je stanovena cena </w:t>
      </w:r>
      <w:r w:rsidR="00A01BCA" w:rsidRPr="00A35E07">
        <w:rPr>
          <w:rFonts w:ascii="Calibri" w:hAnsi="Calibri" w:cs="Calibri"/>
          <w:sz w:val="22"/>
          <w:szCs w:val="22"/>
        </w:rPr>
        <w:t>předmětu</w:t>
      </w:r>
      <w:r w:rsidRPr="00A35E07">
        <w:rPr>
          <w:rFonts w:ascii="Calibri" w:hAnsi="Calibri" w:cs="Calibri"/>
          <w:sz w:val="22"/>
          <w:szCs w:val="22"/>
        </w:rPr>
        <w:t>,</w:t>
      </w:r>
    </w:p>
    <w:p w14:paraId="423F1418"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Prodávající provede finanční vyčíslení provedených prací a zpracuje „dílčí konečnou fakturu“,</w:t>
      </w:r>
    </w:p>
    <w:p w14:paraId="08F2C03A"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lastRenderedPageBreak/>
        <w:t>Prodávající odveze veškerý svůj nezabudovaný materiál, pokud se strany nedohodnou jinak,</w:t>
      </w:r>
    </w:p>
    <w:p w14:paraId="63C52CF0" w14:textId="77777777" w:rsidR="0038213C" w:rsidRPr="00A35E07" w:rsidRDefault="0038213C" w:rsidP="00A35E07">
      <w:pPr>
        <w:numPr>
          <w:ilvl w:val="2"/>
          <w:numId w:val="3"/>
        </w:numPr>
        <w:spacing w:before="120" w:after="120"/>
        <w:jc w:val="both"/>
        <w:rPr>
          <w:rFonts w:ascii="Calibri" w:hAnsi="Calibri" w:cs="Calibri"/>
          <w:sz w:val="22"/>
          <w:szCs w:val="22"/>
        </w:rPr>
      </w:pPr>
      <w:r w:rsidRPr="00A35E07">
        <w:rPr>
          <w:rFonts w:ascii="Calibri" w:hAnsi="Calibri" w:cs="Calibri"/>
          <w:sz w:val="22"/>
          <w:szCs w:val="22"/>
        </w:rPr>
        <w:t xml:space="preserve">Prodávající vyzve kupujícího k „dílčímu předání </w:t>
      </w:r>
      <w:r w:rsidR="00A01BCA" w:rsidRPr="00A35E07">
        <w:rPr>
          <w:rFonts w:ascii="Calibri" w:hAnsi="Calibri" w:cs="Calibri"/>
          <w:sz w:val="22"/>
          <w:szCs w:val="22"/>
        </w:rPr>
        <w:t>předmětu</w:t>
      </w:r>
      <w:r w:rsidRPr="00A35E07">
        <w:rPr>
          <w:rFonts w:ascii="Calibri" w:hAnsi="Calibri" w:cs="Calibri"/>
          <w:sz w:val="22"/>
          <w:szCs w:val="22"/>
        </w:rPr>
        <w:t>“ a kupující je povinen do tří dnů od obdržení vyzvání zahájit „dílčí přejímací řízení“.</w:t>
      </w:r>
    </w:p>
    <w:p w14:paraId="1E59D20D"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Odstoupení od smlouvy nastává dnem následujícím po dni, ve kterém bylo písemné oznámení o odstoupení od smlouvy doručeno druhé straně.</w:t>
      </w:r>
    </w:p>
    <w:p w14:paraId="76DBEE8C" w14:textId="77777777" w:rsidR="0038213C" w:rsidRPr="00A35E07" w:rsidRDefault="0038213C" w:rsidP="00A35E07">
      <w:pPr>
        <w:numPr>
          <w:ilvl w:val="0"/>
          <w:numId w:val="0"/>
        </w:numPr>
        <w:tabs>
          <w:tab w:val="num" w:pos="1854"/>
        </w:tabs>
        <w:spacing w:before="120" w:after="120"/>
        <w:jc w:val="both"/>
        <w:rPr>
          <w:rFonts w:ascii="Calibri" w:hAnsi="Calibri"/>
          <w:sz w:val="22"/>
          <w:szCs w:val="22"/>
        </w:rPr>
      </w:pPr>
    </w:p>
    <w:p w14:paraId="6E5B690B"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Změna smlouvy</w:t>
      </w:r>
    </w:p>
    <w:p w14:paraId="43D9B253" w14:textId="4583A0D0"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Jakákoliv změna smlouvy musí mít písemnou formu a musí být podepsána osobami oprávněnými za </w:t>
      </w:r>
      <w:r w:rsidR="00C3366E" w:rsidRPr="00A35E07">
        <w:rPr>
          <w:rFonts w:ascii="Calibri" w:hAnsi="Calibri"/>
          <w:sz w:val="22"/>
          <w:szCs w:val="22"/>
        </w:rPr>
        <w:t>k</w:t>
      </w:r>
      <w:r w:rsidRPr="00A35E07">
        <w:rPr>
          <w:rFonts w:ascii="Calibri" w:hAnsi="Calibri"/>
          <w:sz w:val="22"/>
          <w:szCs w:val="22"/>
        </w:rPr>
        <w:t xml:space="preserve">upujícího a </w:t>
      </w:r>
      <w:r w:rsidR="00C3366E" w:rsidRPr="00A35E07">
        <w:rPr>
          <w:rFonts w:ascii="Calibri" w:hAnsi="Calibri"/>
          <w:sz w:val="22"/>
          <w:szCs w:val="22"/>
        </w:rPr>
        <w:t>p</w:t>
      </w:r>
      <w:r w:rsidRPr="00A35E07">
        <w:rPr>
          <w:rFonts w:ascii="Calibri" w:hAnsi="Calibri"/>
          <w:sz w:val="22"/>
          <w:szCs w:val="22"/>
        </w:rPr>
        <w:t>rodávajícího jednat a podepisovat nebo osobami jimi zmocněnými.</w:t>
      </w:r>
    </w:p>
    <w:p w14:paraId="119AE037"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Změny smlouvy se sjednávají jako dodatek ke smlouvě s číselným označením podle pořadového čísla příslušné změny smlouvy.</w:t>
      </w:r>
    </w:p>
    <w:p w14:paraId="7D984B15"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Zápisy </w:t>
      </w:r>
      <w:r w:rsidR="00A01BCA" w:rsidRPr="00A35E07">
        <w:rPr>
          <w:rFonts w:ascii="Calibri" w:hAnsi="Calibri"/>
          <w:sz w:val="22"/>
          <w:szCs w:val="22"/>
        </w:rPr>
        <w:t>v montážním</w:t>
      </w:r>
      <w:r w:rsidRPr="00A35E07">
        <w:rPr>
          <w:rFonts w:ascii="Calibri" w:hAnsi="Calibri"/>
          <w:sz w:val="22"/>
          <w:szCs w:val="22"/>
        </w:rPr>
        <w:t xml:space="preserve"> deníku se nepovažují za změnu smlouvy, ale slouží jako podklad pro vypracování příslušných dodatků ke smlouvě.</w:t>
      </w:r>
    </w:p>
    <w:p w14:paraId="5685722B"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Předloží-li některá ze smluvních stran návrh na změnu formou písemného dodatku ke smlouvě, je druhá smluvní strana povinna se k návrhu vyjádřit nejpozději do patnácti dnů ode dne následujícího po doručení návrhu dodatku.</w:t>
      </w:r>
    </w:p>
    <w:p w14:paraId="5879BA1B" w14:textId="65BD31EA"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Prodávající je oprávněn převést svoje práva a povinnosti z této smlouvy vyplývající na jinou osobu pouze s písemným souhlasem </w:t>
      </w:r>
      <w:r w:rsidR="00C3366E" w:rsidRPr="00A35E07">
        <w:rPr>
          <w:rFonts w:ascii="Calibri" w:hAnsi="Calibri"/>
          <w:sz w:val="22"/>
          <w:szCs w:val="22"/>
        </w:rPr>
        <w:t>k</w:t>
      </w:r>
      <w:r w:rsidRPr="00A35E07">
        <w:rPr>
          <w:rFonts w:ascii="Calibri" w:hAnsi="Calibri"/>
          <w:sz w:val="22"/>
          <w:szCs w:val="22"/>
        </w:rPr>
        <w:t>upujícího.</w:t>
      </w:r>
    </w:p>
    <w:p w14:paraId="50E57985" w14:textId="2630BC7F"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Kupující je oprávněn převést svoje práva a povinnosti z této smlouvy vyplývající na jinou osobu pouze s písemným souhlasem </w:t>
      </w:r>
      <w:r w:rsidR="00C3366E" w:rsidRPr="00A35E07">
        <w:rPr>
          <w:rFonts w:ascii="Calibri" w:hAnsi="Calibri"/>
          <w:sz w:val="22"/>
          <w:szCs w:val="22"/>
        </w:rPr>
        <w:t>p</w:t>
      </w:r>
      <w:r w:rsidRPr="00A35E07">
        <w:rPr>
          <w:rFonts w:ascii="Calibri" w:hAnsi="Calibri"/>
          <w:sz w:val="22"/>
          <w:szCs w:val="22"/>
        </w:rPr>
        <w:t>rodávajícího.</w:t>
      </w:r>
    </w:p>
    <w:p w14:paraId="0E73C9BF" w14:textId="77777777" w:rsidR="0038213C" w:rsidRPr="00A35E07" w:rsidRDefault="0038213C" w:rsidP="00A35E07">
      <w:pPr>
        <w:numPr>
          <w:ilvl w:val="0"/>
          <w:numId w:val="0"/>
        </w:numPr>
        <w:spacing w:before="120" w:after="120"/>
        <w:jc w:val="both"/>
        <w:rPr>
          <w:rFonts w:ascii="Calibri" w:hAnsi="Calibri" w:cs="Arial"/>
          <w:sz w:val="22"/>
          <w:szCs w:val="22"/>
        </w:rPr>
      </w:pPr>
    </w:p>
    <w:p w14:paraId="0B0F637B" w14:textId="77777777" w:rsidR="0038213C" w:rsidRPr="00A35E07" w:rsidRDefault="0038213C" w:rsidP="00A35E07">
      <w:pPr>
        <w:numPr>
          <w:ilvl w:val="0"/>
          <w:numId w:val="3"/>
        </w:numPr>
        <w:spacing w:before="120" w:after="120"/>
        <w:jc w:val="center"/>
        <w:rPr>
          <w:rFonts w:ascii="Calibri" w:hAnsi="Calibri"/>
          <w:b/>
          <w:sz w:val="22"/>
          <w:szCs w:val="22"/>
        </w:rPr>
      </w:pPr>
      <w:r w:rsidRPr="00A35E07">
        <w:rPr>
          <w:rFonts w:ascii="Calibri" w:hAnsi="Calibri"/>
          <w:b/>
          <w:sz w:val="22"/>
          <w:szCs w:val="22"/>
        </w:rPr>
        <w:t>Závěrečná ustanovení</w:t>
      </w:r>
    </w:p>
    <w:p w14:paraId="686816E9" w14:textId="29372633" w:rsidR="0038213C" w:rsidRPr="00A35E07" w:rsidRDefault="00C3366E" w:rsidP="00A35E07">
      <w:pPr>
        <w:numPr>
          <w:ilvl w:val="1"/>
          <w:numId w:val="3"/>
        </w:numPr>
        <w:spacing w:before="120" w:after="120"/>
        <w:jc w:val="both"/>
        <w:rPr>
          <w:rFonts w:ascii="Calibri" w:hAnsi="Calibri"/>
          <w:sz w:val="22"/>
          <w:szCs w:val="22"/>
        </w:rPr>
      </w:pPr>
      <w:r w:rsidRPr="00A35E07">
        <w:rPr>
          <w:rFonts w:ascii="Calibri" w:hAnsi="Calibri"/>
          <w:sz w:val="22"/>
          <w:szCs w:val="22"/>
        </w:rPr>
        <w:t xml:space="preserve">Je-li tato smlouva podepsána v listinné podobě, pak </w:t>
      </w:r>
      <w:r w:rsidR="0038213C" w:rsidRPr="00A35E07">
        <w:rPr>
          <w:rFonts w:ascii="Calibri" w:hAnsi="Calibri"/>
          <w:sz w:val="22"/>
          <w:szCs w:val="22"/>
        </w:rPr>
        <w:t xml:space="preserve">je vyhotovena </w:t>
      </w:r>
      <w:r w:rsidRPr="00A35E07">
        <w:rPr>
          <w:rFonts w:ascii="Calibri" w:hAnsi="Calibri"/>
          <w:sz w:val="22"/>
          <w:szCs w:val="22"/>
        </w:rPr>
        <w:t>ve 2</w:t>
      </w:r>
      <w:r w:rsidR="0038213C" w:rsidRPr="00A35E07">
        <w:rPr>
          <w:rFonts w:ascii="Calibri" w:hAnsi="Calibri"/>
          <w:sz w:val="22"/>
          <w:szCs w:val="22"/>
        </w:rPr>
        <w:t xml:space="preserve"> výtiscích, z nichž </w:t>
      </w:r>
      <w:r w:rsidRPr="00A35E07">
        <w:rPr>
          <w:rFonts w:ascii="Calibri" w:hAnsi="Calibri"/>
          <w:sz w:val="22"/>
          <w:szCs w:val="22"/>
        </w:rPr>
        <w:t>každá ze smluvních stran obdrží po jednom výtisku</w:t>
      </w:r>
      <w:r w:rsidR="0038213C" w:rsidRPr="00A35E07">
        <w:rPr>
          <w:rFonts w:ascii="Calibri" w:hAnsi="Calibri"/>
          <w:sz w:val="22"/>
          <w:szCs w:val="22"/>
        </w:rPr>
        <w:t xml:space="preserve">. </w:t>
      </w:r>
    </w:p>
    <w:p w14:paraId="7C43CF71" w14:textId="79437A04"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C3366E" w:rsidRPr="00A35E07">
        <w:rPr>
          <w:rFonts w:ascii="Calibri" w:hAnsi="Calibri"/>
          <w:sz w:val="22"/>
          <w:szCs w:val="22"/>
        </w:rPr>
        <w:t>,</w:t>
      </w:r>
      <w:r w:rsidRPr="00A35E07">
        <w:rPr>
          <w:rFonts w:ascii="Calibri" w:hAnsi="Calibri"/>
          <w:sz w:val="22"/>
          <w:szCs w:val="22"/>
        </w:rPr>
        <w:t xml:space="preserve"> resp. neúčinného.</w:t>
      </w:r>
    </w:p>
    <w:p w14:paraId="507A2A58"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Obě smluvní strany berou na vědomí, že kupující je osobou povinnou poskytovat informace podle zákona č. 106/1999 Sb.</w:t>
      </w:r>
    </w:p>
    <w:p w14:paraId="79B75B64" w14:textId="77777777" w:rsidR="000B55DF" w:rsidRPr="00A35E07" w:rsidRDefault="000B55DF" w:rsidP="00A35E07">
      <w:pPr>
        <w:numPr>
          <w:ilvl w:val="1"/>
          <w:numId w:val="3"/>
        </w:numPr>
        <w:spacing w:before="120" w:after="120"/>
        <w:jc w:val="both"/>
        <w:rPr>
          <w:rFonts w:ascii="Calibri" w:hAnsi="Calibri" w:cs="Arial"/>
          <w:sz w:val="22"/>
          <w:szCs w:val="22"/>
        </w:rPr>
      </w:pPr>
      <w:r w:rsidRPr="00A35E07">
        <w:rPr>
          <w:rFonts w:ascii="Calibri" w:hAnsi="Calibri" w:cs="Arial"/>
          <w:sz w:val="22"/>
          <w:szCs w:val="22"/>
        </w:rPr>
        <w:t xml:space="preserve">Tato smlouva podléhá povinnosti uveřejnění v registru smluv podle příslušných právních předpisů. Uveřejnění této smlouvy zajistí </w:t>
      </w:r>
      <w:r w:rsidR="00DA1A01" w:rsidRPr="00A35E07">
        <w:rPr>
          <w:rFonts w:ascii="Calibri" w:hAnsi="Calibri" w:cs="Arial"/>
          <w:sz w:val="22"/>
          <w:szCs w:val="22"/>
        </w:rPr>
        <w:t>kupující</w:t>
      </w:r>
      <w:r w:rsidRPr="00A35E07">
        <w:rPr>
          <w:rFonts w:ascii="Calibri" w:hAnsi="Calibri" w:cs="Arial"/>
          <w:sz w:val="22"/>
          <w:szCs w:val="22"/>
        </w:rPr>
        <w:t>.</w:t>
      </w:r>
    </w:p>
    <w:p w14:paraId="0A39FAFA"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6D5DEECE"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Pokud v této smlouvě není výslovně ujednáno jinak, řídí se vztahy kupujícího a prodávajícího českým právem. Všechny případné spory, které by mezi kupujícím a prodávajícím vznikly, se smluvní strany zavazují řešit dohodou. Pokud nedojde k dohodě, k řešení sporů z této smlouvy bude věcně a místně příslušný český soud.</w:t>
      </w:r>
    </w:p>
    <w:p w14:paraId="479F588F" w14:textId="0B693C3A"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lastRenderedPageBreak/>
        <w:t xml:space="preserve">Tato smlouva nabývá platnosti </w:t>
      </w:r>
      <w:r w:rsidR="00C50BA1" w:rsidRPr="00A35E07">
        <w:rPr>
          <w:rFonts w:ascii="Calibri" w:hAnsi="Calibri"/>
          <w:sz w:val="22"/>
          <w:szCs w:val="22"/>
        </w:rPr>
        <w:t xml:space="preserve">dnem podpisu oběma smluvními stranami </w:t>
      </w:r>
      <w:r w:rsidRPr="00A35E07">
        <w:rPr>
          <w:rFonts w:ascii="Calibri" w:hAnsi="Calibri"/>
          <w:sz w:val="22"/>
          <w:szCs w:val="22"/>
        </w:rPr>
        <w:t xml:space="preserve">a účinnosti dnem </w:t>
      </w:r>
      <w:r w:rsidR="00C50BA1" w:rsidRPr="00A35E07">
        <w:rPr>
          <w:rFonts w:ascii="Calibri" w:hAnsi="Calibri"/>
          <w:sz w:val="22"/>
          <w:szCs w:val="22"/>
        </w:rPr>
        <w:t>uveřejnění v registru smluv.</w:t>
      </w:r>
    </w:p>
    <w:p w14:paraId="47154C60"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Obě smluvní strany výslovně potvrzují, že uzavřením této smlouvy pozbývají veškeré platnosti jejich předchozí ujednání a objednávky, které nahrazuje text této smlouvy.</w:t>
      </w:r>
    </w:p>
    <w:p w14:paraId="171FE455" w14:textId="77777777" w:rsidR="0038213C" w:rsidRPr="00A35E07" w:rsidRDefault="0038213C" w:rsidP="00A35E07">
      <w:pPr>
        <w:numPr>
          <w:ilvl w:val="1"/>
          <w:numId w:val="3"/>
        </w:numPr>
        <w:spacing w:before="120" w:after="120"/>
        <w:jc w:val="both"/>
        <w:rPr>
          <w:rFonts w:ascii="Calibri" w:hAnsi="Calibri"/>
          <w:sz w:val="22"/>
          <w:szCs w:val="22"/>
        </w:rPr>
      </w:pPr>
      <w:r w:rsidRPr="00A35E07">
        <w:rPr>
          <w:rFonts w:ascii="Calibri" w:hAnsi="Calibri"/>
          <w:sz w:val="22"/>
          <w:szCs w:val="22"/>
        </w:rPr>
        <w:t>Přílohy této smlouvy, které jsou nedílnou součástí smluvního ujednání:</w:t>
      </w:r>
    </w:p>
    <w:p w14:paraId="3D87421B" w14:textId="77777777" w:rsidR="0038213C" w:rsidRPr="00A35E07" w:rsidRDefault="0038213C" w:rsidP="00A35E07">
      <w:pPr>
        <w:numPr>
          <w:ilvl w:val="2"/>
          <w:numId w:val="3"/>
        </w:numPr>
        <w:spacing w:before="120" w:after="120"/>
        <w:rPr>
          <w:rFonts w:ascii="Calibri" w:hAnsi="Calibri" w:cs="Calibri"/>
          <w:sz w:val="22"/>
          <w:szCs w:val="22"/>
        </w:rPr>
      </w:pPr>
      <w:r w:rsidRPr="00A35E07">
        <w:rPr>
          <w:rFonts w:ascii="Calibri" w:hAnsi="Calibri" w:cs="Calibri"/>
          <w:sz w:val="22"/>
          <w:szCs w:val="22"/>
        </w:rPr>
        <w:t xml:space="preserve">Příloha č. 1 – </w:t>
      </w:r>
      <w:r w:rsidR="00A01BCA" w:rsidRPr="00A35E07">
        <w:rPr>
          <w:rFonts w:ascii="Calibri" w:hAnsi="Calibri" w:cs="Calibri"/>
          <w:sz w:val="22"/>
          <w:szCs w:val="22"/>
        </w:rPr>
        <w:t>Cenová nabídka (rozpočet)</w:t>
      </w:r>
    </w:p>
    <w:p w14:paraId="08FFEC9D" w14:textId="77777777" w:rsidR="0038213C" w:rsidRPr="00A35E07" w:rsidRDefault="0038213C" w:rsidP="00A35E07">
      <w:pPr>
        <w:numPr>
          <w:ilvl w:val="2"/>
          <w:numId w:val="3"/>
        </w:numPr>
        <w:spacing w:before="120" w:after="120"/>
        <w:rPr>
          <w:rFonts w:ascii="Calibri" w:hAnsi="Calibri" w:cs="Calibri"/>
          <w:sz w:val="22"/>
          <w:szCs w:val="22"/>
        </w:rPr>
      </w:pPr>
      <w:r w:rsidRPr="00A35E07">
        <w:rPr>
          <w:rFonts w:ascii="Calibri" w:hAnsi="Calibri" w:cs="Calibri"/>
          <w:sz w:val="22"/>
          <w:szCs w:val="22"/>
        </w:rPr>
        <w:t xml:space="preserve">Příloha č. 2 – Harmonogram </w:t>
      </w:r>
    </w:p>
    <w:p w14:paraId="5D24FE9A" w14:textId="77777777" w:rsidR="0038213C" w:rsidRPr="00A35E07" w:rsidRDefault="0038213C" w:rsidP="00A35E07">
      <w:pPr>
        <w:numPr>
          <w:ilvl w:val="0"/>
          <w:numId w:val="0"/>
        </w:numPr>
        <w:spacing w:before="120" w:after="120"/>
        <w:jc w:val="both"/>
        <w:rPr>
          <w:rFonts w:ascii="Calibri" w:hAnsi="Calibri"/>
          <w:sz w:val="22"/>
          <w:szCs w:val="22"/>
        </w:rPr>
      </w:pPr>
    </w:p>
    <w:p w14:paraId="6F48434B" w14:textId="050F42A2" w:rsidR="0038213C" w:rsidRPr="00A35E07" w:rsidRDefault="0038213C" w:rsidP="00A35E07">
      <w:pPr>
        <w:numPr>
          <w:ilvl w:val="0"/>
          <w:numId w:val="0"/>
        </w:numPr>
        <w:spacing w:before="120" w:after="120"/>
        <w:jc w:val="both"/>
        <w:rPr>
          <w:rFonts w:ascii="Calibri" w:hAnsi="Calibri"/>
          <w:sz w:val="22"/>
          <w:szCs w:val="22"/>
        </w:rPr>
      </w:pPr>
      <w:r w:rsidRPr="00A35E07">
        <w:rPr>
          <w:rFonts w:ascii="Calibri" w:hAnsi="Calibri"/>
          <w:sz w:val="22"/>
          <w:szCs w:val="22"/>
        </w:rPr>
        <w:t xml:space="preserve">V </w:t>
      </w:r>
      <w:r w:rsidR="003D4F99">
        <w:rPr>
          <w:rFonts w:ascii="Calibri" w:hAnsi="Calibri"/>
          <w:sz w:val="22"/>
          <w:szCs w:val="22"/>
        </w:rPr>
        <w:t>Praze</w:t>
      </w:r>
      <w:r w:rsidRPr="00A35E07">
        <w:rPr>
          <w:rFonts w:ascii="Calibri" w:hAnsi="Calibri"/>
          <w:sz w:val="22"/>
          <w:szCs w:val="22"/>
        </w:rPr>
        <w:t xml:space="preserve"> dne </w:t>
      </w:r>
      <w:r w:rsidR="003D4F99">
        <w:rPr>
          <w:rFonts w:ascii="Calibri" w:hAnsi="Calibri"/>
          <w:sz w:val="22"/>
          <w:szCs w:val="22"/>
        </w:rPr>
        <w:t>28.5.2025</w:t>
      </w:r>
      <w:r w:rsidRPr="00A35E07">
        <w:rPr>
          <w:rFonts w:ascii="Calibri" w:hAnsi="Calibri"/>
          <w:sz w:val="22"/>
          <w:szCs w:val="22"/>
        </w:rPr>
        <w:tab/>
      </w:r>
      <w:r w:rsidRPr="00A35E07">
        <w:rPr>
          <w:rFonts w:ascii="Calibri" w:hAnsi="Calibri"/>
          <w:sz w:val="22"/>
          <w:szCs w:val="22"/>
        </w:rPr>
        <w:tab/>
      </w:r>
      <w:r w:rsidRPr="00A35E07">
        <w:rPr>
          <w:rFonts w:ascii="Calibri" w:hAnsi="Calibri"/>
          <w:sz w:val="22"/>
          <w:szCs w:val="22"/>
        </w:rPr>
        <w:tab/>
      </w:r>
      <w:r w:rsidR="003D4F99">
        <w:rPr>
          <w:rFonts w:ascii="Calibri" w:hAnsi="Calibri"/>
          <w:sz w:val="22"/>
          <w:szCs w:val="22"/>
        </w:rPr>
        <w:tab/>
      </w:r>
      <w:r w:rsidR="003D4F99">
        <w:rPr>
          <w:rFonts w:ascii="Calibri" w:hAnsi="Calibri"/>
          <w:sz w:val="22"/>
          <w:szCs w:val="22"/>
        </w:rPr>
        <w:tab/>
        <w:t>Ve Lhotce dne 28.5.2025</w:t>
      </w:r>
    </w:p>
    <w:p w14:paraId="424A7CEC" w14:textId="77777777" w:rsidR="0038213C" w:rsidRPr="00A35E07" w:rsidRDefault="0038213C" w:rsidP="00A35E07">
      <w:pPr>
        <w:numPr>
          <w:ilvl w:val="0"/>
          <w:numId w:val="0"/>
        </w:numPr>
        <w:spacing w:before="120" w:after="120"/>
        <w:jc w:val="both"/>
        <w:rPr>
          <w:rFonts w:ascii="Calibri" w:hAnsi="Calibri"/>
          <w:sz w:val="22"/>
          <w:szCs w:val="22"/>
        </w:rPr>
      </w:pPr>
    </w:p>
    <w:p w14:paraId="3EA73A22" w14:textId="77777777" w:rsidR="0038213C" w:rsidRPr="00A35E07" w:rsidRDefault="0038213C" w:rsidP="00A35E07">
      <w:pPr>
        <w:numPr>
          <w:ilvl w:val="0"/>
          <w:numId w:val="0"/>
        </w:numPr>
        <w:spacing w:before="120" w:after="120"/>
        <w:jc w:val="both"/>
        <w:rPr>
          <w:rFonts w:ascii="Calibri" w:hAnsi="Calibri"/>
          <w:sz w:val="22"/>
          <w:szCs w:val="22"/>
        </w:rPr>
      </w:pPr>
    </w:p>
    <w:p w14:paraId="306E005F" w14:textId="77777777" w:rsidR="0038213C" w:rsidRPr="00A35E07" w:rsidRDefault="0038213C" w:rsidP="00A35E07">
      <w:pPr>
        <w:numPr>
          <w:ilvl w:val="0"/>
          <w:numId w:val="0"/>
        </w:numPr>
        <w:spacing w:before="120" w:after="120"/>
        <w:jc w:val="both"/>
        <w:rPr>
          <w:rFonts w:ascii="Calibri" w:hAnsi="Calibri"/>
          <w:sz w:val="22"/>
          <w:szCs w:val="22"/>
        </w:rPr>
      </w:pPr>
    </w:p>
    <w:p w14:paraId="07110412" w14:textId="77777777" w:rsidR="0038213C" w:rsidRPr="00A35E07" w:rsidRDefault="0038213C" w:rsidP="00A35E07">
      <w:pPr>
        <w:numPr>
          <w:ilvl w:val="0"/>
          <w:numId w:val="0"/>
        </w:numPr>
        <w:spacing w:before="120" w:after="120"/>
        <w:jc w:val="both"/>
        <w:rPr>
          <w:rFonts w:ascii="Calibri" w:hAnsi="Calibri"/>
          <w:sz w:val="22"/>
          <w:szCs w:val="22"/>
        </w:rPr>
      </w:pPr>
    </w:p>
    <w:p w14:paraId="32D5EBEC" w14:textId="77777777" w:rsidR="0038213C" w:rsidRPr="00A35E07" w:rsidRDefault="0038213C" w:rsidP="00A35E07">
      <w:pPr>
        <w:numPr>
          <w:ilvl w:val="0"/>
          <w:numId w:val="0"/>
        </w:numPr>
        <w:spacing w:before="120" w:after="120"/>
        <w:jc w:val="both"/>
        <w:rPr>
          <w:rFonts w:ascii="Calibri" w:hAnsi="Calibri"/>
          <w:sz w:val="22"/>
          <w:szCs w:val="22"/>
        </w:rPr>
      </w:pPr>
    </w:p>
    <w:p w14:paraId="53C89E37" w14:textId="77777777" w:rsidR="0038213C" w:rsidRPr="00A35E07" w:rsidRDefault="0038213C" w:rsidP="00A35E07">
      <w:pPr>
        <w:numPr>
          <w:ilvl w:val="0"/>
          <w:numId w:val="0"/>
        </w:numPr>
        <w:spacing w:before="120" w:after="120"/>
        <w:jc w:val="both"/>
        <w:rPr>
          <w:rFonts w:ascii="Calibri" w:hAnsi="Calibri"/>
          <w:sz w:val="22"/>
          <w:szCs w:val="22"/>
        </w:rPr>
      </w:pPr>
    </w:p>
    <w:p w14:paraId="526A89E2" w14:textId="77777777" w:rsidR="0038213C" w:rsidRPr="00A35E07" w:rsidRDefault="0038213C" w:rsidP="00A35E07">
      <w:pPr>
        <w:numPr>
          <w:ilvl w:val="0"/>
          <w:numId w:val="0"/>
        </w:numPr>
        <w:spacing w:before="120" w:after="120"/>
        <w:jc w:val="both"/>
        <w:rPr>
          <w:rFonts w:ascii="Calibri" w:hAnsi="Calibri"/>
          <w:sz w:val="22"/>
          <w:szCs w:val="22"/>
        </w:rPr>
      </w:pPr>
      <w:r w:rsidRPr="00A35E07">
        <w:rPr>
          <w:rFonts w:ascii="Calibri" w:hAnsi="Calibri"/>
          <w:sz w:val="22"/>
          <w:szCs w:val="22"/>
        </w:rPr>
        <w:t>_______________________</w:t>
      </w:r>
      <w:r w:rsidRPr="00A35E07">
        <w:rPr>
          <w:rFonts w:ascii="Calibri" w:hAnsi="Calibri"/>
          <w:sz w:val="22"/>
          <w:szCs w:val="22"/>
        </w:rPr>
        <w:tab/>
      </w:r>
      <w:r w:rsidRPr="00A35E07">
        <w:rPr>
          <w:rFonts w:ascii="Calibri" w:hAnsi="Calibri"/>
          <w:sz w:val="22"/>
          <w:szCs w:val="22"/>
        </w:rPr>
        <w:tab/>
      </w:r>
      <w:r w:rsidRPr="00A35E07">
        <w:rPr>
          <w:rFonts w:ascii="Calibri" w:hAnsi="Calibri"/>
          <w:sz w:val="22"/>
          <w:szCs w:val="22"/>
        </w:rPr>
        <w:tab/>
      </w:r>
      <w:r w:rsidRPr="00A35E07">
        <w:rPr>
          <w:rFonts w:ascii="Calibri" w:hAnsi="Calibri"/>
          <w:sz w:val="22"/>
          <w:szCs w:val="22"/>
        </w:rPr>
        <w:tab/>
        <w:t>_________________________</w:t>
      </w:r>
    </w:p>
    <w:p w14:paraId="5C387E23" w14:textId="69A99139" w:rsidR="0038213C" w:rsidRDefault="0038213C" w:rsidP="00A35E07">
      <w:pPr>
        <w:numPr>
          <w:ilvl w:val="0"/>
          <w:numId w:val="0"/>
        </w:numPr>
        <w:spacing w:before="120" w:after="120"/>
        <w:jc w:val="both"/>
        <w:rPr>
          <w:rFonts w:ascii="Calibri" w:hAnsi="Calibri"/>
          <w:sz w:val="22"/>
          <w:szCs w:val="22"/>
        </w:rPr>
      </w:pPr>
      <w:r w:rsidRPr="00A35E07">
        <w:rPr>
          <w:rFonts w:ascii="Calibri" w:hAnsi="Calibri"/>
          <w:sz w:val="22"/>
          <w:szCs w:val="22"/>
        </w:rPr>
        <w:t>kupující</w:t>
      </w:r>
      <w:r w:rsidRPr="00A35E07">
        <w:rPr>
          <w:rFonts w:ascii="Calibri" w:hAnsi="Calibri"/>
          <w:sz w:val="22"/>
          <w:szCs w:val="22"/>
        </w:rPr>
        <w:tab/>
      </w:r>
      <w:r w:rsidRPr="00A35E07">
        <w:rPr>
          <w:rFonts w:ascii="Calibri" w:hAnsi="Calibri"/>
          <w:sz w:val="22"/>
          <w:szCs w:val="22"/>
        </w:rPr>
        <w:tab/>
      </w:r>
      <w:r w:rsidRPr="00A35E07">
        <w:rPr>
          <w:rFonts w:ascii="Calibri" w:hAnsi="Calibri"/>
          <w:sz w:val="22"/>
          <w:szCs w:val="22"/>
        </w:rPr>
        <w:tab/>
      </w:r>
      <w:r w:rsidRPr="00A35E07">
        <w:rPr>
          <w:rFonts w:ascii="Calibri" w:hAnsi="Calibri"/>
          <w:sz w:val="22"/>
          <w:szCs w:val="22"/>
        </w:rPr>
        <w:tab/>
      </w:r>
      <w:r w:rsidRPr="00A35E07">
        <w:rPr>
          <w:rFonts w:ascii="Calibri" w:hAnsi="Calibri"/>
          <w:sz w:val="22"/>
          <w:szCs w:val="22"/>
        </w:rPr>
        <w:tab/>
      </w:r>
      <w:r w:rsidRPr="00A35E07">
        <w:rPr>
          <w:rFonts w:ascii="Calibri" w:hAnsi="Calibri"/>
          <w:sz w:val="22"/>
          <w:szCs w:val="22"/>
        </w:rPr>
        <w:tab/>
      </w:r>
      <w:r w:rsidR="003D4F99">
        <w:rPr>
          <w:rFonts w:ascii="Calibri" w:hAnsi="Calibri"/>
          <w:sz w:val="22"/>
          <w:szCs w:val="22"/>
        </w:rPr>
        <w:tab/>
      </w:r>
      <w:r w:rsidRPr="00A35E07">
        <w:rPr>
          <w:rFonts w:ascii="Calibri" w:hAnsi="Calibri"/>
          <w:sz w:val="22"/>
          <w:szCs w:val="22"/>
        </w:rPr>
        <w:t>prodávající</w:t>
      </w:r>
    </w:p>
    <w:p w14:paraId="75E8E2C4" w14:textId="2608AA2A" w:rsidR="003D4F99" w:rsidRDefault="003D4F99" w:rsidP="003D4F99">
      <w:pPr>
        <w:numPr>
          <w:ilvl w:val="0"/>
          <w:numId w:val="0"/>
        </w:numPr>
        <w:spacing w:before="120" w:after="120"/>
        <w:ind w:left="4248" w:firstLine="708"/>
        <w:jc w:val="both"/>
        <w:rPr>
          <w:rFonts w:ascii="Calibri" w:hAnsi="Calibri"/>
          <w:sz w:val="22"/>
          <w:szCs w:val="22"/>
        </w:rPr>
      </w:pPr>
      <w:r w:rsidRPr="003D4F99">
        <w:rPr>
          <w:rFonts w:ascii="Calibri" w:hAnsi="Calibri"/>
          <w:sz w:val="22"/>
          <w:szCs w:val="22"/>
        </w:rPr>
        <w:t>František Závodný, jednatel</w:t>
      </w:r>
    </w:p>
    <w:p w14:paraId="7A072CEC" w14:textId="43936394" w:rsidR="003D4F99" w:rsidRPr="00A35E07" w:rsidRDefault="003D4F99" w:rsidP="003D4F99">
      <w:pPr>
        <w:numPr>
          <w:ilvl w:val="0"/>
          <w:numId w:val="0"/>
        </w:numPr>
        <w:spacing w:before="120" w:after="120"/>
        <w:ind w:left="4248" w:firstLine="708"/>
        <w:jc w:val="both"/>
        <w:rPr>
          <w:rFonts w:ascii="Calibri" w:hAnsi="Calibri"/>
          <w:sz w:val="22"/>
          <w:szCs w:val="22"/>
        </w:rPr>
      </w:pPr>
      <w:r w:rsidRPr="003D4F99">
        <w:rPr>
          <w:rFonts w:ascii="Calibri" w:hAnsi="Calibri"/>
          <w:sz w:val="22"/>
          <w:szCs w:val="22"/>
        </w:rPr>
        <w:t>ZÁVODNÝ ELEKTRO s. r. o.</w:t>
      </w:r>
    </w:p>
    <w:p w14:paraId="7E4BF926" w14:textId="77777777" w:rsidR="00EB4F14" w:rsidRPr="00A35E07" w:rsidRDefault="00EB4F14" w:rsidP="00A35E07">
      <w:pPr>
        <w:numPr>
          <w:ilvl w:val="0"/>
          <w:numId w:val="0"/>
        </w:numPr>
        <w:spacing w:before="120" w:after="120"/>
        <w:ind w:left="336"/>
        <w:jc w:val="both"/>
        <w:rPr>
          <w:sz w:val="22"/>
          <w:szCs w:val="22"/>
        </w:rPr>
      </w:pPr>
    </w:p>
    <w:sectPr w:rsidR="00EB4F14" w:rsidRPr="00A35E07" w:rsidSect="0038213C">
      <w:headerReference w:type="default" r:id="rId8"/>
      <w:footerReference w:type="even"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E597" w14:textId="77777777" w:rsidR="00AC17A1" w:rsidRDefault="00AC17A1" w:rsidP="0038213C">
      <w:r>
        <w:separator/>
      </w:r>
    </w:p>
  </w:endnote>
  <w:endnote w:type="continuationSeparator" w:id="0">
    <w:p w14:paraId="356A1382" w14:textId="77777777" w:rsidR="00AC17A1" w:rsidRDefault="00AC17A1" w:rsidP="0038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426E" w14:textId="77777777" w:rsidR="0038213C" w:rsidRDefault="0038213C" w:rsidP="0038213C">
    <w:pPr>
      <w:pStyle w:val="Zpat"/>
      <w:framePr w:wrap="around" w:vAnchor="text" w:hAnchor="margin" w:xAlign="right" w:y="1"/>
      <w:numPr>
        <w:ilvl w:val="2"/>
        <w:numId w:val="2"/>
      </w:numPr>
      <w:rPr>
        <w:rStyle w:val="slostrnky"/>
      </w:rPr>
    </w:pPr>
    <w:r>
      <w:rPr>
        <w:rStyle w:val="slostrnky"/>
      </w:rPr>
      <w:fldChar w:fldCharType="begin"/>
    </w:r>
    <w:r>
      <w:rPr>
        <w:rStyle w:val="slostrnky"/>
      </w:rPr>
      <w:instrText xml:space="preserve">PAGE  </w:instrText>
    </w:r>
    <w:r>
      <w:rPr>
        <w:rStyle w:val="slostrnky"/>
      </w:rPr>
      <w:fldChar w:fldCharType="end"/>
    </w:r>
  </w:p>
  <w:p w14:paraId="6A6C6587" w14:textId="77777777" w:rsidR="0038213C" w:rsidRDefault="0038213C" w:rsidP="0038213C">
    <w:pPr>
      <w:pStyle w:val="Zpat"/>
      <w:numPr>
        <w:ilvl w:val="2"/>
        <w:numId w:val="2"/>
      </w:num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821F" w14:textId="77777777" w:rsidR="0038213C" w:rsidRPr="00CC5206" w:rsidRDefault="0038213C" w:rsidP="0038213C">
    <w:pPr>
      <w:pStyle w:val="Zpat"/>
      <w:numPr>
        <w:ilvl w:val="0"/>
        <w:numId w:val="0"/>
      </w:numPr>
      <w:ind w:left="612" w:right="360"/>
      <w:jc w:val="center"/>
      <w:rPr>
        <w:rFonts w:ascii="Arial" w:hAnsi="Arial" w:cs="Arial"/>
      </w:rPr>
    </w:pPr>
    <w:r w:rsidRPr="00CC5206">
      <w:rPr>
        <w:rFonts w:ascii="Arial" w:hAnsi="Arial" w:cs="Arial"/>
      </w:rPr>
      <w:t xml:space="preserve">Stránka </w:t>
    </w:r>
    <w:r w:rsidRPr="00CC5206">
      <w:rPr>
        <w:rFonts w:ascii="Arial" w:hAnsi="Arial" w:cs="Arial"/>
        <w:b/>
      </w:rPr>
      <w:fldChar w:fldCharType="begin"/>
    </w:r>
    <w:r w:rsidRPr="00CC5206">
      <w:rPr>
        <w:rFonts w:ascii="Arial" w:hAnsi="Arial" w:cs="Arial"/>
        <w:b/>
      </w:rPr>
      <w:instrText>PAGE  \* Arabic  \* MERGEFORMAT</w:instrText>
    </w:r>
    <w:r w:rsidRPr="00CC5206">
      <w:rPr>
        <w:rFonts w:ascii="Arial" w:hAnsi="Arial" w:cs="Arial"/>
        <w:b/>
      </w:rPr>
      <w:fldChar w:fldCharType="separate"/>
    </w:r>
    <w:r w:rsidR="00966D84">
      <w:rPr>
        <w:rFonts w:ascii="Arial" w:hAnsi="Arial" w:cs="Arial"/>
        <w:b/>
        <w:noProof/>
      </w:rPr>
      <w:t>6</w:t>
    </w:r>
    <w:r w:rsidRPr="00CC5206">
      <w:rPr>
        <w:rFonts w:ascii="Arial" w:hAnsi="Arial" w:cs="Arial"/>
        <w:b/>
      </w:rPr>
      <w:fldChar w:fldCharType="end"/>
    </w:r>
    <w:r w:rsidRPr="00CC5206">
      <w:rPr>
        <w:rFonts w:ascii="Arial" w:hAnsi="Arial" w:cs="Arial"/>
      </w:rPr>
      <w:t xml:space="preserve"> z </w:t>
    </w:r>
    <w:r w:rsidRPr="00CC5206">
      <w:rPr>
        <w:rFonts w:ascii="Arial" w:hAnsi="Arial" w:cs="Arial"/>
        <w:b/>
      </w:rPr>
      <w:fldChar w:fldCharType="begin"/>
    </w:r>
    <w:r w:rsidRPr="00CC5206">
      <w:rPr>
        <w:rFonts w:ascii="Arial" w:hAnsi="Arial" w:cs="Arial"/>
        <w:b/>
      </w:rPr>
      <w:instrText>NUMPAGES  \* Arabic  \* MERGEFORMAT</w:instrText>
    </w:r>
    <w:r w:rsidRPr="00CC5206">
      <w:rPr>
        <w:rFonts w:ascii="Arial" w:hAnsi="Arial" w:cs="Arial"/>
        <w:b/>
      </w:rPr>
      <w:fldChar w:fldCharType="separate"/>
    </w:r>
    <w:r w:rsidR="00966D84">
      <w:rPr>
        <w:rFonts w:ascii="Arial" w:hAnsi="Arial" w:cs="Arial"/>
        <w:b/>
        <w:noProof/>
      </w:rPr>
      <w:t>10</w:t>
    </w:r>
    <w:r w:rsidRPr="00CC5206">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3336" w14:textId="77777777" w:rsidR="00AC17A1" w:rsidRDefault="00AC17A1" w:rsidP="0038213C">
      <w:r>
        <w:separator/>
      </w:r>
    </w:p>
  </w:footnote>
  <w:footnote w:type="continuationSeparator" w:id="0">
    <w:p w14:paraId="1CC62D44" w14:textId="77777777" w:rsidR="00AC17A1" w:rsidRDefault="00AC17A1" w:rsidP="0038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B00E" w14:textId="77777777" w:rsidR="0038213C" w:rsidRPr="00CC5206" w:rsidRDefault="0038213C" w:rsidP="0038213C">
    <w:pPr>
      <w:pStyle w:val="Zhlav"/>
      <w:numPr>
        <w:ilvl w:val="0"/>
        <w:numId w:val="0"/>
      </w:numPr>
      <w:ind w:left="6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B4307"/>
    <w:multiLevelType w:val="multilevel"/>
    <w:tmpl w:val="2D86BD9C"/>
    <w:numStyleLink w:val="Smlouva"/>
  </w:abstractNum>
  <w:abstractNum w:abstractNumId="1" w15:restartNumberingAfterBreak="0">
    <w:nsid w:val="208F3AEC"/>
    <w:multiLevelType w:val="multilevel"/>
    <w:tmpl w:val="E454157E"/>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1854"/>
        </w:tabs>
        <w:ind w:left="1854" w:hanging="1134"/>
      </w:pPr>
      <w:rPr>
        <w:rFonts w:hint="default"/>
      </w:rPr>
    </w:lvl>
    <w:lvl w:ilvl="2">
      <w:start w:val="1"/>
      <w:numFmt w:val="lowerLetter"/>
      <w:lvlText w:val="(%3)"/>
      <w:lvlJc w:val="left"/>
      <w:pPr>
        <w:tabs>
          <w:tab w:val="num" w:pos="612"/>
        </w:tabs>
        <w:ind w:left="612" w:hanging="432"/>
      </w:pPr>
      <w:rPr>
        <w:rFonts w:asciiTheme="minorHAnsi" w:hAnsiTheme="minorHAnsi"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9B3821"/>
    <w:multiLevelType w:val="multilevel"/>
    <w:tmpl w:val="37180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orml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60B580E"/>
    <w:multiLevelType w:val="hybridMultilevel"/>
    <w:tmpl w:val="97C83AD4"/>
    <w:lvl w:ilvl="0" w:tplc="9E9680BE">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6266178">
    <w:abstractNumId w:val="2"/>
  </w:num>
  <w:num w:numId="2" w16cid:durableId="136798677">
    <w:abstractNumId w:val="1"/>
  </w:num>
  <w:num w:numId="3" w16cid:durableId="1285961373">
    <w:abstractNumId w:val="0"/>
  </w:num>
  <w:num w:numId="4" w16cid:durableId="69933424">
    <w:abstractNumId w:val="3"/>
  </w:num>
  <w:num w:numId="5" w16cid:durableId="1415008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3C"/>
    <w:rsid w:val="00066973"/>
    <w:rsid w:val="00071612"/>
    <w:rsid w:val="00094EFC"/>
    <w:rsid w:val="000B55DF"/>
    <w:rsid w:val="001E21BB"/>
    <w:rsid w:val="001F6429"/>
    <w:rsid w:val="00234BFE"/>
    <w:rsid w:val="00261135"/>
    <w:rsid w:val="002B4D03"/>
    <w:rsid w:val="002B709E"/>
    <w:rsid w:val="003210D5"/>
    <w:rsid w:val="0033228D"/>
    <w:rsid w:val="0038213C"/>
    <w:rsid w:val="00397261"/>
    <w:rsid w:val="003D4F99"/>
    <w:rsid w:val="004207AC"/>
    <w:rsid w:val="00423E01"/>
    <w:rsid w:val="005207FB"/>
    <w:rsid w:val="0058095C"/>
    <w:rsid w:val="005B4DC0"/>
    <w:rsid w:val="00674727"/>
    <w:rsid w:val="007515FD"/>
    <w:rsid w:val="007C42CA"/>
    <w:rsid w:val="007E225A"/>
    <w:rsid w:val="007F246D"/>
    <w:rsid w:val="007F3311"/>
    <w:rsid w:val="008450E6"/>
    <w:rsid w:val="00883C77"/>
    <w:rsid w:val="008902A3"/>
    <w:rsid w:val="00912039"/>
    <w:rsid w:val="00966D84"/>
    <w:rsid w:val="009873D0"/>
    <w:rsid w:val="00A01BCA"/>
    <w:rsid w:val="00A06576"/>
    <w:rsid w:val="00A13359"/>
    <w:rsid w:val="00A35E07"/>
    <w:rsid w:val="00AA1727"/>
    <w:rsid w:val="00AC17A1"/>
    <w:rsid w:val="00AE2CC5"/>
    <w:rsid w:val="00AE3B02"/>
    <w:rsid w:val="00B2648B"/>
    <w:rsid w:val="00BB4859"/>
    <w:rsid w:val="00BB6C79"/>
    <w:rsid w:val="00C3366E"/>
    <w:rsid w:val="00C50BA1"/>
    <w:rsid w:val="00C55C7B"/>
    <w:rsid w:val="00CD6441"/>
    <w:rsid w:val="00D408E2"/>
    <w:rsid w:val="00D65CED"/>
    <w:rsid w:val="00D70785"/>
    <w:rsid w:val="00D90A1C"/>
    <w:rsid w:val="00DA1A01"/>
    <w:rsid w:val="00E2185D"/>
    <w:rsid w:val="00E7208C"/>
    <w:rsid w:val="00EB4F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100F"/>
  <w15:chartTrackingRefBased/>
  <w15:docId w15:val="{113377B4-708F-4C18-8521-FF8D938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213C"/>
    <w:pPr>
      <w:numPr>
        <w:ilvl w:val="2"/>
        <w:numId w:val="4"/>
      </w:num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38213C"/>
    <w:pPr>
      <w:keepNext/>
      <w:numPr>
        <w:ilvl w:val="0"/>
        <w:numId w:val="0"/>
      </w:numPr>
      <w:tabs>
        <w:tab w:val="num" w:pos="864"/>
      </w:tabs>
      <w:spacing w:before="240" w:after="60"/>
      <w:ind w:left="864" w:hanging="144"/>
      <w:outlineLvl w:val="3"/>
    </w:pPr>
    <w:rPr>
      <w:b/>
      <w:bCs/>
      <w:sz w:val="28"/>
      <w:szCs w:val="28"/>
    </w:rPr>
  </w:style>
  <w:style w:type="paragraph" w:styleId="Nadpis5">
    <w:name w:val="heading 5"/>
    <w:basedOn w:val="Normln"/>
    <w:next w:val="Normln"/>
    <w:link w:val="Nadpis5Char"/>
    <w:qFormat/>
    <w:rsid w:val="0038213C"/>
    <w:pPr>
      <w:numPr>
        <w:ilvl w:val="0"/>
        <w:numId w:val="0"/>
      </w:numPr>
      <w:tabs>
        <w:tab w:val="num" w:pos="1008"/>
      </w:tabs>
      <w:spacing w:before="240" w:after="60"/>
      <w:ind w:left="1008" w:hanging="432"/>
      <w:outlineLvl w:val="4"/>
    </w:pPr>
    <w:rPr>
      <w:b/>
      <w:bCs/>
      <w:i/>
      <w:iCs/>
      <w:sz w:val="26"/>
      <w:szCs w:val="26"/>
    </w:rPr>
  </w:style>
  <w:style w:type="paragraph" w:styleId="Nadpis6">
    <w:name w:val="heading 6"/>
    <w:basedOn w:val="Normln"/>
    <w:next w:val="Normln"/>
    <w:link w:val="Nadpis6Char"/>
    <w:qFormat/>
    <w:rsid w:val="0038213C"/>
    <w:pPr>
      <w:numPr>
        <w:ilvl w:val="0"/>
        <w:numId w:val="0"/>
      </w:numPr>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qFormat/>
    <w:rsid w:val="0038213C"/>
    <w:pPr>
      <w:numPr>
        <w:ilvl w:val="0"/>
        <w:numId w:val="0"/>
      </w:numPr>
      <w:tabs>
        <w:tab w:val="num" w:pos="1296"/>
      </w:tabs>
      <w:spacing w:before="240" w:after="60"/>
      <w:ind w:left="1296" w:hanging="288"/>
      <w:outlineLvl w:val="6"/>
    </w:pPr>
  </w:style>
  <w:style w:type="paragraph" w:styleId="Nadpis8">
    <w:name w:val="heading 8"/>
    <w:basedOn w:val="Normln"/>
    <w:next w:val="Normln"/>
    <w:link w:val="Nadpis8Char"/>
    <w:qFormat/>
    <w:rsid w:val="0038213C"/>
    <w:pPr>
      <w:numPr>
        <w:ilvl w:val="0"/>
        <w:numId w:val="0"/>
      </w:numPr>
      <w:tabs>
        <w:tab w:val="num" w:pos="1440"/>
      </w:tabs>
      <w:spacing w:before="240" w:after="60"/>
      <w:ind w:left="1440" w:hanging="432"/>
      <w:outlineLvl w:val="7"/>
    </w:pPr>
    <w:rPr>
      <w:i/>
      <w:iCs/>
    </w:rPr>
  </w:style>
  <w:style w:type="paragraph" w:styleId="Nadpis9">
    <w:name w:val="heading 9"/>
    <w:basedOn w:val="Normln"/>
    <w:next w:val="Normln"/>
    <w:link w:val="Nadpis9Char"/>
    <w:qFormat/>
    <w:rsid w:val="0038213C"/>
    <w:pPr>
      <w:numPr>
        <w:ilvl w:val="0"/>
        <w:numId w:val="0"/>
      </w:num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7515FD"/>
    <w:pPr>
      <w:numPr>
        <w:numId w:val="1"/>
      </w:numPr>
    </w:pPr>
  </w:style>
  <w:style w:type="character" w:customStyle="1" w:styleId="Nadpis4Char">
    <w:name w:val="Nadpis 4 Char"/>
    <w:basedOn w:val="Standardnpsmoodstavce"/>
    <w:link w:val="Nadpis4"/>
    <w:rsid w:val="0038213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8213C"/>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8213C"/>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8213C"/>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8213C"/>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8213C"/>
    <w:rPr>
      <w:rFonts w:ascii="Arial" w:eastAsia="Times New Roman" w:hAnsi="Arial" w:cs="Arial"/>
      <w:lang w:eastAsia="cs-CZ"/>
    </w:rPr>
  </w:style>
  <w:style w:type="paragraph" w:styleId="Zkladntext">
    <w:name w:val="Body Text"/>
    <w:basedOn w:val="Normln"/>
    <w:link w:val="ZkladntextChar"/>
    <w:rsid w:val="0038213C"/>
    <w:rPr>
      <w:snapToGrid w:val="0"/>
      <w:color w:val="000000"/>
      <w:szCs w:val="20"/>
    </w:rPr>
  </w:style>
  <w:style w:type="character" w:customStyle="1" w:styleId="ZkladntextChar">
    <w:name w:val="Základní text Char"/>
    <w:basedOn w:val="Standardnpsmoodstavce"/>
    <w:link w:val="Zkladntext"/>
    <w:rsid w:val="0038213C"/>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38213C"/>
    <w:pPr>
      <w:tabs>
        <w:tab w:val="center" w:pos="4536"/>
        <w:tab w:val="right" w:pos="9072"/>
      </w:tabs>
    </w:pPr>
    <w:rPr>
      <w:sz w:val="20"/>
      <w:szCs w:val="20"/>
    </w:rPr>
  </w:style>
  <w:style w:type="character" w:customStyle="1" w:styleId="ZpatChar">
    <w:name w:val="Zápatí Char"/>
    <w:basedOn w:val="Standardnpsmoodstavce"/>
    <w:link w:val="Zpat"/>
    <w:rsid w:val="0038213C"/>
    <w:rPr>
      <w:rFonts w:ascii="Times New Roman" w:eastAsia="Times New Roman" w:hAnsi="Times New Roman" w:cs="Times New Roman"/>
      <w:sz w:val="20"/>
      <w:szCs w:val="20"/>
      <w:lang w:eastAsia="cs-CZ"/>
    </w:rPr>
  </w:style>
  <w:style w:type="character" w:styleId="slostrnky">
    <w:name w:val="page number"/>
    <w:basedOn w:val="Standardnpsmoodstavce"/>
    <w:rsid w:val="0038213C"/>
  </w:style>
  <w:style w:type="paragraph" w:styleId="Zhlav">
    <w:name w:val="header"/>
    <w:basedOn w:val="Normln"/>
    <w:link w:val="ZhlavChar"/>
    <w:rsid w:val="0038213C"/>
    <w:pPr>
      <w:tabs>
        <w:tab w:val="center" w:pos="4536"/>
        <w:tab w:val="right" w:pos="9072"/>
      </w:tabs>
    </w:pPr>
  </w:style>
  <w:style w:type="character" w:customStyle="1" w:styleId="ZhlavChar">
    <w:name w:val="Záhlaví Char"/>
    <w:basedOn w:val="Standardnpsmoodstavce"/>
    <w:link w:val="Zhlav"/>
    <w:rsid w:val="0038213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12039"/>
    <w:pPr>
      <w:ind w:left="720"/>
      <w:contextualSpacing/>
    </w:pPr>
  </w:style>
  <w:style w:type="paragraph" w:styleId="Revize">
    <w:name w:val="Revision"/>
    <w:hidden/>
    <w:uiPriority w:val="99"/>
    <w:semiHidden/>
    <w:rsid w:val="00BB485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DB21-6E00-40E2-904F-777D6BCB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4045</Words>
  <Characters>23870</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Šimralová Petra</cp:lastModifiedBy>
  <cp:revision>2</cp:revision>
  <dcterms:created xsi:type="dcterms:W3CDTF">2025-05-29T10:33:00Z</dcterms:created>
  <dcterms:modified xsi:type="dcterms:W3CDTF">2025-05-29T10:33:00Z</dcterms:modified>
</cp:coreProperties>
</file>