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97A3" w14:textId="7A4B0B61" w:rsidR="00693CF3" w:rsidRPr="00FD4A9F" w:rsidRDefault="00693CF3" w:rsidP="00693CF3">
      <w:pPr>
        <w:pStyle w:val="Zkladntext2"/>
        <w:jc w:val="right"/>
        <w:rPr>
          <w:rFonts w:ascii="Arial" w:hAnsi="Arial" w:cs="Arial"/>
          <w:b w:val="0"/>
          <w:bCs/>
          <w:sz w:val="22"/>
          <w:szCs w:val="22"/>
        </w:rPr>
      </w:pPr>
      <w:r w:rsidRPr="00FD4A9F">
        <w:rPr>
          <w:rFonts w:ascii="Arial" w:hAnsi="Arial" w:cs="Arial"/>
          <w:b w:val="0"/>
          <w:bCs/>
          <w:sz w:val="22"/>
          <w:szCs w:val="22"/>
        </w:rPr>
        <w:t xml:space="preserve">č. </w:t>
      </w:r>
      <w:proofErr w:type="spellStart"/>
      <w:r w:rsidRPr="00FD4A9F">
        <w:rPr>
          <w:rFonts w:ascii="Arial" w:hAnsi="Arial" w:cs="Arial"/>
          <w:b w:val="0"/>
          <w:bCs/>
          <w:sz w:val="22"/>
          <w:szCs w:val="22"/>
        </w:rPr>
        <w:t>sml</w:t>
      </w:r>
      <w:proofErr w:type="spellEnd"/>
      <w:r w:rsidRPr="00FD4A9F">
        <w:rPr>
          <w:rFonts w:ascii="Arial" w:hAnsi="Arial" w:cs="Arial"/>
          <w:b w:val="0"/>
          <w:bCs/>
          <w:sz w:val="22"/>
          <w:szCs w:val="22"/>
        </w:rPr>
        <w:t xml:space="preserve">. </w:t>
      </w:r>
      <w:r w:rsidR="00545DF0" w:rsidRPr="00545DF0">
        <w:rPr>
          <w:rFonts w:ascii="Arial" w:hAnsi="Arial" w:cs="Arial"/>
          <w:b w:val="0"/>
          <w:bCs/>
          <w:sz w:val="22"/>
          <w:szCs w:val="22"/>
        </w:rPr>
        <w:t>5125092400</w:t>
      </w:r>
    </w:p>
    <w:p w14:paraId="58723875" w14:textId="56B5F4BA" w:rsidR="00693CF3" w:rsidRPr="00FD4A9F" w:rsidRDefault="00693CF3" w:rsidP="00693CF3">
      <w:pPr>
        <w:pStyle w:val="Nzev"/>
        <w:jc w:val="right"/>
        <w:rPr>
          <w:rFonts w:ascii="Arial" w:hAnsi="Arial" w:cs="Arial"/>
          <w:b w:val="0"/>
          <w:bCs/>
          <w:sz w:val="22"/>
          <w:szCs w:val="22"/>
        </w:rPr>
      </w:pPr>
      <w:proofErr w:type="spellStart"/>
      <w:r w:rsidRPr="00FD4A9F">
        <w:rPr>
          <w:rFonts w:ascii="Arial" w:hAnsi="Arial" w:cs="Arial"/>
          <w:b w:val="0"/>
          <w:bCs/>
          <w:sz w:val="22"/>
          <w:szCs w:val="22"/>
        </w:rPr>
        <w:t>č.ž</w:t>
      </w:r>
      <w:proofErr w:type="spellEnd"/>
      <w:r w:rsidR="002864F6">
        <w:rPr>
          <w:rFonts w:ascii="Arial" w:hAnsi="Arial" w:cs="Arial"/>
          <w:b w:val="0"/>
          <w:bCs/>
          <w:sz w:val="22"/>
          <w:szCs w:val="22"/>
        </w:rPr>
        <w:t>.</w:t>
      </w:r>
      <w:r w:rsidR="00047FB6">
        <w:rPr>
          <w:rFonts w:ascii="Arial" w:hAnsi="Arial" w:cs="Arial"/>
          <w:b w:val="0"/>
          <w:bCs/>
          <w:sz w:val="22"/>
          <w:szCs w:val="22"/>
        </w:rPr>
        <w:t xml:space="preserve"> 57</w:t>
      </w:r>
      <w:r w:rsidRPr="00FD4A9F">
        <w:rPr>
          <w:rFonts w:ascii="Arial" w:hAnsi="Arial" w:cs="Arial"/>
          <w:b w:val="0"/>
          <w:bCs/>
          <w:sz w:val="22"/>
          <w:szCs w:val="22"/>
        </w:rPr>
        <w:t>/MS</w:t>
      </w:r>
    </w:p>
    <w:p w14:paraId="30ECBE3E" w14:textId="67F1BB05" w:rsidR="00693CF3" w:rsidRPr="00FD4A9F" w:rsidRDefault="00693CF3" w:rsidP="00693CF3">
      <w:pPr>
        <w:pStyle w:val="Nzev"/>
        <w:rPr>
          <w:rFonts w:ascii="Arial" w:hAnsi="Arial" w:cs="Arial"/>
          <w:b w:val="0"/>
          <w:sz w:val="22"/>
          <w:szCs w:val="22"/>
        </w:rPr>
      </w:pPr>
      <w:r w:rsidRPr="00FD4A9F">
        <w:rPr>
          <w:rFonts w:ascii="Arial" w:hAnsi="Arial" w:cs="Arial"/>
          <w:b w:val="0"/>
          <w:sz w:val="22"/>
          <w:szCs w:val="22"/>
        </w:rPr>
        <w:t>S M L O U V </w:t>
      </w:r>
      <w:r w:rsidR="008228C3">
        <w:rPr>
          <w:rFonts w:ascii="Arial" w:hAnsi="Arial" w:cs="Arial"/>
          <w:b w:val="0"/>
          <w:sz w:val="22"/>
          <w:szCs w:val="22"/>
        </w:rPr>
        <w:t>A</w:t>
      </w:r>
    </w:p>
    <w:p w14:paraId="054B0CEB" w14:textId="77777777" w:rsidR="00693CF3" w:rsidRPr="00FD4A9F" w:rsidRDefault="00693CF3" w:rsidP="00693CF3">
      <w:pPr>
        <w:jc w:val="center"/>
        <w:rPr>
          <w:rFonts w:ascii="Arial" w:hAnsi="Arial" w:cs="Arial"/>
          <w:sz w:val="22"/>
          <w:szCs w:val="22"/>
        </w:rPr>
      </w:pPr>
      <w:r w:rsidRPr="00FD4A9F">
        <w:rPr>
          <w:rFonts w:ascii="Arial" w:hAnsi="Arial" w:cs="Arial"/>
          <w:sz w:val="22"/>
          <w:szCs w:val="22"/>
        </w:rPr>
        <w:t>o poskytnutí neinvestiční dotace z rozpočtu města Brna</w:t>
      </w:r>
    </w:p>
    <w:p w14:paraId="2B3B5649" w14:textId="77777777" w:rsidR="00693CF3" w:rsidRPr="00FD4A9F" w:rsidRDefault="00693CF3" w:rsidP="00693CF3">
      <w:pPr>
        <w:rPr>
          <w:rFonts w:ascii="Arial" w:hAnsi="Arial" w:cs="Arial"/>
          <w:sz w:val="22"/>
          <w:szCs w:val="22"/>
        </w:rPr>
      </w:pPr>
    </w:p>
    <w:p w14:paraId="1E69E9DD" w14:textId="77777777" w:rsidR="00693CF3" w:rsidRPr="00FD4A9F" w:rsidRDefault="00693CF3" w:rsidP="00693CF3">
      <w:pPr>
        <w:rPr>
          <w:rFonts w:ascii="Arial" w:hAnsi="Arial" w:cs="Arial"/>
          <w:sz w:val="22"/>
          <w:szCs w:val="22"/>
        </w:rPr>
      </w:pPr>
      <w:r w:rsidRPr="00FD4A9F">
        <w:rPr>
          <w:rFonts w:ascii="Arial" w:hAnsi="Arial" w:cs="Arial"/>
          <w:sz w:val="22"/>
          <w:szCs w:val="22"/>
        </w:rPr>
        <w:t>Smluvní strany:</w:t>
      </w:r>
    </w:p>
    <w:p w14:paraId="603D97BA" w14:textId="77777777" w:rsidR="00693CF3" w:rsidRPr="00FD4A9F" w:rsidRDefault="00693CF3">
      <w:pPr>
        <w:pStyle w:val="Odstavecseseznamem"/>
        <w:numPr>
          <w:ilvl w:val="0"/>
          <w:numId w:val="18"/>
        </w:numPr>
        <w:jc w:val="both"/>
        <w:rPr>
          <w:rFonts w:ascii="Arial" w:hAnsi="Arial" w:cs="Arial"/>
          <w:sz w:val="22"/>
          <w:szCs w:val="22"/>
        </w:rPr>
      </w:pPr>
      <w:r w:rsidRPr="00FD4A9F">
        <w:rPr>
          <w:rFonts w:ascii="Arial" w:hAnsi="Arial" w:cs="Arial"/>
          <w:b/>
          <w:bCs/>
          <w:sz w:val="22"/>
          <w:szCs w:val="22"/>
        </w:rPr>
        <w:t>Statutární město Brno</w:t>
      </w:r>
      <w:r w:rsidRPr="00FD4A9F">
        <w:rPr>
          <w:rFonts w:ascii="Arial" w:hAnsi="Arial" w:cs="Arial"/>
          <w:sz w:val="22"/>
          <w:szCs w:val="22"/>
        </w:rPr>
        <w:t xml:space="preserve">, Dominikánské náměstí 196/1, 602 00 Brno 2 </w:t>
      </w:r>
    </w:p>
    <w:p w14:paraId="35F2AF9C" w14:textId="77777777" w:rsidR="00693CF3" w:rsidRPr="00FD4A9F" w:rsidRDefault="00693CF3" w:rsidP="00693CF3">
      <w:pPr>
        <w:pStyle w:val="Nadpis3"/>
        <w:spacing w:before="0"/>
        <w:ind w:firstLine="360"/>
        <w:jc w:val="both"/>
        <w:rPr>
          <w:rFonts w:ascii="Arial" w:hAnsi="Arial" w:cs="Arial"/>
          <w:b w:val="0"/>
          <w:color w:val="auto"/>
          <w:sz w:val="22"/>
          <w:szCs w:val="22"/>
        </w:rPr>
      </w:pPr>
      <w:r w:rsidRPr="00FD4A9F">
        <w:rPr>
          <w:rFonts w:ascii="Arial" w:hAnsi="Arial" w:cs="Arial"/>
          <w:b w:val="0"/>
          <w:color w:val="auto"/>
          <w:sz w:val="22"/>
          <w:szCs w:val="22"/>
        </w:rPr>
        <w:t>IČO 44 99 27 85</w:t>
      </w:r>
    </w:p>
    <w:p w14:paraId="3A47C2DF" w14:textId="77777777" w:rsidR="00693CF3" w:rsidRPr="00FD4A9F" w:rsidRDefault="00693CF3" w:rsidP="00693CF3">
      <w:pPr>
        <w:pStyle w:val="Nadpis3"/>
        <w:spacing w:before="0"/>
        <w:ind w:firstLine="360"/>
        <w:jc w:val="both"/>
        <w:rPr>
          <w:rFonts w:ascii="Arial" w:hAnsi="Arial" w:cs="Arial"/>
          <w:b w:val="0"/>
          <w:color w:val="auto"/>
          <w:sz w:val="22"/>
          <w:szCs w:val="22"/>
        </w:rPr>
      </w:pPr>
      <w:r w:rsidRPr="00FD4A9F">
        <w:rPr>
          <w:rFonts w:ascii="Arial" w:hAnsi="Arial" w:cs="Arial"/>
          <w:b w:val="0"/>
          <w:color w:val="auto"/>
          <w:sz w:val="22"/>
          <w:szCs w:val="22"/>
        </w:rPr>
        <w:t>bankovní spojení: Česká spořitelna, a.s.</w:t>
      </w:r>
    </w:p>
    <w:p w14:paraId="6E0BBEA0" w14:textId="77777777" w:rsidR="00693CF3" w:rsidRPr="00FD4A9F" w:rsidRDefault="00693CF3" w:rsidP="00693CF3">
      <w:pPr>
        <w:pStyle w:val="Nadpis3"/>
        <w:spacing w:before="0"/>
        <w:ind w:firstLine="360"/>
        <w:jc w:val="both"/>
        <w:rPr>
          <w:rFonts w:ascii="Arial" w:hAnsi="Arial" w:cs="Arial"/>
          <w:b w:val="0"/>
          <w:color w:val="auto"/>
          <w:sz w:val="22"/>
          <w:szCs w:val="22"/>
        </w:rPr>
      </w:pPr>
      <w:r w:rsidRPr="00FD4A9F">
        <w:rPr>
          <w:rFonts w:ascii="Arial" w:hAnsi="Arial" w:cs="Arial"/>
          <w:b w:val="0"/>
          <w:color w:val="auto"/>
          <w:sz w:val="22"/>
          <w:szCs w:val="22"/>
        </w:rPr>
        <w:t>č. účtu: 111211222/0800</w:t>
      </w:r>
    </w:p>
    <w:p w14:paraId="539CE341" w14:textId="77777777" w:rsidR="00693CF3" w:rsidRPr="00FD4A9F" w:rsidRDefault="00693CF3" w:rsidP="00693CF3">
      <w:pPr>
        <w:pStyle w:val="Nadpis3"/>
        <w:spacing w:before="0"/>
        <w:ind w:firstLine="360"/>
        <w:jc w:val="both"/>
        <w:rPr>
          <w:rFonts w:ascii="Arial" w:hAnsi="Arial" w:cs="Arial"/>
          <w:b w:val="0"/>
          <w:color w:val="auto"/>
          <w:sz w:val="22"/>
          <w:szCs w:val="22"/>
        </w:rPr>
      </w:pPr>
      <w:r w:rsidRPr="00FD4A9F">
        <w:rPr>
          <w:rFonts w:ascii="Arial" w:hAnsi="Arial" w:cs="Arial"/>
          <w:b w:val="0"/>
          <w:color w:val="auto"/>
          <w:sz w:val="22"/>
          <w:szCs w:val="22"/>
        </w:rPr>
        <w:t>zastoupené primátorkou JUDr. Markétou Vaňkovou</w:t>
      </w:r>
    </w:p>
    <w:p w14:paraId="44C71A71" w14:textId="77777777" w:rsidR="00693CF3" w:rsidRPr="00FD4A9F" w:rsidRDefault="00693CF3" w:rsidP="00693CF3">
      <w:pPr>
        <w:pStyle w:val="Nadpis3"/>
        <w:spacing w:before="0"/>
        <w:ind w:left="360"/>
        <w:jc w:val="both"/>
        <w:rPr>
          <w:rFonts w:ascii="Arial" w:hAnsi="Arial" w:cs="Arial"/>
          <w:b w:val="0"/>
          <w:color w:val="auto"/>
          <w:sz w:val="22"/>
          <w:szCs w:val="22"/>
        </w:rPr>
      </w:pPr>
      <w:r w:rsidRPr="00FD4A9F">
        <w:rPr>
          <w:rFonts w:ascii="Arial" w:hAnsi="Arial" w:cs="Arial"/>
          <w:b w:val="0"/>
          <w:color w:val="auto"/>
          <w:sz w:val="22"/>
          <w:szCs w:val="22"/>
        </w:rPr>
        <w:t xml:space="preserve">na základě pověření primátorky statutárního města Brna je podpisem smlouvy pověřen </w:t>
      </w:r>
      <w:r w:rsidRPr="00FD4A9F">
        <w:rPr>
          <w:rFonts w:ascii="Arial" w:hAnsi="Arial" w:cs="Arial"/>
          <w:b w:val="0"/>
          <w:color w:val="auto"/>
          <w:sz w:val="22"/>
          <w:szCs w:val="22"/>
        </w:rPr>
        <w:br/>
        <w:t>vedoucí Odboru sportu Magistrátu města Brna</w:t>
      </w:r>
    </w:p>
    <w:p w14:paraId="254E351F" w14:textId="77777777" w:rsidR="00693CF3" w:rsidRPr="00FD4A9F" w:rsidRDefault="00693CF3" w:rsidP="00693CF3">
      <w:pPr>
        <w:pStyle w:val="Zkladntextodsazen"/>
        <w:tabs>
          <w:tab w:val="num" w:pos="284"/>
        </w:tabs>
        <w:ind w:left="142"/>
        <w:jc w:val="both"/>
        <w:rPr>
          <w:rFonts w:ascii="Arial" w:hAnsi="Arial" w:cs="Arial"/>
          <w:bCs/>
          <w:sz w:val="22"/>
          <w:szCs w:val="22"/>
        </w:rPr>
      </w:pPr>
      <w:r w:rsidRPr="00FD4A9F">
        <w:rPr>
          <w:rFonts w:ascii="Arial" w:hAnsi="Arial" w:cs="Arial"/>
          <w:bCs/>
          <w:sz w:val="22"/>
          <w:szCs w:val="22"/>
        </w:rPr>
        <w:t xml:space="preserve">    (dále jen „</w:t>
      </w:r>
      <w:r w:rsidRPr="00FD4A9F">
        <w:rPr>
          <w:rFonts w:ascii="Arial" w:hAnsi="Arial" w:cs="Arial"/>
          <w:bCs/>
          <w:i/>
          <w:iCs/>
          <w:sz w:val="22"/>
          <w:szCs w:val="22"/>
        </w:rPr>
        <w:t>poskytovatel“</w:t>
      </w:r>
      <w:r w:rsidRPr="00FD4A9F">
        <w:rPr>
          <w:rFonts w:ascii="Arial" w:hAnsi="Arial" w:cs="Arial"/>
          <w:bCs/>
          <w:sz w:val="22"/>
          <w:szCs w:val="22"/>
        </w:rPr>
        <w:t>)</w:t>
      </w:r>
    </w:p>
    <w:p w14:paraId="4458B875" w14:textId="1B5EA27E" w:rsidR="00693CF3" w:rsidRPr="00FD4A9F" w:rsidRDefault="00693CF3">
      <w:pPr>
        <w:numPr>
          <w:ilvl w:val="0"/>
          <w:numId w:val="18"/>
        </w:numPr>
        <w:tabs>
          <w:tab w:val="left" w:pos="2552"/>
        </w:tabs>
        <w:rPr>
          <w:rFonts w:ascii="Arial" w:hAnsi="Arial" w:cs="Arial"/>
          <w:b/>
          <w:sz w:val="22"/>
          <w:szCs w:val="22"/>
        </w:rPr>
      </w:pPr>
      <w:r w:rsidRPr="00FD4A9F">
        <w:rPr>
          <w:rFonts w:ascii="Arial" w:hAnsi="Arial" w:cs="Arial"/>
          <w:b/>
          <w:sz w:val="22"/>
          <w:szCs w:val="22"/>
        </w:rPr>
        <w:t xml:space="preserve">Název organizace </w:t>
      </w:r>
      <w:r w:rsidRPr="00FD4A9F">
        <w:rPr>
          <w:rFonts w:ascii="Arial" w:hAnsi="Arial" w:cs="Arial"/>
          <w:b/>
          <w:sz w:val="22"/>
          <w:szCs w:val="22"/>
        </w:rPr>
        <w:tab/>
      </w:r>
      <w:r w:rsidR="00047FB6" w:rsidRPr="001B2A82">
        <w:rPr>
          <w:rFonts w:ascii="Arial" w:hAnsi="Arial" w:cs="Arial"/>
          <w:bCs/>
          <w:sz w:val="22"/>
          <w:szCs w:val="22"/>
        </w:rPr>
        <w:t>FC Soběšice, z. s.</w:t>
      </w:r>
      <w:r w:rsidRPr="001B2A82">
        <w:rPr>
          <w:rFonts w:ascii="Arial" w:hAnsi="Arial" w:cs="Arial"/>
          <w:bCs/>
          <w:sz w:val="22"/>
          <w:szCs w:val="22"/>
        </w:rPr>
        <w:tab/>
      </w:r>
      <w:r w:rsidRPr="00FD4A9F">
        <w:rPr>
          <w:rFonts w:ascii="Arial" w:hAnsi="Arial" w:cs="Arial"/>
          <w:b/>
          <w:sz w:val="22"/>
          <w:szCs w:val="22"/>
        </w:rPr>
        <w:tab/>
      </w:r>
      <w:r w:rsidRPr="00FD4A9F">
        <w:rPr>
          <w:rFonts w:ascii="Arial" w:hAnsi="Arial" w:cs="Arial"/>
          <w:b/>
          <w:sz w:val="22"/>
          <w:szCs w:val="22"/>
        </w:rPr>
        <w:tab/>
      </w:r>
    </w:p>
    <w:p w14:paraId="1AA94450" w14:textId="2BB8BF17" w:rsidR="00693CF3" w:rsidRPr="00FD4A9F" w:rsidRDefault="00693CF3" w:rsidP="00693CF3">
      <w:pPr>
        <w:tabs>
          <w:tab w:val="left" w:pos="357"/>
          <w:tab w:val="left" w:pos="2552"/>
        </w:tabs>
        <w:rPr>
          <w:rFonts w:ascii="Arial" w:hAnsi="Arial" w:cs="Arial"/>
          <w:bCs/>
          <w:sz w:val="22"/>
          <w:szCs w:val="22"/>
        </w:rPr>
      </w:pPr>
      <w:r w:rsidRPr="00FD4A9F">
        <w:rPr>
          <w:rFonts w:ascii="Arial" w:hAnsi="Arial" w:cs="Arial"/>
          <w:bCs/>
          <w:sz w:val="22"/>
          <w:szCs w:val="22"/>
        </w:rPr>
        <w:tab/>
        <w:t xml:space="preserve">adresa sídla </w:t>
      </w:r>
      <w:r w:rsidRPr="00FD4A9F">
        <w:rPr>
          <w:rFonts w:ascii="Arial" w:hAnsi="Arial" w:cs="Arial"/>
          <w:bCs/>
          <w:sz w:val="22"/>
          <w:szCs w:val="22"/>
        </w:rPr>
        <w:tab/>
      </w:r>
      <w:r w:rsidR="001B2A82" w:rsidRPr="001B2A82">
        <w:rPr>
          <w:rFonts w:ascii="Arial" w:hAnsi="Arial" w:cs="Arial"/>
          <w:bCs/>
          <w:sz w:val="22"/>
          <w:szCs w:val="22"/>
        </w:rPr>
        <w:t>Borová 510/30, 644 00 Brno</w:t>
      </w:r>
      <w:r w:rsidRPr="00FD4A9F">
        <w:rPr>
          <w:rFonts w:ascii="Arial" w:hAnsi="Arial" w:cs="Arial"/>
          <w:bCs/>
          <w:sz w:val="22"/>
          <w:szCs w:val="22"/>
        </w:rPr>
        <w:tab/>
        <w:t xml:space="preserve"> </w:t>
      </w:r>
    </w:p>
    <w:p w14:paraId="6AAE6270" w14:textId="12B1AA72" w:rsidR="00693CF3" w:rsidRPr="00FD4A9F" w:rsidRDefault="00693CF3" w:rsidP="00693CF3">
      <w:pPr>
        <w:tabs>
          <w:tab w:val="left" w:pos="357"/>
          <w:tab w:val="left" w:pos="2552"/>
        </w:tabs>
        <w:rPr>
          <w:rFonts w:ascii="Arial" w:hAnsi="Arial" w:cs="Arial"/>
          <w:bCs/>
          <w:sz w:val="22"/>
          <w:szCs w:val="22"/>
        </w:rPr>
      </w:pPr>
      <w:r w:rsidRPr="00FD4A9F">
        <w:rPr>
          <w:rFonts w:ascii="Arial" w:hAnsi="Arial" w:cs="Arial"/>
          <w:bCs/>
          <w:sz w:val="22"/>
          <w:szCs w:val="22"/>
        </w:rPr>
        <w:tab/>
        <w:t>IČO</w:t>
      </w:r>
      <w:r w:rsidRPr="00FD4A9F">
        <w:rPr>
          <w:rFonts w:ascii="Arial" w:hAnsi="Arial" w:cs="Arial"/>
          <w:bCs/>
          <w:sz w:val="22"/>
          <w:szCs w:val="22"/>
        </w:rPr>
        <w:tab/>
      </w:r>
      <w:r w:rsidR="001B2A82" w:rsidRPr="001B2A82">
        <w:rPr>
          <w:rFonts w:ascii="Arial" w:hAnsi="Arial" w:cs="Arial"/>
          <w:bCs/>
          <w:sz w:val="22"/>
          <w:szCs w:val="22"/>
        </w:rPr>
        <w:t>49465155</w:t>
      </w:r>
    </w:p>
    <w:p w14:paraId="3F03576D" w14:textId="2EC4FF91" w:rsidR="00693CF3" w:rsidRPr="00FD4A9F" w:rsidRDefault="00693CF3" w:rsidP="00693CF3">
      <w:pPr>
        <w:tabs>
          <w:tab w:val="left" w:pos="357"/>
          <w:tab w:val="left" w:pos="2552"/>
        </w:tabs>
        <w:rPr>
          <w:rFonts w:ascii="Arial" w:hAnsi="Arial" w:cs="Arial"/>
          <w:bCs/>
          <w:sz w:val="22"/>
          <w:szCs w:val="22"/>
        </w:rPr>
      </w:pPr>
      <w:r w:rsidRPr="00FD4A9F">
        <w:rPr>
          <w:rFonts w:ascii="Arial" w:hAnsi="Arial" w:cs="Arial"/>
          <w:bCs/>
          <w:sz w:val="22"/>
          <w:szCs w:val="22"/>
        </w:rPr>
        <w:tab/>
        <w:t>bankovní spojení</w:t>
      </w:r>
      <w:r w:rsidR="001B2A82">
        <w:rPr>
          <w:rFonts w:ascii="Arial" w:hAnsi="Arial" w:cs="Arial"/>
          <w:bCs/>
          <w:sz w:val="22"/>
          <w:szCs w:val="22"/>
        </w:rPr>
        <w:tab/>
      </w:r>
      <w:r w:rsidR="001B2A82" w:rsidRPr="001B2A82">
        <w:rPr>
          <w:rFonts w:ascii="Arial" w:hAnsi="Arial" w:cs="Arial"/>
          <w:bCs/>
          <w:sz w:val="22"/>
          <w:szCs w:val="22"/>
        </w:rPr>
        <w:t>Komerční banka, a.s.</w:t>
      </w:r>
      <w:r w:rsidRPr="00FD4A9F">
        <w:rPr>
          <w:rFonts w:ascii="Arial" w:hAnsi="Arial" w:cs="Arial"/>
          <w:bCs/>
          <w:sz w:val="22"/>
          <w:szCs w:val="22"/>
        </w:rPr>
        <w:tab/>
      </w:r>
    </w:p>
    <w:p w14:paraId="7E3DCA49" w14:textId="13DF7DAA" w:rsidR="00693CF3" w:rsidRPr="00FD4A9F" w:rsidRDefault="00693CF3" w:rsidP="00693CF3">
      <w:pPr>
        <w:tabs>
          <w:tab w:val="left" w:pos="357"/>
          <w:tab w:val="left" w:pos="2552"/>
        </w:tabs>
        <w:ind w:left="360"/>
        <w:rPr>
          <w:rFonts w:ascii="Arial" w:hAnsi="Arial" w:cs="Arial"/>
          <w:bCs/>
          <w:sz w:val="22"/>
          <w:szCs w:val="22"/>
        </w:rPr>
      </w:pPr>
      <w:r w:rsidRPr="00FD4A9F">
        <w:rPr>
          <w:rFonts w:ascii="Arial" w:hAnsi="Arial" w:cs="Arial"/>
          <w:bCs/>
          <w:sz w:val="22"/>
          <w:szCs w:val="22"/>
        </w:rPr>
        <w:t>číslo účtu</w:t>
      </w:r>
      <w:r w:rsidRPr="00FD4A9F">
        <w:rPr>
          <w:rFonts w:ascii="Arial" w:hAnsi="Arial" w:cs="Arial"/>
          <w:bCs/>
          <w:sz w:val="22"/>
          <w:szCs w:val="22"/>
        </w:rPr>
        <w:tab/>
      </w:r>
      <w:r w:rsidR="001B2A82">
        <w:rPr>
          <w:rFonts w:ascii="Arial" w:hAnsi="Arial" w:cs="Arial"/>
          <w:bCs/>
          <w:sz w:val="22"/>
          <w:szCs w:val="22"/>
        </w:rPr>
        <w:t>35-4419610287/0100</w:t>
      </w:r>
    </w:p>
    <w:p w14:paraId="23863C9F" w14:textId="20219F09" w:rsidR="00693CF3" w:rsidRPr="00FD4A9F" w:rsidRDefault="00693CF3" w:rsidP="00693CF3">
      <w:pPr>
        <w:tabs>
          <w:tab w:val="left" w:pos="357"/>
          <w:tab w:val="left" w:pos="2552"/>
        </w:tabs>
        <w:rPr>
          <w:rFonts w:ascii="Arial" w:hAnsi="Arial" w:cs="Arial"/>
          <w:bCs/>
          <w:sz w:val="22"/>
          <w:szCs w:val="22"/>
        </w:rPr>
      </w:pPr>
      <w:r w:rsidRPr="00FD4A9F">
        <w:rPr>
          <w:rFonts w:ascii="Arial" w:hAnsi="Arial" w:cs="Arial"/>
          <w:bCs/>
          <w:sz w:val="22"/>
          <w:szCs w:val="22"/>
        </w:rPr>
        <w:tab/>
        <w:t>zástupce</w:t>
      </w:r>
      <w:r w:rsidRPr="00FD4A9F">
        <w:rPr>
          <w:rFonts w:ascii="Arial" w:hAnsi="Arial" w:cs="Arial"/>
          <w:bCs/>
          <w:sz w:val="22"/>
          <w:szCs w:val="22"/>
        </w:rPr>
        <w:tab/>
      </w:r>
      <w:r w:rsidR="001B2A82" w:rsidRPr="001B2A82">
        <w:rPr>
          <w:rFonts w:ascii="Arial" w:hAnsi="Arial" w:cs="Arial"/>
          <w:bCs/>
          <w:sz w:val="22"/>
          <w:szCs w:val="22"/>
        </w:rPr>
        <w:t xml:space="preserve">Petr </w:t>
      </w:r>
      <w:r w:rsidR="001B2A82">
        <w:rPr>
          <w:rFonts w:ascii="Arial" w:hAnsi="Arial" w:cs="Arial"/>
          <w:bCs/>
          <w:sz w:val="22"/>
          <w:szCs w:val="22"/>
        </w:rPr>
        <w:t>H</w:t>
      </w:r>
      <w:r w:rsidR="001B2A82" w:rsidRPr="001B2A82">
        <w:rPr>
          <w:rFonts w:ascii="Arial" w:hAnsi="Arial" w:cs="Arial"/>
          <w:bCs/>
          <w:sz w:val="22"/>
          <w:szCs w:val="22"/>
        </w:rPr>
        <w:t>rdlička</w:t>
      </w:r>
      <w:r w:rsidR="001B2A82">
        <w:rPr>
          <w:rFonts w:ascii="Arial" w:hAnsi="Arial" w:cs="Arial"/>
          <w:bCs/>
          <w:sz w:val="22"/>
          <w:szCs w:val="22"/>
        </w:rPr>
        <w:t xml:space="preserve">, </w:t>
      </w:r>
      <w:r w:rsidR="00545DF0">
        <w:rPr>
          <w:rFonts w:ascii="Arial" w:hAnsi="Arial" w:cs="Arial"/>
          <w:bCs/>
          <w:sz w:val="22"/>
          <w:szCs w:val="22"/>
        </w:rPr>
        <w:t>Jan</w:t>
      </w:r>
      <w:r w:rsidR="001B2A82" w:rsidRPr="001B2A82">
        <w:rPr>
          <w:rFonts w:ascii="Arial" w:hAnsi="Arial" w:cs="Arial"/>
          <w:bCs/>
          <w:sz w:val="22"/>
          <w:szCs w:val="22"/>
        </w:rPr>
        <w:t xml:space="preserve"> Bastl</w:t>
      </w:r>
    </w:p>
    <w:p w14:paraId="6FD05B07" w14:textId="77777777" w:rsidR="00693CF3" w:rsidRPr="00FD4A9F" w:rsidRDefault="00693CF3" w:rsidP="00693CF3">
      <w:pPr>
        <w:tabs>
          <w:tab w:val="left" w:pos="357"/>
          <w:tab w:val="left" w:pos="2552"/>
        </w:tabs>
        <w:rPr>
          <w:rFonts w:ascii="Arial" w:hAnsi="Arial" w:cs="Arial"/>
          <w:sz w:val="22"/>
          <w:szCs w:val="22"/>
        </w:rPr>
      </w:pPr>
      <w:r w:rsidRPr="00FD4A9F">
        <w:rPr>
          <w:rFonts w:ascii="Arial" w:hAnsi="Arial" w:cs="Arial"/>
          <w:bCs/>
          <w:sz w:val="22"/>
          <w:szCs w:val="22"/>
        </w:rPr>
        <w:tab/>
        <w:t>(dále jen „</w:t>
      </w:r>
      <w:r w:rsidRPr="00FD4A9F">
        <w:rPr>
          <w:rFonts w:ascii="Arial" w:hAnsi="Arial" w:cs="Arial"/>
          <w:bCs/>
          <w:i/>
          <w:iCs/>
          <w:sz w:val="22"/>
          <w:szCs w:val="22"/>
        </w:rPr>
        <w:t>příjemce“</w:t>
      </w:r>
      <w:r w:rsidRPr="00FD4A9F">
        <w:rPr>
          <w:rFonts w:ascii="Arial" w:hAnsi="Arial" w:cs="Arial"/>
          <w:bCs/>
          <w:sz w:val="22"/>
          <w:szCs w:val="22"/>
        </w:rPr>
        <w:t>)</w:t>
      </w:r>
      <w:r w:rsidRPr="00FD4A9F">
        <w:rPr>
          <w:rFonts w:ascii="Arial" w:hAnsi="Arial" w:cs="Arial"/>
          <w:sz w:val="22"/>
          <w:szCs w:val="22"/>
        </w:rPr>
        <w:tab/>
      </w:r>
      <w:r w:rsidRPr="00FD4A9F">
        <w:rPr>
          <w:rFonts w:ascii="Arial" w:hAnsi="Arial" w:cs="Arial"/>
          <w:sz w:val="22"/>
          <w:szCs w:val="22"/>
        </w:rPr>
        <w:tab/>
      </w:r>
    </w:p>
    <w:p w14:paraId="27410F62" w14:textId="77777777" w:rsidR="00693CF3" w:rsidRPr="00FD4A9F" w:rsidRDefault="00693CF3" w:rsidP="00693CF3">
      <w:pPr>
        <w:tabs>
          <w:tab w:val="left" w:pos="357"/>
          <w:tab w:val="left" w:pos="2552"/>
        </w:tabs>
        <w:jc w:val="both"/>
        <w:rPr>
          <w:rFonts w:ascii="Arial" w:hAnsi="Arial" w:cs="Arial"/>
          <w:sz w:val="22"/>
          <w:szCs w:val="22"/>
        </w:rPr>
      </w:pPr>
    </w:p>
    <w:p w14:paraId="05F7F58D" w14:textId="2ADBC38B" w:rsidR="00693CF3" w:rsidRPr="00FD4A9F" w:rsidRDefault="00693CF3" w:rsidP="00693CF3">
      <w:pPr>
        <w:jc w:val="both"/>
        <w:rPr>
          <w:rFonts w:ascii="Arial" w:hAnsi="Arial" w:cs="Arial"/>
          <w:sz w:val="22"/>
          <w:szCs w:val="22"/>
        </w:rPr>
      </w:pPr>
      <w:r w:rsidRPr="00FD4A9F">
        <w:rPr>
          <w:rFonts w:ascii="Arial" w:hAnsi="Arial" w:cs="Arial"/>
          <w:sz w:val="22"/>
          <w:szCs w:val="22"/>
        </w:rPr>
        <w:t xml:space="preserve">uzavřely níže uvedeného dne, měsíce a roku v souladu se zákonem č. 250/2000 Sb., </w:t>
      </w:r>
      <w:r w:rsidR="008228C3">
        <w:rPr>
          <w:rFonts w:ascii="Arial" w:hAnsi="Arial" w:cs="Arial"/>
          <w:sz w:val="22"/>
          <w:szCs w:val="22"/>
        </w:rPr>
        <w:t xml:space="preserve">                             </w:t>
      </w:r>
      <w:r w:rsidRPr="00FD4A9F">
        <w:rPr>
          <w:rFonts w:ascii="Arial" w:hAnsi="Arial" w:cs="Arial"/>
          <w:sz w:val="22"/>
          <w:szCs w:val="22"/>
        </w:rPr>
        <w:t xml:space="preserve">o rozpočtových pravidlech územních rozpočtů, ve znění pozdějších předpisů a se zákonem </w:t>
      </w:r>
      <w:r w:rsidR="008228C3">
        <w:rPr>
          <w:rFonts w:ascii="Arial" w:hAnsi="Arial" w:cs="Arial"/>
          <w:sz w:val="22"/>
          <w:szCs w:val="22"/>
        </w:rPr>
        <w:t xml:space="preserve">               </w:t>
      </w:r>
      <w:r w:rsidRPr="00FD4A9F">
        <w:rPr>
          <w:rFonts w:ascii="Arial" w:hAnsi="Arial" w:cs="Arial"/>
          <w:sz w:val="22"/>
          <w:szCs w:val="22"/>
        </w:rPr>
        <w:t>č. 500/2004 Sb., správní řád, ve znění pozdějších předpisů tuto</w:t>
      </w:r>
    </w:p>
    <w:p w14:paraId="1493D8A0" w14:textId="77777777" w:rsidR="00693CF3" w:rsidRPr="00FD4A9F" w:rsidRDefault="00693CF3" w:rsidP="00693CF3">
      <w:pPr>
        <w:jc w:val="both"/>
        <w:rPr>
          <w:rFonts w:ascii="Arial" w:hAnsi="Arial" w:cs="Arial"/>
          <w:sz w:val="22"/>
          <w:szCs w:val="22"/>
        </w:rPr>
      </w:pPr>
    </w:p>
    <w:p w14:paraId="06EA20A9" w14:textId="77777777" w:rsidR="00693CF3" w:rsidRPr="00FD4A9F" w:rsidRDefault="00693CF3" w:rsidP="00693CF3">
      <w:pPr>
        <w:ind w:left="284" w:hanging="284"/>
        <w:jc w:val="center"/>
        <w:rPr>
          <w:rFonts w:ascii="Arial" w:hAnsi="Arial" w:cs="Arial"/>
          <w:b/>
          <w:bCs/>
          <w:sz w:val="22"/>
          <w:szCs w:val="22"/>
        </w:rPr>
      </w:pPr>
      <w:r w:rsidRPr="00FD4A9F">
        <w:rPr>
          <w:rFonts w:ascii="Arial" w:hAnsi="Arial" w:cs="Arial"/>
          <w:b/>
          <w:bCs/>
          <w:sz w:val="22"/>
          <w:szCs w:val="22"/>
        </w:rPr>
        <w:t>veřejnoprávní smlouvu o poskytnutí neinvestiční dotace z rozpočtu města Brna</w:t>
      </w:r>
    </w:p>
    <w:p w14:paraId="5EF39F27" w14:textId="77777777" w:rsidR="00693CF3" w:rsidRPr="00FD4A9F" w:rsidRDefault="00693CF3" w:rsidP="00693CF3">
      <w:pPr>
        <w:ind w:left="284" w:hanging="284"/>
        <w:jc w:val="center"/>
        <w:rPr>
          <w:rFonts w:ascii="Arial" w:hAnsi="Arial" w:cs="Arial"/>
          <w:sz w:val="22"/>
          <w:szCs w:val="22"/>
        </w:rPr>
      </w:pPr>
      <w:r w:rsidRPr="00FD4A9F">
        <w:rPr>
          <w:rFonts w:ascii="Arial" w:hAnsi="Arial" w:cs="Arial"/>
          <w:sz w:val="22"/>
          <w:szCs w:val="22"/>
        </w:rPr>
        <w:t>(dále jen „</w:t>
      </w:r>
      <w:r w:rsidRPr="00FD4A9F">
        <w:rPr>
          <w:rFonts w:ascii="Arial" w:hAnsi="Arial" w:cs="Arial"/>
          <w:i/>
          <w:iCs/>
          <w:sz w:val="22"/>
          <w:szCs w:val="22"/>
        </w:rPr>
        <w:t>smlouva</w:t>
      </w:r>
      <w:r w:rsidRPr="00FD4A9F">
        <w:rPr>
          <w:rFonts w:ascii="Arial" w:hAnsi="Arial" w:cs="Arial"/>
          <w:sz w:val="22"/>
          <w:szCs w:val="22"/>
        </w:rPr>
        <w:t>“)</w:t>
      </w:r>
    </w:p>
    <w:p w14:paraId="432D7801" w14:textId="77777777" w:rsidR="00693CF3" w:rsidRPr="00FD4A9F" w:rsidRDefault="00693CF3" w:rsidP="00693CF3">
      <w:pPr>
        <w:tabs>
          <w:tab w:val="left" w:leader="dot" w:pos="9072"/>
        </w:tabs>
        <w:rPr>
          <w:rFonts w:ascii="Arial" w:hAnsi="Arial" w:cs="Arial"/>
          <w:sz w:val="22"/>
          <w:szCs w:val="22"/>
        </w:rPr>
      </w:pPr>
    </w:p>
    <w:p w14:paraId="42619A3A" w14:textId="77777777" w:rsidR="00693CF3" w:rsidRPr="00FD4A9F" w:rsidRDefault="00693CF3" w:rsidP="00693CF3">
      <w:pPr>
        <w:tabs>
          <w:tab w:val="left" w:leader="dot" w:pos="9072"/>
        </w:tabs>
        <w:ind w:left="357"/>
        <w:jc w:val="center"/>
        <w:rPr>
          <w:rFonts w:ascii="Arial" w:hAnsi="Arial" w:cs="Arial"/>
          <w:b/>
          <w:sz w:val="22"/>
          <w:szCs w:val="22"/>
        </w:rPr>
      </w:pPr>
      <w:r w:rsidRPr="00FD4A9F">
        <w:rPr>
          <w:rFonts w:ascii="Arial" w:hAnsi="Arial" w:cs="Arial"/>
          <w:b/>
          <w:sz w:val="22"/>
          <w:szCs w:val="22"/>
        </w:rPr>
        <w:t>Článek I.</w:t>
      </w:r>
    </w:p>
    <w:p w14:paraId="35667112" w14:textId="77777777" w:rsidR="00693CF3" w:rsidRPr="00FD4A9F" w:rsidRDefault="00693CF3" w:rsidP="00693CF3">
      <w:pPr>
        <w:tabs>
          <w:tab w:val="left" w:leader="dot" w:pos="9072"/>
        </w:tabs>
        <w:ind w:left="357"/>
        <w:jc w:val="center"/>
        <w:rPr>
          <w:rFonts w:ascii="Arial" w:hAnsi="Arial" w:cs="Arial"/>
          <w:b/>
          <w:sz w:val="22"/>
          <w:szCs w:val="22"/>
        </w:rPr>
      </w:pPr>
      <w:r w:rsidRPr="00FD4A9F">
        <w:rPr>
          <w:rFonts w:ascii="Arial" w:hAnsi="Arial" w:cs="Arial"/>
          <w:b/>
          <w:sz w:val="22"/>
          <w:szCs w:val="22"/>
        </w:rPr>
        <w:t xml:space="preserve">Základní ustanovení </w:t>
      </w:r>
    </w:p>
    <w:p w14:paraId="360C9CC0" w14:textId="77777777" w:rsidR="00693CF3" w:rsidRPr="00FD4A9F" w:rsidRDefault="00693CF3" w:rsidP="00693CF3">
      <w:pPr>
        <w:rPr>
          <w:rFonts w:ascii="Arial" w:hAnsi="Arial" w:cs="Arial"/>
          <w:sz w:val="22"/>
          <w:szCs w:val="22"/>
        </w:rPr>
      </w:pPr>
    </w:p>
    <w:p w14:paraId="1CE64A18" w14:textId="77777777" w:rsidR="00693CF3" w:rsidRPr="00FD4A9F" w:rsidRDefault="00693CF3">
      <w:pPr>
        <w:pStyle w:val="Odstavecseseznamem"/>
        <w:numPr>
          <w:ilvl w:val="0"/>
          <w:numId w:val="20"/>
        </w:numPr>
        <w:jc w:val="both"/>
        <w:rPr>
          <w:rFonts w:ascii="Arial" w:hAnsi="Arial" w:cs="Arial"/>
          <w:b/>
          <w:bCs/>
          <w:sz w:val="22"/>
          <w:szCs w:val="22"/>
        </w:rPr>
      </w:pPr>
      <w:r w:rsidRPr="00FD4A9F">
        <w:rPr>
          <w:rFonts w:ascii="Arial" w:hAnsi="Arial" w:cs="Arial"/>
          <w:b/>
          <w:bCs/>
          <w:sz w:val="22"/>
          <w:szCs w:val="22"/>
        </w:rPr>
        <w:t>Předmět smlouvy a poskytovaná dotace</w:t>
      </w:r>
    </w:p>
    <w:p w14:paraId="479D1B9E" w14:textId="12F73D37" w:rsidR="00693CF3" w:rsidRPr="002707A6" w:rsidRDefault="00693CF3" w:rsidP="002707A6">
      <w:pPr>
        <w:pStyle w:val="Odstavecseseznamem"/>
        <w:ind w:left="360"/>
        <w:jc w:val="both"/>
        <w:rPr>
          <w:rFonts w:ascii="Arial" w:hAnsi="Arial" w:cs="Arial"/>
          <w:sz w:val="22"/>
          <w:szCs w:val="22"/>
        </w:rPr>
      </w:pPr>
      <w:r w:rsidRPr="00FD4A9F">
        <w:rPr>
          <w:rFonts w:ascii="Arial" w:hAnsi="Arial" w:cs="Arial"/>
          <w:sz w:val="22"/>
          <w:szCs w:val="22"/>
        </w:rPr>
        <w:t xml:space="preserve">Předmětem smlouvy je poskytnutí </w:t>
      </w:r>
      <w:r w:rsidRPr="00FD4A9F">
        <w:rPr>
          <w:rFonts w:ascii="Arial" w:hAnsi="Arial" w:cs="Arial"/>
          <w:b/>
          <w:bCs/>
          <w:sz w:val="22"/>
          <w:szCs w:val="22"/>
        </w:rPr>
        <w:t>neinvestiční dotace</w:t>
      </w:r>
      <w:r w:rsidRPr="00FD4A9F">
        <w:rPr>
          <w:rFonts w:ascii="Arial" w:hAnsi="Arial" w:cs="Arial"/>
          <w:sz w:val="22"/>
          <w:szCs w:val="22"/>
        </w:rPr>
        <w:t xml:space="preserve"> z rozpočtu města Brna na níže uvedený/é projekt/ty podané v </w:t>
      </w:r>
      <w:r w:rsidRPr="00FD4A9F">
        <w:rPr>
          <w:rFonts w:ascii="Arial" w:hAnsi="Arial" w:cs="Arial"/>
          <w:sz w:val="22"/>
          <w:szCs w:val="22"/>
          <w:u w:val="single"/>
        </w:rPr>
        <w:t xml:space="preserve">PROGRAMU: Podpora sportu pro rok 2025 – Mládežnický sport </w:t>
      </w:r>
      <w:r w:rsidRPr="00FD4A9F">
        <w:rPr>
          <w:rFonts w:ascii="Arial" w:hAnsi="Arial" w:cs="Arial"/>
          <w:sz w:val="22"/>
          <w:szCs w:val="22"/>
        </w:rPr>
        <w:t>(dále jen „</w:t>
      </w:r>
      <w:r w:rsidRPr="00FD4A9F">
        <w:rPr>
          <w:rFonts w:ascii="Arial" w:hAnsi="Arial" w:cs="Arial"/>
          <w:i/>
          <w:iCs/>
          <w:sz w:val="22"/>
          <w:szCs w:val="22"/>
        </w:rPr>
        <w:t>dotace</w:t>
      </w:r>
      <w:r w:rsidRPr="00FD4A9F">
        <w:rPr>
          <w:rFonts w:ascii="Arial" w:hAnsi="Arial" w:cs="Arial"/>
          <w:sz w:val="22"/>
          <w:szCs w:val="22"/>
        </w:rPr>
        <w:t xml:space="preserve">“). </w:t>
      </w:r>
    </w:p>
    <w:p w14:paraId="7139697E" w14:textId="795867E7" w:rsidR="00693CF3" w:rsidRPr="00FD4A9F" w:rsidRDefault="00693CF3" w:rsidP="00693CF3">
      <w:pPr>
        <w:ind w:left="360"/>
        <w:jc w:val="both"/>
        <w:rPr>
          <w:rFonts w:ascii="Arial" w:hAnsi="Arial" w:cs="Arial"/>
          <w:sz w:val="22"/>
          <w:szCs w:val="22"/>
        </w:rPr>
      </w:pPr>
      <w:r w:rsidRPr="00FD4A9F">
        <w:rPr>
          <w:rFonts w:ascii="Arial" w:hAnsi="Arial" w:cs="Arial"/>
          <w:sz w:val="22"/>
          <w:szCs w:val="22"/>
        </w:rPr>
        <w:t>Dotaci lze použít za podmínek stanovených ve „Výzvě na PROGRAM: Podpora sportu pro rok 2025 – Mládežnický sport - Výzva k podání žádostí o poskytnutí neinvestičních dotací z rozpočtu města Brna“ (dále jen „</w:t>
      </w:r>
      <w:r w:rsidRPr="00FD4A9F">
        <w:rPr>
          <w:rFonts w:ascii="Arial" w:hAnsi="Arial" w:cs="Arial"/>
          <w:i/>
          <w:iCs/>
          <w:sz w:val="22"/>
          <w:szCs w:val="22"/>
        </w:rPr>
        <w:t>výzva</w:t>
      </w:r>
      <w:r w:rsidRPr="00FD4A9F">
        <w:rPr>
          <w:rFonts w:ascii="Arial" w:hAnsi="Arial" w:cs="Arial"/>
          <w:sz w:val="22"/>
          <w:szCs w:val="22"/>
        </w:rPr>
        <w:t xml:space="preserve">“) a v souladu s „Žádostí o neinvestiční dotaci </w:t>
      </w:r>
      <w:r w:rsidR="002707A6">
        <w:rPr>
          <w:rFonts w:ascii="Arial" w:hAnsi="Arial" w:cs="Arial"/>
          <w:sz w:val="22"/>
          <w:szCs w:val="22"/>
        </w:rPr>
        <w:t xml:space="preserve">           </w:t>
      </w:r>
      <w:r w:rsidRPr="00FD4A9F">
        <w:rPr>
          <w:rFonts w:ascii="Arial" w:hAnsi="Arial" w:cs="Arial"/>
          <w:sz w:val="22"/>
          <w:szCs w:val="22"/>
        </w:rPr>
        <w:t xml:space="preserve">z rozpočtu města Brna PROGRAM: Podpora sportu pro rok 2025 – Mládežnický sport“ </w:t>
      </w:r>
      <w:r w:rsidR="002707A6">
        <w:rPr>
          <w:rFonts w:ascii="Arial" w:hAnsi="Arial" w:cs="Arial"/>
          <w:sz w:val="22"/>
          <w:szCs w:val="22"/>
        </w:rPr>
        <w:t xml:space="preserve">               </w:t>
      </w:r>
      <w:r w:rsidRPr="00FD4A9F">
        <w:rPr>
          <w:rFonts w:ascii="Arial" w:hAnsi="Arial" w:cs="Arial"/>
          <w:sz w:val="22"/>
          <w:szCs w:val="22"/>
        </w:rPr>
        <w:t>pod</w:t>
      </w:r>
      <w:r w:rsidR="002707A6">
        <w:rPr>
          <w:rFonts w:ascii="Arial" w:hAnsi="Arial" w:cs="Arial"/>
          <w:sz w:val="22"/>
          <w:szCs w:val="22"/>
        </w:rPr>
        <w:t xml:space="preserve"> </w:t>
      </w:r>
      <w:r w:rsidRPr="00FD4A9F">
        <w:rPr>
          <w:rFonts w:ascii="Arial" w:hAnsi="Arial" w:cs="Arial"/>
          <w:sz w:val="22"/>
          <w:szCs w:val="22"/>
        </w:rPr>
        <w:t>č.j. MMB/</w:t>
      </w:r>
      <w:r w:rsidR="003C5168">
        <w:rPr>
          <w:rFonts w:ascii="Arial" w:hAnsi="Arial" w:cs="Arial"/>
          <w:sz w:val="22"/>
          <w:szCs w:val="22"/>
        </w:rPr>
        <w:t>0922774/2024</w:t>
      </w:r>
      <w:r w:rsidRPr="00FD4A9F">
        <w:rPr>
          <w:rFonts w:ascii="Arial" w:hAnsi="Arial" w:cs="Arial"/>
          <w:sz w:val="22"/>
          <w:szCs w:val="22"/>
        </w:rPr>
        <w:t xml:space="preserve"> (dále jen „</w:t>
      </w:r>
      <w:r w:rsidRPr="00FD4A9F">
        <w:rPr>
          <w:rFonts w:ascii="Arial" w:hAnsi="Arial" w:cs="Arial"/>
          <w:i/>
          <w:iCs/>
          <w:sz w:val="22"/>
          <w:szCs w:val="22"/>
        </w:rPr>
        <w:t>žádost</w:t>
      </w:r>
      <w:r w:rsidRPr="00FD4A9F">
        <w:rPr>
          <w:rFonts w:ascii="Arial" w:hAnsi="Arial" w:cs="Arial"/>
          <w:sz w:val="22"/>
          <w:szCs w:val="22"/>
        </w:rPr>
        <w:t xml:space="preserve">“), a to </w:t>
      </w:r>
      <w:r w:rsidRPr="00FD4A9F">
        <w:rPr>
          <w:rFonts w:ascii="Arial" w:hAnsi="Arial" w:cs="Arial"/>
          <w:b/>
          <w:bCs/>
          <w:sz w:val="22"/>
          <w:szCs w:val="22"/>
        </w:rPr>
        <w:t>pouze</w:t>
      </w:r>
      <w:r w:rsidRPr="00FD4A9F">
        <w:rPr>
          <w:rFonts w:ascii="Arial" w:hAnsi="Arial" w:cs="Arial"/>
          <w:sz w:val="22"/>
          <w:szCs w:val="22"/>
        </w:rPr>
        <w:t xml:space="preserve"> na uznatelný náklad (položka rozpočtu) požadovaný příjemcem v žádosti v Příloze č. 3 „Finanční rozvaha projektu – účel dotace“.</w:t>
      </w:r>
    </w:p>
    <w:p w14:paraId="4290F298" w14:textId="77777777" w:rsidR="00693CF3" w:rsidRPr="00FD4A9F" w:rsidRDefault="00693CF3" w:rsidP="00693CF3">
      <w:pPr>
        <w:pStyle w:val="Odstavecseseznamem"/>
        <w:ind w:left="360"/>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852"/>
        <w:gridCol w:w="6676"/>
        <w:gridCol w:w="1532"/>
      </w:tblGrid>
      <w:tr w:rsidR="00FD4A9F" w:rsidRPr="00FD4A9F" w14:paraId="173112A3" w14:textId="77777777" w:rsidTr="00770A78">
        <w:trPr>
          <w:trHeight w:val="454"/>
          <w:jc w:val="center"/>
        </w:trPr>
        <w:tc>
          <w:tcPr>
            <w:tcW w:w="852" w:type="dxa"/>
            <w:vAlign w:val="center"/>
          </w:tcPr>
          <w:p w14:paraId="4DB799BE" w14:textId="77777777" w:rsidR="00693CF3" w:rsidRPr="00FD4A9F" w:rsidRDefault="00693CF3" w:rsidP="00770A78">
            <w:pPr>
              <w:jc w:val="center"/>
              <w:rPr>
                <w:rFonts w:ascii="Arial" w:hAnsi="Arial" w:cs="Arial"/>
                <w:sz w:val="22"/>
                <w:szCs w:val="22"/>
              </w:rPr>
            </w:pPr>
            <w:proofErr w:type="spellStart"/>
            <w:r w:rsidRPr="00FD4A9F">
              <w:rPr>
                <w:rFonts w:ascii="Arial" w:hAnsi="Arial" w:cs="Arial"/>
                <w:sz w:val="22"/>
                <w:szCs w:val="22"/>
              </w:rPr>
              <w:t>č.ž</w:t>
            </w:r>
            <w:proofErr w:type="spellEnd"/>
            <w:r w:rsidRPr="00FD4A9F">
              <w:rPr>
                <w:rFonts w:ascii="Arial" w:hAnsi="Arial" w:cs="Arial"/>
                <w:sz w:val="22"/>
                <w:szCs w:val="22"/>
              </w:rPr>
              <w:t>.</w:t>
            </w:r>
          </w:p>
        </w:tc>
        <w:tc>
          <w:tcPr>
            <w:tcW w:w="6676" w:type="dxa"/>
            <w:vAlign w:val="center"/>
          </w:tcPr>
          <w:p w14:paraId="1791F6C7" w14:textId="77777777" w:rsidR="00693CF3" w:rsidRPr="00FD4A9F" w:rsidRDefault="00693CF3" w:rsidP="00770A78">
            <w:pPr>
              <w:jc w:val="center"/>
              <w:rPr>
                <w:rFonts w:ascii="Arial" w:hAnsi="Arial" w:cs="Arial"/>
                <w:sz w:val="22"/>
                <w:szCs w:val="22"/>
              </w:rPr>
            </w:pPr>
            <w:r w:rsidRPr="00FD4A9F">
              <w:rPr>
                <w:rFonts w:ascii="Arial" w:hAnsi="Arial" w:cs="Arial"/>
                <w:sz w:val="22"/>
                <w:szCs w:val="22"/>
              </w:rPr>
              <w:t>název projektu</w:t>
            </w:r>
          </w:p>
        </w:tc>
        <w:tc>
          <w:tcPr>
            <w:tcW w:w="1532" w:type="dxa"/>
            <w:vAlign w:val="center"/>
          </w:tcPr>
          <w:p w14:paraId="55B4E138" w14:textId="77777777" w:rsidR="00693CF3" w:rsidRPr="00FD4A9F" w:rsidRDefault="00693CF3" w:rsidP="00770A78">
            <w:pPr>
              <w:jc w:val="center"/>
              <w:rPr>
                <w:rFonts w:ascii="Arial" w:hAnsi="Arial" w:cs="Arial"/>
                <w:sz w:val="22"/>
                <w:szCs w:val="22"/>
              </w:rPr>
            </w:pPr>
            <w:r w:rsidRPr="00FD4A9F">
              <w:rPr>
                <w:rFonts w:ascii="Arial" w:hAnsi="Arial" w:cs="Arial"/>
                <w:sz w:val="22"/>
                <w:szCs w:val="22"/>
              </w:rPr>
              <w:t>výše dotace v Kč</w:t>
            </w:r>
          </w:p>
        </w:tc>
      </w:tr>
      <w:tr w:rsidR="00FD4A9F" w:rsidRPr="00FD4A9F" w14:paraId="44689B91" w14:textId="77777777" w:rsidTr="00770A78">
        <w:trPr>
          <w:jc w:val="center"/>
        </w:trPr>
        <w:tc>
          <w:tcPr>
            <w:tcW w:w="852" w:type="dxa"/>
          </w:tcPr>
          <w:p w14:paraId="50A4C344" w14:textId="46DA20E1" w:rsidR="00693CF3" w:rsidRPr="00FD4A9F" w:rsidRDefault="00EF1D3B" w:rsidP="00770A78">
            <w:pPr>
              <w:jc w:val="both"/>
              <w:rPr>
                <w:rFonts w:ascii="Arial" w:hAnsi="Arial" w:cs="Arial"/>
                <w:sz w:val="22"/>
                <w:szCs w:val="22"/>
              </w:rPr>
            </w:pPr>
            <w:r>
              <w:rPr>
                <w:rFonts w:ascii="Arial" w:hAnsi="Arial" w:cs="Arial"/>
                <w:sz w:val="22"/>
                <w:szCs w:val="22"/>
              </w:rPr>
              <w:t>57</w:t>
            </w:r>
            <w:r w:rsidR="00693CF3" w:rsidRPr="00FD4A9F">
              <w:rPr>
                <w:rFonts w:ascii="Arial" w:hAnsi="Arial" w:cs="Arial"/>
                <w:sz w:val="22"/>
                <w:szCs w:val="22"/>
              </w:rPr>
              <w:t>/MS</w:t>
            </w:r>
          </w:p>
        </w:tc>
        <w:tc>
          <w:tcPr>
            <w:tcW w:w="6676" w:type="dxa"/>
          </w:tcPr>
          <w:p w14:paraId="5BE3EF8D" w14:textId="02AE5292" w:rsidR="00693CF3" w:rsidRPr="00FD4A9F" w:rsidRDefault="00EF1D3B" w:rsidP="00770A78">
            <w:pPr>
              <w:jc w:val="both"/>
              <w:rPr>
                <w:rFonts w:ascii="Arial" w:hAnsi="Arial" w:cs="Arial"/>
                <w:sz w:val="22"/>
                <w:szCs w:val="22"/>
              </w:rPr>
            </w:pPr>
            <w:r w:rsidRPr="00EF1D3B">
              <w:rPr>
                <w:rFonts w:ascii="Arial" w:hAnsi="Arial" w:cs="Arial"/>
                <w:sz w:val="22"/>
                <w:szCs w:val="22"/>
              </w:rPr>
              <w:t>Zabezpečení   celoroční   tréninkové   činnosti a soutěží mládeže ve fotbalu</w:t>
            </w:r>
            <w:r>
              <w:rPr>
                <w:rFonts w:ascii="Arial" w:hAnsi="Arial" w:cs="Arial"/>
                <w:sz w:val="22"/>
                <w:szCs w:val="22"/>
              </w:rPr>
              <w:t xml:space="preserve"> </w:t>
            </w:r>
            <w:r w:rsidR="00693CF3" w:rsidRPr="00FD4A9F">
              <w:rPr>
                <w:rFonts w:ascii="Arial" w:hAnsi="Arial" w:cs="Arial"/>
                <w:sz w:val="22"/>
                <w:szCs w:val="22"/>
              </w:rPr>
              <w:t>v roce 2025</w:t>
            </w:r>
          </w:p>
        </w:tc>
        <w:tc>
          <w:tcPr>
            <w:tcW w:w="1532" w:type="dxa"/>
          </w:tcPr>
          <w:p w14:paraId="5269EAFC" w14:textId="69FFDFBD" w:rsidR="00693CF3" w:rsidRPr="00FD4A9F" w:rsidRDefault="00EF1D3B" w:rsidP="00770A78">
            <w:pPr>
              <w:jc w:val="center"/>
              <w:rPr>
                <w:rFonts w:ascii="Arial" w:hAnsi="Arial" w:cs="Arial"/>
                <w:sz w:val="22"/>
                <w:szCs w:val="22"/>
              </w:rPr>
            </w:pPr>
            <w:r>
              <w:rPr>
                <w:rFonts w:ascii="Arial" w:hAnsi="Arial" w:cs="Arial"/>
                <w:sz w:val="22"/>
                <w:szCs w:val="22"/>
              </w:rPr>
              <w:t>391 000</w:t>
            </w:r>
          </w:p>
        </w:tc>
      </w:tr>
    </w:tbl>
    <w:p w14:paraId="7C24D13B" w14:textId="77777777" w:rsidR="00693CF3" w:rsidRPr="00FD4A9F" w:rsidRDefault="00693CF3" w:rsidP="00693CF3">
      <w:pPr>
        <w:jc w:val="both"/>
        <w:rPr>
          <w:rFonts w:ascii="Arial" w:hAnsi="Arial" w:cs="Arial"/>
          <w:sz w:val="22"/>
          <w:szCs w:val="22"/>
        </w:rPr>
      </w:pPr>
    </w:p>
    <w:p w14:paraId="2B7BB02F" w14:textId="20CB1009" w:rsidR="00693CF3" w:rsidRPr="00FD4A9F" w:rsidRDefault="00693CF3" w:rsidP="00693CF3">
      <w:pPr>
        <w:jc w:val="both"/>
        <w:rPr>
          <w:rFonts w:ascii="Arial" w:hAnsi="Arial" w:cs="Arial"/>
          <w:sz w:val="22"/>
          <w:szCs w:val="22"/>
        </w:rPr>
      </w:pPr>
      <w:r w:rsidRPr="00FD4A9F">
        <w:rPr>
          <w:rFonts w:ascii="Arial" w:hAnsi="Arial" w:cs="Arial"/>
          <w:sz w:val="22"/>
          <w:szCs w:val="22"/>
        </w:rPr>
        <w:t xml:space="preserve">      Dotace se poskytuje na jednotlivý/é projekt/ty v celkové výši </w:t>
      </w:r>
      <w:r w:rsidR="00EF1D3B">
        <w:rPr>
          <w:rFonts w:ascii="Arial" w:hAnsi="Arial" w:cs="Arial"/>
          <w:sz w:val="22"/>
          <w:szCs w:val="22"/>
        </w:rPr>
        <w:t>391 000</w:t>
      </w:r>
      <w:r w:rsidRPr="00FD4A9F">
        <w:rPr>
          <w:rFonts w:ascii="Arial" w:hAnsi="Arial" w:cs="Arial"/>
          <w:sz w:val="22"/>
          <w:szCs w:val="22"/>
        </w:rPr>
        <w:t xml:space="preserve"> Kč. </w:t>
      </w:r>
    </w:p>
    <w:p w14:paraId="4322B658" w14:textId="42B47D24" w:rsidR="00693CF3" w:rsidRPr="00FD4A9F" w:rsidRDefault="00693CF3" w:rsidP="00693CF3">
      <w:pPr>
        <w:jc w:val="both"/>
        <w:rPr>
          <w:rFonts w:ascii="Arial" w:hAnsi="Arial" w:cs="Arial"/>
          <w:sz w:val="22"/>
          <w:szCs w:val="22"/>
        </w:rPr>
      </w:pPr>
      <w:r w:rsidRPr="00FD4A9F">
        <w:rPr>
          <w:rFonts w:ascii="Arial" w:hAnsi="Arial" w:cs="Arial"/>
          <w:sz w:val="22"/>
          <w:szCs w:val="22"/>
        </w:rPr>
        <w:t xml:space="preserve">       (slovy: </w:t>
      </w:r>
      <w:r w:rsidR="00EF1D3B" w:rsidRPr="00EF1D3B">
        <w:rPr>
          <w:rFonts w:ascii="Arial" w:hAnsi="Arial" w:cs="Arial"/>
          <w:sz w:val="22"/>
          <w:szCs w:val="22"/>
        </w:rPr>
        <w:t>tři sta devadesát jedna tisíc korun českých</w:t>
      </w:r>
      <w:r w:rsidRPr="00FD4A9F">
        <w:rPr>
          <w:rFonts w:ascii="Arial" w:hAnsi="Arial" w:cs="Arial"/>
          <w:sz w:val="22"/>
          <w:szCs w:val="22"/>
        </w:rPr>
        <w:t>).</w:t>
      </w:r>
    </w:p>
    <w:p w14:paraId="25BA1B72" w14:textId="77777777" w:rsidR="00693CF3" w:rsidRPr="00FD4A9F" w:rsidRDefault="00693CF3" w:rsidP="00693CF3">
      <w:pPr>
        <w:jc w:val="both"/>
        <w:rPr>
          <w:rFonts w:ascii="Arial" w:hAnsi="Arial" w:cs="Arial"/>
          <w:sz w:val="22"/>
          <w:szCs w:val="22"/>
        </w:rPr>
      </w:pPr>
    </w:p>
    <w:p w14:paraId="6FBBB735" w14:textId="77777777" w:rsidR="00693CF3" w:rsidRPr="00FD4A9F" w:rsidRDefault="00693CF3">
      <w:pPr>
        <w:pStyle w:val="Odstavecseseznamem"/>
        <w:numPr>
          <w:ilvl w:val="0"/>
          <w:numId w:val="20"/>
        </w:numPr>
        <w:tabs>
          <w:tab w:val="left" w:leader="dot" w:pos="9072"/>
        </w:tabs>
        <w:jc w:val="both"/>
        <w:rPr>
          <w:rFonts w:ascii="Arial" w:hAnsi="Arial" w:cs="Arial"/>
          <w:b/>
          <w:bCs/>
          <w:sz w:val="22"/>
          <w:szCs w:val="22"/>
        </w:rPr>
      </w:pPr>
      <w:r w:rsidRPr="00FD4A9F">
        <w:rPr>
          <w:rFonts w:ascii="Arial" w:hAnsi="Arial" w:cs="Arial"/>
          <w:b/>
          <w:bCs/>
          <w:sz w:val="22"/>
          <w:szCs w:val="22"/>
        </w:rPr>
        <w:t>Období, v němž má být účelu dosaženo a termíny finančního vypořádání (vyúčtování)</w:t>
      </w:r>
    </w:p>
    <w:p w14:paraId="0F706172" w14:textId="77777777" w:rsidR="00693CF3" w:rsidRPr="00FD4A9F" w:rsidRDefault="00693CF3" w:rsidP="00FD4A9F">
      <w:pPr>
        <w:pStyle w:val="Odstavecseseznamem"/>
        <w:ind w:left="360"/>
        <w:jc w:val="both"/>
        <w:rPr>
          <w:rFonts w:ascii="Arial" w:hAnsi="Arial" w:cs="Arial"/>
          <w:b/>
          <w:bCs/>
          <w:sz w:val="22"/>
          <w:szCs w:val="22"/>
        </w:rPr>
      </w:pPr>
      <w:r w:rsidRPr="00FD4A9F">
        <w:rPr>
          <w:rFonts w:ascii="Arial" w:hAnsi="Arial" w:cs="Arial"/>
          <w:sz w:val="22"/>
          <w:szCs w:val="22"/>
        </w:rPr>
        <w:t>Pro finanční vypořádání (vyúčtování) I. část –</w:t>
      </w:r>
      <w:r w:rsidRPr="00FD4A9F">
        <w:rPr>
          <w:rFonts w:ascii="Arial" w:hAnsi="Arial" w:cs="Arial"/>
          <w:b/>
          <w:bCs/>
          <w:sz w:val="22"/>
          <w:szCs w:val="22"/>
        </w:rPr>
        <w:t xml:space="preserve"> </w:t>
      </w:r>
      <w:r w:rsidRPr="00FD4A9F">
        <w:rPr>
          <w:rFonts w:ascii="Arial" w:hAnsi="Arial" w:cs="Arial"/>
          <w:sz w:val="22"/>
          <w:szCs w:val="22"/>
        </w:rPr>
        <w:t>termín</w:t>
      </w:r>
      <w:r w:rsidRPr="00FD4A9F">
        <w:rPr>
          <w:rFonts w:ascii="Arial" w:hAnsi="Arial" w:cs="Arial"/>
          <w:b/>
          <w:bCs/>
          <w:sz w:val="22"/>
          <w:szCs w:val="22"/>
        </w:rPr>
        <w:t xml:space="preserve"> 19. 1. 2026:</w:t>
      </w:r>
    </w:p>
    <w:p w14:paraId="6557092F" w14:textId="77777777" w:rsidR="00693CF3" w:rsidRPr="00FD4A9F" w:rsidRDefault="00693CF3" w:rsidP="00FD4A9F">
      <w:pPr>
        <w:pStyle w:val="Odstavecseseznamem"/>
        <w:ind w:left="360"/>
        <w:jc w:val="both"/>
        <w:rPr>
          <w:rFonts w:ascii="Arial" w:hAnsi="Arial" w:cs="Arial"/>
          <w:b/>
          <w:bCs/>
          <w:sz w:val="22"/>
          <w:szCs w:val="22"/>
        </w:rPr>
      </w:pPr>
      <w:bookmarkStart w:id="0" w:name="_Hlk77683283"/>
      <w:r w:rsidRPr="00FD4A9F">
        <w:rPr>
          <w:rFonts w:ascii="Arial" w:hAnsi="Arial" w:cs="Arial"/>
          <w:sz w:val="22"/>
          <w:szCs w:val="22"/>
        </w:rPr>
        <w:t xml:space="preserve">období, ve kterém lze dotaci využít a kdy musí vzniknout a být uhrazeny uznatelné náklady, je </w:t>
      </w:r>
      <w:r w:rsidRPr="00FD4A9F">
        <w:rPr>
          <w:rFonts w:ascii="Arial" w:hAnsi="Arial" w:cs="Arial"/>
          <w:b/>
          <w:bCs/>
          <w:sz w:val="22"/>
          <w:szCs w:val="22"/>
        </w:rPr>
        <w:t>od 1. 1. 2025 do 31. 12. 202</w:t>
      </w:r>
      <w:bookmarkEnd w:id="0"/>
      <w:r w:rsidRPr="00FD4A9F">
        <w:rPr>
          <w:rFonts w:ascii="Arial" w:hAnsi="Arial" w:cs="Arial"/>
          <w:b/>
          <w:bCs/>
          <w:sz w:val="22"/>
          <w:szCs w:val="22"/>
        </w:rPr>
        <w:t>5.</w:t>
      </w:r>
    </w:p>
    <w:p w14:paraId="570847CF" w14:textId="77777777" w:rsidR="00693CF3" w:rsidRPr="00FD4A9F" w:rsidRDefault="00693CF3" w:rsidP="00FD4A9F">
      <w:pPr>
        <w:pStyle w:val="Odstavecseseznamem"/>
        <w:ind w:left="360"/>
        <w:jc w:val="both"/>
        <w:rPr>
          <w:rFonts w:ascii="Arial" w:hAnsi="Arial" w:cs="Arial"/>
          <w:b/>
          <w:bCs/>
          <w:sz w:val="22"/>
          <w:szCs w:val="22"/>
        </w:rPr>
      </w:pPr>
      <w:r w:rsidRPr="00FD4A9F">
        <w:rPr>
          <w:rFonts w:ascii="Arial" w:hAnsi="Arial" w:cs="Arial"/>
          <w:sz w:val="22"/>
          <w:szCs w:val="22"/>
        </w:rPr>
        <w:t>Pro finanční vypořádání (vyúčtování) II. část – termín</w:t>
      </w:r>
      <w:r w:rsidRPr="00FD4A9F">
        <w:rPr>
          <w:rFonts w:ascii="Arial" w:hAnsi="Arial" w:cs="Arial"/>
          <w:b/>
          <w:bCs/>
          <w:sz w:val="22"/>
          <w:szCs w:val="22"/>
        </w:rPr>
        <w:t xml:space="preserve"> 30. 4. 2026:</w:t>
      </w:r>
    </w:p>
    <w:p w14:paraId="73B7B413" w14:textId="794EA29A" w:rsidR="00693CF3" w:rsidRDefault="00693CF3" w:rsidP="00FD4A9F">
      <w:pPr>
        <w:pStyle w:val="Odstavecseseznamem"/>
        <w:ind w:left="360"/>
        <w:jc w:val="both"/>
        <w:rPr>
          <w:rFonts w:ascii="Arial" w:hAnsi="Arial" w:cs="Arial"/>
          <w:b/>
          <w:bCs/>
          <w:sz w:val="22"/>
          <w:szCs w:val="22"/>
        </w:rPr>
      </w:pPr>
      <w:r w:rsidRPr="00FD4A9F">
        <w:rPr>
          <w:rFonts w:ascii="Arial" w:hAnsi="Arial" w:cs="Arial"/>
          <w:sz w:val="22"/>
          <w:szCs w:val="22"/>
        </w:rPr>
        <w:t xml:space="preserve">období, ve kterém lze dotaci využít a kdy musí vzniknout uznatelné </w:t>
      </w:r>
      <w:proofErr w:type="gramStart"/>
      <w:r w:rsidRPr="00FD4A9F">
        <w:rPr>
          <w:rFonts w:ascii="Arial" w:hAnsi="Arial" w:cs="Arial"/>
          <w:sz w:val="22"/>
          <w:szCs w:val="22"/>
        </w:rPr>
        <w:t xml:space="preserve">náklady, </w:t>
      </w:r>
      <w:r w:rsidR="00286688">
        <w:rPr>
          <w:rFonts w:ascii="Arial" w:hAnsi="Arial" w:cs="Arial"/>
          <w:sz w:val="22"/>
          <w:szCs w:val="22"/>
        </w:rPr>
        <w:t xml:space="preserve">  </w:t>
      </w:r>
      <w:proofErr w:type="gramEnd"/>
      <w:r w:rsidR="00286688">
        <w:rPr>
          <w:rFonts w:ascii="Arial" w:hAnsi="Arial" w:cs="Arial"/>
          <w:sz w:val="22"/>
          <w:szCs w:val="22"/>
        </w:rPr>
        <w:t xml:space="preserve">                                     </w:t>
      </w:r>
      <w:r w:rsidRPr="00FD4A9F">
        <w:rPr>
          <w:rFonts w:ascii="Arial" w:hAnsi="Arial" w:cs="Arial"/>
          <w:sz w:val="22"/>
          <w:szCs w:val="22"/>
        </w:rPr>
        <w:t>je</w:t>
      </w:r>
      <w:r w:rsidR="00286688">
        <w:rPr>
          <w:rFonts w:ascii="Arial" w:hAnsi="Arial" w:cs="Arial"/>
          <w:sz w:val="22"/>
          <w:szCs w:val="22"/>
        </w:rPr>
        <w:t xml:space="preserve"> </w:t>
      </w:r>
      <w:r w:rsidRPr="00FD4A9F">
        <w:rPr>
          <w:rFonts w:ascii="Arial" w:hAnsi="Arial" w:cs="Arial"/>
          <w:b/>
          <w:bCs/>
          <w:sz w:val="22"/>
          <w:szCs w:val="22"/>
        </w:rPr>
        <w:t>od 1. 1. 2025 do 31. 12. 2025.</w:t>
      </w:r>
    </w:p>
    <w:p w14:paraId="7C1532C5" w14:textId="77777777" w:rsidR="002707A6" w:rsidRDefault="002707A6" w:rsidP="00FD4A9F">
      <w:pPr>
        <w:pStyle w:val="Odstavecseseznamem"/>
        <w:ind w:left="360"/>
        <w:jc w:val="both"/>
        <w:rPr>
          <w:rFonts w:ascii="Arial" w:hAnsi="Arial" w:cs="Arial"/>
          <w:b/>
          <w:bCs/>
          <w:sz w:val="22"/>
          <w:szCs w:val="22"/>
        </w:rPr>
      </w:pPr>
    </w:p>
    <w:p w14:paraId="28E7B2A5" w14:textId="77777777" w:rsidR="00FD4A9F" w:rsidRPr="00C46020" w:rsidRDefault="00FD4A9F" w:rsidP="00C46020">
      <w:pPr>
        <w:rPr>
          <w:rFonts w:ascii="Arial" w:hAnsi="Arial" w:cs="Arial"/>
          <w:b/>
          <w:bCs/>
          <w:sz w:val="22"/>
          <w:szCs w:val="22"/>
        </w:rPr>
      </w:pPr>
    </w:p>
    <w:p w14:paraId="698441F9" w14:textId="77777777" w:rsidR="00693CF3" w:rsidRPr="00FD4A9F" w:rsidRDefault="00693CF3">
      <w:pPr>
        <w:pStyle w:val="Odstavecseseznamem"/>
        <w:numPr>
          <w:ilvl w:val="0"/>
          <w:numId w:val="20"/>
        </w:numPr>
        <w:rPr>
          <w:rFonts w:ascii="Arial" w:hAnsi="Arial" w:cs="Arial"/>
          <w:b/>
          <w:bCs/>
          <w:sz w:val="22"/>
          <w:szCs w:val="22"/>
        </w:rPr>
      </w:pPr>
      <w:r w:rsidRPr="00FD4A9F">
        <w:rPr>
          <w:rFonts w:ascii="Arial" w:hAnsi="Arial" w:cs="Arial"/>
          <w:b/>
          <w:bCs/>
          <w:sz w:val="22"/>
          <w:szCs w:val="22"/>
        </w:rPr>
        <w:t xml:space="preserve">Účel dotace a uznatelné náklady </w:t>
      </w:r>
    </w:p>
    <w:p w14:paraId="11E3DE14" w14:textId="77777777" w:rsidR="00693CF3" w:rsidRPr="00FD4A9F" w:rsidRDefault="00693CF3" w:rsidP="00693CF3">
      <w:pPr>
        <w:jc w:val="both"/>
        <w:rPr>
          <w:rFonts w:ascii="Arial" w:hAnsi="Arial" w:cs="Arial"/>
          <w:sz w:val="22"/>
          <w:szCs w:val="22"/>
        </w:rPr>
      </w:pPr>
      <w:r w:rsidRPr="00FD4A9F">
        <w:rPr>
          <w:rFonts w:ascii="Arial" w:hAnsi="Arial" w:cs="Arial"/>
          <w:sz w:val="22"/>
          <w:szCs w:val="22"/>
        </w:rPr>
        <w:t xml:space="preserve">      Dotaci lze </w:t>
      </w:r>
      <w:r w:rsidRPr="00FD4A9F">
        <w:rPr>
          <w:rFonts w:ascii="Arial" w:hAnsi="Arial" w:cs="Arial"/>
          <w:sz w:val="22"/>
          <w:szCs w:val="22"/>
          <w:u w:val="single"/>
        </w:rPr>
        <w:t xml:space="preserve">použít v souladu s výzvou a žádostí jmenovitě </w:t>
      </w:r>
      <w:r w:rsidRPr="00FD4A9F">
        <w:rPr>
          <w:rFonts w:ascii="Arial" w:hAnsi="Arial" w:cs="Arial"/>
          <w:b/>
          <w:bCs/>
          <w:sz w:val="22"/>
          <w:szCs w:val="22"/>
          <w:u w:val="single"/>
        </w:rPr>
        <w:t>pouze</w:t>
      </w:r>
      <w:r w:rsidRPr="00FD4A9F">
        <w:rPr>
          <w:rFonts w:ascii="Arial" w:hAnsi="Arial" w:cs="Arial"/>
          <w:sz w:val="22"/>
          <w:szCs w:val="22"/>
        </w:rPr>
        <w:t xml:space="preserve"> na:</w:t>
      </w:r>
    </w:p>
    <w:p w14:paraId="6DCB58F7" w14:textId="04610F4B" w:rsidR="00693CF3" w:rsidRPr="00FD4A9F" w:rsidRDefault="00693CF3">
      <w:pPr>
        <w:pStyle w:val="Odstavecseseznamem"/>
        <w:numPr>
          <w:ilvl w:val="0"/>
          <w:numId w:val="17"/>
        </w:numPr>
        <w:ind w:left="709"/>
        <w:contextualSpacing/>
        <w:jc w:val="both"/>
        <w:rPr>
          <w:rFonts w:ascii="Arial" w:hAnsi="Arial" w:cs="Arial"/>
          <w:sz w:val="22"/>
          <w:szCs w:val="22"/>
        </w:rPr>
      </w:pPr>
      <w:r w:rsidRPr="00FD4A9F">
        <w:rPr>
          <w:rFonts w:ascii="Arial" w:hAnsi="Arial" w:cs="Arial"/>
          <w:b/>
          <w:bCs/>
          <w:sz w:val="22"/>
          <w:szCs w:val="22"/>
        </w:rPr>
        <w:t xml:space="preserve">mzdy nebo odměny </w:t>
      </w:r>
      <w:r w:rsidRPr="00FD4A9F">
        <w:rPr>
          <w:rFonts w:ascii="Arial" w:hAnsi="Arial" w:cs="Arial"/>
          <w:sz w:val="22"/>
          <w:szCs w:val="22"/>
        </w:rPr>
        <w:t xml:space="preserve">trenérům mládežnických sportovců (hlavní, asistent, kondiční –realizační tým) v celkové výši max. do 50 % z poskytnuté dotace, a do maximální výše                      </w:t>
      </w:r>
      <w:r w:rsidRPr="00FD4A9F">
        <w:rPr>
          <w:rFonts w:ascii="Arial" w:hAnsi="Arial" w:cs="Arial"/>
          <w:strike/>
          <w:sz w:val="22"/>
          <w:szCs w:val="22"/>
        </w:rPr>
        <w:t xml:space="preserve">  </w:t>
      </w:r>
      <w:r w:rsidRPr="00FD4A9F">
        <w:rPr>
          <w:rFonts w:ascii="Arial" w:hAnsi="Arial" w:cs="Arial"/>
          <w:sz w:val="22"/>
          <w:szCs w:val="22"/>
        </w:rPr>
        <w:t xml:space="preserve"> 50 tis. Kč na osobu a měsíc a zároveň hodinová sazba však nesmí překročit 400 Kč / hodina. Z dotace lze hradit i související povinné zákonné odvody zaměstnavatele, které nejsou</w:t>
      </w:r>
      <w:r w:rsidR="00FD4A9F">
        <w:rPr>
          <w:rFonts w:ascii="Arial" w:hAnsi="Arial" w:cs="Arial"/>
          <w:sz w:val="22"/>
          <w:szCs w:val="22"/>
        </w:rPr>
        <w:t xml:space="preserve"> </w:t>
      </w:r>
      <w:r w:rsidRPr="00FD4A9F">
        <w:rPr>
          <w:rFonts w:ascii="Arial" w:hAnsi="Arial" w:cs="Arial"/>
          <w:sz w:val="22"/>
          <w:szCs w:val="22"/>
        </w:rPr>
        <w:t xml:space="preserve">do výše limitu (50 tis. Kč) zahrnuty. Limit 50 tis. Kč je platný pro výkon práce v pracovním poměru a na základě dohod o pracích konaných mimo pracovní poměr (DPP, DPČ), a pro poskytování trenérských služeb fyzickou osobou (OSVČ, smlouva o výkonu činnosti a jiné). Limit 50 tis. Kč na osobu a měsíc se vztahuje k zákoníkem práce stanovené týdenní pracovní době, uvedené v § 79 (40 hodin týdně a více) a platí i pro kombinaci pracovního poměru a DPP / DPČ / jiné. Má-li zaměstnanec kratší úvazek, než je zákoníkem práce stanovená týdenní pracovní doba (40 hodin týdně a více), limit 50 tis. Kč se mu poměrně krátí. </w:t>
      </w:r>
    </w:p>
    <w:p w14:paraId="2D20E24F" w14:textId="77777777" w:rsidR="00693CF3" w:rsidRPr="00FD4A9F" w:rsidRDefault="00693CF3" w:rsidP="00693CF3">
      <w:pPr>
        <w:ind w:left="708"/>
        <w:contextualSpacing/>
        <w:jc w:val="both"/>
        <w:rPr>
          <w:rFonts w:ascii="Arial" w:hAnsi="Arial" w:cs="Arial"/>
          <w:sz w:val="22"/>
          <w:szCs w:val="22"/>
        </w:rPr>
      </w:pPr>
      <w:r w:rsidRPr="00FD4A9F">
        <w:rPr>
          <w:rFonts w:ascii="Arial" w:hAnsi="Arial" w:cs="Arial"/>
          <w:i/>
          <w:iCs/>
          <w:sz w:val="22"/>
          <w:szCs w:val="22"/>
        </w:rPr>
        <w:t>I v případě, že žadatel poskytuje svým mládežnickým trenérům platy nebo odměny za jejich činnost vyšší, než jsou výše uvedené stanovené limity (celkový limit 50 tis. Kč, hodinový limit 400 Kč/hodina), je povinen v žádosti o dotaci a jejím následném vyúčtování uvádět pouze výše uvedené uznatelné náklady.</w:t>
      </w:r>
    </w:p>
    <w:p w14:paraId="6196BDCC" w14:textId="77777777" w:rsidR="00693CF3" w:rsidRPr="00FD4A9F" w:rsidRDefault="00693CF3">
      <w:pPr>
        <w:pStyle w:val="Odstavecseseznamem"/>
        <w:numPr>
          <w:ilvl w:val="0"/>
          <w:numId w:val="17"/>
        </w:numPr>
        <w:ind w:left="720"/>
        <w:contextualSpacing/>
        <w:jc w:val="both"/>
        <w:rPr>
          <w:rFonts w:ascii="Arial" w:hAnsi="Arial" w:cs="Arial"/>
          <w:sz w:val="22"/>
          <w:szCs w:val="22"/>
        </w:rPr>
      </w:pPr>
      <w:proofErr w:type="gramStart"/>
      <w:r w:rsidRPr="00FD4A9F">
        <w:rPr>
          <w:rFonts w:ascii="Arial" w:hAnsi="Arial" w:cs="Arial"/>
          <w:b/>
          <w:bCs/>
          <w:sz w:val="22"/>
          <w:szCs w:val="22"/>
        </w:rPr>
        <w:t>cestovné - jízdné</w:t>
      </w:r>
      <w:proofErr w:type="gramEnd"/>
      <w:r w:rsidRPr="00FD4A9F">
        <w:rPr>
          <w:rFonts w:ascii="Arial" w:hAnsi="Arial" w:cs="Arial"/>
          <w:sz w:val="22"/>
          <w:szCs w:val="22"/>
        </w:rPr>
        <w:t xml:space="preserve"> na soutěže a soustředění mládežnických sportovců, vč. realizačního </w:t>
      </w:r>
      <w:proofErr w:type="gramStart"/>
      <w:r w:rsidRPr="00FD4A9F">
        <w:rPr>
          <w:rFonts w:ascii="Arial" w:hAnsi="Arial" w:cs="Arial"/>
          <w:sz w:val="22"/>
          <w:szCs w:val="22"/>
        </w:rPr>
        <w:t>týmu,  letenky</w:t>
      </w:r>
      <w:proofErr w:type="gramEnd"/>
      <w:r w:rsidRPr="00FD4A9F">
        <w:rPr>
          <w:rFonts w:ascii="Arial" w:hAnsi="Arial" w:cs="Arial"/>
          <w:sz w:val="22"/>
          <w:szCs w:val="22"/>
        </w:rPr>
        <w:t>, pronájem vozidla, faktury za dopravu, použití MHD (mimo Brno), mýtné;</w:t>
      </w:r>
    </w:p>
    <w:p w14:paraId="6EFC37CA"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sportovní materiální vybavení</w:t>
      </w:r>
      <w:r w:rsidRPr="00FD4A9F">
        <w:rPr>
          <w:rFonts w:ascii="Arial" w:hAnsi="Arial" w:cs="Arial"/>
          <w:sz w:val="22"/>
          <w:szCs w:val="22"/>
        </w:rPr>
        <w:t xml:space="preserve"> (pouze neinvestiční, vždy v souladu s platnými zákonnými předpisy, prováděcími vyhláškami a vnitřními účetními směrnicemi příjemce dotace);</w:t>
      </w:r>
    </w:p>
    <w:p w14:paraId="5CF523D0"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ubytování</w:t>
      </w:r>
      <w:r w:rsidRPr="00FD4A9F">
        <w:rPr>
          <w:rFonts w:ascii="Arial" w:hAnsi="Arial" w:cs="Arial"/>
          <w:sz w:val="22"/>
          <w:szCs w:val="22"/>
        </w:rPr>
        <w:t xml:space="preserve"> mládežnických sportovců vč. realizačního týmu na soutěžích a soustředěních;</w:t>
      </w:r>
    </w:p>
    <w:p w14:paraId="436BBDE6"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společné stravné</w:t>
      </w:r>
      <w:r w:rsidRPr="00FD4A9F">
        <w:rPr>
          <w:rFonts w:ascii="Arial" w:hAnsi="Arial" w:cs="Arial"/>
          <w:sz w:val="22"/>
          <w:szCs w:val="22"/>
        </w:rPr>
        <w:t xml:space="preserve"> mládežnických sportovců vč. realizačního týmu na soutěžích a soustředěních, včetně soustředění a sportovních kempů v Brně;</w:t>
      </w:r>
    </w:p>
    <w:p w14:paraId="17610A82"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pronájem cizích sportovišť:</w:t>
      </w:r>
      <w:r w:rsidRPr="00FD4A9F">
        <w:rPr>
          <w:rFonts w:ascii="Arial" w:hAnsi="Arial" w:cs="Arial"/>
          <w:sz w:val="22"/>
          <w:szCs w:val="22"/>
        </w:rPr>
        <w:t xml:space="preserve"> hala, tělocvična, posilovna, plavecký bazén, hokejová hala, atletická dráha apod.;</w:t>
      </w:r>
    </w:p>
    <w:p w14:paraId="00DCCA90"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sportovní lékařské prohlídky</w:t>
      </w:r>
      <w:r w:rsidRPr="00FD4A9F">
        <w:rPr>
          <w:rFonts w:ascii="Arial" w:hAnsi="Arial" w:cs="Arial"/>
          <w:sz w:val="22"/>
          <w:szCs w:val="22"/>
        </w:rPr>
        <w:t xml:space="preserve"> mládežnických sportovců;</w:t>
      </w:r>
    </w:p>
    <w:p w14:paraId="3153A5AB"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poplatky dle sazebníků svazů:</w:t>
      </w:r>
      <w:r w:rsidRPr="00FD4A9F">
        <w:rPr>
          <w:rFonts w:ascii="Arial" w:hAnsi="Arial" w:cs="Arial"/>
          <w:sz w:val="22"/>
          <w:szCs w:val="22"/>
        </w:rPr>
        <w:t xml:space="preserve"> přihlášky do soutěží, startovné, licence; náklady na výchovné dle tabulek daných směrnicemi jednotlivých sportovních svazů;</w:t>
      </w:r>
    </w:p>
    <w:p w14:paraId="7107632B"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rozhodčí, zapisovatel, statistik, komisaři</w:t>
      </w:r>
      <w:r w:rsidRPr="00FD4A9F">
        <w:rPr>
          <w:rFonts w:ascii="Arial" w:hAnsi="Arial" w:cs="Arial"/>
          <w:sz w:val="22"/>
          <w:szCs w:val="22"/>
        </w:rPr>
        <w:t>;</w:t>
      </w:r>
    </w:p>
    <w:p w14:paraId="437449FE"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věcné ceny</w:t>
      </w:r>
      <w:r w:rsidRPr="00FD4A9F">
        <w:rPr>
          <w:rFonts w:ascii="Arial" w:hAnsi="Arial" w:cs="Arial"/>
          <w:sz w:val="22"/>
          <w:szCs w:val="22"/>
        </w:rPr>
        <w:t xml:space="preserve"> (poháry, medaile, diplomy, plakety);</w:t>
      </w:r>
    </w:p>
    <w:p w14:paraId="5F475D94" w14:textId="77777777" w:rsidR="00693CF3" w:rsidRPr="00FD4A9F" w:rsidRDefault="00693CF3">
      <w:pPr>
        <w:pStyle w:val="Odstavecseseznamem"/>
        <w:numPr>
          <w:ilvl w:val="0"/>
          <w:numId w:val="17"/>
        </w:numPr>
        <w:spacing w:after="100" w:afterAutospacing="1"/>
        <w:ind w:left="720"/>
        <w:contextualSpacing/>
        <w:jc w:val="both"/>
        <w:rPr>
          <w:rFonts w:ascii="Arial" w:hAnsi="Arial" w:cs="Arial"/>
          <w:sz w:val="22"/>
          <w:szCs w:val="22"/>
        </w:rPr>
      </w:pPr>
      <w:r w:rsidRPr="00FD4A9F">
        <w:rPr>
          <w:rFonts w:ascii="Arial" w:hAnsi="Arial" w:cs="Arial"/>
          <w:b/>
          <w:bCs/>
          <w:sz w:val="22"/>
          <w:szCs w:val="22"/>
        </w:rPr>
        <w:t xml:space="preserve">technické zabezpečení akce </w:t>
      </w:r>
      <w:r w:rsidRPr="00FD4A9F">
        <w:rPr>
          <w:rFonts w:ascii="Arial" w:hAnsi="Arial" w:cs="Arial"/>
          <w:sz w:val="22"/>
          <w:szCs w:val="22"/>
        </w:rPr>
        <w:t>v případě pořádání sportovních akcí malého rozsahu do 200 000 Kč pro mládežnické sportovce na: nájemné prostor pro organizaci závodu, nájemné startu a cíle, mobiliáře pro konání akce, stanů, mobilních zábran, mobilního WC, pódia, tribun, osvětlení, časomíry, ozvučení, audiovizuální techniky a odměny pracovníkům obsluhujících tuto techniku, značení tratí, zdravotnický dozor.</w:t>
      </w:r>
    </w:p>
    <w:p w14:paraId="4FDDDB78" w14:textId="77777777" w:rsidR="00693CF3" w:rsidRPr="00FD4A9F" w:rsidRDefault="00693CF3" w:rsidP="00693CF3">
      <w:pPr>
        <w:pStyle w:val="Odstavecseseznamem"/>
        <w:spacing w:after="100" w:afterAutospacing="1"/>
        <w:ind w:left="720"/>
        <w:contextualSpacing/>
        <w:jc w:val="both"/>
        <w:rPr>
          <w:rFonts w:ascii="Arial" w:hAnsi="Arial" w:cs="Arial"/>
          <w:sz w:val="22"/>
          <w:szCs w:val="22"/>
        </w:rPr>
      </w:pPr>
      <w:r w:rsidRPr="00FD4A9F">
        <w:rPr>
          <w:rFonts w:ascii="Arial" w:hAnsi="Arial" w:cs="Arial"/>
          <w:sz w:val="22"/>
          <w:szCs w:val="22"/>
        </w:rPr>
        <w:t>(dále jen „</w:t>
      </w:r>
      <w:r w:rsidRPr="00FD4A9F">
        <w:rPr>
          <w:rFonts w:ascii="Arial" w:hAnsi="Arial" w:cs="Arial"/>
          <w:i/>
          <w:iCs/>
          <w:sz w:val="22"/>
          <w:szCs w:val="22"/>
        </w:rPr>
        <w:t>uznatelné náklady</w:t>
      </w:r>
      <w:r w:rsidRPr="00FD4A9F">
        <w:rPr>
          <w:rFonts w:ascii="Arial" w:hAnsi="Arial" w:cs="Arial"/>
          <w:sz w:val="22"/>
          <w:szCs w:val="22"/>
        </w:rPr>
        <w:t xml:space="preserve">“) </w:t>
      </w:r>
    </w:p>
    <w:p w14:paraId="0D39693B" w14:textId="77777777" w:rsidR="00693CF3" w:rsidRPr="00FD4A9F" w:rsidRDefault="00693CF3" w:rsidP="00693CF3">
      <w:pPr>
        <w:spacing w:after="100" w:afterAutospacing="1"/>
        <w:contextualSpacing/>
        <w:jc w:val="both"/>
        <w:rPr>
          <w:rFonts w:ascii="Arial" w:hAnsi="Arial" w:cs="Arial"/>
          <w:sz w:val="22"/>
          <w:szCs w:val="22"/>
        </w:rPr>
      </w:pPr>
      <w:r w:rsidRPr="00FD4A9F">
        <w:rPr>
          <w:rFonts w:ascii="Arial" w:hAnsi="Arial" w:cs="Arial"/>
          <w:sz w:val="22"/>
          <w:szCs w:val="22"/>
        </w:rPr>
        <w:t xml:space="preserve">     Příjemce může čerpat dotaci </w:t>
      </w:r>
      <w:r w:rsidRPr="00FD4A9F">
        <w:rPr>
          <w:rFonts w:ascii="Arial" w:hAnsi="Arial" w:cs="Arial"/>
          <w:b/>
          <w:bCs/>
          <w:sz w:val="22"/>
          <w:szCs w:val="22"/>
        </w:rPr>
        <w:t>pouze</w:t>
      </w:r>
      <w:r w:rsidRPr="00FD4A9F">
        <w:rPr>
          <w:rFonts w:ascii="Arial" w:hAnsi="Arial" w:cs="Arial"/>
          <w:sz w:val="22"/>
          <w:szCs w:val="22"/>
        </w:rPr>
        <w:t xml:space="preserve"> na uznatelný náklad, na který si konkrétně požádal </w:t>
      </w:r>
      <w:r w:rsidRPr="00FD4A9F">
        <w:rPr>
          <w:rFonts w:ascii="Arial" w:hAnsi="Arial" w:cs="Arial"/>
          <w:sz w:val="22"/>
          <w:szCs w:val="22"/>
        </w:rPr>
        <w:br/>
        <w:t xml:space="preserve">     v žádosti v Příloze č. 3 „Finanční rozvaha projektu – účel dotace“ (dále jen „příloha č. 3“).</w:t>
      </w:r>
    </w:p>
    <w:p w14:paraId="6E86BFB7" w14:textId="77777777" w:rsidR="00693CF3" w:rsidRPr="00FD4A9F" w:rsidRDefault="00693CF3">
      <w:pPr>
        <w:pStyle w:val="Odstavecseseznamem"/>
        <w:numPr>
          <w:ilvl w:val="0"/>
          <w:numId w:val="20"/>
        </w:numPr>
        <w:jc w:val="both"/>
        <w:rPr>
          <w:rFonts w:ascii="Arial" w:hAnsi="Arial" w:cs="Arial"/>
          <w:b/>
          <w:bCs/>
          <w:sz w:val="22"/>
          <w:szCs w:val="22"/>
        </w:rPr>
      </w:pPr>
      <w:r w:rsidRPr="00FD4A9F">
        <w:rPr>
          <w:rFonts w:ascii="Arial" w:hAnsi="Arial" w:cs="Arial"/>
          <w:b/>
          <w:bCs/>
          <w:sz w:val="22"/>
          <w:szCs w:val="22"/>
        </w:rPr>
        <w:t xml:space="preserve">Neuznatelné náklady </w:t>
      </w:r>
    </w:p>
    <w:p w14:paraId="4275D407" w14:textId="77777777" w:rsidR="00693CF3" w:rsidRPr="00FD4A9F" w:rsidRDefault="00693CF3" w:rsidP="00693CF3">
      <w:pPr>
        <w:pStyle w:val="Odstavecseseznamem"/>
        <w:ind w:left="360"/>
        <w:jc w:val="both"/>
        <w:rPr>
          <w:rFonts w:ascii="Arial" w:hAnsi="Arial" w:cs="Arial"/>
          <w:sz w:val="22"/>
          <w:szCs w:val="22"/>
        </w:rPr>
      </w:pPr>
      <w:r w:rsidRPr="00FD4A9F">
        <w:rPr>
          <w:rFonts w:ascii="Arial" w:hAnsi="Arial" w:cs="Arial"/>
          <w:sz w:val="22"/>
          <w:szCs w:val="22"/>
        </w:rPr>
        <w:t>Veškeré náklady, které nejsou výslovně uvedeny výše v čl. I. bodě 3. smlouvy jako uznatelné, jsou náklady neuznatelnými (dále jen „</w:t>
      </w:r>
      <w:r w:rsidRPr="00FD4A9F">
        <w:rPr>
          <w:rFonts w:ascii="Arial" w:hAnsi="Arial" w:cs="Arial"/>
          <w:i/>
          <w:iCs/>
          <w:sz w:val="22"/>
          <w:szCs w:val="22"/>
        </w:rPr>
        <w:t>neuznatelné náklady</w:t>
      </w:r>
      <w:r w:rsidRPr="00FD4A9F">
        <w:rPr>
          <w:rFonts w:ascii="Arial" w:hAnsi="Arial" w:cs="Arial"/>
          <w:sz w:val="22"/>
          <w:szCs w:val="22"/>
        </w:rPr>
        <w:t xml:space="preserve">“). </w:t>
      </w:r>
    </w:p>
    <w:p w14:paraId="3D53F6D2" w14:textId="77777777" w:rsidR="00693CF3" w:rsidRPr="00FD4A9F" w:rsidRDefault="00693CF3" w:rsidP="00693CF3">
      <w:pPr>
        <w:pStyle w:val="Odstavecseseznamem"/>
        <w:ind w:left="360"/>
        <w:jc w:val="both"/>
        <w:rPr>
          <w:rFonts w:ascii="Arial" w:hAnsi="Arial" w:cs="Arial"/>
          <w:sz w:val="22"/>
          <w:szCs w:val="22"/>
        </w:rPr>
      </w:pPr>
    </w:p>
    <w:p w14:paraId="5930ADCE" w14:textId="77777777" w:rsidR="00693CF3" w:rsidRPr="00FD4A9F" w:rsidRDefault="00693CF3" w:rsidP="00693CF3">
      <w:pPr>
        <w:pStyle w:val="Odstavecseseznamem"/>
        <w:ind w:left="360"/>
        <w:jc w:val="both"/>
        <w:rPr>
          <w:rFonts w:ascii="Arial" w:hAnsi="Arial" w:cs="Arial"/>
          <w:sz w:val="22"/>
          <w:szCs w:val="22"/>
        </w:rPr>
      </w:pPr>
      <w:r w:rsidRPr="00FD4A9F">
        <w:rPr>
          <w:rFonts w:ascii="Arial" w:hAnsi="Arial" w:cs="Arial"/>
          <w:sz w:val="22"/>
          <w:szCs w:val="22"/>
        </w:rPr>
        <w:t xml:space="preserve">Dotaci </w:t>
      </w:r>
      <w:r w:rsidRPr="00FD4A9F">
        <w:rPr>
          <w:rFonts w:ascii="Arial" w:hAnsi="Arial" w:cs="Arial"/>
          <w:sz w:val="22"/>
          <w:szCs w:val="22"/>
          <w:u w:val="single"/>
        </w:rPr>
        <w:t xml:space="preserve">nelze použít </w:t>
      </w:r>
      <w:r w:rsidRPr="00FD4A9F">
        <w:rPr>
          <w:rFonts w:ascii="Arial" w:hAnsi="Arial" w:cs="Arial"/>
          <w:b/>
          <w:bCs/>
          <w:sz w:val="22"/>
          <w:szCs w:val="22"/>
          <w:u w:val="single"/>
        </w:rPr>
        <w:t>zejména</w:t>
      </w:r>
      <w:r w:rsidRPr="00FD4A9F">
        <w:rPr>
          <w:rFonts w:ascii="Arial" w:hAnsi="Arial" w:cs="Arial"/>
          <w:sz w:val="22"/>
          <w:szCs w:val="22"/>
        </w:rPr>
        <w:t xml:space="preserve"> na: </w:t>
      </w:r>
    </w:p>
    <w:p w14:paraId="3B8897AB"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náklady spojené s nákupem sportovců;</w:t>
      </w:r>
    </w:p>
    <w:p w14:paraId="022F612D"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náklady na platy sportovců;</w:t>
      </w:r>
    </w:p>
    <w:p w14:paraId="6EAFBDF5"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náklady na platy a odměny manažerů a administrativních pracovníků klubu vč. odměn statutárnímu orgánu či členům statutárního orgánu za výkon jejich funkce;</w:t>
      </w:r>
    </w:p>
    <w:p w14:paraId="67174C33"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 xml:space="preserve">platby daní (mimo daní a odvodů souvisejících se mzdovými náklady) a dále například nespotřebované finanční prostředky (vratné poplatky – kauce), úhradu výdajů na pohoštění, rauty, občerstvení a nákup potravin, čistící prostředky, kancelářské potřeby, peněžní dary, propagaci, telefonní služby, internet a správu webových stránek, daňové poradenství vč. auditorských služeb a zpracování účetnictví, multimediální prezentaci, zajištění marketingového a reklamního servisu, pořízení a odpisy dlouhodobého hmotného a nemovitého majetku, úhradu penále, srážek a dalších finančních postihů, </w:t>
      </w:r>
      <w:r w:rsidRPr="00FD4A9F">
        <w:rPr>
          <w:rFonts w:ascii="Arial" w:hAnsi="Arial" w:cs="Arial"/>
          <w:sz w:val="22"/>
          <w:szCs w:val="22"/>
        </w:rPr>
        <w:lastRenderedPageBreak/>
        <w:t>financování leasingu či podnikatelských aktivit, pojištění osob a majetku, exekuční odvody, bankovní poplatky, vzdělávání trenérů a lektorů (školení, workshopy), alkoholické nápoje, tabákové a jiné návykové látky;</w:t>
      </w:r>
    </w:p>
    <w:p w14:paraId="03D33C8A"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finanční příspěvek zaměstnavatele na stravování zaměstnanců (vč. stravenek);</w:t>
      </w:r>
    </w:p>
    <w:p w14:paraId="59C61ED9"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mzdy nebo odměny trenérům mládežnických sportovců na on-line tréninky.</w:t>
      </w:r>
    </w:p>
    <w:p w14:paraId="209A44D3" w14:textId="77777777" w:rsidR="00693CF3" w:rsidRPr="00FD4A9F" w:rsidRDefault="00693CF3">
      <w:pPr>
        <w:pStyle w:val="Odstavecseseznamem"/>
        <w:numPr>
          <w:ilvl w:val="0"/>
          <w:numId w:val="16"/>
        </w:numPr>
        <w:contextualSpacing/>
        <w:jc w:val="both"/>
        <w:rPr>
          <w:rFonts w:ascii="Arial" w:hAnsi="Arial" w:cs="Arial"/>
          <w:sz w:val="22"/>
          <w:szCs w:val="22"/>
        </w:rPr>
      </w:pPr>
      <w:r w:rsidRPr="00FD4A9F">
        <w:rPr>
          <w:rFonts w:ascii="Arial" w:hAnsi="Arial" w:cs="Arial"/>
          <w:sz w:val="22"/>
          <w:szCs w:val="22"/>
        </w:rPr>
        <w:t>mzdy nebo odměny trenérům mládežnických sportovců za jejich činnost převyšující částky uvedené v článku I. Základní ustanovení, v bodě 3, odst. a) této smlouvy.</w:t>
      </w:r>
    </w:p>
    <w:p w14:paraId="594F0BE5" w14:textId="77777777" w:rsidR="00693CF3" w:rsidRPr="00FD4A9F" w:rsidRDefault="00693CF3" w:rsidP="00693CF3">
      <w:pPr>
        <w:contextualSpacing/>
        <w:jc w:val="center"/>
        <w:rPr>
          <w:rFonts w:ascii="Arial" w:hAnsi="Arial" w:cs="Arial"/>
          <w:b/>
          <w:sz w:val="22"/>
          <w:szCs w:val="22"/>
        </w:rPr>
      </w:pPr>
    </w:p>
    <w:p w14:paraId="488847B4" w14:textId="77777777" w:rsidR="00693CF3" w:rsidRPr="00FD4A9F" w:rsidRDefault="00693CF3" w:rsidP="00693CF3">
      <w:pPr>
        <w:contextualSpacing/>
        <w:jc w:val="center"/>
        <w:rPr>
          <w:rFonts w:ascii="Arial" w:hAnsi="Arial" w:cs="Arial"/>
          <w:b/>
          <w:sz w:val="22"/>
          <w:szCs w:val="22"/>
        </w:rPr>
      </w:pPr>
      <w:r w:rsidRPr="00FD4A9F">
        <w:rPr>
          <w:rFonts w:ascii="Arial" w:hAnsi="Arial" w:cs="Arial"/>
          <w:b/>
          <w:sz w:val="22"/>
          <w:szCs w:val="22"/>
        </w:rPr>
        <w:t>Článek II.</w:t>
      </w:r>
    </w:p>
    <w:p w14:paraId="2F33935E" w14:textId="77777777" w:rsidR="00693CF3" w:rsidRPr="00FD4A9F" w:rsidRDefault="00693CF3" w:rsidP="00693CF3">
      <w:pPr>
        <w:contextualSpacing/>
        <w:jc w:val="center"/>
        <w:rPr>
          <w:rFonts w:ascii="Arial" w:hAnsi="Arial" w:cs="Arial"/>
          <w:b/>
          <w:sz w:val="22"/>
          <w:szCs w:val="22"/>
        </w:rPr>
      </w:pPr>
      <w:r w:rsidRPr="00FD4A9F">
        <w:rPr>
          <w:rFonts w:ascii="Arial" w:hAnsi="Arial" w:cs="Arial"/>
          <w:b/>
          <w:sz w:val="22"/>
          <w:szCs w:val="22"/>
        </w:rPr>
        <w:t>Podmínky poskytnutí dotace</w:t>
      </w:r>
    </w:p>
    <w:p w14:paraId="68A941DB" w14:textId="77777777"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Příjemce čestně prohlašuje, že veškeré údaje, které uvedl v žádosti o dotaci vč. příloh, a které bude uvádět ve finančním vypořádání (vyúčtování), jsou pravdivé, úplné, nezkreslené, platné a správné. Příjemce je odpovědný za to, že údaje obsažené v žádosti odpovídají jeho standardním běžným ročním uznatelným nákladům (výdajům). V případě, že příjemce uvedl nepravdivé údaje s cílem získat neoprávněnou výši dotace, vystavuje se nebezpečí trestního stíhání pro podezření ze spáchání trestného činu dotačního podvodu podle ustanovení § 212 zákona č. 40/2009 Sb., trestní zákoník, ve znění pozdějších předpisů.</w:t>
      </w:r>
    </w:p>
    <w:p w14:paraId="40505E0D" w14:textId="77777777"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 xml:space="preserve">Poskytovatel se zavazuje poskytnout příjemci dotaci ze svých rozpočtových prostředků v jedné splátce na bankovní účet příjemce uvedený v záhlaví smlouvy ve lhůtě do 3 měsíců od nabytí účinnosti smlouvy, není-li dále uvedeno jinak. </w:t>
      </w:r>
    </w:p>
    <w:p w14:paraId="6634FD59" w14:textId="77777777"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Poskytovatel má právo v případě závažných nedostatků zjištěných průběžnou veřejnosprávní kontrolou pozastavit či ukončit vyplácení schválené dotace.</w:t>
      </w:r>
    </w:p>
    <w:p w14:paraId="19E83D5D" w14:textId="4615093A"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 xml:space="preserve">Příjemce dotace bere na vědomí, že dotace poskytnutá z rozpočtu statutárního města Brna na PROGRAM: Podpora sportu pro rok 2025 – Mládežnický sport je ve výši jeho požadavku, nejvýše však ve </w:t>
      </w:r>
      <w:r w:rsidRPr="0016390A">
        <w:rPr>
          <w:rFonts w:ascii="Arial" w:hAnsi="Arial" w:cs="Arial"/>
          <w:sz w:val="22"/>
          <w:szCs w:val="22"/>
        </w:rPr>
        <w:t xml:space="preserve">výši </w:t>
      </w:r>
      <w:r w:rsidR="006414E8" w:rsidRPr="0016390A">
        <w:rPr>
          <w:rFonts w:ascii="Arial" w:hAnsi="Arial" w:cs="Arial"/>
          <w:sz w:val="22"/>
          <w:szCs w:val="22"/>
        </w:rPr>
        <w:t>4</w:t>
      </w:r>
      <w:r w:rsidR="0016390A" w:rsidRPr="0016390A">
        <w:rPr>
          <w:rFonts w:ascii="Arial" w:hAnsi="Arial" w:cs="Arial"/>
          <w:sz w:val="22"/>
          <w:szCs w:val="22"/>
        </w:rPr>
        <w:t>2</w:t>
      </w:r>
      <w:r w:rsidRPr="0016390A">
        <w:rPr>
          <w:rFonts w:ascii="Arial" w:hAnsi="Arial" w:cs="Arial"/>
          <w:sz w:val="22"/>
          <w:szCs w:val="22"/>
        </w:rPr>
        <w:t xml:space="preserve"> % z celkových skutečných uznatelných nákladů na mládežnickou činnost v kolektivních sportech</w:t>
      </w:r>
      <w:r w:rsidR="006414E8" w:rsidRPr="0016390A">
        <w:rPr>
          <w:rFonts w:ascii="Arial" w:hAnsi="Arial" w:cs="Arial"/>
          <w:sz w:val="22"/>
          <w:szCs w:val="22"/>
        </w:rPr>
        <w:t xml:space="preserve"> v I. skupině, </w:t>
      </w:r>
      <w:r w:rsidR="0016390A" w:rsidRPr="0016390A">
        <w:rPr>
          <w:rFonts w:ascii="Arial" w:hAnsi="Arial" w:cs="Arial"/>
          <w:sz w:val="22"/>
          <w:szCs w:val="22"/>
        </w:rPr>
        <w:t>20</w:t>
      </w:r>
      <w:r w:rsidR="006414E8" w:rsidRPr="0016390A">
        <w:rPr>
          <w:rFonts w:ascii="Arial" w:hAnsi="Arial" w:cs="Arial"/>
          <w:sz w:val="22"/>
          <w:szCs w:val="22"/>
        </w:rPr>
        <w:t xml:space="preserve"> % z celkových skutečných uznatelných nákladů na mládežnickou činnost v kolektivních sportech v</w:t>
      </w:r>
      <w:r w:rsidR="004B5DB1">
        <w:rPr>
          <w:rFonts w:ascii="Arial" w:hAnsi="Arial" w:cs="Arial"/>
          <w:sz w:val="22"/>
          <w:szCs w:val="22"/>
        </w:rPr>
        <w:t>e</w:t>
      </w:r>
      <w:r w:rsidR="006414E8" w:rsidRPr="0016390A">
        <w:rPr>
          <w:rFonts w:ascii="Arial" w:hAnsi="Arial" w:cs="Arial"/>
          <w:sz w:val="22"/>
          <w:szCs w:val="22"/>
        </w:rPr>
        <w:t> II. skupině,                      3</w:t>
      </w:r>
      <w:r w:rsidR="0016390A" w:rsidRPr="0016390A">
        <w:rPr>
          <w:rFonts w:ascii="Arial" w:hAnsi="Arial" w:cs="Arial"/>
          <w:sz w:val="22"/>
          <w:szCs w:val="22"/>
        </w:rPr>
        <w:t xml:space="preserve">1 </w:t>
      </w:r>
      <w:r w:rsidR="006414E8" w:rsidRPr="0016390A">
        <w:rPr>
          <w:rFonts w:ascii="Arial" w:hAnsi="Arial" w:cs="Arial"/>
          <w:sz w:val="22"/>
          <w:szCs w:val="22"/>
        </w:rPr>
        <w:t xml:space="preserve">% z celkových skutečných uznatelných nákladů na mládežnickou činnost v individuálních sportech v I. skupině </w:t>
      </w:r>
      <w:r w:rsidRPr="0016390A">
        <w:rPr>
          <w:rFonts w:ascii="Arial" w:hAnsi="Arial" w:cs="Arial"/>
          <w:sz w:val="22"/>
          <w:szCs w:val="22"/>
        </w:rPr>
        <w:t xml:space="preserve">a ve výši </w:t>
      </w:r>
      <w:r w:rsidR="006414E8" w:rsidRPr="0016390A">
        <w:rPr>
          <w:rFonts w:ascii="Arial" w:hAnsi="Arial" w:cs="Arial"/>
          <w:sz w:val="22"/>
          <w:szCs w:val="22"/>
        </w:rPr>
        <w:t xml:space="preserve">20 </w:t>
      </w:r>
      <w:r w:rsidRPr="0016390A">
        <w:rPr>
          <w:rFonts w:ascii="Arial" w:hAnsi="Arial" w:cs="Arial"/>
          <w:sz w:val="22"/>
          <w:szCs w:val="22"/>
        </w:rPr>
        <w:t>% z celkových skutečných uznatelných nákladů na mládežnickou činnost v individuálních sportech</w:t>
      </w:r>
      <w:r w:rsidR="006414E8" w:rsidRPr="0016390A">
        <w:rPr>
          <w:rFonts w:ascii="Arial" w:hAnsi="Arial" w:cs="Arial"/>
          <w:sz w:val="22"/>
          <w:szCs w:val="22"/>
        </w:rPr>
        <w:t xml:space="preserve"> v</w:t>
      </w:r>
      <w:r w:rsidR="004B5DB1">
        <w:rPr>
          <w:rFonts w:ascii="Arial" w:hAnsi="Arial" w:cs="Arial"/>
          <w:sz w:val="22"/>
          <w:szCs w:val="22"/>
        </w:rPr>
        <w:t>e</w:t>
      </w:r>
      <w:r w:rsidR="006414E8" w:rsidRPr="0016390A">
        <w:rPr>
          <w:rFonts w:ascii="Arial" w:hAnsi="Arial" w:cs="Arial"/>
          <w:sz w:val="22"/>
          <w:szCs w:val="22"/>
        </w:rPr>
        <w:t> II. skupině,</w:t>
      </w:r>
      <w:r w:rsidRPr="00FD4A9F">
        <w:rPr>
          <w:rFonts w:ascii="Arial" w:hAnsi="Arial" w:cs="Arial"/>
          <w:sz w:val="22"/>
          <w:szCs w:val="22"/>
        </w:rPr>
        <w:t xml:space="preserve"> uvedených v jeho žádosti o dotaci. </w:t>
      </w:r>
    </w:p>
    <w:p w14:paraId="7D86E030" w14:textId="77777777"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Výše dotace ve smlouvě uvedená je stanovena jako maximální a nelze ji překročit.</w:t>
      </w:r>
    </w:p>
    <w:p w14:paraId="3A53959D" w14:textId="5D3FC109" w:rsidR="00693CF3" w:rsidRPr="00FD4A9F" w:rsidRDefault="00693CF3">
      <w:pPr>
        <w:pStyle w:val="Odstavecseseznamem"/>
        <w:numPr>
          <w:ilvl w:val="0"/>
          <w:numId w:val="41"/>
        </w:numPr>
        <w:jc w:val="both"/>
        <w:rPr>
          <w:rFonts w:ascii="Arial" w:hAnsi="Arial" w:cs="Arial"/>
          <w:sz w:val="22"/>
          <w:szCs w:val="22"/>
        </w:rPr>
      </w:pPr>
      <w:r w:rsidRPr="00FD4A9F">
        <w:rPr>
          <w:rFonts w:ascii="Arial" w:hAnsi="Arial" w:cs="Arial"/>
          <w:sz w:val="22"/>
          <w:szCs w:val="22"/>
        </w:rPr>
        <w:t>Poskytování dotací zejména upravují Dotační pravidla statutárního města Brna v platném znění,</w:t>
      </w:r>
      <w:r w:rsidR="00FD4A9F">
        <w:rPr>
          <w:rFonts w:ascii="Arial" w:hAnsi="Arial" w:cs="Arial"/>
          <w:sz w:val="22"/>
          <w:szCs w:val="22"/>
        </w:rPr>
        <w:t xml:space="preserve"> </w:t>
      </w:r>
      <w:r w:rsidRPr="00FD4A9F">
        <w:rPr>
          <w:rFonts w:ascii="Arial" w:hAnsi="Arial" w:cs="Arial"/>
          <w:sz w:val="22"/>
          <w:szCs w:val="22"/>
        </w:rPr>
        <w:t>zákon č. 250/2000 Sb. o rozpočtových pravidlech územních rozpočtů, v platném znění,</w:t>
      </w:r>
      <w:r w:rsidR="00FD4A9F">
        <w:rPr>
          <w:rFonts w:ascii="Arial" w:hAnsi="Arial" w:cs="Arial"/>
          <w:sz w:val="22"/>
          <w:szCs w:val="22"/>
        </w:rPr>
        <w:t xml:space="preserve"> </w:t>
      </w:r>
      <w:r w:rsidRPr="00FD4A9F">
        <w:rPr>
          <w:rFonts w:ascii="Arial" w:hAnsi="Arial" w:cs="Arial"/>
          <w:sz w:val="22"/>
          <w:szCs w:val="22"/>
        </w:rPr>
        <w:t xml:space="preserve">zákon č. 134/2016 Sb., o zadávání veřejných zakázek v platném znění a schválená „Výzva na PROGRAM: Podpora sportu pro rok 2025 – Mládežnický </w:t>
      </w:r>
      <w:proofErr w:type="gramStart"/>
      <w:r w:rsidRPr="00FD4A9F">
        <w:rPr>
          <w:rFonts w:ascii="Arial" w:hAnsi="Arial" w:cs="Arial"/>
          <w:sz w:val="22"/>
          <w:szCs w:val="22"/>
        </w:rPr>
        <w:t>sport - Výzva</w:t>
      </w:r>
      <w:proofErr w:type="gramEnd"/>
      <w:r w:rsidRPr="00FD4A9F">
        <w:rPr>
          <w:rFonts w:ascii="Arial" w:hAnsi="Arial" w:cs="Arial"/>
          <w:sz w:val="22"/>
          <w:szCs w:val="22"/>
        </w:rPr>
        <w:t xml:space="preserve"> k podání žádostí o poskytnutí neinvestičních dotací z rozpočtu města Brna“. </w:t>
      </w:r>
    </w:p>
    <w:p w14:paraId="339F6B66" w14:textId="77777777" w:rsidR="00693CF3" w:rsidRPr="00FD4A9F" w:rsidRDefault="00693CF3" w:rsidP="00693CF3">
      <w:pPr>
        <w:jc w:val="center"/>
        <w:rPr>
          <w:rFonts w:ascii="Arial" w:hAnsi="Arial" w:cs="Arial"/>
          <w:b/>
          <w:bCs/>
          <w:sz w:val="22"/>
          <w:szCs w:val="22"/>
        </w:rPr>
      </w:pPr>
    </w:p>
    <w:p w14:paraId="05E7E6D9"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Článek III.</w:t>
      </w:r>
    </w:p>
    <w:p w14:paraId="2C8FCE8D"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Podmínky použití dotace</w:t>
      </w:r>
    </w:p>
    <w:p w14:paraId="23F3C826" w14:textId="77777777" w:rsidR="00693CF3" w:rsidRPr="00FD4A9F" w:rsidRDefault="00693CF3">
      <w:pPr>
        <w:pStyle w:val="Odstavecseseznamem"/>
        <w:numPr>
          <w:ilvl w:val="0"/>
          <w:numId w:val="35"/>
        </w:numPr>
        <w:jc w:val="both"/>
        <w:rPr>
          <w:rFonts w:ascii="Arial" w:hAnsi="Arial" w:cs="Arial"/>
          <w:sz w:val="22"/>
          <w:szCs w:val="22"/>
        </w:rPr>
      </w:pPr>
      <w:r w:rsidRPr="00FD4A9F">
        <w:rPr>
          <w:rFonts w:ascii="Arial" w:hAnsi="Arial" w:cs="Arial"/>
          <w:sz w:val="22"/>
          <w:szCs w:val="22"/>
        </w:rPr>
        <w:t xml:space="preserve">Příjemce je </w:t>
      </w:r>
      <w:r w:rsidRPr="00FD4A9F">
        <w:rPr>
          <w:rFonts w:ascii="Arial" w:hAnsi="Arial" w:cs="Arial"/>
          <w:sz w:val="22"/>
          <w:szCs w:val="22"/>
          <w:u w:val="single"/>
        </w:rPr>
        <w:t>povinen</w:t>
      </w:r>
      <w:r w:rsidRPr="00FD4A9F">
        <w:rPr>
          <w:rFonts w:ascii="Arial" w:hAnsi="Arial" w:cs="Arial"/>
          <w:sz w:val="22"/>
          <w:szCs w:val="22"/>
        </w:rPr>
        <w:t>:</w:t>
      </w:r>
    </w:p>
    <w:p w14:paraId="5A5213DF" w14:textId="77777777" w:rsidR="00693CF3" w:rsidRPr="00FD4A9F" w:rsidRDefault="00693CF3">
      <w:pPr>
        <w:pStyle w:val="Odstavecseseznamem"/>
        <w:numPr>
          <w:ilvl w:val="0"/>
          <w:numId w:val="33"/>
        </w:numPr>
        <w:jc w:val="both"/>
        <w:rPr>
          <w:rFonts w:ascii="Arial" w:hAnsi="Arial" w:cs="Arial"/>
          <w:sz w:val="22"/>
          <w:szCs w:val="22"/>
        </w:rPr>
      </w:pPr>
      <w:r w:rsidRPr="00FD4A9F">
        <w:rPr>
          <w:rFonts w:ascii="Arial" w:hAnsi="Arial" w:cs="Arial"/>
          <w:sz w:val="22"/>
          <w:szCs w:val="22"/>
        </w:rPr>
        <w:t>použít dotaci v souladu s platnými právními předpisy, žádostí, výzvou, Dotačními pravidly statutárního města Brna v platném znění a touto smlouvou,</w:t>
      </w:r>
    </w:p>
    <w:p w14:paraId="19D14973" w14:textId="77777777" w:rsidR="00693CF3" w:rsidRPr="00FD4A9F" w:rsidRDefault="00693CF3">
      <w:pPr>
        <w:pStyle w:val="Odstavecseseznamem"/>
        <w:numPr>
          <w:ilvl w:val="0"/>
          <w:numId w:val="33"/>
        </w:numPr>
        <w:jc w:val="both"/>
        <w:rPr>
          <w:rFonts w:ascii="Arial" w:hAnsi="Arial" w:cs="Arial"/>
          <w:sz w:val="22"/>
          <w:szCs w:val="22"/>
        </w:rPr>
      </w:pPr>
      <w:r w:rsidRPr="00FD4A9F">
        <w:rPr>
          <w:rFonts w:ascii="Arial" w:hAnsi="Arial" w:cs="Arial"/>
          <w:sz w:val="22"/>
          <w:szCs w:val="22"/>
        </w:rPr>
        <w:t>splnit účel dotace, na který mu byla poskytnuta, a to v období, v němž má být účelu dosaženo. Účel dotace nelze měnit.</w:t>
      </w:r>
    </w:p>
    <w:p w14:paraId="0CFB88C9" w14:textId="77777777" w:rsidR="00693CF3" w:rsidRPr="00FD4A9F" w:rsidRDefault="00693CF3">
      <w:pPr>
        <w:pStyle w:val="Odstavecseseznamem"/>
        <w:numPr>
          <w:ilvl w:val="0"/>
          <w:numId w:val="33"/>
        </w:numPr>
        <w:jc w:val="both"/>
        <w:rPr>
          <w:rFonts w:ascii="Arial" w:hAnsi="Arial" w:cs="Arial"/>
          <w:sz w:val="22"/>
          <w:szCs w:val="22"/>
        </w:rPr>
      </w:pPr>
      <w:r w:rsidRPr="00FD4A9F">
        <w:rPr>
          <w:rFonts w:ascii="Arial" w:hAnsi="Arial" w:cs="Arial"/>
          <w:sz w:val="22"/>
          <w:szCs w:val="22"/>
        </w:rPr>
        <w:t>použít dotaci vlastním jménem, na vlastní účet a vlastní odpovědnost,</w:t>
      </w:r>
    </w:p>
    <w:p w14:paraId="28BB4FDA" w14:textId="77777777" w:rsidR="00693CF3" w:rsidRPr="00FD4A9F" w:rsidRDefault="00693CF3">
      <w:pPr>
        <w:pStyle w:val="Odstavecseseznamem"/>
        <w:numPr>
          <w:ilvl w:val="0"/>
          <w:numId w:val="33"/>
        </w:numPr>
        <w:jc w:val="both"/>
        <w:rPr>
          <w:rFonts w:ascii="Arial" w:hAnsi="Arial" w:cs="Arial"/>
          <w:sz w:val="22"/>
          <w:szCs w:val="22"/>
        </w:rPr>
      </w:pPr>
      <w:r w:rsidRPr="00FD4A9F">
        <w:rPr>
          <w:rFonts w:ascii="Arial" w:hAnsi="Arial" w:cs="Arial"/>
          <w:sz w:val="22"/>
          <w:szCs w:val="22"/>
        </w:rPr>
        <w:t>vynakládat dotaci efektivně, účelně a hospodárně.</w:t>
      </w:r>
    </w:p>
    <w:p w14:paraId="34F326F4" w14:textId="77777777" w:rsidR="00693CF3" w:rsidRPr="00FD4A9F" w:rsidRDefault="00693CF3" w:rsidP="00693CF3">
      <w:pPr>
        <w:jc w:val="both"/>
        <w:rPr>
          <w:rFonts w:ascii="Arial" w:hAnsi="Arial" w:cs="Arial"/>
          <w:sz w:val="22"/>
          <w:szCs w:val="22"/>
        </w:rPr>
      </w:pPr>
    </w:p>
    <w:p w14:paraId="6F2A206D" w14:textId="77777777" w:rsidR="00693CF3" w:rsidRPr="00FD4A9F" w:rsidRDefault="00693CF3" w:rsidP="00693CF3">
      <w:pPr>
        <w:contextualSpacing/>
        <w:jc w:val="center"/>
        <w:rPr>
          <w:rFonts w:ascii="Arial" w:hAnsi="Arial" w:cs="Arial"/>
          <w:b/>
          <w:sz w:val="22"/>
          <w:szCs w:val="22"/>
        </w:rPr>
      </w:pPr>
      <w:r w:rsidRPr="00FD4A9F">
        <w:rPr>
          <w:rFonts w:ascii="Arial" w:hAnsi="Arial" w:cs="Arial"/>
          <w:b/>
          <w:sz w:val="22"/>
          <w:szCs w:val="22"/>
        </w:rPr>
        <w:t>Článek IV.</w:t>
      </w:r>
    </w:p>
    <w:p w14:paraId="3E2AE1DF" w14:textId="77777777" w:rsidR="00693CF3" w:rsidRPr="00FD4A9F" w:rsidRDefault="00693CF3" w:rsidP="00693CF3">
      <w:pPr>
        <w:contextualSpacing/>
        <w:jc w:val="center"/>
        <w:rPr>
          <w:rFonts w:ascii="Arial" w:hAnsi="Arial" w:cs="Arial"/>
          <w:b/>
          <w:sz w:val="22"/>
          <w:szCs w:val="22"/>
        </w:rPr>
      </w:pPr>
      <w:r w:rsidRPr="00FD4A9F">
        <w:rPr>
          <w:rFonts w:ascii="Arial" w:hAnsi="Arial" w:cs="Arial"/>
          <w:b/>
          <w:sz w:val="22"/>
          <w:szCs w:val="22"/>
        </w:rPr>
        <w:t xml:space="preserve">Povinnosti příjemce </w:t>
      </w:r>
    </w:p>
    <w:p w14:paraId="0E27EDA0" w14:textId="77777777" w:rsidR="00693CF3" w:rsidRPr="00FD4A9F" w:rsidRDefault="00693CF3">
      <w:pPr>
        <w:pStyle w:val="Odstavecseseznamem"/>
        <w:numPr>
          <w:ilvl w:val="0"/>
          <w:numId w:val="23"/>
        </w:numPr>
        <w:contextualSpacing/>
        <w:jc w:val="both"/>
        <w:rPr>
          <w:rFonts w:ascii="Arial" w:hAnsi="Arial" w:cs="Arial"/>
          <w:sz w:val="22"/>
          <w:szCs w:val="22"/>
        </w:rPr>
      </w:pPr>
      <w:r w:rsidRPr="00FD4A9F">
        <w:rPr>
          <w:rFonts w:ascii="Arial" w:hAnsi="Arial" w:cs="Arial"/>
          <w:b/>
          <w:sz w:val="22"/>
          <w:szCs w:val="22"/>
        </w:rPr>
        <w:t>Průběžné povinnosti</w:t>
      </w:r>
    </w:p>
    <w:p w14:paraId="2CD3BCC9" w14:textId="77777777" w:rsidR="00693CF3" w:rsidRPr="00FD4A9F" w:rsidRDefault="00693CF3" w:rsidP="00693CF3">
      <w:pPr>
        <w:pStyle w:val="Odstavecseseznamem"/>
        <w:ind w:left="360"/>
        <w:contextualSpacing/>
        <w:jc w:val="both"/>
        <w:rPr>
          <w:rFonts w:ascii="Arial" w:hAnsi="Arial" w:cs="Arial"/>
          <w:sz w:val="22"/>
          <w:szCs w:val="22"/>
        </w:rPr>
      </w:pPr>
      <w:r w:rsidRPr="00FD4A9F">
        <w:rPr>
          <w:rFonts w:ascii="Arial" w:hAnsi="Arial" w:cs="Arial"/>
          <w:sz w:val="22"/>
          <w:szCs w:val="22"/>
        </w:rPr>
        <w:t xml:space="preserve">Příjemce </w:t>
      </w:r>
      <w:r w:rsidRPr="00FD4A9F">
        <w:rPr>
          <w:rFonts w:ascii="Arial" w:hAnsi="Arial" w:cs="Arial"/>
          <w:sz w:val="22"/>
          <w:szCs w:val="22"/>
          <w:u w:val="single"/>
        </w:rPr>
        <w:t xml:space="preserve">je povinen </w:t>
      </w:r>
      <w:r w:rsidRPr="00FD4A9F">
        <w:rPr>
          <w:rFonts w:ascii="Arial" w:hAnsi="Arial" w:cs="Arial"/>
          <w:sz w:val="22"/>
          <w:szCs w:val="22"/>
        </w:rPr>
        <w:t xml:space="preserve">při své činnosti: </w:t>
      </w:r>
    </w:p>
    <w:p w14:paraId="51FE448F" w14:textId="77777777" w:rsidR="00693CF3" w:rsidRPr="00FD4A9F" w:rsidRDefault="00693CF3">
      <w:pPr>
        <w:pStyle w:val="Odstavecseseznamem"/>
        <w:numPr>
          <w:ilvl w:val="0"/>
          <w:numId w:val="24"/>
        </w:numPr>
        <w:jc w:val="both"/>
        <w:rPr>
          <w:rFonts w:ascii="Arial" w:hAnsi="Arial" w:cs="Arial"/>
          <w:sz w:val="22"/>
          <w:szCs w:val="22"/>
        </w:rPr>
      </w:pPr>
      <w:r w:rsidRPr="00FD4A9F">
        <w:rPr>
          <w:rFonts w:ascii="Arial" w:hAnsi="Arial" w:cs="Arial"/>
          <w:sz w:val="22"/>
          <w:szCs w:val="22"/>
        </w:rPr>
        <w:t xml:space="preserve">postupovat v souladu s aktuálně platnými právními předpisy, mimo jiné i s vyhlášenými mimořádnými opatřeními Vlády ČR a Ministerstva zdravotnictví ČR, které upravují podmínky sportovních aktivit, provozování sportovišť apod., </w:t>
      </w:r>
    </w:p>
    <w:p w14:paraId="2298FE1D" w14:textId="77777777" w:rsidR="00693CF3" w:rsidRPr="00FD4A9F" w:rsidRDefault="00693CF3">
      <w:pPr>
        <w:pStyle w:val="Odstavecseseznamem"/>
        <w:numPr>
          <w:ilvl w:val="0"/>
          <w:numId w:val="24"/>
        </w:numPr>
        <w:jc w:val="both"/>
        <w:rPr>
          <w:rFonts w:ascii="Arial" w:hAnsi="Arial" w:cs="Arial"/>
          <w:sz w:val="22"/>
          <w:szCs w:val="22"/>
        </w:rPr>
      </w:pPr>
      <w:r w:rsidRPr="00FD4A9F">
        <w:rPr>
          <w:rFonts w:ascii="Arial" w:hAnsi="Arial" w:cs="Arial"/>
          <w:sz w:val="22"/>
          <w:szCs w:val="22"/>
        </w:rPr>
        <w:t>dodržovat základní pravidla etiky a slušného chování,</w:t>
      </w:r>
    </w:p>
    <w:p w14:paraId="6259620B" w14:textId="77777777" w:rsidR="00693CF3" w:rsidRDefault="00693CF3">
      <w:pPr>
        <w:pStyle w:val="Odstavecseseznamem"/>
        <w:numPr>
          <w:ilvl w:val="0"/>
          <w:numId w:val="24"/>
        </w:numPr>
        <w:jc w:val="both"/>
        <w:rPr>
          <w:rFonts w:ascii="Arial" w:hAnsi="Arial" w:cs="Arial"/>
          <w:sz w:val="22"/>
          <w:szCs w:val="22"/>
        </w:rPr>
      </w:pPr>
      <w:r w:rsidRPr="00FD4A9F">
        <w:rPr>
          <w:rFonts w:ascii="Arial" w:hAnsi="Arial" w:cs="Arial"/>
          <w:sz w:val="22"/>
          <w:szCs w:val="22"/>
        </w:rPr>
        <w:t>prokazatelně informovat své členy, rodiče a veřejnost o výši podpory ze strany města Brna např. na svých webových stránkách, sociálních sítích, na nástěnkách, na valných hromadách, pořádaných akcích, schůzkách s rodiči a členy klubu atd.,</w:t>
      </w:r>
    </w:p>
    <w:p w14:paraId="003A7EC8" w14:textId="77777777" w:rsidR="00C46020" w:rsidRDefault="00C46020" w:rsidP="00C46020">
      <w:pPr>
        <w:jc w:val="both"/>
        <w:rPr>
          <w:rFonts w:ascii="Arial" w:hAnsi="Arial" w:cs="Arial"/>
          <w:sz w:val="22"/>
          <w:szCs w:val="22"/>
        </w:rPr>
      </w:pPr>
    </w:p>
    <w:p w14:paraId="59174DFB" w14:textId="77777777" w:rsidR="00C46020" w:rsidRPr="00C46020" w:rsidRDefault="00C46020" w:rsidP="00C46020">
      <w:pPr>
        <w:jc w:val="both"/>
        <w:rPr>
          <w:rFonts w:ascii="Arial" w:hAnsi="Arial" w:cs="Arial"/>
          <w:sz w:val="22"/>
          <w:szCs w:val="22"/>
        </w:rPr>
      </w:pPr>
    </w:p>
    <w:p w14:paraId="1A133317" w14:textId="77777777" w:rsidR="00693CF3" w:rsidRPr="00FD4A9F" w:rsidRDefault="00693CF3">
      <w:pPr>
        <w:pStyle w:val="Odstavecseseznamem"/>
        <w:numPr>
          <w:ilvl w:val="0"/>
          <w:numId w:val="24"/>
        </w:numPr>
        <w:jc w:val="both"/>
        <w:rPr>
          <w:rFonts w:ascii="Arial" w:hAnsi="Arial" w:cs="Arial"/>
          <w:sz w:val="22"/>
          <w:szCs w:val="22"/>
        </w:rPr>
      </w:pPr>
      <w:r w:rsidRPr="00FD4A9F">
        <w:rPr>
          <w:rFonts w:ascii="Arial" w:hAnsi="Arial" w:cs="Arial"/>
          <w:sz w:val="22"/>
          <w:szCs w:val="22"/>
        </w:rPr>
        <w:t xml:space="preserve">archivovat podklady doložené do finančního vypořádání (vyúčtování) dotace dle platných právních předpisů. </w:t>
      </w:r>
    </w:p>
    <w:p w14:paraId="4E6184A6" w14:textId="77777777" w:rsidR="00FD4A9F" w:rsidRPr="00C46020" w:rsidRDefault="00FD4A9F" w:rsidP="00C46020">
      <w:pPr>
        <w:jc w:val="both"/>
        <w:rPr>
          <w:rFonts w:ascii="Arial" w:hAnsi="Arial" w:cs="Arial"/>
          <w:sz w:val="22"/>
          <w:szCs w:val="22"/>
        </w:rPr>
      </w:pPr>
    </w:p>
    <w:p w14:paraId="0842390E" w14:textId="77777777" w:rsidR="00693CF3" w:rsidRPr="00FD4A9F" w:rsidRDefault="00693CF3">
      <w:pPr>
        <w:pStyle w:val="Odstavecseseznamem"/>
        <w:numPr>
          <w:ilvl w:val="0"/>
          <w:numId w:val="23"/>
        </w:numPr>
        <w:tabs>
          <w:tab w:val="left" w:pos="567"/>
        </w:tabs>
        <w:jc w:val="both"/>
        <w:rPr>
          <w:rFonts w:ascii="Arial" w:hAnsi="Arial" w:cs="Arial"/>
          <w:b/>
          <w:bCs/>
          <w:sz w:val="22"/>
          <w:szCs w:val="22"/>
        </w:rPr>
      </w:pPr>
      <w:r w:rsidRPr="00FD4A9F">
        <w:rPr>
          <w:rFonts w:ascii="Arial" w:hAnsi="Arial" w:cs="Arial"/>
          <w:b/>
          <w:bCs/>
          <w:sz w:val="22"/>
          <w:szCs w:val="22"/>
        </w:rPr>
        <w:t>Vedení účetnictví</w:t>
      </w:r>
    </w:p>
    <w:p w14:paraId="6F938142" w14:textId="77777777" w:rsidR="00693CF3" w:rsidRPr="00FD4A9F" w:rsidRDefault="00693CF3" w:rsidP="00693CF3">
      <w:pPr>
        <w:pStyle w:val="Odstavecseseznamem"/>
        <w:tabs>
          <w:tab w:val="left" w:pos="567"/>
        </w:tabs>
        <w:ind w:left="360"/>
        <w:jc w:val="both"/>
        <w:rPr>
          <w:rFonts w:ascii="Arial" w:hAnsi="Arial" w:cs="Arial"/>
          <w:sz w:val="22"/>
          <w:szCs w:val="22"/>
        </w:rPr>
      </w:pPr>
      <w:r w:rsidRPr="00FD4A9F">
        <w:rPr>
          <w:rFonts w:ascii="Arial" w:hAnsi="Arial" w:cs="Arial"/>
          <w:sz w:val="22"/>
          <w:szCs w:val="22"/>
        </w:rPr>
        <w:t xml:space="preserve">Příjemce dotace je </w:t>
      </w:r>
      <w:r w:rsidRPr="00FD4A9F">
        <w:rPr>
          <w:rFonts w:ascii="Arial" w:hAnsi="Arial" w:cs="Arial"/>
          <w:sz w:val="22"/>
          <w:szCs w:val="22"/>
          <w:u w:val="single"/>
        </w:rPr>
        <w:t>povinen</w:t>
      </w:r>
      <w:r w:rsidRPr="00FD4A9F">
        <w:rPr>
          <w:rFonts w:ascii="Arial" w:hAnsi="Arial" w:cs="Arial"/>
          <w:sz w:val="22"/>
          <w:szCs w:val="22"/>
        </w:rPr>
        <w:t xml:space="preserve">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(vyúčtování) dotace budou označeny textem: hrazeno z dotace OS MMB ve výši (uvedena částka), číslo smlouvy. </w:t>
      </w:r>
    </w:p>
    <w:p w14:paraId="08D2C381" w14:textId="77777777" w:rsidR="00693CF3" w:rsidRPr="00FD4A9F" w:rsidRDefault="00693CF3" w:rsidP="00693CF3">
      <w:pPr>
        <w:tabs>
          <w:tab w:val="left" w:pos="567"/>
        </w:tabs>
        <w:jc w:val="both"/>
        <w:rPr>
          <w:rFonts w:ascii="Arial" w:hAnsi="Arial" w:cs="Arial"/>
          <w:sz w:val="22"/>
          <w:szCs w:val="22"/>
        </w:rPr>
      </w:pPr>
    </w:p>
    <w:p w14:paraId="18A2EF87" w14:textId="77777777" w:rsidR="00693CF3" w:rsidRPr="00FD4A9F" w:rsidRDefault="00693CF3">
      <w:pPr>
        <w:pStyle w:val="Odstavecseseznamem"/>
        <w:numPr>
          <w:ilvl w:val="0"/>
          <w:numId w:val="23"/>
        </w:numPr>
        <w:tabs>
          <w:tab w:val="left" w:pos="567"/>
        </w:tabs>
        <w:jc w:val="both"/>
        <w:rPr>
          <w:rFonts w:ascii="Arial" w:hAnsi="Arial" w:cs="Arial"/>
          <w:b/>
          <w:bCs/>
          <w:sz w:val="22"/>
          <w:szCs w:val="22"/>
        </w:rPr>
      </w:pPr>
      <w:r w:rsidRPr="00FD4A9F">
        <w:rPr>
          <w:rFonts w:ascii="Arial" w:hAnsi="Arial" w:cs="Arial"/>
          <w:b/>
          <w:bCs/>
          <w:sz w:val="22"/>
          <w:szCs w:val="22"/>
        </w:rPr>
        <w:t>Uplatnění nákladů a povinnost přímých plateb</w:t>
      </w:r>
    </w:p>
    <w:p w14:paraId="3DCBC258" w14:textId="77777777" w:rsidR="00693CF3" w:rsidRPr="00FD4A9F" w:rsidRDefault="00693CF3" w:rsidP="00693CF3">
      <w:pPr>
        <w:pStyle w:val="Odstavecseseznamem"/>
        <w:tabs>
          <w:tab w:val="left" w:pos="567"/>
        </w:tabs>
        <w:ind w:left="360"/>
        <w:jc w:val="both"/>
        <w:rPr>
          <w:rFonts w:ascii="Arial" w:hAnsi="Arial" w:cs="Arial"/>
          <w:sz w:val="22"/>
          <w:szCs w:val="22"/>
        </w:rPr>
      </w:pPr>
      <w:r w:rsidRPr="00FD4A9F">
        <w:rPr>
          <w:rFonts w:ascii="Arial" w:hAnsi="Arial" w:cs="Arial"/>
          <w:sz w:val="22"/>
          <w:szCs w:val="22"/>
        </w:rPr>
        <w:t xml:space="preserve">Příjemce </w:t>
      </w:r>
      <w:r w:rsidRPr="00FD4A9F">
        <w:rPr>
          <w:rFonts w:ascii="Arial" w:hAnsi="Arial" w:cs="Arial"/>
          <w:sz w:val="22"/>
          <w:szCs w:val="22"/>
          <w:u w:val="single"/>
        </w:rPr>
        <w:t>nesmí</w:t>
      </w:r>
      <w:r w:rsidRPr="00FD4A9F">
        <w:rPr>
          <w:rFonts w:ascii="Arial" w:hAnsi="Arial" w:cs="Arial"/>
          <w:sz w:val="22"/>
          <w:szCs w:val="22"/>
        </w:rPr>
        <w:t>:</w:t>
      </w:r>
    </w:p>
    <w:p w14:paraId="4CEB7B91" w14:textId="77777777" w:rsidR="00693CF3" w:rsidRPr="00FD4A9F" w:rsidRDefault="00693CF3">
      <w:pPr>
        <w:pStyle w:val="Odstavecseseznamem"/>
        <w:numPr>
          <w:ilvl w:val="0"/>
          <w:numId w:val="22"/>
        </w:numPr>
        <w:jc w:val="both"/>
        <w:rPr>
          <w:rFonts w:ascii="Arial" w:hAnsi="Arial" w:cs="Arial"/>
          <w:sz w:val="22"/>
          <w:szCs w:val="22"/>
        </w:rPr>
      </w:pPr>
      <w:r w:rsidRPr="00FD4A9F">
        <w:rPr>
          <w:rFonts w:ascii="Arial" w:hAnsi="Arial" w:cs="Arial"/>
          <w:sz w:val="22"/>
          <w:szCs w:val="22"/>
        </w:rPr>
        <w:t xml:space="preserve">náklady hrazené z dotace uplatnit u poskytovatele ani u jiného poskytovatele veřejných zdrojů způsobem, kdy by stejné náklady byly financované z veřejných zdrojů vícekrát. Pokud by byl určitý náklad hrazen z dotace pouze zčásti, týká se zákaz podle předchozí věty pouze této části nákladu, </w:t>
      </w:r>
    </w:p>
    <w:p w14:paraId="00F03C1A" w14:textId="77777777" w:rsidR="00693CF3" w:rsidRPr="00FD4A9F" w:rsidRDefault="00693CF3">
      <w:pPr>
        <w:pStyle w:val="Odstavecseseznamem"/>
        <w:numPr>
          <w:ilvl w:val="0"/>
          <w:numId w:val="22"/>
        </w:numPr>
        <w:jc w:val="both"/>
        <w:rPr>
          <w:rFonts w:ascii="Arial" w:hAnsi="Arial" w:cs="Arial"/>
          <w:sz w:val="22"/>
          <w:szCs w:val="22"/>
        </w:rPr>
      </w:pPr>
      <w:r w:rsidRPr="00FD4A9F">
        <w:rPr>
          <w:rFonts w:ascii="Arial" w:hAnsi="Arial" w:cs="Arial"/>
          <w:sz w:val="22"/>
          <w:szCs w:val="22"/>
        </w:rPr>
        <w:t>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1B3E5D6E" w14:textId="77777777" w:rsidR="00693CF3" w:rsidRPr="00FD4A9F" w:rsidRDefault="00693CF3" w:rsidP="00693CF3">
      <w:pPr>
        <w:pStyle w:val="Odstavecseseznamem"/>
        <w:ind w:left="786"/>
        <w:jc w:val="both"/>
        <w:rPr>
          <w:rFonts w:ascii="Arial" w:hAnsi="Arial" w:cs="Arial"/>
          <w:sz w:val="22"/>
          <w:szCs w:val="22"/>
        </w:rPr>
      </w:pPr>
    </w:p>
    <w:p w14:paraId="42931057" w14:textId="77777777" w:rsidR="00693CF3" w:rsidRPr="00FD4A9F" w:rsidRDefault="00693CF3">
      <w:pPr>
        <w:pStyle w:val="Odstavecseseznamem"/>
        <w:numPr>
          <w:ilvl w:val="0"/>
          <w:numId w:val="23"/>
        </w:numPr>
        <w:contextualSpacing/>
        <w:jc w:val="both"/>
        <w:rPr>
          <w:rFonts w:ascii="Arial" w:hAnsi="Arial" w:cs="Arial"/>
          <w:b/>
          <w:sz w:val="22"/>
          <w:szCs w:val="22"/>
        </w:rPr>
      </w:pPr>
      <w:r w:rsidRPr="00FD4A9F">
        <w:rPr>
          <w:rFonts w:ascii="Arial" w:hAnsi="Arial" w:cs="Arial"/>
          <w:b/>
          <w:sz w:val="22"/>
          <w:szCs w:val="22"/>
        </w:rPr>
        <w:t>Písemné oznámení změn</w:t>
      </w:r>
    </w:p>
    <w:p w14:paraId="1EE6B49C" w14:textId="77777777" w:rsidR="00693CF3" w:rsidRPr="00FD4A9F" w:rsidRDefault="00693CF3" w:rsidP="00693CF3">
      <w:pPr>
        <w:pStyle w:val="Odstavecseseznamem"/>
        <w:ind w:left="360"/>
        <w:contextualSpacing/>
        <w:jc w:val="both"/>
        <w:rPr>
          <w:rFonts w:ascii="Arial" w:hAnsi="Arial" w:cs="Arial"/>
          <w:b/>
          <w:sz w:val="22"/>
          <w:szCs w:val="22"/>
        </w:rPr>
      </w:pPr>
      <w:r w:rsidRPr="00FD4A9F">
        <w:rPr>
          <w:rFonts w:ascii="Arial" w:hAnsi="Arial" w:cs="Arial"/>
          <w:sz w:val="22"/>
          <w:szCs w:val="22"/>
        </w:rPr>
        <w:t xml:space="preserve">Příjemce je </w:t>
      </w:r>
      <w:r w:rsidRPr="00FD4A9F">
        <w:rPr>
          <w:rFonts w:ascii="Arial" w:hAnsi="Arial" w:cs="Arial"/>
          <w:sz w:val="22"/>
          <w:szCs w:val="22"/>
          <w:u w:val="single"/>
        </w:rPr>
        <w:t>povinen písemně oznámit poskytovateli</w:t>
      </w:r>
      <w:r w:rsidRPr="00FD4A9F">
        <w:rPr>
          <w:rFonts w:ascii="Arial" w:hAnsi="Arial" w:cs="Arial"/>
          <w:sz w:val="22"/>
          <w:szCs w:val="22"/>
        </w:rPr>
        <w:t>:</w:t>
      </w:r>
    </w:p>
    <w:p w14:paraId="13AB7C1F" w14:textId="77777777" w:rsidR="00693CF3" w:rsidRPr="00FD4A9F" w:rsidRDefault="00693CF3">
      <w:pPr>
        <w:pStyle w:val="Odstavecseseznamem"/>
        <w:numPr>
          <w:ilvl w:val="1"/>
          <w:numId w:val="21"/>
        </w:numPr>
        <w:jc w:val="both"/>
        <w:rPr>
          <w:rFonts w:ascii="Arial" w:hAnsi="Arial" w:cs="Arial"/>
          <w:sz w:val="22"/>
          <w:szCs w:val="22"/>
        </w:rPr>
      </w:pPr>
      <w:r w:rsidRPr="00FD4A9F">
        <w:rPr>
          <w:rFonts w:ascii="Arial" w:hAnsi="Arial" w:cs="Arial"/>
          <w:sz w:val="22"/>
          <w:szCs w:val="22"/>
        </w:rPr>
        <w:t>že účel, na který byla dotace poskytnuta, nebude realizován, a to nejpozději                                do 30 pracovních dnů od zjištění této skutečnosti. Nejpozději k tomuto termínu je příjemce povinen nepoužité (nevyčerpané) finanční prostředky vrátit,</w:t>
      </w:r>
    </w:p>
    <w:p w14:paraId="34C574A0" w14:textId="77777777" w:rsidR="00693CF3" w:rsidRPr="00FD4A9F" w:rsidRDefault="00693CF3">
      <w:pPr>
        <w:pStyle w:val="Odstavecseseznamem"/>
        <w:numPr>
          <w:ilvl w:val="1"/>
          <w:numId w:val="21"/>
        </w:numPr>
        <w:jc w:val="both"/>
        <w:rPr>
          <w:rFonts w:ascii="Arial" w:hAnsi="Arial" w:cs="Arial"/>
          <w:sz w:val="22"/>
          <w:szCs w:val="22"/>
        </w:rPr>
      </w:pPr>
      <w:r w:rsidRPr="00FD4A9F">
        <w:rPr>
          <w:rFonts w:ascii="Arial" w:hAnsi="Arial" w:cs="Arial"/>
          <w:sz w:val="22"/>
          <w:szCs w:val="22"/>
        </w:rPr>
        <w:t>změny v předloženém projektu (termín akce, místo konání a název akce, změnu statutárního zástupce, sídla, bankovního spojení či názvu organizace apod.) a změny údajů uvedených v předložené žádosti, čestných prohlášeních a přílohách, a to do 15 pracovních dnů ode dne účinnosti změny,</w:t>
      </w:r>
    </w:p>
    <w:p w14:paraId="1617DCEB" w14:textId="77777777" w:rsidR="00693CF3" w:rsidRPr="00FD4A9F" w:rsidRDefault="00693CF3">
      <w:pPr>
        <w:pStyle w:val="Odstavecseseznamem"/>
        <w:numPr>
          <w:ilvl w:val="1"/>
          <w:numId w:val="21"/>
        </w:numPr>
        <w:jc w:val="both"/>
        <w:rPr>
          <w:rFonts w:ascii="Arial" w:hAnsi="Arial" w:cs="Arial"/>
          <w:sz w:val="22"/>
          <w:szCs w:val="22"/>
        </w:rPr>
      </w:pPr>
      <w:r w:rsidRPr="00FD4A9F">
        <w:rPr>
          <w:rFonts w:ascii="Arial" w:hAnsi="Arial" w:cs="Arial"/>
          <w:sz w:val="22"/>
          <w:szCs w:val="22"/>
        </w:rPr>
        <w:t>bezodkladně ukončení své sportovní činnosti (zrušení) případně přeměnu. Tuto povinnost má i v případě přechodného přerušení této činnosti s informací o příčinách, které k tomuto stavu vedly, a předpokládanému obnovení svojí činnosti. V případě, že dojde k ukončení sportovní činnosti, se zavazuje do 30 pracovních dnů finančně vypořádat (vyúčtovat) poskytnutou dotaci a nepoužité (nevyčerpané) finanční prostředky vrátit,</w:t>
      </w:r>
    </w:p>
    <w:p w14:paraId="2C82DF17" w14:textId="67B06AC7" w:rsidR="00693CF3" w:rsidRPr="00FD4A9F" w:rsidRDefault="00693CF3">
      <w:pPr>
        <w:pStyle w:val="Odstavecseseznamem"/>
        <w:numPr>
          <w:ilvl w:val="1"/>
          <w:numId w:val="21"/>
        </w:numPr>
        <w:jc w:val="both"/>
        <w:rPr>
          <w:rFonts w:ascii="Arial" w:hAnsi="Arial" w:cs="Arial"/>
          <w:sz w:val="22"/>
          <w:szCs w:val="22"/>
        </w:rPr>
      </w:pPr>
      <w:r w:rsidRPr="00FD4A9F">
        <w:rPr>
          <w:rFonts w:ascii="Arial" w:hAnsi="Arial" w:cs="Arial"/>
          <w:sz w:val="22"/>
          <w:szCs w:val="22"/>
        </w:rPr>
        <w:t xml:space="preserve">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w:t>
      </w:r>
      <w:r w:rsidR="004B5DB1">
        <w:rPr>
          <w:rFonts w:ascii="Arial" w:hAnsi="Arial" w:cs="Arial"/>
          <w:sz w:val="22"/>
          <w:szCs w:val="22"/>
        </w:rPr>
        <w:t xml:space="preserve">                  </w:t>
      </w:r>
      <w:r w:rsidRPr="00FD4A9F">
        <w:rPr>
          <w:rFonts w:ascii="Arial" w:hAnsi="Arial" w:cs="Arial"/>
          <w:sz w:val="22"/>
          <w:szCs w:val="22"/>
        </w:rPr>
        <w:t>17. června 2014, článkem 2, odst. 18, a to do 15 pracovních dnů  ode dne účinnosti změny, dále do 30 pracovních dnů finančně vypořádat (vyúčtovat) poskytnutou dotaci a nepoužité (nevyčerpané) finanční prostředky vrátit.</w:t>
      </w:r>
    </w:p>
    <w:p w14:paraId="33B54647" w14:textId="77777777" w:rsidR="00693CF3" w:rsidRPr="00FD4A9F" w:rsidRDefault="00693CF3" w:rsidP="00693CF3">
      <w:pPr>
        <w:contextualSpacing/>
        <w:jc w:val="both"/>
        <w:rPr>
          <w:rFonts w:ascii="Arial" w:hAnsi="Arial" w:cs="Arial"/>
          <w:b/>
          <w:sz w:val="22"/>
          <w:szCs w:val="22"/>
        </w:rPr>
      </w:pPr>
    </w:p>
    <w:p w14:paraId="4C55F23A" w14:textId="77777777" w:rsidR="00693CF3" w:rsidRPr="00FD4A9F" w:rsidRDefault="00693CF3">
      <w:pPr>
        <w:pStyle w:val="Odstavecseseznamem"/>
        <w:numPr>
          <w:ilvl w:val="0"/>
          <w:numId w:val="23"/>
        </w:numPr>
        <w:contextualSpacing/>
        <w:jc w:val="both"/>
        <w:rPr>
          <w:rFonts w:ascii="Arial" w:hAnsi="Arial" w:cs="Arial"/>
          <w:b/>
          <w:sz w:val="22"/>
          <w:szCs w:val="22"/>
        </w:rPr>
      </w:pPr>
      <w:r w:rsidRPr="00FD4A9F">
        <w:rPr>
          <w:rFonts w:ascii="Arial" w:hAnsi="Arial" w:cs="Arial"/>
          <w:b/>
          <w:sz w:val="22"/>
          <w:szCs w:val="22"/>
        </w:rPr>
        <w:t xml:space="preserve">Propagační aktivity </w:t>
      </w:r>
    </w:p>
    <w:p w14:paraId="183A6C25" w14:textId="77777777" w:rsidR="00693CF3" w:rsidRPr="00FD4A9F" w:rsidRDefault="00693CF3" w:rsidP="00693CF3">
      <w:pPr>
        <w:pStyle w:val="Odstavecseseznamem"/>
        <w:ind w:left="360"/>
        <w:contextualSpacing/>
        <w:jc w:val="both"/>
        <w:rPr>
          <w:rFonts w:ascii="Arial" w:hAnsi="Arial" w:cs="Arial"/>
          <w:bCs/>
          <w:sz w:val="22"/>
          <w:szCs w:val="22"/>
        </w:rPr>
      </w:pPr>
      <w:r w:rsidRPr="00FD4A9F">
        <w:rPr>
          <w:rFonts w:ascii="Arial" w:hAnsi="Arial" w:cs="Arial"/>
          <w:bCs/>
          <w:sz w:val="22"/>
          <w:szCs w:val="22"/>
        </w:rPr>
        <w:t xml:space="preserve">Příjemce je </w:t>
      </w:r>
      <w:r w:rsidRPr="00FD4A9F">
        <w:rPr>
          <w:rFonts w:ascii="Arial" w:hAnsi="Arial" w:cs="Arial"/>
          <w:bCs/>
          <w:sz w:val="22"/>
          <w:szCs w:val="22"/>
          <w:u w:val="single"/>
        </w:rPr>
        <w:t>povinen</w:t>
      </w:r>
      <w:r w:rsidRPr="00FD4A9F">
        <w:rPr>
          <w:rFonts w:ascii="Arial" w:hAnsi="Arial" w:cs="Arial"/>
          <w:bCs/>
          <w:sz w:val="22"/>
          <w:szCs w:val="22"/>
        </w:rPr>
        <w:t>:</w:t>
      </w:r>
    </w:p>
    <w:p w14:paraId="14538F73" w14:textId="77777777" w:rsidR="00693CF3" w:rsidRDefault="00693CF3">
      <w:pPr>
        <w:pStyle w:val="Odstavecseseznamem"/>
        <w:numPr>
          <w:ilvl w:val="0"/>
          <w:numId w:val="25"/>
        </w:numPr>
        <w:jc w:val="both"/>
        <w:rPr>
          <w:rFonts w:ascii="Arial" w:hAnsi="Arial" w:cs="Arial"/>
          <w:sz w:val="22"/>
          <w:szCs w:val="22"/>
        </w:rPr>
      </w:pPr>
      <w:r w:rsidRPr="00FD4A9F">
        <w:rPr>
          <w:rFonts w:ascii="Arial" w:hAnsi="Arial" w:cs="Arial"/>
          <w:sz w:val="22"/>
          <w:szCs w:val="22"/>
        </w:rPr>
        <w:t>uvádět na propagačních materiálech (billboardech, plakátech, bulletinech, na internetových stránkách, sociálních sítích apod.)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w:t>
      </w:r>
    </w:p>
    <w:p w14:paraId="16F1A82B" w14:textId="77777777" w:rsidR="00C46020" w:rsidRPr="00C46020" w:rsidRDefault="00C46020" w:rsidP="00C46020">
      <w:pPr>
        <w:jc w:val="both"/>
        <w:rPr>
          <w:rFonts w:ascii="Arial" w:hAnsi="Arial" w:cs="Arial"/>
          <w:sz w:val="22"/>
          <w:szCs w:val="22"/>
        </w:rPr>
      </w:pPr>
    </w:p>
    <w:p w14:paraId="64B2F79B" w14:textId="77777777" w:rsidR="00693CF3" w:rsidRPr="00FD4A9F" w:rsidRDefault="00693CF3">
      <w:pPr>
        <w:pStyle w:val="Odstavecseseznamem"/>
        <w:numPr>
          <w:ilvl w:val="0"/>
          <w:numId w:val="25"/>
        </w:numPr>
        <w:jc w:val="both"/>
        <w:rPr>
          <w:rFonts w:ascii="Arial" w:hAnsi="Arial" w:cs="Arial"/>
          <w:sz w:val="22"/>
          <w:szCs w:val="22"/>
        </w:rPr>
      </w:pPr>
      <w:r w:rsidRPr="00FD4A9F">
        <w:rPr>
          <w:rFonts w:ascii="Arial" w:hAnsi="Arial" w:cs="Arial"/>
          <w:sz w:val="22"/>
          <w:szCs w:val="22"/>
        </w:rPr>
        <w:lastRenderedPageBreak/>
        <w:t xml:space="preserve">během konání sportovní akce umístit na viditelná místa logo města Brna v souladu s „Manuálem jednotného vizuálního stylu města Brna“ (dále jen manuál). </w:t>
      </w:r>
    </w:p>
    <w:p w14:paraId="100EDD56" w14:textId="3C32B139" w:rsidR="00FD4A9F" w:rsidRPr="00FD4A9F" w:rsidRDefault="00693CF3" w:rsidP="00C46020">
      <w:pPr>
        <w:ind w:left="768"/>
        <w:jc w:val="both"/>
        <w:rPr>
          <w:rFonts w:ascii="Arial" w:hAnsi="Arial" w:cs="Arial"/>
          <w:sz w:val="22"/>
          <w:szCs w:val="22"/>
        </w:rPr>
      </w:pPr>
      <w:r w:rsidRPr="00FD4A9F">
        <w:rPr>
          <w:rFonts w:ascii="Arial" w:hAnsi="Arial" w:cs="Arial"/>
          <w:sz w:val="22"/>
          <w:szCs w:val="22"/>
        </w:rPr>
        <w:t xml:space="preserve">Výše uvedený statut lze stáhnout na </w:t>
      </w:r>
      <w:hyperlink r:id="rId11" w:history="1">
        <w:r w:rsidRPr="00FD4A9F">
          <w:rPr>
            <w:rStyle w:val="Hypertextovodkaz"/>
            <w:rFonts w:ascii="Arial" w:hAnsi="Arial" w:cs="Arial"/>
            <w:color w:val="auto"/>
            <w:sz w:val="22"/>
            <w:szCs w:val="22"/>
            <w:u w:val="none"/>
          </w:rPr>
          <w:t>https://www.brno.cz/w/pouziti-znaku-a-vlajky-mesta-brna</w:t>
        </w:r>
      </w:hyperlink>
      <w:r w:rsidRPr="00FD4A9F">
        <w:rPr>
          <w:rFonts w:ascii="Arial" w:hAnsi="Arial" w:cs="Arial"/>
          <w:sz w:val="22"/>
          <w:szCs w:val="22"/>
        </w:rPr>
        <w:t xml:space="preserve"> a manuál lze stáhnout na </w:t>
      </w:r>
      <w:hyperlink r:id="rId12" w:history="1">
        <w:r w:rsidRPr="00FD4A9F">
          <w:rPr>
            <w:rStyle w:val="Hypertextovodkaz"/>
            <w:rFonts w:ascii="Arial" w:hAnsi="Arial" w:cs="Arial"/>
            <w:color w:val="auto"/>
            <w:sz w:val="22"/>
            <w:szCs w:val="22"/>
            <w:u w:val="none"/>
          </w:rPr>
          <w:t>www.brno.cz/logo</w:t>
        </w:r>
      </w:hyperlink>
      <w:r w:rsidRPr="00FD4A9F">
        <w:rPr>
          <w:rFonts w:ascii="Arial" w:hAnsi="Arial" w:cs="Arial"/>
          <w:sz w:val="22"/>
          <w:szCs w:val="22"/>
        </w:rPr>
        <w:t>.</w:t>
      </w:r>
    </w:p>
    <w:p w14:paraId="4F3511BF" w14:textId="77777777" w:rsidR="00693CF3" w:rsidRPr="00FD4A9F" w:rsidRDefault="00693CF3">
      <w:pPr>
        <w:pStyle w:val="Odstavecseseznamem"/>
        <w:numPr>
          <w:ilvl w:val="0"/>
          <w:numId w:val="25"/>
        </w:numPr>
        <w:jc w:val="both"/>
        <w:rPr>
          <w:rFonts w:ascii="Arial" w:hAnsi="Arial" w:cs="Arial"/>
          <w:sz w:val="22"/>
          <w:szCs w:val="22"/>
        </w:rPr>
      </w:pPr>
      <w:r w:rsidRPr="00FD4A9F">
        <w:rPr>
          <w:rFonts w:ascii="Arial" w:hAnsi="Arial" w:cs="Arial"/>
          <w:sz w:val="22"/>
          <w:szCs w:val="22"/>
        </w:rPr>
        <w:t xml:space="preserve">pro případ, že bude umisťovat logo města Brna na dresy sportovců, zajistit si výrobu loga a jeho umístění na dresech na své náklady v souladu se statutem a manuálem, </w:t>
      </w:r>
    </w:p>
    <w:p w14:paraId="41F6B8A9" w14:textId="77777777" w:rsidR="00693CF3" w:rsidRPr="00FD4A9F" w:rsidRDefault="00693CF3">
      <w:pPr>
        <w:pStyle w:val="Odstavecseseznamem"/>
        <w:numPr>
          <w:ilvl w:val="0"/>
          <w:numId w:val="25"/>
        </w:numPr>
        <w:jc w:val="both"/>
        <w:rPr>
          <w:rFonts w:ascii="Arial" w:hAnsi="Arial" w:cs="Arial"/>
          <w:sz w:val="22"/>
          <w:szCs w:val="22"/>
        </w:rPr>
      </w:pPr>
      <w:r w:rsidRPr="00FD4A9F">
        <w:rPr>
          <w:rFonts w:ascii="Arial" w:hAnsi="Arial" w:cs="Arial"/>
          <w:sz w:val="22"/>
          <w:szCs w:val="22"/>
        </w:rPr>
        <w:t xml:space="preserve">poskytnout součinnost při tvorbě databáze v oblasti sportu „Kam za sportem v Brně“, která je uveřejněna na webových stránkách statutárního města Brna. Údaje je povinen vést aktuální a v souladu s předpisy ČR. Příjemce </w:t>
      </w:r>
      <w:r w:rsidRPr="00FD4A9F">
        <w:rPr>
          <w:rFonts w:ascii="Arial" w:hAnsi="Arial" w:cs="Arial"/>
          <w:bCs/>
          <w:sz w:val="22"/>
          <w:szCs w:val="22"/>
        </w:rPr>
        <w:t>nesmí</w:t>
      </w:r>
      <w:r w:rsidRPr="00FD4A9F">
        <w:rPr>
          <w:rFonts w:ascii="Arial" w:hAnsi="Arial" w:cs="Arial"/>
          <w:sz w:val="22"/>
          <w:szCs w:val="22"/>
        </w:rPr>
        <w:t xml:space="preserve"> </w:t>
      </w:r>
      <w:r w:rsidRPr="00FD4A9F">
        <w:rPr>
          <w:rFonts w:ascii="Arial" w:hAnsi="Arial" w:cs="Arial"/>
          <w:bCs/>
          <w:sz w:val="22"/>
          <w:szCs w:val="22"/>
        </w:rPr>
        <w:t>uvádět</w:t>
      </w:r>
      <w:r w:rsidRPr="00FD4A9F">
        <w:rPr>
          <w:rFonts w:ascii="Arial" w:hAnsi="Arial" w:cs="Arial"/>
          <w:sz w:val="22"/>
          <w:szCs w:val="22"/>
        </w:rPr>
        <w:t xml:space="preserve"> </w:t>
      </w:r>
      <w:r w:rsidRPr="00FD4A9F">
        <w:rPr>
          <w:rFonts w:ascii="Arial" w:hAnsi="Arial" w:cs="Arial"/>
          <w:bCs/>
          <w:sz w:val="22"/>
          <w:szCs w:val="22"/>
        </w:rPr>
        <w:t>nepravdivé</w:t>
      </w:r>
      <w:r w:rsidRPr="00FD4A9F">
        <w:rPr>
          <w:rFonts w:ascii="Arial" w:hAnsi="Arial" w:cs="Arial"/>
          <w:sz w:val="22"/>
          <w:szCs w:val="22"/>
        </w:rPr>
        <w:t xml:space="preserve">, hanlivé nebo dvojsmyslné </w:t>
      </w:r>
      <w:r w:rsidRPr="00FD4A9F">
        <w:rPr>
          <w:rFonts w:ascii="Arial" w:hAnsi="Arial" w:cs="Arial"/>
          <w:bCs/>
          <w:sz w:val="22"/>
          <w:szCs w:val="22"/>
        </w:rPr>
        <w:t>údaje.</w:t>
      </w:r>
      <w:r w:rsidRPr="00FD4A9F">
        <w:rPr>
          <w:rFonts w:ascii="Arial" w:hAnsi="Arial" w:cs="Arial"/>
          <w:sz w:val="22"/>
          <w:szCs w:val="22"/>
        </w:rPr>
        <w:t> V případě zveřejnění fotografií může příjemce zveřejnit pouze ty fotografie, ke kterým má autorská práva</w:t>
      </w:r>
      <w:bookmarkStart w:id="1" w:name="_Hlk30667432"/>
      <w:r w:rsidRPr="00FD4A9F">
        <w:rPr>
          <w:rFonts w:ascii="Arial" w:hAnsi="Arial" w:cs="Arial"/>
          <w:sz w:val="22"/>
          <w:szCs w:val="22"/>
        </w:rPr>
        <w:t xml:space="preserve">, </w:t>
      </w:r>
    </w:p>
    <w:p w14:paraId="3116F0EE" w14:textId="77777777" w:rsidR="00693CF3" w:rsidRPr="006414E8" w:rsidRDefault="00693CF3">
      <w:pPr>
        <w:pStyle w:val="Odstavecseseznamem"/>
        <w:numPr>
          <w:ilvl w:val="0"/>
          <w:numId w:val="25"/>
        </w:numPr>
        <w:jc w:val="both"/>
        <w:rPr>
          <w:rFonts w:ascii="Arial" w:hAnsi="Arial" w:cs="Arial"/>
          <w:sz w:val="22"/>
          <w:szCs w:val="22"/>
        </w:rPr>
      </w:pPr>
      <w:r w:rsidRPr="00FD4A9F">
        <w:rPr>
          <w:rFonts w:ascii="Arial" w:hAnsi="Arial" w:cs="Arial"/>
          <w:sz w:val="22"/>
          <w:szCs w:val="22"/>
        </w:rPr>
        <w:t>v případě, že provozuje webové stránky své sportovní organizace, umístit na ně logo webových stránek „Kam za sportem v Brně“ s jejich odkazem (</w:t>
      </w:r>
      <w:proofErr w:type="spellStart"/>
      <w:r w:rsidRPr="00FD4A9F">
        <w:rPr>
          <w:rFonts w:ascii="Arial" w:hAnsi="Arial" w:cs="Arial"/>
          <w:sz w:val="22"/>
          <w:szCs w:val="22"/>
        </w:rPr>
        <w:t>prolinkem</w:t>
      </w:r>
      <w:proofErr w:type="spellEnd"/>
      <w:r w:rsidRPr="00FD4A9F">
        <w:rPr>
          <w:rFonts w:ascii="Arial" w:hAnsi="Arial" w:cs="Arial"/>
          <w:sz w:val="22"/>
          <w:szCs w:val="22"/>
        </w:rPr>
        <w:t xml:space="preserve">). Logo webových stránek „Kam za sportem v Brně“ je možné stáhnout na oficiálních webových </w:t>
      </w:r>
      <w:r w:rsidRPr="006414E8">
        <w:rPr>
          <w:rFonts w:ascii="Arial" w:hAnsi="Arial" w:cs="Arial"/>
          <w:sz w:val="22"/>
          <w:szCs w:val="22"/>
        </w:rPr>
        <w:t xml:space="preserve">stránkách </w:t>
      </w:r>
      <w:hyperlink r:id="rId13" w:history="1">
        <w:r w:rsidRPr="006414E8">
          <w:rPr>
            <w:rStyle w:val="Hypertextovodkaz"/>
            <w:rFonts w:ascii="Arial" w:hAnsi="Arial" w:cs="Arial"/>
            <w:color w:val="auto"/>
            <w:sz w:val="22"/>
            <w:szCs w:val="22"/>
            <w:u w:val="none"/>
          </w:rPr>
          <w:t>http://www.kamzasportemvbrne.cz/logo</w:t>
        </w:r>
      </w:hyperlink>
      <w:r w:rsidRPr="006414E8">
        <w:rPr>
          <w:rFonts w:ascii="Arial" w:hAnsi="Arial" w:cs="Arial"/>
          <w:sz w:val="22"/>
          <w:szCs w:val="22"/>
        </w:rPr>
        <w:t>.</w:t>
      </w:r>
      <w:bookmarkEnd w:id="1"/>
    </w:p>
    <w:p w14:paraId="5825A384" w14:textId="77777777" w:rsidR="00693CF3" w:rsidRPr="00FD4A9F" w:rsidRDefault="00693CF3" w:rsidP="00693CF3">
      <w:pPr>
        <w:contextualSpacing/>
        <w:jc w:val="both"/>
        <w:rPr>
          <w:rFonts w:ascii="Arial" w:hAnsi="Arial" w:cs="Arial"/>
          <w:b/>
          <w:sz w:val="22"/>
          <w:szCs w:val="22"/>
        </w:rPr>
      </w:pPr>
    </w:p>
    <w:p w14:paraId="36FEDC9D" w14:textId="77777777" w:rsidR="00693CF3" w:rsidRPr="00FD4A9F" w:rsidRDefault="00693CF3">
      <w:pPr>
        <w:pStyle w:val="Odstavecseseznamem"/>
        <w:numPr>
          <w:ilvl w:val="0"/>
          <w:numId w:val="23"/>
        </w:numPr>
        <w:contextualSpacing/>
        <w:jc w:val="both"/>
        <w:rPr>
          <w:rFonts w:ascii="Arial" w:hAnsi="Arial" w:cs="Arial"/>
          <w:b/>
          <w:sz w:val="22"/>
          <w:szCs w:val="22"/>
        </w:rPr>
      </w:pPr>
      <w:r w:rsidRPr="00FD4A9F">
        <w:rPr>
          <w:rFonts w:ascii="Arial" w:hAnsi="Arial" w:cs="Arial"/>
          <w:b/>
          <w:sz w:val="22"/>
          <w:szCs w:val="22"/>
        </w:rPr>
        <w:t>Realizační aktivity</w:t>
      </w:r>
    </w:p>
    <w:p w14:paraId="6A624ED2" w14:textId="77777777" w:rsidR="00693CF3" w:rsidRPr="00FD4A9F" w:rsidRDefault="00693CF3" w:rsidP="00693CF3">
      <w:pPr>
        <w:pStyle w:val="Odstavecseseznamem"/>
        <w:ind w:left="360"/>
        <w:jc w:val="both"/>
        <w:rPr>
          <w:rFonts w:ascii="Arial" w:hAnsi="Arial" w:cs="Arial"/>
          <w:sz w:val="22"/>
          <w:szCs w:val="22"/>
        </w:rPr>
      </w:pPr>
      <w:r w:rsidRPr="00FD4A9F">
        <w:rPr>
          <w:rFonts w:ascii="Arial" w:hAnsi="Arial" w:cs="Arial"/>
          <w:sz w:val="22"/>
          <w:szCs w:val="22"/>
        </w:rPr>
        <w:t xml:space="preserve">V případě, že bude příjemce dotace v rámci podpořeného projektu prodávat nebo poskytovat jídlo a nápoje, </w:t>
      </w:r>
      <w:r w:rsidRPr="00FD4A9F">
        <w:rPr>
          <w:rFonts w:ascii="Arial" w:hAnsi="Arial" w:cs="Arial"/>
          <w:sz w:val="22"/>
          <w:szCs w:val="22"/>
          <w:u w:val="single"/>
        </w:rPr>
        <w:t>je povinen</w:t>
      </w:r>
      <w:r w:rsidRPr="00FD4A9F">
        <w:rPr>
          <w:rFonts w:ascii="Arial" w:hAnsi="Arial" w:cs="Arial"/>
          <w:sz w:val="22"/>
          <w:szCs w:val="22"/>
        </w:rPr>
        <w:t xml:space="preserve"> tyto podávat pouze ve vratném omyvatelném nádobí (sklo, porcelán a kovové příbory) nebo ve vratném plastovém nádobí (misky, kelímky) nebo v ekologickém obalu (biologicky rozložitelné) či kompostovatelném nádobí.</w:t>
      </w:r>
    </w:p>
    <w:p w14:paraId="5876BBAF" w14:textId="77777777" w:rsidR="00693CF3" w:rsidRPr="00FD4A9F" w:rsidRDefault="00693CF3" w:rsidP="00693CF3">
      <w:pPr>
        <w:pStyle w:val="Odstavecseseznamem"/>
        <w:ind w:left="360"/>
        <w:contextualSpacing/>
        <w:jc w:val="both"/>
        <w:rPr>
          <w:rFonts w:ascii="Arial" w:hAnsi="Arial" w:cs="Arial"/>
          <w:b/>
          <w:sz w:val="22"/>
          <w:szCs w:val="22"/>
        </w:rPr>
      </w:pPr>
    </w:p>
    <w:p w14:paraId="5E0B09E8" w14:textId="77777777" w:rsidR="00693CF3" w:rsidRPr="00FD4A9F" w:rsidRDefault="00693CF3">
      <w:pPr>
        <w:pStyle w:val="Odstavecseseznamem"/>
        <w:numPr>
          <w:ilvl w:val="0"/>
          <w:numId w:val="23"/>
        </w:numPr>
        <w:contextualSpacing/>
        <w:jc w:val="both"/>
        <w:rPr>
          <w:rFonts w:ascii="Arial" w:hAnsi="Arial" w:cs="Arial"/>
          <w:b/>
          <w:sz w:val="22"/>
          <w:szCs w:val="22"/>
        </w:rPr>
      </w:pPr>
      <w:r w:rsidRPr="00FD4A9F">
        <w:rPr>
          <w:rFonts w:ascii="Arial" w:hAnsi="Arial" w:cs="Arial"/>
          <w:b/>
          <w:sz w:val="22"/>
          <w:szCs w:val="22"/>
        </w:rPr>
        <w:t>Kontrola</w:t>
      </w:r>
    </w:p>
    <w:p w14:paraId="6887E13F" w14:textId="77777777" w:rsidR="00693CF3" w:rsidRPr="00FD4A9F" w:rsidRDefault="00693CF3" w:rsidP="00693CF3">
      <w:pPr>
        <w:ind w:firstLine="360"/>
        <w:jc w:val="both"/>
        <w:rPr>
          <w:rFonts w:ascii="Arial" w:hAnsi="Arial" w:cs="Arial"/>
          <w:sz w:val="22"/>
          <w:szCs w:val="22"/>
        </w:rPr>
      </w:pPr>
      <w:r w:rsidRPr="00FD4A9F">
        <w:rPr>
          <w:rFonts w:ascii="Arial" w:hAnsi="Arial" w:cs="Arial"/>
          <w:sz w:val="22"/>
          <w:szCs w:val="22"/>
        </w:rPr>
        <w:t xml:space="preserve">Příjemce je </w:t>
      </w:r>
      <w:r w:rsidRPr="00FD4A9F">
        <w:rPr>
          <w:rFonts w:ascii="Arial" w:hAnsi="Arial" w:cs="Arial"/>
          <w:sz w:val="22"/>
          <w:szCs w:val="22"/>
          <w:u w:val="single"/>
        </w:rPr>
        <w:t>povinen</w:t>
      </w:r>
      <w:r w:rsidRPr="00FD4A9F">
        <w:rPr>
          <w:rFonts w:ascii="Arial" w:hAnsi="Arial" w:cs="Arial"/>
          <w:sz w:val="22"/>
          <w:szCs w:val="22"/>
        </w:rPr>
        <w:t xml:space="preserve">: </w:t>
      </w:r>
    </w:p>
    <w:p w14:paraId="3FD9112B" w14:textId="69B9D239" w:rsidR="00693CF3" w:rsidRPr="00FD4A9F" w:rsidRDefault="00693CF3">
      <w:pPr>
        <w:pStyle w:val="Odstavecseseznamem"/>
        <w:numPr>
          <w:ilvl w:val="0"/>
          <w:numId w:val="26"/>
        </w:numPr>
        <w:ind w:left="426"/>
        <w:jc w:val="both"/>
        <w:rPr>
          <w:rFonts w:ascii="Arial" w:hAnsi="Arial" w:cs="Arial"/>
          <w:sz w:val="22"/>
          <w:szCs w:val="22"/>
        </w:rPr>
      </w:pPr>
      <w:r w:rsidRPr="00FD4A9F">
        <w:rPr>
          <w:rFonts w:ascii="Arial" w:hAnsi="Arial" w:cs="Arial"/>
          <w:sz w:val="22"/>
          <w:szCs w:val="22"/>
        </w:rPr>
        <w:t>kdykoliv umožnit poskytovateli provést kontrolu dotované aktivity a účelnost využití poskytnuté dotace ve smyslu zákona č. 320/2001 Sb., o finanční kontrole, ve znění pozdějších předpisů a prováděcí vyhlášky č. 416/2004 Sb., ve znění pozdějších předpisů, dále ve smyslu zákona</w:t>
      </w:r>
      <w:r w:rsidR="00FD4A9F">
        <w:rPr>
          <w:rFonts w:ascii="Arial" w:hAnsi="Arial" w:cs="Arial"/>
          <w:sz w:val="22"/>
          <w:szCs w:val="22"/>
        </w:rPr>
        <w:t xml:space="preserve"> </w:t>
      </w:r>
      <w:r w:rsidRPr="00FD4A9F">
        <w:rPr>
          <w:rFonts w:ascii="Arial" w:hAnsi="Arial" w:cs="Arial"/>
          <w:sz w:val="22"/>
          <w:szCs w:val="22"/>
        </w:rPr>
        <w:t>č. 255/2012 Sb., o kontrole (kontrolní řád) ve znění pozdějších předpisů. Poskytovatel je oprávněn v případě zjištění nesrovnalostí požadovat vysvětlení a bezodkladné doplnění příslušných dokladů;</w:t>
      </w:r>
    </w:p>
    <w:p w14:paraId="05746BF3" w14:textId="77777777" w:rsidR="00693CF3" w:rsidRPr="00FD4A9F" w:rsidRDefault="00693CF3">
      <w:pPr>
        <w:pStyle w:val="Odstavecseseznamem"/>
        <w:numPr>
          <w:ilvl w:val="0"/>
          <w:numId w:val="26"/>
        </w:numPr>
        <w:ind w:left="426"/>
        <w:jc w:val="both"/>
        <w:rPr>
          <w:rFonts w:ascii="Arial" w:hAnsi="Arial" w:cs="Arial"/>
          <w:sz w:val="22"/>
          <w:szCs w:val="22"/>
        </w:rPr>
      </w:pPr>
      <w:r w:rsidRPr="00FD4A9F">
        <w:rPr>
          <w:rFonts w:ascii="Arial" w:hAnsi="Arial" w:cs="Arial"/>
          <w:sz w:val="22"/>
          <w:szCs w:val="22"/>
        </w:rPr>
        <w:t>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5E5E0E23" w14:textId="77777777" w:rsidR="00693CF3" w:rsidRPr="00FD4A9F" w:rsidRDefault="00693CF3">
      <w:pPr>
        <w:pStyle w:val="Odstavecseseznamem"/>
        <w:numPr>
          <w:ilvl w:val="0"/>
          <w:numId w:val="26"/>
        </w:numPr>
        <w:ind w:left="426"/>
        <w:jc w:val="both"/>
        <w:rPr>
          <w:rFonts w:ascii="Arial" w:hAnsi="Arial" w:cs="Arial"/>
          <w:sz w:val="22"/>
          <w:szCs w:val="22"/>
        </w:rPr>
      </w:pPr>
      <w:r w:rsidRPr="00FD4A9F">
        <w:rPr>
          <w:rFonts w:ascii="Arial" w:hAnsi="Arial" w:cs="Arial"/>
          <w:sz w:val="22"/>
          <w:szCs w:val="22"/>
        </w:rPr>
        <w:t>informovat poskytovatele o kontrolách, které u něj byly v souvislosti s poskytnutou dotací provedeny jinými kontrolními orgány, včetně závěrů těchto kontrol, a to bez zbytečného odkladu po jejich skončení.</w:t>
      </w:r>
    </w:p>
    <w:p w14:paraId="59512BC8" w14:textId="77777777" w:rsidR="00693CF3" w:rsidRPr="00FD4A9F" w:rsidRDefault="00693CF3" w:rsidP="00693CF3">
      <w:pPr>
        <w:jc w:val="both"/>
        <w:rPr>
          <w:rFonts w:ascii="Arial" w:hAnsi="Arial" w:cs="Arial"/>
          <w:sz w:val="22"/>
          <w:szCs w:val="22"/>
        </w:rPr>
      </w:pPr>
    </w:p>
    <w:p w14:paraId="1A09740C"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Článek V.</w:t>
      </w:r>
    </w:p>
    <w:p w14:paraId="77B5A269"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Finanční vypořádání (vyúčtování) dotace</w:t>
      </w:r>
    </w:p>
    <w:p w14:paraId="0E247CE0" w14:textId="77777777" w:rsidR="00693CF3" w:rsidRPr="00FD4A9F" w:rsidRDefault="00693CF3" w:rsidP="00693CF3">
      <w:pPr>
        <w:jc w:val="center"/>
        <w:rPr>
          <w:rFonts w:ascii="Arial" w:hAnsi="Arial" w:cs="Arial"/>
          <w:b/>
          <w:bCs/>
          <w:sz w:val="22"/>
          <w:szCs w:val="22"/>
        </w:rPr>
      </w:pPr>
    </w:p>
    <w:p w14:paraId="28D7520D" w14:textId="77777777" w:rsidR="00693CF3" w:rsidRPr="00FD4A9F" w:rsidRDefault="00693CF3">
      <w:pPr>
        <w:pStyle w:val="Odstavecseseznamem"/>
        <w:numPr>
          <w:ilvl w:val="0"/>
          <w:numId w:val="27"/>
        </w:numPr>
        <w:jc w:val="both"/>
        <w:rPr>
          <w:rFonts w:ascii="Arial" w:hAnsi="Arial" w:cs="Arial"/>
          <w:b/>
          <w:bCs/>
          <w:sz w:val="22"/>
          <w:szCs w:val="22"/>
        </w:rPr>
      </w:pPr>
      <w:r w:rsidRPr="00FD4A9F">
        <w:rPr>
          <w:rFonts w:ascii="Arial" w:hAnsi="Arial" w:cs="Arial"/>
          <w:b/>
          <w:bCs/>
          <w:sz w:val="22"/>
          <w:szCs w:val="22"/>
        </w:rPr>
        <w:t>Uznatelnost nákladů</w:t>
      </w:r>
    </w:p>
    <w:p w14:paraId="67738ACC" w14:textId="77777777" w:rsidR="00693CF3" w:rsidRPr="00FD4A9F" w:rsidRDefault="00693CF3" w:rsidP="00693CF3">
      <w:pPr>
        <w:pStyle w:val="Odstavecseseznamem"/>
        <w:ind w:left="301"/>
        <w:jc w:val="both"/>
        <w:rPr>
          <w:rFonts w:ascii="Arial" w:hAnsi="Arial" w:cs="Arial"/>
          <w:sz w:val="22"/>
          <w:szCs w:val="22"/>
        </w:rPr>
      </w:pPr>
      <w:r w:rsidRPr="00FD4A9F">
        <w:rPr>
          <w:rFonts w:ascii="Arial" w:hAnsi="Arial" w:cs="Arial"/>
          <w:sz w:val="22"/>
          <w:szCs w:val="22"/>
        </w:rPr>
        <w:t>O uznatelnosti nákladů/výdajů a dokladů do finančního vypořádání (vyúčtování) dotace si vyhrazuje právo rozhodnout poskytovatel podpory.</w:t>
      </w:r>
    </w:p>
    <w:p w14:paraId="56A0984A" w14:textId="77777777" w:rsidR="00693CF3" w:rsidRPr="00FD4A9F" w:rsidRDefault="00693CF3" w:rsidP="00693CF3">
      <w:pPr>
        <w:pStyle w:val="Odstavecseseznamem"/>
        <w:ind w:left="301"/>
        <w:jc w:val="both"/>
        <w:rPr>
          <w:rFonts w:ascii="Arial" w:hAnsi="Arial" w:cs="Arial"/>
          <w:sz w:val="22"/>
          <w:szCs w:val="22"/>
        </w:rPr>
      </w:pPr>
    </w:p>
    <w:p w14:paraId="69FF231A" w14:textId="77777777"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t xml:space="preserve">uznatelným nákladem finančního vypořádání (vyúčtování) dotace je náklad, který byl zanesen do účetnictví příjemce, je identifikovatelný a podložený ostatními záznamy. Účetní doklady musí být vystaveny na příjemce dotace, tj. klub, nikoliv na fyzickou osobu (člena klubu). Uznatelné náklady finančního vypořádání (vyúčtování) dotace musí přímo souviset s mládežnickou sportovní činností. Uznatelný náklad musí být v souladu s výzvou, </w:t>
      </w:r>
      <w:bookmarkStart w:id="2" w:name="_Hlk173478652"/>
      <w:r w:rsidRPr="00FD4A9F">
        <w:rPr>
          <w:rFonts w:ascii="Arial" w:hAnsi="Arial" w:cs="Arial"/>
          <w:sz w:val="22"/>
          <w:szCs w:val="22"/>
        </w:rPr>
        <w:t>s účelem dotace</w:t>
      </w:r>
      <w:bookmarkEnd w:id="2"/>
      <w:r w:rsidRPr="00FD4A9F">
        <w:rPr>
          <w:rFonts w:ascii="Arial" w:hAnsi="Arial" w:cs="Arial"/>
          <w:sz w:val="22"/>
          <w:szCs w:val="22"/>
        </w:rPr>
        <w:t xml:space="preserve">, </w:t>
      </w:r>
      <w:bookmarkStart w:id="3" w:name="_Hlk171943534"/>
      <w:r w:rsidRPr="00FD4A9F">
        <w:rPr>
          <w:rFonts w:ascii="Arial" w:hAnsi="Arial" w:cs="Arial"/>
          <w:sz w:val="22"/>
          <w:szCs w:val="22"/>
        </w:rPr>
        <w:t>s konkrétním uznatelným nákladem uvedeným příjemcem v žádosti v příloze č. 3</w:t>
      </w:r>
      <w:bookmarkEnd w:id="3"/>
      <w:r w:rsidRPr="00FD4A9F">
        <w:rPr>
          <w:rFonts w:ascii="Arial" w:hAnsi="Arial" w:cs="Arial"/>
          <w:sz w:val="22"/>
          <w:szCs w:val="22"/>
        </w:rPr>
        <w:t xml:space="preserve">, s požadavkem v žádosti a smluvními podmínkami; </w:t>
      </w:r>
    </w:p>
    <w:p w14:paraId="7BF27C93" w14:textId="77777777"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t>doklady doložené ve finančním vypořádání (vyúčtování dotace) musí být v českém jazyce, nebo přeložené do českého jazyka (tj. v případě, že z předložených dokladů nelze identifikovat základní fakturační údaje);</w:t>
      </w:r>
    </w:p>
    <w:p w14:paraId="20A21555" w14:textId="77777777"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t>DPH je uznatelným nákladem v případě, kdy příjemce dotace je osoba, která není plátcem DPH nebo v případě, kdy si příjemce dotace nárok na odpočet DPH neuplatnil.</w:t>
      </w:r>
    </w:p>
    <w:p w14:paraId="05191029" w14:textId="53A3C8DF"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t xml:space="preserve">uznatelné náklady do finančního vypořádání (vyúčtování) dotace musí být hrazeny </w:t>
      </w:r>
      <w:r w:rsidR="004B5DB1">
        <w:rPr>
          <w:rFonts w:ascii="Arial" w:hAnsi="Arial" w:cs="Arial"/>
          <w:sz w:val="22"/>
          <w:szCs w:val="22"/>
        </w:rPr>
        <w:t xml:space="preserve">           </w:t>
      </w:r>
      <w:r w:rsidRPr="00FD4A9F">
        <w:rPr>
          <w:rFonts w:ascii="Arial" w:hAnsi="Arial" w:cs="Arial"/>
          <w:sz w:val="22"/>
          <w:szCs w:val="22"/>
        </w:rPr>
        <w:t xml:space="preserve">z účtu, na který byla dotace poskytnuta nebo v hotovosti, a to v souladu se zákonem </w:t>
      </w:r>
      <w:r w:rsidR="004B5DB1">
        <w:rPr>
          <w:rFonts w:ascii="Arial" w:hAnsi="Arial" w:cs="Arial"/>
          <w:sz w:val="22"/>
          <w:szCs w:val="22"/>
        </w:rPr>
        <w:t xml:space="preserve">             </w:t>
      </w:r>
      <w:r w:rsidRPr="00FD4A9F">
        <w:rPr>
          <w:rFonts w:ascii="Arial" w:hAnsi="Arial" w:cs="Arial"/>
          <w:sz w:val="22"/>
          <w:szCs w:val="22"/>
        </w:rPr>
        <w:t xml:space="preserve">č. 254/2004 Sb., omezení plateb v hotovosti. Dále uznatelným nákladem do finančního vypořádání (vyúčtování) dotace je i platba provedená platební kartou, která však musí být vystavena na příjemce dotace, tj. klub, nikoliv na fyzickou osobu (člena klubu); </w:t>
      </w:r>
    </w:p>
    <w:p w14:paraId="2D8DA3CD" w14:textId="77777777"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lastRenderedPageBreak/>
        <w:t>poskytovatel je oprávněn si k finančnímu vypořádání (vyúčtování) dotace vyžádat od příjemce doplňující informace, podklady a doklady k ověření účelnosti, hospodárnosti a efektivnosti vynaložených dotačních finančních prostředků;</w:t>
      </w:r>
    </w:p>
    <w:p w14:paraId="2DD1BE13" w14:textId="77777777" w:rsidR="00693CF3" w:rsidRPr="00FD4A9F" w:rsidRDefault="00693CF3">
      <w:pPr>
        <w:pStyle w:val="Odstavecseseznamem"/>
        <w:numPr>
          <w:ilvl w:val="0"/>
          <w:numId w:val="32"/>
        </w:numPr>
        <w:jc w:val="both"/>
        <w:rPr>
          <w:rFonts w:ascii="Arial" w:hAnsi="Arial" w:cs="Arial"/>
          <w:sz w:val="22"/>
          <w:szCs w:val="22"/>
        </w:rPr>
      </w:pPr>
      <w:r w:rsidRPr="00FD4A9F">
        <w:rPr>
          <w:rFonts w:ascii="Arial" w:hAnsi="Arial" w:cs="Arial"/>
          <w:sz w:val="22"/>
          <w:szCs w:val="22"/>
        </w:rPr>
        <w:t>v rámci finančního vypořádání (vyúčtování) dotace nelze příjemcem dotace uplatnit jako uznatelný náklad výdaj, na který si příjemce jmenovitě nežádal v žádosti o poskytnutí dotace (viz konkrétní požadavek ve finanční rozvaze projektu);</w:t>
      </w:r>
    </w:p>
    <w:p w14:paraId="605AA7A9" w14:textId="77777777" w:rsidR="00693CF3" w:rsidRPr="00FD4A9F" w:rsidRDefault="00693CF3" w:rsidP="00693CF3">
      <w:pPr>
        <w:pStyle w:val="Odstavecseseznamem"/>
        <w:ind w:left="360"/>
        <w:jc w:val="both"/>
        <w:rPr>
          <w:rFonts w:ascii="Arial" w:hAnsi="Arial" w:cs="Arial"/>
          <w:sz w:val="22"/>
          <w:szCs w:val="22"/>
        </w:rPr>
      </w:pPr>
    </w:p>
    <w:p w14:paraId="10DEE01B" w14:textId="77777777" w:rsidR="00693CF3" w:rsidRPr="00FD4A9F" w:rsidRDefault="00693CF3">
      <w:pPr>
        <w:pStyle w:val="Odstavecseseznamem"/>
        <w:numPr>
          <w:ilvl w:val="0"/>
          <w:numId w:val="27"/>
        </w:numPr>
        <w:rPr>
          <w:rFonts w:ascii="Arial" w:hAnsi="Arial" w:cs="Arial"/>
          <w:sz w:val="22"/>
          <w:szCs w:val="22"/>
        </w:rPr>
      </w:pPr>
      <w:r w:rsidRPr="00FD4A9F">
        <w:rPr>
          <w:rFonts w:ascii="Arial" w:hAnsi="Arial" w:cs="Arial"/>
          <w:b/>
          <w:bCs/>
          <w:sz w:val="22"/>
          <w:szCs w:val="22"/>
        </w:rPr>
        <w:t>Termín finančního vypořádání (vyúčtování)</w:t>
      </w:r>
    </w:p>
    <w:p w14:paraId="514819E4" w14:textId="765397B7" w:rsidR="00693CF3" w:rsidRPr="00FD4A9F" w:rsidRDefault="00693CF3" w:rsidP="00693CF3">
      <w:pPr>
        <w:pStyle w:val="Odstavecseseznamem"/>
        <w:ind w:left="244"/>
        <w:jc w:val="both"/>
        <w:rPr>
          <w:rFonts w:ascii="Arial" w:hAnsi="Arial" w:cs="Arial"/>
          <w:sz w:val="22"/>
          <w:szCs w:val="22"/>
        </w:rPr>
      </w:pPr>
      <w:r w:rsidRPr="00FD4A9F">
        <w:rPr>
          <w:rFonts w:ascii="Arial" w:hAnsi="Arial" w:cs="Arial"/>
          <w:sz w:val="22"/>
          <w:szCs w:val="22"/>
        </w:rPr>
        <w:t>Příjemce je povinen poskytnutou dotaci řádně finančně vypořádat (vyúčtovat) nejpozději     v termínech uvedených níže. Finanční vypořádání (vyúčtování) poskytnuté dotace je prováděno ve</w:t>
      </w:r>
      <w:r w:rsidR="004B5DB1">
        <w:rPr>
          <w:rFonts w:ascii="Arial" w:hAnsi="Arial" w:cs="Arial"/>
          <w:sz w:val="22"/>
          <w:szCs w:val="22"/>
        </w:rPr>
        <w:t xml:space="preserve"> </w:t>
      </w:r>
      <w:r w:rsidRPr="00FD4A9F">
        <w:rPr>
          <w:rFonts w:ascii="Arial" w:hAnsi="Arial" w:cs="Arial"/>
          <w:sz w:val="22"/>
          <w:szCs w:val="22"/>
        </w:rPr>
        <w:t xml:space="preserve">dvou částech - </w:t>
      </w:r>
      <w:r w:rsidRPr="00FD4A9F">
        <w:rPr>
          <w:rFonts w:ascii="Arial" w:hAnsi="Arial" w:cs="Arial"/>
          <w:sz w:val="22"/>
          <w:szCs w:val="22"/>
          <w:u w:val="single"/>
        </w:rPr>
        <w:t>I. Doložení využití dotace (formulář), II. Doložení skutečných nákladů (tabulka).</w:t>
      </w:r>
    </w:p>
    <w:p w14:paraId="56160E80" w14:textId="77777777" w:rsidR="00693CF3" w:rsidRPr="00FD4A9F" w:rsidRDefault="00693CF3" w:rsidP="00693CF3">
      <w:pPr>
        <w:pStyle w:val="Odstavecseseznamem"/>
        <w:ind w:left="360"/>
        <w:jc w:val="both"/>
        <w:rPr>
          <w:rFonts w:ascii="Arial" w:hAnsi="Arial" w:cs="Arial"/>
          <w:sz w:val="22"/>
          <w:szCs w:val="22"/>
        </w:rPr>
      </w:pPr>
    </w:p>
    <w:p w14:paraId="27373A10" w14:textId="77777777" w:rsidR="00693CF3" w:rsidRPr="00FD4A9F" w:rsidRDefault="00693CF3" w:rsidP="00693CF3">
      <w:pPr>
        <w:ind w:left="244"/>
        <w:jc w:val="both"/>
        <w:rPr>
          <w:rFonts w:ascii="Arial" w:hAnsi="Arial" w:cs="Arial"/>
          <w:sz w:val="22"/>
          <w:szCs w:val="22"/>
        </w:rPr>
      </w:pPr>
      <w:r w:rsidRPr="00FD4A9F">
        <w:rPr>
          <w:rFonts w:ascii="Arial" w:hAnsi="Arial" w:cs="Arial"/>
          <w:sz w:val="22"/>
          <w:szCs w:val="22"/>
        </w:rPr>
        <w:t>Formulář a tabulka pro finanční vypořádání (vyúčtování) jsou k dispozici ke stažení na webových stránkách města Brna – dostupné z: https://www.brno.cz/w/dotace-v-oblasti-sportu.</w:t>
      </w:r>
    </w:p>
    <w:p w14:paraId="0CBB516E" w14:textId="77777777" w:rsidR="00693CF3" w:rsidRPr="00FD4A9F" w:rsidRDefault="00693CF3" w:rsidP="00693CF3">
      <w:pPr>
        <w:rPr>
          <w:rFonts w:ascii="Arial" w:hAnsi="Arial" w:cs="Arial"/>
          <w:b/>
          <w:bCs/>
          <w:sz w:val="22"/>
          <w:szCs w:val="22"/>
        </w:rPr>
      </w:pPr>
    </w:p>
    <w:p w14:paraId="092FA5BB" w14:textId="77777777" w:rsidR="00693CF3" w:rsidRPr="00FD4A9F" w:rsidRDefault="00693CF3">
      <w:pPr>
        <w:pStyle w:val="Odstavecseseznamem"/>
        <w:numPr>
          <w:ilvl w:val="0"/>
          <w:numId w:val="27"/>
        </w:numPr>
        <w:rPr>
          <w:rFonts w:ascii="Arial" w:hAnsi="Arial" w:cs="Arial"/>
          <w:b/>
          <w:bCs/>
          <w:sz w:val="22"/>
          <w:szCs w:val="22"/>
        </w:rPr>
      </w:pPr>
      <w:r w:rsidRPr="00FD4A9F">
        <w:rPr>
          <w:rFonts w:ascii="Arial" w:hAnsi="Arial" w:cs="Arial"/>
          <w:b/>
          <w:bCs/>
          <w:sz w:val="22"/>
          <w:szCs w:val="22"/>
        </w:rPr>
        <w:t xml:space="preserve"> Část I. Doložení využití dotace </w:t>
      </w:r>
      <w:r w:rsidRPr="00FD4A9F">
        <w:rPr>
          <w:rFonts w:ascii="Arial" w:hAnsi="Arial" w:cs="Arial"/>
          <w:sz w:val="22"/>
          <w:szCs w:val="22"/>
        </w:rPr>
        <w:t>(formulář)</w:t>
      </w:r>
    </w:p>
    <w:p w14:paraId="03F5B654" w14:textId="77777777" w:rsidR="00693CF3" w:rsidRPr="00FD4A9F" w:rsidRDefault="00693CF3" w:rsidP="00693CF3">
      <w:pPr>
        <w:ind w:left="360"/>
        <w:jc w:val="both"/>
        <w:rPr>
          <w:rFonts w:ascii="Arial" w:hAnsi="Arial" w:cs="Arial"/>
          <w:sz w:val="22"/>
          <w:szCs w:val="22"/>
        </w:rPr>
      </w:pPr>
      <w:r w:rsidRPr="00FD4A9F">
        <w:rPr>
          <w:rFonts w:ascii="Arial" w:hAnsi="Arial" w:cs="Arial"/>
          <w:sz w:val="22"/>
          <w:szCs w:val="22"/>
        </w:rPr>
        <w:t xml:space="preserve">Příjemce je povinen poskytnutou dotaci řádně finančně vypořádat (vyúčtovat) pro </w:t>
      </w:r>
      <w:r w:rsidRPr="00FD4A9F">
        <w:rPr>
          <w:rFonts w:ascii="Arial" w:hAnsi="Arial" w:cs="Arial"/>
          <w:sz w:val="22"/>
          <w:szCs w:val="22"/>
          <w:u w:val="single"/>
        </w:rPr>
        <w:t xml:space="preserve">část I. </w:t>
      </w:r>
      <w:r w:rsidRPr="00FD4A9F">
        <w:rPr>
          <w:rFonts w:ascii="Arial" w:hAnsi="Arial" w:cs="Arial"/>
          <w:sz w:val="22"/>
          <w:szCs w:val="22"/>
        </w:rPr>
        <w:t xml:space="preserve">nejpozději </w:t>
      </w:r>
      <w:r w:rsidRPr="00FD4A9F">
        <w:rPr>
          <w:rFonts w:ascii="Arial" w:hAnsi="Arial" w:cs="Arial"/>
          <w:b/>
          <w:bCs/>
          <w:sz w:val="22"/>
          <w:szCs w:val="22"/>
        </w:rPr>
        <w:t>do 19. 1. 2026</w:t>
      </w:r>
      <w:r w:rsidRPr="00FD4A9F">
        <w:rPr>
          <w:rFonts w:ascii="Arial" w:hAnsi="Arial" w:cs="Arial"/>
          <w:sz w:val="22"/>
          <w:szCs w:val="22"/>
        </w:rPr>
        <w:t xml:space="preserve"> tak, že vyplní předepsaný </w:t>
      </w:r>
      <w:r w:rsidRPr="00FD4A9F">
        <w:rPr>
          <w:rFonts w:ascii="Arial" w:hAnsi="Arial" w:cs="Arial"/>
          <w:b/>
          <w:bCs/>
          <w:sz w:val="22"/>
          <w:szCs w:val="22"/>
        </w:rPr>
        <w:t>formulář</w:t>
      </w:r>
      <w:r w:rsidRPr="00FD4A9F">
        <w:rPr>
          <w:rFonts w:ascii="Arial" w:hAnsi="Arial" w:cs="Arial"/>
          <w:sz w:val="22"/>
          <w:szCs w:val="22"/>
        </w:rPr>
        <w:t xml:space="preserve"> a současně s ním doloží poskytovateli doklady, prokazující využití dotace v souladu s uzavřenou smlouvou vč. věcného soupisu jednotlivých položek vynaložených nákladů a stručného hodnocení dotované aktivity. Jedná se zejména o kopie účetních dokladů, tj. účtenek, výdajových a příjmových dokladů, faktur, smluv a bankovních výpisů, prokazujících provedení úhrady vykazovaných výdajů. Originály všech dokladů vztahujících se k finančnímu vypořádání (vyúčtování) dotace musí být na vyžádání předloženy poskytovateli dotace k nahlédnutí. Příjemce garantuje, že předložené účetní doklady ve výši poskytnuté finanční dotace nebyly a nebudou duplicitně použity ve finančním vypořádání (vyúčtování) dotace, poskytnuté jiným subjektem.</w:t>
      </w:r>
    </w:p>
    <w:p w14:paraId="04605B42" w14:textId="77777777" w:rsidR="00693CF3" w:rsidRPr="00FD4A9F" w:rsidRDefault="00693CF3" w:rsidP="00693CF3">
      <w:pPr>
        <w:rPr>
          <w:rFonts w:ascii="Arial" w:hAnsi="Arial" w:cs="Arial"/>
          <w:b/>
          <w:bCs/>
          <w:sz w:val="22"/>
          <w:szCs w:val="22"/>
        </w:rPr>
      </w:pPr>
    </w:p>
    <w:p w14:paraId="7F99A2ED" w14:textId="77777777" w:rsidR="00693CF3" w:rsidRPr="00FD4A9F" w:rsidRDefault="00693CF3" w:rsidP="00693CF3">
      <w:pPr>
        <w:pStyle w:val="Odstavecseseznamem"/>
        <w:ind w:left="360"/>
        <w:rPr>
          <w:rFonts w:ascii="Arial" w:hAnsi="Arial" w:cs="Arial"/>
          <w:b/>
          <w:bCs/>
          <w:sz w:val="22"/>
          <w:szCs w:val="22"/>
        </w:rPr>
      </w:pPr>
      <w:r w:rsidRPr="00FD4A9F">
        <w:rPr>
          <w:rFonts w:ascii="Arial" w:hAnsi="Arial" w:cs="Arial"/>
          <w:b/>
          <w:bCs/>
          <w:sz w:val="22"/>
          <w:szCs w:val="22"/>
        </w:rPr>
        <w:t>Doložení uznatelných nákladů</w:t>
      </w:r>
    </w:p>
    <w:p w14:paraId="2AFA712B" w14:textId="0F661CE8" w:rsidR="00693CF3" w:rsidRPr="00FD4A9F" w:rsidRDefault="00693CF3" w:rsidP="00801188">
      <w:pPr>
        <w:jc w:val="both"/>
        <w:rPr>
          <w:rFonts w:ascii="Arial" w:hAnsi="Arial" w:cs="Arial"/>
          <w:sz w:val="22"/>
          <w:szCs w:val="22"/>
        </w:rPr>
      </w:pPr>
      <w:r w:rsidRPr="00FD4A9F">
        <w:rPr>
          <w:rFonts w:ascii="Arial" w:hAnsi="Arial" w:cs="Arial"/>
          <w:b/>
          <w:bCs/>
          <w:sz w:val="22"/>
          <w:szCs w:val="22"/>
        </w:rPr>
        <w:t xml:space="preserve">      </w:t>
      </w:r>
      <w:r w:rsidRPr="00FD4A9F">
        <w:rPr>
          <w:rFonts w:ascii="Arial" w:hAnsi="Arial" w:cs="Arial"/>
          <w:sz w:val="22"/>
          <w:szCs w:val="22"/>
        </w:rPr>
        <w:t>V případě finančního vypořádání (vyúčtování) dotace na:</w:t>
      </w:r>
    </w:p>
    <w:p w14:paraId="64D44234"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t>mzdu nebo odměnu</w:t>
      </w:r>
      <w:r w:rsidRPr="00FD4A9F">
        <w:rPr>
          <w:rFonts w:ascii="Arial" w:hAnsi="Arial" w:cs="Arial"/>
          <w:sz w:val="22"/>
          <w:szCs w:val="22"/>
        </w:rPr>
        <w:t xml:space="preserve"> </w:t>
      </w:r>
      <w:r w:rsidRPr="00FD4A9F">
        <w:rPr>
          <w:rFonts w:ascii="Arial" w:hAnsi="Arial" w:cs="Arial"/>
          <w:b/>
          <w:bCs/>
          <w:sz w:val="22"/>
          <w:szCs w:val="22"/>
        </w:rPr>
        <w:t>trenérů mládežnických sportovců</w:t>
      </w:r>
      <w:r w:rsidRPr="00FD4A9F">
        <w:rPr>
          <w:rFonts w:ascii="Arial" w:hAnsi="Arial" w:cs="Arial"/>
          <w:sz w:val="22"/>
          <w:szCs w:val="22"/>
        </w:rPr>
        <w:t xml:space="preserve"> (realizační tým) příjemce dotace doloží: </w:t>
      </w:r>
    </w:p>
    <w:p w14:paraId="3DFCBEF3" w14:textId="77777777" w:rsidR="00693CF3" w:rsidRPr="00FD4A9F" w:rsidRDefault="00693CF3">
      <w:pPr>
        <w:pStyle w:val="Odstavecseseznamem"/>
        <w:numPr>
          <w:ilvl w:val="0"/>
          <w:numId w:val="6"/>
        </w:numPr>
        <w:ind w:left="785"/>
        <w:jc w:val="both"/>
        <w:rPr>
          <w:rFonts w:ascii="Arial" w:hAnsi="Arial" w:cs="Arial"/>
          <w:sz w:val="22"/>
          <w:szCs w:val="22"/>
        </w:rPr>
      </w:pPr>
      <w:r w:rsidRPr="00FD4A9F">
        <w:rPr>
          <w:rFonts w:ascii="Arial" w:hAnsi="Arial" w:cs="Arial"/>
          <w:sz w:val="22"/>
          <w:szCs w:val="22"/>
        </w:rPr>
        <w:t xml:space="preserve">kopie uzavřených smluv (pracovní smlouvu, dohodu o pracovní činnosti nebo dohodu o provedení práce, smlouvu o výkonu činnosti, smlouvu uzavřenou dle Občanského zákoníku aj.), eventuálně kopie objednávek a vystavených </w:t>
      </w:r>
      <w:proofErr w:type="gramStart"/>
      <w:r w:rsidRPr="00FD4A9F">
        <w:rPr>
          <w:rFonts w:ascii="Arial" w:hAnsi="Arial" w:cs="Arial"/>
          <w:sz w:val="22"/>
          <w:szCs w:val="22"/>
        </w:rPr>
        <w:t>faktur - daňových</w:t>
      </w:r>
      <w:proofErr w:type="gramEnd"/>
      <w:r w:rsidRPr="00FD4A9F">
        <w:rPr>
          <w:rFonts w:ascii="Arial" w:hAnsi="Arial" w:cs="Arial"/>
          <w:sz w:val="22"/>
          <w:szCs w:val="22"/>
        </w:rPr>
        <w:t xml:space="preserve"> dokladů,</w:t>
      </w:r>
    </w:p>
    <w:p w14:paraId="243645FF" w14:textId="77777777" w:rsidR="00693CF3" w:rsidRPr="00FD4A9F" w:rsidRDefault="00693CF3">
      <w:pPr>
        <w:pStyle w:val="Odstavecseseznamem"/>
        <w:numPr>
          <w:ilvl w:val="0"/>
          <w:numId w:val="7"/>
        </w:numPr>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512819AF" w14:textId="77777777" w:rsidR="00693CF3" w:rsidRPr="00FD4A9F" w:rsidRDefault="00693CF3">
      <w:pPr>
        <w:pStyle w:val="Odstavecseseznamem"/>
        <w:numPr>
          <w:ilvl w:val="0"/>
          <w:numId w:val="7"/>
        </w:numPr>
        <w:jc w:val="both"/>
        <w:rPr>
          <w:rFonts w:ascii="Arial" w:hAnsi="Arial" w:cs="Arial"/>
          <w:sz w:val="22"/>
          <w:szCs w:val="22"/>
        </w:rPr>
      </w:pPr>
      <w:r w:rsidRPr="00FD4A9F">
        <w:rPr>
          <w:rFonts w:ascii="Arial" w:hAnsi="Arial" w:cs="Arial"/>
          <w:sz w:val="22"/>
          <w:szCs w:val="22"/>
        </w:rPr>
        <w:t>kopii výpisu ze živnostenského rejstříku (živnostenského listu) nebo kopii trenérské licence nebo jiný doklad prokazující oprávnění provozování trenérské činnosti,</w:t>
      </w:r>
    </w:p>
    <w:p w14:paraId="0A6E2472" w14:textId="77777777" w:rsidR="00693CF3" w:rsidRPr="00FD4A9F" w:rsidRDefault="00693CF3">
      <w:pPr>
        <w:pStyle w:val="Odstavecseseznamem"/>
        <w:numPr>
          <w:ilvl w:val="0"/>
          <w:numId w:val="7"/>
        </w:numPr>
        <w:jc w:val="both"/>
        <w:rPr>
          <w:rFonts w:ascii="Arial" w:hAnsi="Arial" w:cs="Arial"/>
          <w:sz w:val="22"/>
          <w:szCs w:val="22"/>
        </w:rPr>
      </w:pPr>
      <w:r w:rsidRPr="00FD4A9F">
        <w:rPr>
          <w:rFonts w:ascii="Arial" w:hAnsi="Arial" w:cs="Arial"/>
          <w:sz w:val="22"/>
          <w:szCs w:val="22"/>
        </w:rPr>
        <w:t>rozpis odtrénovaných hodin mládežnických sportovců,</w:t>
      </w:r>
    </w:p>
    <w:p w14:paraId="3E78E309" w14:textId="77777777" w:rsidR="00693CF3" w:rsidRPr="00FD4A9F" w:rsidRDefault="00693CF3">
      <w:pPr>
        <w:pStyle w:val="Odstavecseseznamem"/>
        <w:numPr>
          <w:ilvl w:val="0"/>
          <w:numId w:val="7"/>
        </w:numPr>
        <w:jc w:val="both"/>
        <w:rPr>
          <w:rFonts w:ascii="Arial" w:hAnsi="Arial" w:cs="Arial"/>
          <w:sz w:val="22"/>
          <w:szCs w:val="22"/>
        </w:rPr>
      </w:pPr>
      <w:r w:rsidRPr="00FD4A9F">
        <w:rPr>
          <w:rFonts w:ascii="Arial" w:hAnsi="Arial" w:cs="Arial"/>
          <w:sz w:val="22"/>
          <w:szCs w:val="22"/>
        </w:rPr>
        <w:t>v případě použití dotace na mzdy, které jsou vypláceny na základě zákoníku práce (DPP, DPČ, zaměstnanecká smlouva, jiné), příjemce doloží kopii mzdového listu, popřípadě výplatních listin, kde bude uvedena mzda, odvod na sociální, zdravotní pojištění a daň. Dále bude doložen výpis z běžného účtu, který bude prokazovat, že tyto odvody byly prokazatelně uhrazeny,</w:t>
      </w:r>
    </w:p>
    <w:p w14:paraId="3EAA9DE5" w14:textId="77777777" w:rsidR="00693CF3" w:rsidRPr="00FD4A9F" w:rsidRDefault="00693CF3" w:rsidP="00693CF3">
      <w:pPr>
        <w:pStyle w:val="Odstavecseseznamem"/>
        <w:ind w:left="785"/>
        <w:jc w:val="both"/>
        <w:rPr>
          <w:rFonts w:ascii="Arial" w:hAnsi="Arial" w:cs="Arial"/>
          <w:sz w:val="22"/>
          <w:szCs w:val="22"/>
        </w:rPr>
      </w:pPr>
    </w:p>
    <w:p w14:paraId="32783AED"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t xml:space="preserve">dopravu: </w:t>
      </w:r>
      <w:proofErr w:type="gramStart"/>
      <w:r w:rsidRPr="00FD4A9F">
        <w:rPr>
          <w:rFonts w:ascii="Arial" w:hAnsi="Arial" w:cs="Arial"/>
          <w:b/>
          <w:bCs/>
          <w:sz w:val="22"/>
          <w:szCs w:val="22"/>
        </w:rPr>
        <w:t>cestovné - jízdné</w:t>
      </w:r>
      <w:proofErr w:type="gramEnd"/>
      <w:r w:rsidRPr="00FD4A9F">
        <w:rPr>
          <w:rFonts w:ascii="Arial" w:hAnsi="Arial" w:cs="Arial"/>
          <w:sz w:val="22"/>
          <w:szCs w:val="22"/>
        </w:rPr>
        <w:t xml:space="preserve"> mládežnických sportovců včetně realizačního týmu na soutěže a soustředění, letenky, pronájem vozidla, faktury za dopravu, použití MHD (mimo Brno), mýtné, příjemce doloží: </w:t>
      </w:r>
    </w:p>
    <w:p w14:paraId="49795CAE" w14:textId="77777777" w:rsidR="00693CF3" w:rsidRPr="00FD4A9F" w:rsidRDefault="00693CF3">
      <w:pPr>
        <w:pStyle w:val="Odstavecseseznamem"/>
        <w:numPr>
          <w:ilvl w:val="0"/>
          <w:numId w:val="8"/>
        </w:numPr>
        <w:ind w:left="1080"/>
        <w:jc w:val="both"/>
        <w:rPr>
          <w:rFonts w:ascii="Arial" w:hAnsi="Arial" w:cs="Arial"/>
          <w:sz w:val="22"/>
          <w:szCs w:val="22"/>
        </w:rPr>
      </w:pPr>
      <w:r w:rsidRPr="00FD4A9F">
        <w:rPr>
          <w:rFonts w:ascii="Arial" w:hAnsi="Arial" w:cs="Arial"/>
          <w:sz w:val="22"/>
          <w:szCs w:val="22"/>
        </w:rPr>
        <w:t>kopie daňových dokladů (faktur), jízdenek, smluv o pronájmu vozidla (s dodavatelem, který má povolení na provoz silniční dopravy),</w:t>
      </w:r>
    </w:p>
    <w:p w14:paraId="4FE55D18" w14:textId="77777777" w:rsidR="00693CF3" w:rsidRPr="00FD4A9F" w:rsidRDefault="00693CF3">
      <w:pPr>
        <w:pStyle w:val="Odstavecseseznamem"/>
        <w:numPr>
          <w:ilvl w:val="0"/>
          <w:numId w:val="8"/>
        </w:numPr>
        <w:ind w:left="1080"/>
        <w:jc w:val="both"/>
        <w:rPr>
          <w:rFonts w:ascii="Arial" w:hAnsi="Arial" w:cs="Arial"/>
          <w:sz w:val="22"/>
          <w:szCs w:val="22"/>
        </w:rPr>
      </w:pPr>
      <w:bookmarkStart w:id="4" w:name="_Hlk173848207"/>
      <w:r w:rsidRPr="00FD4A9F">
        <w:rPr>
          <w:rFonts w:ascii="Arial" w:hAnsi="Arial" w:cs="Arial"/>
          <w:sz w:val="22"/>
          <w:szCs w:val="22"/>
        </w:rPr>
        <w:t>propozice soutěže, soustředění,</w:t>
      </w:r>
    </w:p>
    <w:bookmarkEnd w:id="4"/>
    <w:p w14:paraId="2D31526A" w14:textId="77777777" w:rsidR="00693CF3" w:rsidRPr="00FD4A9F" w:rsidRDefault="00693CF3">
      <w:pPr>
        <w:pStyle w:val="Odstavecseseznamem"/>
        <w:numPr>
          <w:ilvl w:val="0"/>
          <w:numId w:val="8"/>
        </w:numPr>
        <w:ind w:left="1080"/>
        <w:jc w:val="both"/>
        <w:rPr>
          <w:rFonts w:ascii="Arial" w:hAnsi="Arial" w:cs="Arial"/>
          <w:sz w:val="22"/>
          <w:szCs w:val="22"/>
        </w:rPr>
      </w:pPr>
      <w:r w:rsidRPr="00FD4A9F">
        <w:rPr>
          <w:rFonts w:ascii="Arial" w:hAnsi="Arial" w:cs="Arial"/>
          <w:sz w:val="22"/>
          <w:szCs w:val="22"/>
        </w:rPr>
        <w:t>kopie cestovních příkazů – náhrady za cestovné v souladu platnými zákonnými předpisy nebo směrnici klubu na cestovní výdaje,</w:t>
      </w:r>
    </w:p>
    <w:p w14:paraId="5833672D" w14:textId="77777777" w:rsidR="00693CF3" w:rsidRPr="00FD4A9F" w:rsidRDefault="00693CF3">
      <w:pPr>
        <w:pStyle w:val="Odstavecseseznamem"/>
        <w:numPr>
          <w:ilvl w:val="0"/>
          <w:numId w:val="8"/>
        </w:numPr>
        <w:ind w:left="1080"/>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470A0BCE" w14:textId="77777777" w:rsidR="00693CF3" w:rsidRPr="00FD4A9F" w:rsidRDefault="00693CF3" w:rsidP="00693CF3">
      <w:pPr>
        <w:jc w:val="both"/>
        <w:rPr>
          <w:rFonts w:ascii="Arial" w:hAnsi="Arial" w:cs="Arial"/>
          <w:sz w:val="22"/>
          <w:szCs w:val="22"/>
        </w:rPr>
      </w:pPr>
    </w:p>
    <w:p w14:paraId="6773AB3C"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lastRenderedPageBreak/>
        <w:t>sportovní materiální vybavení</w:t>
      </w:r>
      <w:r w:rsidRPr="00FD4A9F">
        <w:rPr>
          <w:rFonts w:ascii="Arial" w:hAnsi="Arial" w:cs="Arial"/>
          <w:sz w:val="22"/>
          <w:szCs w:val="22"/>
        </w:rPr>
        <w:t xml:space="preserve"> (pouze neinvestiční, vždy v souladu s platnými zákonnými předpisy, prováděcími vyhláškami a vnitřními účetními směrnicemi příjemce dotace), příjemce doloží:</w:t>
      </w:r>
    </w:p>
    <w:p w14:paraId="5B7D0EFC" w14:textId="77777777" w:rsidR="00693CF3" w:rsidRPr="00FD4A9F" w:rsidRDefault="00693CF3">
      <w:pPr>
        <w:pStyle w:val="Odstavecseseznamem"/>
        <w:numPr>
          <w:ilvl w:val="0"/>
          <w:numId w:val="9"/>
        </w:numPr>
        <w:ind w:left="1080"/>
        <w:jc w:val="both"/>
        <w:rPr>
          <w:rFonts w:ascii="Arial" w:hAnsi="Arial" w:cs="Arial"/>
          <w:sz w:val="22"/>
          <w:szCs w:val="22"/>
        </w:rPr>
      </w:pPr>
      <w:r w:rsidRPr="00FD4A9F">
        <w:rPr>
          <w:rFonts w:ascii="Arial" w:hAnsi="Arial" w:cs="Arial"/>
          <w:sz w:val="22"/>
          <w:szCs w:val="22"/>
        </w:rPr>
        <w:t>kopie daňových dokladů (faktur) nebo platebních dokladů,</w:t>
      </w:r>
    </w:p>
    <w:p w14:paraId="67B4D2DB" w14:textId="77777777" w:rsidR="00693CF3" w:rsidRPr="00FD4A9F" w:rsidRDefault="00693CF3">
      <w:pPr>
        <w:pStyle w:val="Odstavecseseznamem"/>
        <w:numPr>
          <w:ilvl w:val="0"/>
          <w:numId w:val="9"/>
        </w:numPr>
        <w:ind w:left="1080"/>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1F09F852" w14:textId="77777777" w:rsidR="00693CF3" w:rsidRPr="00FD4A9F" w:rsidRDefault="00693CF3">
      <w:pPr>
        <w:pStyle w:val="Odstavecseseznamem"/>
        <w:numPr>
          <w:ilvl w:val="0"/>
          <w:numId w:val="9"/>
        </w:numPr>
        <w:ind w:left="1080"/>
        <w:jc w:val="both"/>
        <w:rPr>
          <w:rFonts w:ascii="Arial" w:hAnsi="Arial" w:cs="Arial"/>
          <w:sz w:val="22"/>
          <w:szCs w:val="22"/>
        </w:rPr>
      </w:pPr>
      <w:r w:rsidRPr="00FD4A9F">
        <w:rPr>
          <w:rFonts w:ascii="Arial" w:hAnsi="Arial" w:cs="Arial"/>
          <w:sz w:val="22"/>
          <w:szCs w:val="22"/>
        </w:rPr>
        <w:t>jmenný seznam mládežnických sportovců, kterým bylo materiální vybavení poskytnuto s podpisem odpovědné osoby,</w:t>
      </w:r>
    </w:p>
    <w:p w14:paraId="5C8836AE" w14:textId="77777777" w:rsidR="00693CF3" w:rsidRPr="00FD4A9F" w:rsidRDefault="00693CF3">
      <w:pPr>
        <w:pStyle w:val="Odstavecseseznamem"/>
        <w:numPr>
          <w:ilvl w:val="0"/>
          <w:numId w:val="9"/>
        </w:numPr>
        <w:ind w:left="1080"/>
        <w:jc w:val="both"/>
        <w:rPr>
          <w:rFonts w:ascii="Arial" w:hAnsi="Arial" w:cs="Arial"/>
          <w:sz w:val="22"/>
          <w:szCs w:val="22"/>
        </w:rPr>
      </w:pPr>
      <w:r w:rsidRPr="00FD4A9F">
        <w:rPr>
          <w:rFonts w:ascii="Arial" w:hAnsi="Arial" w:cs="Arial"/>
          <w:sz w:val="22"/>
          <w:szCs w:val="22"/>
        </w:rPr>
        <w:t xml:space="preserve">u strojního vybavení kopii zápůjčního listu nebo informaci o umístění strojního vybavení s uvedením inventárního čísla, </w:t>
      </w:r>
    </w:p>
    <w:p w14:paraId="70A6A9B1" w14:textId="77777777" w:rsidR="00693CF3" w:rsidRPr="00FD4A9F" w:rsidRDefault="00693CF3" w:rsidP="00693CF3">
      <w:pPr>
        <w:tabs>
          <w:tab w:val="left" w:pos="284"/>
        </w:tabs>
        <w:contextualSpacing/>
        <w:jc w:val="both"/>
        <w:rPr>
          <w:rFonts w:ascii="Arial" w:hAnsi="Arial" w:cs="Arial"/>
          <w:sz w:val="22"/>
          <w:szCs w:val="22"/>
        </w:rPr>
      </w:pPr>
    </w:p>
    <w:p w14:paraId="44C8EE80"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t xml:space="preserve">ubytování </w:t>
      </w:r>
      <w:r w:rsidRPr="00FD4A9F">
        <w:rPr>
          <w:rFonts w:ascii="Arial" w:hAnsi="Arial" w:cs="Arial"/>
          <w:sz w:val="22"/>
          <w:szCs w:val="22"/>
        </w:rPr>
        <w:t xml:space="preserve">a </w:t>
      </w:r>
      <w:r w:rsidRPr="00FD4A9F">
        <w:rPr>
          <w:rFonts w:ascii="Arial" w:hAnsi="Arial" w:cs="Arial"/>
          <w:b/>
          <w:bCs/>
          <w:sz w:val="22"/>
          <w:szCs w:val="22"/>
        </w:rPr>
        <w:t>společné stravné</w:t>
      </w:r>
      <w:r w:rsidRPr="00FD4A9F">
        <w:rPr>
          <w:rFonts w:ascii="Arial" w:hAnsi="Arial" w:cs="Arial"/>
          <w:sz w:val="22"/>
          <w:szCs w:val="22"/>
        </w:rPr>
        <w:t xml:space="preserve"> mládežnických sportovců včetně realizačního týmu na soutěžích a soustředěních, příjemce doloží:</w:t>
      </w:r>
    </w:p>
    <w:p w14:paraId="6B72806F" w14:textId="77777777" w:rsidR="00693CF3" w:rsidRPr="00FD4A9F" w:rsidRDefault="00693CF3">
      <w:pPr>
        <w:pStyle w:val="Odstavecseseznamem"/>
        <w:numPr>
          <w:ilvl w:val="0"/>
          <w:numId w:val="5"/>
        </w:numPr>
        <w:jc w:val="both"/>
        <w:rPr>
          <w:rFonts w:ascii="Arial" w:hAnsi="Arial" w:cs="Arial"/>
          <w:sz w:val="22"/>
          <w:szCs w:val="22"/>
        </w:rPr>
      </w:pPr>
      <w:r w:rsidRPr="00FD4A9F">
        <w:rPr>
          <w:rFonts w:ascii="Arial" w:hAnsi="Arial" w:cs="Arial"/>
          <w:sz w:val="22"/>
          <w:szCs w:val="22"/>
        </w:rPr>
        <w:t>kopie daňových dokladů (faktur) nebo platebních dokladů,</w:t>
      </w:r>
    </w:p>
    <w:p w14:paraId="22B61DA9"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propozice soutěže, soustředění,</w:t>
      </w:r>
    </w:p>
    <w:p w14:paraId="3F9C8F45"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jmenný seznam ubytovaných či jmenný seznam stravovaných osob,</w:t>
      </w:r>
    </w:p>
    <w:p w14:paraId="743130B7"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1E26D6D7" w14:textId="03113E8A"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v případě soustředění včetně soustředění a sportovních kempů v Brně příjemce doloží, že v rámci propozic či jiných podkladových materiálů, byli účastníci soustředění</w:t>
      </w:r>
      <w:r w:rsidR="00FD4A9F">
        <w:rPr>
          <w:rFonts w:ascii="Arial" w:hAnsi="Arial" w:cs="Arial"/>
          <w:sz w:val="22"/>
          <w:szCs w:val="22"/>
        </w:rPr>
        <w:t xml:space="preserve"> </w:t>
      </w:r>
      <w:r w:rsidRPr="00FD4A9F">
        <w:rPr>
          <w:rFonts w:ascii="Arial" w:hAnsi="Arial" w:cs="Arial"/>
          <w:sz w:val="22"/>
          <w:szCs w:val="22"/>
        </w:rPr>
        <w:t xml:space="preserve">(ev. rodiče/statutární zástupci) informováni, které náklady související se soustředěním vč. jejich výše byly hrazeny z dotace města Brna, </w:t>
      </w:r>
    </w:p>
    <w:p w14:paraId="530CC168" w14:textId="77777777" w:rsidR="00693CF3" w:rsidRPr="00FD4A9F" w:rsidRDefault="00693CF3" w:rsidP="00693CF3">
      <w:pPr>
        <w:jc w:val="both"/>
        <w:rPr>
          <w:rFonts w:ascii="Arial" w:hAnsi="Arial" w:cs="Arial"/>
          <w:sz w:val="22"/>
          <w:szCs w:val="22"/>
        </w:rPr>
      </w:pPr>
    </w:p>
    <w:p w14:paraId="2B64A1AD" w14:textId="77777777" w:rsidR="00693CF3" w:rsidRPr="00FD4A9F" w:rsidRDefault="00693CF3">
      <w:pPr>
        <w:pStyle w:val="Odstavecseseznamem"/>
        <w:numPr>
          <w:ilvl w:val="0"/>
          <w:numId w:val="19"/>
        </w:numPr>
        <w:tabs>
          <w:tab w:val="left" w:pos="284"/>
        </w:tabs>
        <w:contextualSpacing/>
        <w:jc w:val="both"/>
        <w:rPr>
          <w:rFonts w:ascii="Arial" w:hAnsi="Arial" w:cs="Arial"/>
          <w:sz w:val="22"/>
          <w:szCs w:val="22"/>
        </w:rPr>
      </w:pPr>
      <w:r w:rsidRPr="00FD4A9F">
        <w:rPr>
          <w:rFonts w:ascii="Arial" w:hAnsi="Arial" w:cs="Arial"/>
          <w:b/>
          <w:bCs/>
          <w:sz w:val="22"/>
          <w:szCs w:val="22"/>
        </w:rPr>
        <w:t>pronájem cizích sportovišť</w:t>
      </w:r>
      <w:r w:rsidRPr="00FD4A9F">
        <w:rPr>
          <w:rFonts w:ascii="Arial" w:hAnsi="Arial" w:cs="Arial"/>
          <w:sz w:val="22"/>
          <w:szCs w:val="22"/>
        </w:rPr>
        <w:t>, příjemce doloží:</w:t>
      </w:r>
    </w:p>
    <w:p w14:paraId="4E9B3D18" w14:textId="77777777" w:rsidR="00693CF3" w:rsidRPr="00FD4A9F" w:rsidRDefault="00693CF3">
      <w:pPr>
        <w:pStyle w:val="Odstavecseseznamem"/>
        <w:numPr>
          <w:ilvl w:val="0"/>
          <w:numId w:val="5"/>
        </w:numPr>
        <w:jc w:val="both"/>
        <w:rPr>
          <w:rFonts w:ascii="Arial" w:hAnsi="Arial" w:cs="Arial"/>
          <w:sz w:val="22"/>
          <w:szCs w:val="22"/>
        </w:rPr>
      </w:pPr>
      <w:r w:rsidRPr="00FD4A9F">
        <w:rPr>
          <w:rFonts w:ascii="Arial" w:hAnsi="Arial" w:cs="Arial"/>
          <w:sz w:val="22"/>
          <w:szCs w:val="22"/>
        </w:rPr>
        <w:t xml:space="preserve">kopie smlouvy o pronájmu, nebo kopie smluv o užívání sportoviště, případně kopie vstupenek na sportoviště, </w:t>
      </w:r>
    </w:p>
    <w:p w14:paraId="348393FE" w14:textId="77777777" w:rsidR="00693CF3" w:rsidRPr="00FD4A9F" w:rsidRDefault="00693CF3">
      <w:pPr>
        <w:pStyle w:val="Odstavecseseznamem"/>
        <w:numPr>
          <w:ilvl w:val="0"/>
          <w:numId w:val="5"/>
        </w:numPr>
        <w:jc w:val="both"/>
        <w:rPr>
          <w:rFonts w:ascii="Arial" w:hAnsi="Arial" w:cs="Arial"/>
          <w:sz w:val="22"/>
          <w:szCs w:val="22"/>
        </w:rPr>
      </w:pPr>
      <w:r w:rsidRPr="00FD4A9F">
        <w:rPr>
          <w:rFonts w:ascii="Arial" w:hAnsi="Arial" w:cs="Arial"/>
          <w:sz w:val="22"/>
          <w:szCs w:val="22"/>
        </w:rPr>
        <w:t>kopie daňových dokladů (faktur) nebo jiných platebních dokladů včetně rozpisu odtrénovaných hodin s uvedením konkrétních mládežnických kategorií,</w:t>
      </w:r>
    </w:p>
    <w:p w14:paraId="36D13BAF" w14:textId="77777777" w:rsidR="00693CF3" w:rsidRPr="00FD4A9F" w:rsidRDefault="00693CF3">
      <w:pPr>
        <w:pStyle w:val="Odstavecseseznamem"/>
        <w:numPr>
          <w:ilvl w:val="0"/>
          <w:numId w:val="5"/>
        </w:numPr>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13EB7C32" w14:textId="77777777" w:rsidR="00693CF3" w:rsidRPr="00FD4A9F" w:rsidRDefault="00693CF3" w:rsidP="00693CF3">
      <w:pPr>
        <w:jc w:val="both"/>
        <w:rPr>
          <w:rFonts w:ascii="Arial" w:hAnsi="Arial" w:cs="Arial"/>
          <w:sz w:val="22"/>
          <w:szCs w:val="22"/>
        </w:rPr>
      </w:pPr>
    </w:p>
    <w:p w14:paraId="4C0858EA" w14:textId="77777777" w:rsidR="00693CF3" w:rsidRPr="00FD4A9F" w:rsidRDefault="00693CF3">
      <w:pPr>
        <w:pStyle w:val="Odstavecseseznamem"/>
        <w:numPr>
          <w:ilvl w:val="0"/>
          <w:numId w:val="19"/>
        </w:numPr>
        <w:tabs>
          <w:tab w:val="left" w:pos="284"/>
        </w:tabs>
        <w:contextualSpacing/>
        <w:jc w:val="both"/>
        <w:rPr>
          <w:rFonts w:ascii="Arial" w:hAnsi="Arial" w:cs="Arial"/>
          <w:sz w:val="22"/>
          <w:szCs w:val="22"/>
        </w:rPr>
      </w:pPr>
      <w:r w:rsidRPr="00FD4A9F">
        <w:rPr>
          <w:rFonts w:ascii="Arial" w:hAnsi="Arial" w:cs="Arial"/>
          <w:b/>
          <w:bCs/>
          <w:sz w:val="22"/>
          <w:szCs w:val="22"/>
        </w:rPr>
        <w:t>sportovní lékařské prohlídky</w:t>
      </w:r>
      <w:r w:rsidRPr="00FD4A9F">
        <w:rPr>
          <w:rFonts w:ascii="Arial" w:hAnsi="Arial" w:cs="Arial"/>
          <w:sz w:val="22"/>
          <w:szCs w:val="22"/>
        </w:rPr>
        <w:t xml:space="preserve"> mládežnických sportovců, příjemce doloží:</w:t>
      </w:r>
    </w:p>
    <w:p w14:paraId="7747DF2C" w14:textId="77777777" w:rsidR="00693CF3" w:rsidRPr="00FD4A9F" w:rsidRDefault="00693CF3">
      <w:pPr>
        <w:pStyle w:val="Odstavecseseznamem"/>
        <w:numPr>
          <w:ilvl w:val="0"/>
          <w:numId w:val="11"/>
        </w:numPr>
        <w:ind w:left="1068"/>
        <w:jc w:val="both"/>
        <w:rPr>
          <w:rFonts w:ascii="Arial" w:hAnsi="Arial" w:cs="Arial"/>
          <w:sz w:val="22"/>
          <w:szCs w:val="22"/>
        </w:rPr>
      </w:pPr>
      <w:r w:rsidRPr="00FD4A9F">
        <w:rPr>
          <w:rFonts w:ascii="Arial" w:hAnsi="Arial" w:cs="Arial"/>
          <w:sz w:val="22"/>
          <w:szCs w:val="22"/>
        </w:rPr>
        <w:t xml:space="preserve">kopie daňových dokladů (faktur) nebo platebních dokladů se jménem </w:t>
      </w:r>
      <w:proofErr w:type="gramStart"/>
      <w:r w:rsidRPr="00FD4A9F">
        <w:rPr>
          <w:rFonts w:ascii="Arial" w:hAnsi="Arial" w:cs="Arial"/>
          <w:sz w:val="22"/>
          <w:szCs w:val="22"/>
        </w:rPr>
        <w:t xml:space="preserve">sportovce,   </w:t>
      </w:r>
      <w:proofErr w:type="gramEnd"/>
      <w:r w:rsidRPr="00FD4A9F">
        <w:rPr>
          <w:rFonts w:ascii="Arial" w:hAnsi="Arial" w:cs="Arial"/>
          <w:sz w:val="22"/>
          <w:szCs w:val="22"/>
        </w:rPr>
        <w:t xml:space="preserve">                            u kterého byla sportovní lékařská prohlídka provedena,</w:t>
      </w:r>
    </w:p>
    <w:p w14:paraId="1B4996D8" w14:textId="77777777" w:rsidR="00693CF3" w:rsidRPr="00FD4A9F" w:rsidRDefault="00693CF3">
      <w:pPr>
        <w:pStyle w:val="Odstavecseseznamem"/>
        <w:numPr>
          <w:ilvl w:val="0"/>
          <w:numId w:val="11"/>
        </w:numPr>
        <w:ind w:left="1068"/>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712C99AF" w14:textId="77777777" w:rsidR="00693CF3" w:rsidRPr="00FD4A9F" w:rsidRDefault="00693CF3" w:rsidP="00693CF3">
      <w:pPr>
        <w:pStyle w:val="Odstavecseseznamem"/>
        <w:ind w:left="1068"/>
        <w:jc w:val="both"/>
        <w:rPr>
          <w:rFonts w:ascii="Arial" w:hAnsi="Arial" w:cs="Arial"/>
          <w:b/>
          <w:bCs/>
          <w:sz w:val="22"/>
          <w:szCs w:val="22"/>
        </w:rPr>
      </w:pPr>
    </w:p>
    <w:p w14:paraId="5710B7C6"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t>poplatky dle sazebníků svazů:</w:t>
      </w:r>
      <w:r w:rsidRPr="00FD4A9F">
        <w:rPr>
          <w:rFonts w:ascii="Arial" w:hAnsi="Arial" w:cs="Arial"/>
          <w:sz w:val="22"/>
          <w:szCs w:val="22"/>
        </w:rPr>
        <w:t xml:space="preserve"> přihlášky do soutěží, startovné, licence, výchovné, příjemce doloží:</w:t>
      </w:r>
    </w:p>
    <w:p w14:paraId="376701AB"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kopie daňových dokladů (faktur) nebo platebních dokladů,</w:t>
      </w:r>
    </w:p>
    <w:p w14:paraId="05B7D5B1"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směrnice daného sportovního svazu,</w:t>
      </w:r>
    </w:p>
    <w:p w14:paraId="788D8F3C"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 xml:space="preserve">kopie výpisů z běžného účtu nebo </w:t>
      </w:r>
      <w:proofErr w:type="gramStart"/>
      <w:r w:rsidRPr="00FD4A9F">
        <w:rPr>
          <w:rFonts w:ascii="Arial" w:hAnsi="Arial" w:cs="Arial"/>
          <w:sz w:val="22"/>
          <w:szCs w:val="22"/>
        </w:rPr>
        <w:t>kopie  výdajových</w:t>
      </w:r>
      <w:proofErr w:type="gramEnd"/>
      <w:r w:rsidRPr="00FD4A9F">
        <w:rPr>
          <w:rFonts w:ascii="Arial" w:hAnsi="Arial" w:cs="Arial"/>
          <w:sz w:val="22"/>
          <w:szCs w:val="22"/>
        </w:rPr>
        <w:t xml:space="preserve"> pokladních dokladů, které prokazují úhradu finančních prostředků,</w:t>
      </w:r>
    </w:p>
    <w:p w14:paraId="69BCE9E1" w14:textId="77777777" w:rsidR="00693CF3" w:rsidRPr="00FD4A9F" w:rsidRDefault="00693CF3" w:rsidP="00693CF3">
      <w:pPr>
        <w:jc w:val="both"/>
        <w:rPr>
          <w:rFonts w:ascii="Arial" w:hAnsi="Arial" w:cs="Arial"/>
          <w:sz w:val="22"/>
          <w:szCs w:val="22"/>
        </w:rPr>
      </w:pPr>
    </w:p>
    <w:p w14:paraId="0F654AF6"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b/>
          <w:bCs/>
          <w:sz w:val="22"/>
          <w:szCs w:val="22"/>
        </w:rPr>
        <w:t>rozhodčí, zapisovatel, statistik, komisaři</w:t>
      </w:r>
      <w:r w:rsidRPr="00FD4A9F">
        <w:rPr>
          <w:rFonts w:ascii="Arial" w:hAnsi="Arial" w:cs="Arial"/>
          <w:sz w:val="22"/>
          <w:szCs w:val="22"/>
        </w:rPr>
        <w:t>, příjemce doloží:</w:t>
      </w:r>
    </w:p>
    <w:p w14:paraId="3BF97A43"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kopie daňových dokladů (faktur) nebo platebních dokladů,</w:t>
      </w:r>
    </w:p>
    <w:p w14:paraId="6CD42D56"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směrnice daného sportovního svazu nebo klubu,</w:t>
      </w:r>
    </w:p>
    <w:p w14:paraId="22DC23A5" w14:textId="77777777" w:rsidR="00693CF3" w:rsidRPr="00FD4A9F" w:rsidRDefault="00693CF3">
      <w:pPr>
        <w:pStyle w:val="Odstavecseseznamem"/>
        <w:numPr>
          <w:ilvl w:val="0"/>
          <w:numId w:val="10"/>
        </w:numPr>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72503DE4" w14:textId="77777777" w:rsidR="00693CF3" w:rsidRPr="00FD4A9F" w:rsidRDefault="00693CF3" w:rsidP="00693CF3">
      <w:pPr>
        <w:pStyle w:val="Odstavecseseznamem"/>
        <w:ind w:left="360"/>
        <w:jc w:val="both"/>
        <w:rPr>
          <w:rFonts w:ascii="Arial" w:hAnsi="Arial" w:cs="Arial"/>
          <w:sz w:val="22"/>
          <w:szCs w:val="22"/>
        </w:rPr>
      </w:pPr>
    </w:p>
    <w:p w14:paraId="0B634293" w14:textId="77777777" w:rsidR="00693CF3" w:rsidRPr="00FD4A9F" w:rsidRDefault="00693CF3">
      <w:pPr>
        <w:pStyle w:val="Odstavecseseznamem"/>
        <w:numPr>
          <w:ilvl w:val="0"/>
          <w:numId w:val="19"/>
        </w:numPr>
        <w:tabs>
          <w:tab w:val="left" w:pos="284"/>
        </w:tabs>
        <w:contextualSpacing/>
        <w:jc w:val="both"/>
        <w:rPr>
          <w:rFonts w:ascii="Arial" w:hAnsi="Arial" w:cs="Arial"/>
          <w:sz w:val="22"/>
          <w:szCs w:val="22"/>
        </w:rPr>
      </w:pPr>
      <w:r w:rsidRPr="00FD4A9F">
        <w:rPr>
          <w:rFonts w:ascii="Arial" w:hAnsi="Arial" w:cs="Arial"/>
          <w:b/>
          <w:bCs/>
          <w:sz w:val="22"/>
          <w:szCs w:val="22"/>
        </w:rPr>
        <w:t>věcné ceny</w:t>
      </w:r>
      <w:r w:rsidRPr="00FD4A9F">
        <w:rPr>
          <w:rFonts w:ascii="Arial" w:hAnsi="Arial" w:cs="Arial"/>
          <w:sz w:val="22"/>
          <w:szCs w:val="22"/>
        </w:rPr>
        <w:t xml:space="preserve"> (poháry, medaile, diplomy, plakety), příjemce doloží:</w:t>
      </w:r>
    </w:p>
    <w:p w14:paraId="79FDC6DC" w14:textId="77777777" w:rsidR="00693CF3" w:rsidRPr="00FD4A9F" w:rsidRDefault="00693CF3">
      <w:pPr>
        <w:pStyle w:val="Odstavecseseznamem"/>
        <w:numPr>
          <w:ilvl w:val="0"/>
          <w:numId w:val="36"/>
        </w:numPr>
        <w:ind w:left="1080"/>
        <w:jc w:val="both"/>
        <w:rPr>
          <w:rFonts w:ascii="Arial" w:hAnsi="Arial" w:cs="Arial"/>
          <w:sz w:val="22"/>
          <w:szCs w:val="22"/>
        </w:rPr>
      </w:pPr>
      <w:r w:rsidRPr="00FD4A9F">
        <w:rPr>
          <w:rFonts w:ascii="Arial" w:hAnsi="Arial" w:cs="Arial"/>
          <w:sz w:val="22"/>
          <w:szCs w:val="22"/>
        </w:rPr>
        <w:t>kopie daňových dokladů (faktur) nebo platebních dokladů,</w:t>
      </w:r>
    </w:p>
    <w:p w14:paraId="17C2CE60" w14:textId="77777777" w:rsidR="00693CF3" w:rsidRPr="00FD4A9F" w:rsidRDefault="00693CF3">
      <w:pPr>
        <w:pStyle w:val="Odstavecseseznamem"/>
        <w:numPr>
          <w:ilvl w:val="0"/>
          <w:numId w:val="36"/>
        </w:numPr>
        <w:ind w:left="1080"/>
        <w:jc w:val="both"/>
        <w:rPr>
          <w:rFonts w:ascii="Arial" w:hAnsi="Arial" w:cs="Arial"/>
          <w:sz w:val="22"/>
          <w:szCs w:val="22"/>
        </w:rPr>
      </w:pPr>
      <w:r w:rsidRPr="00FD4A9F">
        <w:rPr>
          <w:rFonts w:ascii="Arial" w:hAnsi="Arial" w:cs="Arial"/>
          <w:sz w:val="22"/>
          <w:szCs w:val="22"/>
        </w:rPr>
        <w:t>kopie výpisů z běžného účtu nebo kopie výdajových pokladních dokladů, které prokazují úhradu finančních prostředků,</w:t>
      </w:r>
    </w:p>
    <w:p w14:paraId="2773F472" w14:textId="77777777" w:rsidR="00693CF3" w:rsidRPr="00FD4A9F" w:rsidRDefault="00693CF3">
      <w:pPr>
        <w:pStyle w:val="Odstavecseseznamem"/>
        <w:numPr>
          <w:ilvl w:val="0"/>
          <w:numId w:val="36"/>
        </w:numPr>
        <w:ind w:left="1080"/>
        <w:jc w:val="both"/>
        <w:rPr>
          <w:rFonts w:ascii="Arial" w:hAnsi="Arial" w:cs="Arial"/>
          <w:sz w:val="22"/>
          <w:szCs w:val="22"/>
        </w:rPr>
      </w:pPr>
      <w:r w:rsidRPr="00FD4A9F">
        <w:rPr>
          <w:rFonts w:ascii="Arial" w:hAnsi="Arial" w:cs="Arial"/>
          <w:sz w:val="22"/>
          <w:szCs w:val="22"/>
        </w:rPr>
        <w:t>propozice soutěží nebo akcí, na které byly věcné ceny poskytnuty,</w:t>
      </w:r>
    </w:p>
    <w:p w14:paraId="26757C67" w14:textId="77777777" w:rsidR="00693CF3" w:rsidRPr="00FD4A9F" w:rsidRDefault="00693CF3" w:rsidP="00693CF3">
      <w:pPr>
        <w:jc w:val="both"/>
        <w:rPr>
          <w:rFonts w:ascii="Arial" w:hAnsi="Arial" w:cs="Arial"/>
          <w:sz w:val="22"/>
          <w:szCs w:val="22"/>
        </w:rPr>
      </w:pPr>
      <w:r w:rsidRPr="00FD4A9F">
        <w:rPr>
          <w:rFonts w:ascii="Arial" w:hAnsi="Arial" w:cs="Arial"/>
          <w:sz w:val="22"/>
          <w:szCs w:val="22"/>
        </w:rPr>
        <w:t xml:space="preserve"> </w:t>
      </w:r>
    </w:p>
    <w:p w14:paraId="04323DBC" w14:textId="77777777" w:rsidR="00693CF3" w:rsidRPr="00FD4A9F" w:rsidRDefault="00693CF3">
      <w:pPr>
        <w:pStyle w:val="Odstavecseseznamem"/>
        <w:numPr>
          <w:ilvl w:val="0"/>
          <w:numId w:val="19"/>
        </w:numPr>
        <w:tabs>
          <w:tab w:val="left" w:pos="284"/>
        </w:tabs>
        <w:contextualSpacing/>
        <w:jc w:val="both"/>
        <w:rPr>
          <w:rFonts w:ascii="Arial" w:hAnsi="Arial" w:cs="Arial"/>
          <w:sz w:val="22"/>
          <w:szCs w:val="22"/>
        </w:rPr>
      </w:pPr>
      <w:r w:rsidRPr="00FD4A9F">
        <w:rPr>
          <w:rFonts w:ascii="Arial" w:hAnsi="Arial" w:cs="Arial"/>
          <w:b/>
          <w:bCs/>
          <w:sz w:val="22"/>
          <w:szCs w:val="22"/>
        </w:rPr>
        <w:t xml:space="preserve">technické zabezpečení </w:t>
      </w:r>
      <w:proofErr w:type="gramStart"/>
      <w:r w:rsidRPr="00FD4A9F">
        <w:rPr>
          <w:rFonts w:ascii="Arial" w:hAnsi="Arial" w:cs="Arial"/>
          <w:b/>
          <w:bCs/>
          <w:sz w:val="22"/>
          <w:szCs w:val="22"/>
        </w:rPr>
        <w:t xml:space="preserve">akce </w:t>
      </w:r>
      <w:r w:rsidRPr="00FD4A9F">
        <w:rPr>
          <w:rFonts w:ascii="Arial" w:hAnsi="Arial" w:cs="Arial"/>
          <w:sz w:val="22"/>
          <w:szCs w:val="22"/>
        </w:rPr>
        <w:t>- v</w:t>
      </w:r>
      <w:proofErr w:type="gramEnd"/>
      <w:r w:rsidRPr="00FD4A9F">
        <w:rPr>
          <w:rFonts w:ascii="Arial" w:hAnsi="Arial" w:cs="Arial"/>
          <w:sz w:val="22"/>
          <w:szCs w:val="22"/>
        </w:rPr>
        <w:t> případě pořádání sportovních akcí malého rozsahu do 200 000 Kč příjemce doloží:</w:t>
      </w:r>
    </w:p>
    <w:p w14:paraId="1676FF42" w14:textId="77777777" w:rsidR="00693CF3" w:rsidRPr="00FD4A9F" w:rsidRDefault="00693CF3">
      <w:pPr>
        <w:pStyle w:val="Odstavecseseznamem"/>
        <w:numPr>
          <w:ilvl w:val="0"/>
          <w:numId w:val="12"/>
        </w:numPr>
        <w:ind w:left="1068"/>
        <w:jc w:val="both"/>
        <w:rPr>
          <w:rFonts w:ascii="Arial" w:hAnsi="Arial" w:cs="Arial"/>
          <w:sz w:val="22"/>
          <w:szCs w:val="22"/>
        </w:rPr>
      </w:pPr>
      <w:r w:rsidRPr="00FD4A9F">
        <w:rPr>
          <w:rFonts w:ascii="Arial" w:hAnsi="Arial" w:cs="Arial"/>
          <w:sz w:val="22"/>
          <w:szCs w:val="22"/>
        </w:rPr>
        <w:t>kopie daňových dokladů (faktur) nebo platebních dokladů,</w:t>
      </w:r>
    </w:p>
    <w:p w14:paraId="6E2B5606" w14:textId="77777777" w:rsidR="00693CF3" w:rsidRPr="00FD4A9F" w:rsidRDefault="00693CF3">
      <w:pPr>
        <w:pStyle w:val="Odstavecseseznamem"/>
        <w:numPr>
          <w:ilvl w:val="0"/>
          <w:numId w:val="12"/>
        </w:numPr>
        <w:ind w:left="1068"/>
        <w:jc w:val="both"/>
        <w:rPr>
          <w:rFonts w:ascii="Arial" w:hAnsi="Arial" w:cs="Arial"/>
          <w:sz w:val="22"/>
          <w:szCs w:val="22"/>
        </w:rPr>
      </w:pPr>
      <w:r w:rsidRPr="00FD4A9F">
        <w:rPr>
          <w:rFonts w:ascii="Arial" w:hAnsi="Arial" w:cs="Arial"/>
          <w:sz w:val="22"/>
          <w:szCs w:val="22"/>
        </w:rPr>
        <w:lastRenderedPageBreak/>
        <w:t>kopie výpisů z běžného účtu nebo kopie výdajových pokladních dokladů, které prokazují úhradu finančních prostředků,</w:t>
      </w:r>
    </w:p>
    <w:p w14:paraId="42661EF9" w14:textId="5D0B9936" w:rsidR="00693CF3" w:rsidRPr="00FD4A9F" w:rsidRDefault="00693CF3">
      <w:pPr>
        <w:pStyle w:val="Odstavecseseznamem"/>
        <w:numPr>
          <w:ilvl w:val="0"/>
          <w:numId w:val="12"/>
        </w:numPr>
        <w:ind w:left="1068"/>
        <w:jc w:val="both"/>
        <w:rPr>
          <w:rFonts w:ascii="Arial" w:hAnsi="Arial" w:cs="Arial"/>
          <w:sz w:val="22"/>
          <w:szCs w:val="22"/>
        </w:rPr>
      </w:pPr>
      <w:r w:rsidRPr="00FD4A9F">
        <w:rPr>
          <w:rFonts w:ascii="Arial" w:hAnsi="Arial" w:cs="Arial"/>
          <w:sz w:val="22"/>
          <w:szCs w:val="22"/>
        </w:rPr>
        <w:t xml:space="preserve">v případě odměn pracovníkům obsluhujících techniku při pořádání závodů (kopie uzavřených </w:t>
      </w:r>
      <w:proofErr w:type="gramStart"/>
      <w:r w:rsidRPr="00FD4A9F">
        <w:rPr>
          <w:rFonts w:ascii="Arial" w:hAnsi="Arial" w:cs="Arial"/>
          <w:sz w:val="22"/>
          <w:szCs w:val="22"/>
        </w:rPr>
        <w:t>smluv - pracovní</w:t>
      </w:r>
      <w:proofErr w:type="gramEnd"/>
      <w:r w:rsidRPr="00FD4A9F">
        <w:rPr>
          <w:rFonts w:ascii="Arial" w:hAnsi="Arial" w:cs="Arial"/>
          <w:sz w:val="22"/>
          <w:szCs w:val="22"/>
        </w:rPr>
        <w:t xml:space="preserve"> smlouvu, dohodu o pracovní činnosti nebo dohodu o provedení práce, smlouvy dle Občanského zákoníku, vč. uvedení rozsahu provedené práce).</w:t>
      </w:r>
    </w:p>
    <w:p w14:paraId="62BF105F" w14:textId="77777777" w:rsidR="00693CF3" w:rsidRPr="00FD4A9F" w:rsidRDefault="00693CF3" w:rsidP="00693CF3">
      <w:pPr>
        <w:jc w:val="both"/>
        <w:rPr>
          <w:rFonts w:ascii="Arial" w:hAnsi="Arial" w:cs="Arial"/>
          <w:sz w:val="22"/>
          <w:szCs w:val="22"/>
        </w:rPr>
      </w:pPr>
    </w:p>
    <w:p w14:paraId="56E3E527" w14:textId="77777777" w:rsidR="00693CF3" w:rsidRPr="00FD4A9F" w:rsidRDefault="00693CF3" w:rsidP="00693CF3">
      <w:pPr>
        <w:jc w:val="both"/>
        <w:rPr>
          <w:rFonts w:ascii="Arial" w:hAnsi="Arial" w:cs="Arial"/>
          <w:sz w:val="22"/>
          <w:szCs w:val="22"/>
        </w:rPr>
      </w:pPr>
      <w:r w:rsidRPr="00FD4A9F">
        <w:rPr>
          <w:rFonts w:ascii="Arial" w:hAnsi="Arial" w:cs="Arial"/>
          <w:sz w:val="22"/>
          <w:szCs w:val="22"/>
        </w:rPr>
        <w:t>Dále příjemce k finančnímu vypořádání (vyúčtování) dotace doloží:</w:t>
      </w:r>
    </w:p>
    <w:p w14:paraId="7FDADE6F"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sz w:val="22"/>
          <w:szCs w:val="22"/>
        </w:rPr>
        <w:t>fotografie či jiné grafické podklady propagačních materiálů či sportoviště, kde bude prokazatelně uvedeno logo města Brna, pokud byly vyrobeny,</w:t>
      </w:r>
    </w:p>
    <w:p w14:paraId="0A943D4A"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sz w:val="22"/>
          <w:szCs w:val="22"/>
        </w:rPr>
        <w:t>v případě, že má příjemce dotace zřízeny webové stránky, doloží k finančnímu vypořádání (vyúčtování) dotace výtisk těchto webových stránek, případně fotografii či kopii aktuální podoby obrazovky – monitoru počítače (</w:t>
      </w:r>
      <w:proofErr w:type="spellStart"/>
      <w:r w:rsidRPr="00FD4A9F">
        <w:rPr>
          <w:rFonts w:ascii="Arial" w:hAnsi="Arial" w:cs="Arial"/>
          <w:sz w:val="22"/>
          <w:szCs w:val="22"/>
        </w:rPr>
        <w:t>print</w:t>
      </w:r>
      <w:proofErr w:type="spellEnd"/>
      <w:r w:rsidRPr="00FD4A9F">
        <w:rPr>
          <w:rFonts w:ascii="Arial" w:hAnsi="Arial" w:cs="Arial"/>
          <w:sz w:val="22"/>
          <w:szCs w:val="22"/>
        </w:rPr>
        <w:t xml:space="preserve"> </w:t>
      </w:r>
      <w:proofErr w:type="spellStart"/>
      <w:r w:rsidRPr="00FD4A9F">
        <w:rPr>
          <w:rFonts w:ascii="Arial" w:hAnsi="Arial" w:cs="Arial"/>
          <w:sz w:val="22"/>
          <w:szCs w:val="22"/>
        </w:rPr>
        <w:t>screen</w:t>
      </w:r>
      <w:proofErr w:type="spellEnd"/>
      <w:r w:rsidRPr="00FD4A9F">
        <w:rPr>
          <w:rFonts w:ascii="Arial" w:hAnsi="Arial" w:cs="Arial"/>
          <w:sz w:val="22"/>
          <w:szCs w:val="22"/>
        </w:rPr>
        <w:t>, screenshot), kde bude patrné umístění loga města Brna, loga webových stránek „Kam za sportem v Brně“ s jejich odkazem (</w:t>
      </w:r>
      <w:proofErr w:type="spellStart"/>
      <w:r w:rsidRPr="00FD4A9F">
        <w:rPr>
          <w:rFonts w:ascii="Arial" w:hAnsi="Arial" w:cs="Arial"/>
          <w:sz w:val="22"/>
          <w:szCs w:val="22"/>
        </w:rPr>
        <w:t>prolinkem</w:t>
      </w:r>
      <w:proofErr w:type="spellEnd"/>
      <w:r w:rsidRPr="00FD4A9F">
        <w:rPr>
          <w:rFonts w:ascii="Arial" w:hAnsi="Arial" w:cs="Arial"/>
          <w:sz w:val="22"/>
          <w:szCs w:val="22"/>
        </w:rPr>
        <w:t>) a informace o výši poskytnuté dotace statutárním městem Brnem,</w:t>
      </w:r>
    </w:p>
    <w:p w14:paraId="74000830"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sz w:val="22"/>
          <w:szCs w:val="22"/>
        </w:rPr>
        <w:t>výtisk webových stránek „Kam za sportem v Brně“, případně fotografii či kopii aktuální podoby obrazovky – monitoru počítače (</w:t>
      </w:r>
      <w:proofErr w:type="spellStart"/>
      <w:r w:rsidRPr="00FD4A9F">
        <w:rPr>
          <w:rFonts w:ascii="Arial" w:hAnsi="Arial" w:cs="Arial"/>
          <w:sz w:val="22"/>
          <w:szCs w:val="22"/>
        </w:rPr>
        <w:t>print</w:t>
      </w:r>
      <w:proofErr w:type="spellEnd"/>
      <w:r w:rsidRPr="00FD4A9F">
        <w:rPr>
          <w:rFonts w:ascii="Arial" w:hAnsi="Arial" w:cs="Arial"/>
          <w:sz w:val="22"/>
          <w:szCs w:val="22"/>
        </w:rPr>
        <w:t xml:space="preserve"> </w:t>
      </w:r>
      <w:proofErr w:type="spellStart"/>
      <w:r w:rsidRPr="00FD4A9F">
        <w:rPr>
          <w:rFonts w:ascii="Arial" w:hAnsi="Arial" w:cs="Arial"/>
          <w:sz w:val="22"/>
          <w:szCs w:val="22"/>
        </w:rPr>
        <w:t>screen</w:t>
      </w:r>
      <w:proofErr w:type="spellEnd"/>
      <w:r w:rsidRPr="00FD4A9F">
        <w:rPr>
          <w:rFonts w:ascii="Arial" w:hAnsi="Arial" w:cs="Arial"/>
          <w:sz w:val="22"/>
          <w:szCs w:val="22"/>
        </w:rPr>
        <w:t>, screenshot), kde bude patrné zobrazení klubu příjemce,</w:t>
      </w:r>
    </w:p>
    <w:p w14:paraId="4046FE24" w14:textId="77777777" w:rsidR="00693CF3" w:rsidRPr="00FD4A9F" w:rsidRDefault="00693CF3">
      <w:pPr>
        <w:pStyle w:val="Odstavecseseznamem"/>
        <w:numPr>
          <w:ilvl w:val="0"/>
          <w:numId w:val="19"/>
        </w:numPr>
        <w:jc w:val="both"/>
        <w:rPr>
          <w:rFonts w:ascii="Arial" w:hAnsi="Arial" w:cs="Arial"/>
          <w:sz w:val="22"/>
          <w:szCs w:val="22"/>
        </w:rPr>
      </w:pPr>
      <w:r w:rsidRPr="00FD4A9F">
        <w:rPr>
          <w:rFonts w:ascii="Arial" w:hAnsi="Arial" w:cs="Arial"/>
          <w:sz w:val="22"/>
          <w:szCs w:val="22"/>
        </w:rPr>
        <w:t>v případě, že příjemce nemá zřízeny webové stránky, doloží čestné prohlášení o této skutečnosti.</w:t>
      </w:r>
    </w:p>
    <w:p w14:paraId="7E9089B6" w14:textId="77777777" w:rsidR="00693CF3" w:rsidRPr="00FD4A9F" w:rsidRDefault="00693CF3" w:rsidP="00693CF3">
      <w:pPr>
        <w:jc w:val="both"/>
        <w:rPr>
          <w:rFonts w:ascii="Arial" w:hAnsi="Arial" w:cs="Arial"/>
          <w:sz w:val="22"/>
          <w:szCs w:val="22"/>
        </w:rPr>
      </w:pPr>
    </w:p>
    <w:p w14:paraId="09FFF4C5" w14:textId="77777777" w:rsidR="00693CF3" w:rsidRPr="00FD4A9F" w:rsidRDefault="00693CF3">
      <w:pPr>
        <w:pStyle w:val="Odstavecseseznamem"/>
        <w:numPr>
          <w:ilvl w:val="0"/>
          <w:numId w:val="27"/>
        </w:numPr>
        <w:rPr>
          <w:rFonts w:ascii="Arial" w:hAnsi="Arial" w:cs="Arial"/>
          <w:b/>
          <w:bCs/>
          <w:sz w:val="22"/>
          <w:szCs w:val="22"/>
        </w:rPr>
      </w:pPr>
      <w:r w:rsidRPr="00FD4A9F">
        <w:rPr>
          <w:rFonts w:ascii="Arial" w:hAnsi="Arial" w:cs="Arial"/>
          <w:b/>
          <w:bCs/>
          <w:sz w:val="22"/>
          <w:szCs w:val="22"/>
        </w:rPr>
        <w:t xml:space="preserve">Část II. Doložení skutečných nákladů </w:t>
      </w:r>
      <w:r w:rsidRPr="00FD4A9F">
        <w:rPr>
          <w:rFonts w:ascii="Arial" w:hAnsi="Arial" w:cs="Arial"/>
          <w:sz w:val="22"/>
          <w:szCs w:val="22"/>
        </w:rPr>
        <w:t>(tabulka)</w:t>
      </w:r>
    </w:p>
    <w:p w14:paraId="3B5DE18A" w14:textId="70F1A18A" w:rsidR="00693CF3" w:rsidRPr="00FD4A9F" w:rsidRDefault="00693CF3" w:rsidP="00693CF3">
      <w:pPr>
        <w:ind w:left="284"/>
        <w:jc w:val="both"/>
        <w:rPr>
          <w:rFonts w:ascii="Arial" w:hAnsi="Arial" w:cs="Arial"/>
          <w:sz w:val="22"/>
          <w:szCs w:val="22"/>
        </w:rPr>
      </w:pPr>
      <w:r w:rsidRPr="00FD4A9F">
        <w:rPr>
          <w:rFonts w:ascii="Arial" w:hAnsi="Arial" w:cs="Arial"/>
          <w:sz w:val="22"/>
          <w:szCs w:val="22"/>
        </w:rPr>
        <w:t xml:space="preserve">Příjemce je dále povinen poskytnutou dotaci řádně finančně vypořádat (vyúčtovat) pro </w:t>
      </w:r>
      <w:r w:rsidRPr="00FD4A9F">
        <w:rPr>
          <w:rFonts w:ascii="Arial" w:hAnsi="Arial" w:cs="Arial"/>
          <w:sz w:val="22"/>
          <w:szCs w:val="22"/>
          <w:u w:val="single"/>
        </w:rPr>
        <w:t>část II.</w:t>
      </w:r>
      <w:r w:rsidRPr="00FD4A9F">
        <w:rPr>
          <w:rFonts w:ascii="Arial" w:hAnsi="Arial" w:cs="Arial"/>
          <w:sz w:val="22"/>
          <w:szCs w:val="22"/>
        </w:rPr>
        <w:t xml:space="preserve"> nejpozději </w:t>
      </w:r>
      <w:r w:rsidRPr="00FD4A9F">
        <w:rPr>
          <w:rFonts w:ascii="Arial" w:hAnsi="Arial" w:cs="Arial"/>
          <w:b/>
          <w:bCs/>
          <w:sz w:val="22"/>
          <w:szCs w:val="22"/>
        </w:rPr>
        <w:t>do 30. 4. 2026</w:t>
      </w:r>
      <w:r w:rsidRPr="00FD4A9F">
        <w:rPr>
          <w:rFonts w:ascii="Arial" w:hAnsi="Arial" w:cs="Arial"/>
          <w:sz w:val="22"/>
          <w:szCs w:val="22"/>
        </w:rPr>
        <w:t xml:space="preserve"> tak, že doloží výstup ze svého účetnictví ve formě vyplněné předepsané </w:t>
      </w:r>
      <w:r w:rsidRPr="00FD4A9F">
        <w:rPr>
          <w:rFonts w:ascii="Arial" w:hAnsi="Arial" w:cs="Arial"/>
          <w:b/>
          <w:sz w:val="22"/>
          <w:szCs w:val="22"/>
        </w:rPr>
        <w:t xml:space="preserve">tabulky </w:t>
      </w:r>
      <w:r w:rsidRPr="00FD4A9F">
        <w:rPr>
          <w:rFonts w:ascii="Arial" w:hAnsi="Arial" w:cs="Arial"/>
          <w:sz w:val="22"/>
          <w:szCs w:val="22"/>
        </w:rPr>
        <w:t xml:space="preserve">se skutečnými celkovými uznatelnými náklady, které vznikly 1/2025 – 12/2025, včetně výpisu z hlavní knihy, a to podrobného výpisu účtové třídy 5 – náklady </w:t>
      </w:r>
      <w:r w:rsidR="006414E8">
        <w:rPr>
          <w:rFonts w:ascii="Arial" w:hAnsi="Arial" w:cs="Arial"/>
          <w:sz w:val="22"/>
          <w:szCs w:val="22"/>
        </w:rPr>
        <w:t xml:space="preserve">                   </w:t>
      </w:r>
      <w:r w:rsidRPr="00FD4A9F">
        <w:rPr>
          <w:rFonts w:ascii="Arial" w:hAnsi="Arial" w:cs="Arial"/>
          <w:sz w:val="22"/>
          <w:szCs w:val="22"/>
        </w:rPr>
        <w:t xml:space="preserve">(v případě podvojného účetnictví) nebo kopie peněžního deníku (v případě jednoduchého účetnictví), které souvisejí s mládežnickou činností v kolektivních nebo individuálních sportech. </w:t>
      </w:r>
    </w:p>
    <w:p w14:paraId="1BA238E9" w14:textId="77777777" w:rsidR="00693CF3" w:rsidRPr="00FD4A9F" w:rsidRDefault="00693CF3" w:rsidP="00693CF3">
      <w:pPr>
        <w:ind w:left="284"/>
        <w:jc w:val="both"/>
        <w:rPr>
          <w:rFonts w:ascii="Arial" w:hAnsi="Arial" w:cs="Arial"/>
          <w:b/>
          <w:bCs/>
          <w:sz w:val="22"/>
          <w:szCs w:val="22"/>
        </w:rPr>
      </w:pPr>
    </w:p>
    <w:p w14:paraId="396E0AF3" w14:textId="77777777" w:rsidR="00693CF3" w:rsidRPr="00FD4A9F" w:rsidRDefault="00693CF3" w:rsidP="00693CF3">
      <w:pPr>
        <w:ind w:left="284"/>
        <w:jc w:val="both"/>
        <w:rPr>
          <w:rFonts w:ascii="Arial" w:hAnsi="Arial" w:cs="Arial"/>
          <w:sz w:val="22"/>
          <w:szCs w:val="22"/>
        </w:rPr>
      </w:pPr>
      <w:r w:rsidRPr="00FD4A9F">
        <w:rPr>
          <w:rFonts w:ascii="Arial" w:hAnsi="Arial" w:cs="Arial"/>
          <w:sz w:val="22"/>
          <w:szCs w:val="22"/>
        </w:rPr>
        <w:t>Celkové skutečné uznatelné náklady jsou součtem všech uznatelných nákladů příjemce (viz čl. I. bod 3) smlouvy) vzniklých za období 1/</w:t>
      </w:r>
      <w:proofErr w:type="gramStart"/>
      <w:r w:rsidRPr="00FD4A9F">
        <w:rPr>
          <w:rFonts w:ascii="Arial" w:hAnsi="Arial" w:cs="Arial"/>
          <w:sz w:val="22"/>
          <w:szCs w:val="22"/>
        </w:rPr>
        <w:t>2025 – 12</w:t>
      </w:r>
      <w:proofErr w:type="gramEnd"/>
      <w:r w:rsidRPr="00FD4A9F">
        <w:rPr>
          <w:rFonts w:ascii="Arial" w:hAnsi="Arial" w:cs="Arial"/>
          <w:sz w:val="22"/>
          <w:szCs w:val="22"/>
        </w:rPr>
        <w:t>/2025.</w:t>
      </w:r>
    </w:p>
    <w:p w14:paraId="4DA6F0FB" w14:textId="77777777" w:rsidR="00693CF3" w:rsidRPr="00FD4A9F" w:rsidRDefault="00693CF3" w:rsidP="00693CF3">
      <w:pPr>
        <w:pStyle w:val="Odstavecseseznamem"/>
        <w:ind w:left="360"/>
        <w:jc w:val="both"/>
        <w:rPr>
          <w:rFonts w:ascii="Arial" w:hAnsi="Arial" w:cs="Arial"/>
          <w:sz w:val="22"/>
          <w:szCs w:val="22"/>
        </w:rPr>
      </w:pPr>
    </w:p>
    <w:p w14:paraId="1877ABD2" w14:textId="77777777" w:rsidR="00693CF3" w:rsidRPr="00FD4A9F" w:rsidRDefault="00693CF3" w:rsidP="00693CF3">
      <w:pPr>
        <w:jc w:val="both"/>
        <w:rPr>
          <w:rFonts w:ascii="Arial" w:hAnsi="Arial" w:cs="Arial"/>
          <w:b/>
          <w:bCs/>
          <w:sz w:val="22"/>
          <w:szCs w:val="22"/>
        </w:rPr>
      </w:pPr>
      <w:r w:rsidRPr="00FD4A9F">
        <w:rPr>
          <w:rFonts w:ascii="Arial" w:hAnsi="Arial" w:cs="Arial"/>
          <w:b/>
          <w:bCs/>
          <w:sz w:val="22"/>
          <w:szCs w:val="22"/>
        </w:rPr>
        <w:t xml:space="preserve">     Tabulka</w:t>
      </w:r>
    </w:p>
    <w:p w14:paraId="42075A93" w14:textId="77777777" w:rsidR="00693CF3" w:rsidRPr="00FD4A9F" w:rsidRDefault="00693CF3" w:rsidP="00693CF3">
      <w:pPr>
        <w:pStyle w:val="Odstavecseseznamem"/>
        <w:ind w:left="360"/>
        <w:jc w:val="both"/>
        <w:rPr>
          <w:rFonts w:ascii="Arial" w:hAnsi="Arial" w:cs="Arial"/>
          <w:sz w:val="22"/>
          <w:szCs w:val="22"/>
        </w:rPr>
      </w:pPr>
      <w:r w:rsidRPr="00FD4A9F">
        <w:rPr>
          <w:rFonts w:ascii="Arial" w:hAnsi="Arial" w:cs="Arial"/>
          <w:sz w:val="22"/>
          <w:szCs w:val="22"/>
        </w:rPr>
        <w:t>Příjemce v rámci tabulky uvede i údaj, jakou částku obdržel na mládežnickou činnost z Národní sportovní agentury a z Jihomoravského kraje.</w:t>
      </w:r>
    </w:p>
    <w:p w14:paraId="2F2A9797" w14:textId="77777777" w:rsidR="00693CF3" w:rsidRPr="00FD4A9F" w:rsidRDefault="00693CF3" w:rsidP="00693CF3">
      <w:pPr>
        <w:rPr>
          <w:rFonts w:ascii="Arial" w:hAnsi="Arial" w:cs="Arial"/>
          <w:b/>
          <w:bCs/>
          <w:sz w:val="22"/>
          <w:szCs w:val="22"/>
        </w:rPr>
      </w:pPr>
    </w:p>
    <w:p w14:paraId="10063BB3" w14:textId="77777777" w:rsidR="00693CF3" w:rsidRPr="00FD4A9F" w:rsidRDefault="00693CF3">
      <w:pPr>
        <w:pStyle w:val="Odstavecseseznamem"/>
        <w:numPr>
          <w:ilvl w:val="0"/>
          <w:numId w:val="27"/>
        </w:numPr>
        <w:ind w:left="360" w:hanging="360"/>
        <w:rPr>
          <w:rFonts w:ascii="Arial" w:hAnsi="Arial" w:cs="Arial"/>
          <w:b/>
          <w:bCs/>
          <w:sz w:val="22"/>
          <w:szCs w:val="22"/>
        </w:rPr>
      </w:pPr>
      <w:r w:rsidRPr="00FD4A9F">
        <w:rPr>
          <w:rFonts w:ascii="Arial" w:hAnsi="Arial" w:cs="Arial"/>
          <w:b/>
          <w:bCs/>
          <w:sz w:val="22"/>
          <w:szCs w:val="22"/>
        </w:rPr>
        <w:t>Vrácení převyšující dotace</w:t>
      </w:r>
    </w:p>
    <w:p w14:paraId="5A2CEC36" w14:textId="2358ACEF" w:rsidR="00693CF3" w:rsidRPr="00FD4A9F" w:rsidRDefault="00693CF3" w:rsidP="00693CF3">
      <w:pPr>
        <w:ind w:left="360"/>
        <w:jc w:val="both"/>
        <w:rPr>
          <w:rFonts w:ascii="Arial" w:hAnsi="Arial" w:cs="Arial"/>
          <w:sz w:val="22"/>
          <w:szCs w:val="22"/>
        </w:rPr>
      </w:pPr>
      <w:r w:rsidRPr="00FD4A9F">
        <w:rPr>
          <w:rFonts w:ascii="Arial" w:hAnsi="Arial" w:cs="Arial"/>
          <w:sz w:val="22"/>
          <w:szCs w:val="22"/>
        </w:rPr>
        <w:t>V případě, že skutečné celkové uznatelné náklady příjemce za období 2025 budou nižší než skutečné celkové uznatelné náklady za rok 2023 na mládežnický sport uvedené v</w:t>
      </w:r>
      <w:r w:rsidR="00FD4A9F">
        <w:rPr>
          <w:rFonts w:ascii="Arial" w:hAnsi="Arial" w:cs="Arial"/>
          <w:sz w:val="22"/>
          <w:szCs w:val="22"/>
        </w:rPr>
        <w:t> </w:t>
      </w:r>
      <w:r w:rsidRPr="00FD4A9F">
        <w:rPr>
          <w:rFonts w:ascii="Arial" w:hAnsi="Arial" w:cs="Arial"/>
          <w:sz w:val="22"/>
          <w:szCs w:val="22"/>
        </w:rPr>
        <w:t>žádosti</w:t>
      </w:r>
      <w:r w:rsidR="00FD4A9F">
        <w:rPr>
          <w:rFonts w:ascii="Arial" w:hAnsi="Arial" w:cs="Arial"/>
          <w:sz w:val="22"/>
          <w:szCs w:val="22"/>
        </w:rPr>
        <w:t xml:space="preserve"> </w:t>
      </w:r>
      <w:r w:rsidRPr="00FD4A9F">
        <w:rPr>
          <w:rFonts w:ascii="Arial" w:hAnsi="Arial" w:cs="Arial"/>
          <w:sz w:val="22"/>
          <w:szCs w:val="22"/>
        </w:rPr>
        <w:t xml:space="preserve">o dotaci do té míry, </w:t>
      </w:r>
      <w:r w:rsidRPr="0016390A">
        <w:rPr>
          <w:rFonts w:ascii="Arial" w:hAnsi="Arial" w:cs="Arial"/>
          <w:sz w:val="22"/>
          <w:szCs w:val="22"/>
        </w:rPr>
        <w:t>že poskytnutá dotace z rozpočtu statutárního města Brna na PROGRAM: Podpora sportu pro rok 2025 – Mládežnický sport v konečném důsledku převyšuje u kolektivních sportů</w:t>
      </w:r>
      <w:r w:rsidR="006414E8" w:rsidRPr="0016390A">
        <w:rPr>
          <w:rFonts w:ascii="Arial" w:hAnsi="Arial" w:cs="Arial"/>
          <w:sz w:val="22"/>
          <w:szCs w:val="22"/>
        </w:rPr>
        <w:t xml:space="preserve"> 6</w:t>
      </w:r>
      <w:r w:rsidR="0016390A" w:rsidRPr="0016390A">
        <w:rPr>
          <w:rFonts w:ascii="Arial" w:hAnsi="Arial" w:cs="Arial"/>
          <w:sz w:val="22"/>
          <w:szCs w:val="22"/>
        </w:rPr>
        <w:t>0</w:t>
      </w:r>
      <w:r w:rsidR="006414E8" w:rsidRPr="0016390A">
        <w:rPr>
          <w:rFonts w:ascii="Arial" w:hAnsi="Arial" w:cs="Arial"/>
          <w:sz w:val="22"/>
          <w:szCs w:val="22"/>
        </w:rPr>
        <w:t xml:space="preserve"> </w:t>
      </w:r>
      <w:r w:rsidRPr="0016390A">
        <w:rPr>
          <w:rFonts w:ascii="Arial" w:hAnsi="Arial" w:cs="Arial"/>
          <w:sz w:val="22"/>
          <w:szCs w:val="22"/>
        </w:rPr>
        <w:t>%</w:t>
      </w:r>
      <w:r w:rsidR="0016390A" w:rsidRPr="0016390A">
        <w:rPr>
          <w:rFonts w:ascii="Arial" w:hAnsi="Arial" w:cs="Arial"/>
          <w:sz w:val="22"/>
          <w:szCs w:val="22"/>
        </w:rPr>
        <w:t xml:space="preserve"> a</w:t>
      </w:r>
      <w:r w:rsidR="006414E8" w:rsidRPr="0016390A">
        <w:rPr>
          <w:rFonts w:ascii="Arial" w:hAnsi="Arial" w:cs="Arial"/>
          <w:sz w:val="22"/>
          <w:szCs w:val="22"/>
        </w:rPr>
        <w:t xml:space="preserve"> </w:t>
      </w:r>
      <w:r w:rsidRPr="0016390A">
        <w:rPr>
          <w:rFonts w:ascii="Arial" w:hAnsi="Arial" w:cs="Arial"/>
          <w:sz w:val="22"/>
          <w:szCs w:val="22"/>
        </w:rPr>
        <w:t xml:space="preserve">u individuálních sportů </w:t>
      </w:r>
      <w:r w:rsidR="006414E8" w:rsidRPr="0016390A">
        <w:rPr>
          <w:rFonts w:ascii="Arial" w:hAnsi="Arial" w:cs="Arial"/>
          <w:sz w:val="22"/>
          <w:szCs w:val="22"/>
        </w:rPr>
        <w:t>5</w:t>
      </w:r>
      <w:r w:rsidR="0016390A" w:rsidRPr="0016390A">
        <w:rPr>
          <w:rFonts w:ascii="Arial" w:hAnsi="Arial" w:cs="Arial"/>
          <w:sz w:val="22"/>
          <w:szCs w:val="22"/>
        </w:rPr>
        <w:t>0</w:t>
      </w:r>
      <w:r w:rsidR="006414E8" w:rsidRPr="0016390A">
        <w:rPr>
          <w:rFonts w:ascii="Arial" w:hAnsi="Arial" w:cs="Arial"/>
          <w:sz w:val="22"/>
          <w:szCs w:val="22"/>
        </w:rPr>
        <w:t xml:space="preserve"> </w:t>
      </w:r>
      <w:r w:rsidRPr="0016390A">
        <w:rPr>
          <w:rFonts w:ascii="Arial" w:hAnsi="Arial" w:cs="Arial"/>
          <w:sz w:val="22"/>
          <w:szCs w:val="22"/>
        </w:rPr>
        <w:t>%</w:t>
      </w:r>
      <w:r w:rsidR="006414E8" w:rsidRPr="0016390A">
        <w:rPr>
          <w:rFonts w:ascii="Arial" w:hAnsi="Arial" w:cs="Arial"/>
          <w:sz w:val="22"/>
          <w:szCs w:val="22"/>
        </w:rPr>
        <w:t xml:space="preserve"> </w:t>
      </w:r>
      <w:r w:rsidRPr="0016390A">
        <w:rPr>
          <w:rFonts w:ascii="Arial" w:hAnsi="Arial" w:cs="Arial"/>
          <w:sz w:val="22"/>
          <w:szCs w:val="22"/>
        </w:rPr>
        <w:t>ze skutečných celkových uznatelných nákladů za rok 2025, je příjemce povinen část dotace převyšující</w:t>
      </w:r>
      <w:r w:rsidR="006414E8" w:rsidRPr="0016390A">
        <w:rPr>
          <w:rFonts w:ascii="Arial" w:hAnsi="Arial" w:cs="Arial"/>
          <w:sz w:val="22"/>
          <w:szCs w:val="22"/>
        </w:rPr>
        <w:t xml:space="preserve"> 6</w:t>
      </w:r>
      <w:r w:rsidR="0016390A" w:rsidRPr="0016390A">
        <w:rPr>
          <w:rFonts w:ascii="Arial" w:hAnsi="Arial" w:cs="Arial"/>
          <w:sz w:val="22"/>
          <w:szCs w:val="22"/>
        </w:rPr>
        <w:t>0</w:t>
      </w:r>
      <w:r w:rsidR="006414E8" w:rsidRPr="0016390A">
        <w:rPr>
          <w:rFonts w:ascii="Arial" w:hAnsi="Arial" w:cs="Arial"/>
          <w:sz w:val="22"/>
          <w:szCs w:val="22"/>
        </w:rPr>
        <w:t xml:space="preserve"> </w:t>
      </w:r>
      <w:r w:rsidRPr="0016390A">
        <w:rPr>
          <w:rFonts w:ascii="Arial" w:hAnsi="Arial" w:cs="Arial"/>
          <w:sz w:val="22"/>
          <w:szCs w:val="22"/>
        </w:rPr>
        <w:t xml:space="preserve">%, </w:t>
      </w:r>
      <w:r w:rsidR="006414E8" w:rsidRPr="0016390A">
        <w:rPr>
          <w:rFonts w:ascii="Arial" w:hAnsi="Arial" w:cs="Arial"/>
          <w:sz w:val="22"/>
          <w:szCs w:val="22"/>
        </w:rPr>
        <w:t xml:space="preserve">resp. </w:t>
      </w:r>
      <w:r w:rsidR="0016390A" w:rsidRPr="0016390A">
        <w:rPr>
          <w:rFonts w:ascii="Arial" w:hAnsi="Arial" w:cs="Arial"/>
          <w:sz w:val="22"/>
          <w:szCs w:val="22"/>
        </w:rPr>
        <w:t>50</w:t>
      </w:r>
      <w:r w:rsidR="006414E8" w:rsidRPr="0016390A">
        <w:rPr>
          <w:rFonts w:ascii="Arial" w:hAnsi="Arial" w:cs="Arial"/>
          <w:sz w:val="22"/>
          <w:szCs w:val="22"/>
        </w:rPr>
        <w:t xml:space="preserve"> %</w:t>
      </w:r>
      <w:r w:rsidRPr="0016390A">
        <w:rPr>
          <w:rFonts w:ascii="Arial" w:hAnsi="Arial" w:cs="Arial"/>
          <w:sz w:val="22"/>
          <w:szCs w:val="22"/>
        </w:rPr>
        <w:t xml:space="preserve"> ze skutečných celkových uznatelných nákladů za rok 2025 vrátit zpět poskytovateli nejpozději do 30 kalendářních dnů od doručení písemné výzvy zaslané poskytovatelem.</w:t>
      </w:r>
      <w:r w:rsidRPr="00FD4A9F">
        <w:rPr>
          <w:rFonts w:ascii="Arial" w:hAnsi="Arial" w:cs="Arial"/>
          <w:sz w:val="22"/>
          <w:szCs w:val="22"/>
        </w:rPr>
        <w:t xml:space="preserve"> </w:t>
      </w:r>
    </w:p>
    <w:p w14:paraId="086EB793" w14:textId="77777777" w:rsidR="00693CF3" w:rsidRPr="00FD4A9F" w:rsidRDefault="00693CF3" w:rsidP="00693CF3">
      <w:pPr>
        <w:ind w:left="360"/>
        <w:jc w:val="both"/>
        <w:rPr>
          <w:rFonts w:ascii="Arial" w:hAnsi="Arial" w:cs="Arial"/>
          <w:sz w:val="22"/>
          <w:szCs w:val="22"/>
        </w:rPr>
      </w:pPr>
    </w:p>
    <w:p w14:paraId="1A8541B8" w14:textId="77777777" w:rsidR="00693CF3" w:rsidRPr="00FD4A9F" w:rsidRDefault="00693CF3">
      <w:pPr>
        <w:pStyle w:val="Odstavecseseznamem"/>
        <w:numPr>
          <w:ilvl w:val="0"/>
          <w:numId w:val="27"/>
        </w:numPr>
        <w:ind w:left="360" w:hanging="360"/>
        <w:rPr>
          <w:rFonts w:ascii="Arial" w:hAnsi="Arial" w:cs="Arial"/>
          <w:b/>
          <w:bCs/>
          <w:sz w:val="22"/>
          <w:szCs w:val="22"/>
        </w:rPr>
      </w:pPr>
      <w:r w:rsidRPr="00FD4A9F">
        <w:rPr>
          <w:rFonts w:ascii="Arial" w:hAnsi="Arial" w:cs="Arial"/>
          <w:b/>
          <w:bCs/>
          <w:sz w:val="22"/>
          <w:szCs w:val="22"/>
        </w:rPr>
        <w:t>Společná ustanovení k finančnímu vypořádání (vyúčtování) dotace</w:t>
      </w:r>
    </w:p>
    <w:p w14:paraId="0536F5FB" w14:textId="77777777" w:rsidR="00693CF3" w:rsidRPr="00FD4A9F" w:rsidRDefault="00693CF3">
      <w:pPr>
        <w:pStyle w:val="Odstavecseseznamem"/>
        <w:numPr>
          <w:ilvl w:val="0"/>
          <w:numId w:val="34"/>
        </w:numPr>
        <w:jc w:val="both"/>
        <w:rPr>
          <w:rFonts w:ascii="Arial" w:hAnsi="Arial" w:cs="Arial"/>
          <w:sz w:val="22"/>
          <w:szCs w:val="22"/>
        </w:rPr>
      </w:pPr>
      <w:r w:rsidRPr="00FD4A9F">
        <w:rPr>
          <w:rFonts w:ascii="Arial" w:hAnsi="Arial" w:cs="Arial"/>
          <w:sz w:val="22"/>
          <w:szCs w:val="22"/>
        </w:rPr>
        <w:t xml:space="preserve">dotaci nelze finančně vypořádat (vyúčtovat) formou zápočtu, ale pouze přímou úhradou nákladů, </w:t>
      </w:r>
    </w:p>
    <w:p w14:paraId="28875243" w14:textId="77777777" w:rsidR="00693CF3" w:rsidRPr="00FD4A9F" w:rsidRDefault="00693CF3">
      <w:pPr>
        <w:pStyle w:val="Odstavecseseznamem"/>
        <w:numPr>
          <w:ilvl w:val="0"/>
          <w:numId w:val="34"/>
        </w:numPr>
        <w:jc w:val="both"/>
        <w:rPr>
          <w:rFonts w:ascii="Arial" w:hAnsi="Arial" w:cs="Arial"/>
          <w:sz w:val="22"/>
          <w:szCs w:val="22"/>
        </w:rPr>
      </w:pPr>
      <w:r w:rsidRPr="00FD4A9F">
        <w:rPr>
          <w:rFonts w:ascii="Arial" w:hAnsi="Arial" w:cs="Arial"/>
          <w:sz w:val="22"/>
          <w:szCs w:val="22"/>
        </w:rPr>
        <w:t>v případě, že je příjemci poskytována dotace na více projektů (sportovních odvětví), je příjemce povinen dotaci vyúčtovat na každý projekt zvlášť (část I. – formulář, část II. tabulka),</w:t>
      </w:r>
    </w:p>
    <w:p w14:paraId="6A6B9108" w14:textId="77777777" w:rsidR="00693CF3" w:rsidRPr="00FD4A9F" w:rsidRDefault="00693CF3">
      <w:pPr>
        <w:pStyle w:val="Odstavecseseznamem"/>
        <w:numPr>
          <w:ilvl w:val="0"/>
          <w:numId w:val="34"/>
        </w:numPr>
        <w:jc w:val="both"/>
        <w:rPr>
          <w:rFonts w:ascii="Arial" w:hAnsi="Arial" w:cs="Arial"/>
          <w:sz w:val="22"/>
          <w:szCs w:val="22"/>
        </w:rPr>
      </w:pPr>
      <w:r w:rsidRPr="00FD4A9F">
        <w:rPr>
          <w:rFonts w:ascii="Arial" w:hAnsi="Arial" w:cs="Arial"/>
          <w:sz w:val="22"/>
          <w:szCs w:val="22"/>
        </w:rPr>
        <w:t xml:space="preserve">v případě, že bude zjištěno, že vyúčtování dotace nebylo úplné a řádné, bere příjemce na vědomí, že zjištěné skutečnosti mohou ovlivnit plnění budoucích smluvních vztahů, </w:t>
      </w:r>
    </w:p>
    <w:p w14:paraId="3BA7BEB1" w14:textId="77777777" w:rsidR="00693CF3" w:rsidRPr="00FD4A9F" w:rsidRDefault="00693CF3">
      <w:pPr>
        <w:pStyle w:val="Odstavecseseznamem"/>
        <w:numPr>
          <w:ilvl w:val="0"/>
          <w:numId w:val="34"/>
        </w:numPr>
        <w:jc w:val="both"/>
        <w:rPr>
          <w:rFonts w:ascii="Arial" w:hAnsi="Arial" w:cs="Arial"/>
          <w:sz w:val="22"/>
          <w:szCs w:val="22"/>
        </w:rPr>
      </w:pPr>
      <w:r w:rsidRPr="00FD4A9F">
        <w:rPr>
          <w:rFonts w:ascii="Arial" w:hAnsi="Arial" w:cs="Arial"/>
          <w:sz w:val="22"/>
          <w:szCs w:val="22"/>
        </w:rPr>
        <w:t>příjemce je povinen vrátit poskytovateli dotaci nebo její část, která nebyla dle smlouvy řádně finančně vypořádána v termínu uvedeném ve smlouvě nebo v náhradním termínu stanoveném poskytovatelem dotace, a to do 30 dnů od doručení výzvy k vrácení dotace,</w:t>
      </w:r>
    </w:p>
    <w:p w14:paraId="0EBA5CF8" w14:textId="79D1DC85" w:rsidR="00FD4A9F" w:rsidRPr="00C46020" w:rsidRDefault="00693CF3" w:rsidP="00FD4A9F">
      <w:pPr>
        <w:pStyle w:val="Odstavecseseznamem"/>
        <w:numPr>
          <w:ilvl w:val="0"/>
          <w:numId w:val="34"/>
        </w:numPr>
        <w:jc w:val="both"/>
        <w:rPr>
          <w:rFonts w:ascii="Arial" w:hAnsi="Arial" w:cs="Arial"/>
          <w:sz w:val="22"/>
          <w:szCs w:val="22"/>
        </w:rPr>
      </w:pPr>
      <w:r w:rsidRPr="00FD4A9F">
        <w:rPr>
          <w:rFonts w:ascii="Arial" w:hAnsi="Arial" w:cs="Arial"/>
          <w:sz w:val="22"/>
          <w:szCs w:val="22"/>
        </w:rPr>
        <w:lastRenderedPageBreak/>
        <w:t>příjemce je povinen vrátit poskytovateli dotaci nebo její část použitou neoprávněně nebo v rozporu s účelem schváleným ve smlouvě, a to do 30 dnů od doručení výzvy k vrácení dotace.</w:t>
      </w:r>
    </w:p>
    <w:p w14:paraId="3F4FB39F" w14:textId="77777777" w:rsidR="00693CF3" w:rsidRPr="00FD4A9F" w:rsidRDefault="00693CF3" w:rsidP="00693CF3">
      <w:pPr>
        <w:jc w:val="both"/>
        <w:rPr>
          <w:rFonts w:ascii="Arial" w:hAnsi="Arial" w:cs="Arial"/>
          <w:sz w:val="22"/>
          <w:szCs w:val="22"/>
        </w:rPr>
      </w:pPr>
    </w:p>
    <w:p w14:paraId="6FAAC1B6"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Článek VI.</w:t>
      </w:r>
    </w:p>
    <w:p w14:paraId="04D652FD"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Důsledky porušení povinností příjemce</w:t>
      </w:r>
    </w:p>
    <w:p w14:paraId="2D3A6EBB" w14:textId="77777777" w:rsidR="00693CF3" w:rsidRPr="00FD4A9F" w:rsidRDefault="00693CF3" w:rsidP="00693CF3">
      <w:pPr>
        <w:jc w:val="both"/>
        <w:rPr>
          <w:rFonts w:ascii="Arial" w:hAnsi="Arial" w:cs="Arial"/>
          <w:b/>
          <w:bCs/>
          <w:sz w:val="22"/>
          <w:szCs w:val="22"/>
        </w:rPr>
      </w:pPr>
    </w:p>
    <w:p w14:paraId="35B6C5F7" w14:textId="77777777" w:rsidR="00693CF3" w:rsidRPr="00FD4A9F" w:rsidRDefault="00693CF3">
      <w:pPr>
        <w:pStyle w:val="Odstavecseseznamem"/>
        <w:numPr>
          <w:ilvl w:val="0"/>
          <w:numId w:val="28"/>
        </w:numPr>
        <w:jc w:val="both"/>
        <w:rPr>
          <w:rFonts w:ascii="Arial" w:hAnsi="Arial" w:cs="Arial"/>
          <w:b/>
          <w:bCs/>
          <w:sz w:val="22"/>
          <w:szCs w:val="22"/>
        </w:rPr>
      </w:pPr>
      <w:r w:rsidRPr="00FD4A9F">
        <w:rPr>
          <w:rFonts w:ascii="Arial" w:hAnsi="Arial" w:cs="Arial"/>
          <w:b/>
          <w:bCs/>
          <w:sz w:val="22"/>
          <w:szCs w:val="22"/>
        </w:rPr>
        <w:t>Odvod za porušení rozpočtové kázně</w:t>
      </w:r>
    </w:p>
    <w:p w14:paraId="3FD559E4" w14:textId="77777777" w:rsidR="00693CF3" w:rsidRPr="00FD4A9F" w:rsidRDefault="00693CF3" w:rsidP="00693CF3">
      <w:pPr>
        <w:ind w:left="244"/>
        <w:jc w:val="both"/>
        <w:rPr>
          <w:rFonts w:ascii="Arial" w:hAnsi="Arial" w:cs="Arial"/>
          <w:sz w:val="22"/>
          <w:szCs w:val="22"/>
        </w:rPr>
      </w:pPr>
      <w:r w:rsidRPr="00FD4A9F">
        <w:rPr>
          <w:rFonts w:ascii="Arial" w:hAnsi="Arial" w:cs="Arial"/>
          <w:sz w:val="22"/>
          <w:szCs w:val="22"/>
        </w:rPr>
        <w:t xml:space="preserve">Každé neoprávněné použití nebo zadržení poskytnutých finančních prostředků příjemcem                      vč. porušení povinností stanovených touto smlouvou je porušením rozpočtové kázně ve </w:t>
      </w:r>
      <w:proofErr w:type="gramStart"/>
      <w:r w:rsidRPr="00FD4A9F">
        <w:rPr>
          <w:rFonts w:ascii="Arial" w:hAnsi="Arial" w:cs="Arial"/>
          <w:sz w:val="22"/>
          <w:szCs w:val="22"/>
        </w:rPr>
        <w:t>smyslu  §</w:t>
      </w:r>
      <w:proofErr w:type="gramEnd"/>
      <w:r w:rsidRPr="00FD4A9F">
        <w:rPr>
          <w:rFonts w:ascii="Arial" w:hAnsi="Arial" w:cs="Arial"/>
          <w:sz w:val="22"/>
          <w:szCs w:val="22"/>
        </w:rPr>
        <w:t xml:space="preserve"> 22 zák. č. 250/2000 Sb., o rozpočtových pravidlech územních rozpočtů, ve znění pozdějších předpisů, za které se ukládá odvod ve výši neoprávněně použitých </w:t>
      </w:r>
      <w:proofErr w:type="gramStart"/>
      <w:r w:rsidRPr="00FD4A9F">
        <w:rPr>
          <w:rFonts w:ascii="Arial" w:hAnsi="Arial" w:cs="Arial"/>
          <w:sz w:val="22"/>
          <w:szCs w:val="22"/>
        </w:rPr>
        <w:t>či  zadržených</w:t>
      </w:r>
      <w:proofErr w:type="gramEnd"/>
      <w:r w:rsidRPr="00FD4A9F">
        <w:rPr>
          <w:rFonts w:ascii="Arial" w:hAnsi="Arial" w:cs="Arial"/>
          <w:sz w:val="22"/>
          <w:szCs w:val="22"/>
        </w:rPr>
        <w:t xml:space="preserve"> prostředků, nebo odvod ve výši poskytnuté dotace, není-li dále stanoven nižší odvod.</w:t>
      </w:r>
    </w:p>
    <w:p w14:paraId="76E64C67" w14:textId="77777777" w:rsidR="00693CF3" w:rsidRPr="00FD4A9F" w:rsidRDefault="00693CF3" w:rsidP="00693CF3">
      <w:pPr>
        <w:jc w:val="both"/>
        <w:rPr>
          <w:rFonts w:ascii="Arial" w:hAnsi="Arial" w:cs="Arial"/>
          <w:b/>
          <w:bCs/>
          <w:sz w:val="22"/>
          <w:szCs w:val="22"/>
        </w:rPr>
      </w:pPr>
    </w:p>
    <w:p w14:paraId="7C0DFDAE" w14:textId="77777777" w:rsidR="00693CF3" w:rsidRPr="00FD4A9F" w:rsidRDefault="00693CF3">
      <w:pPr>
        <w:pStyle w:val="Odstavecseseznamem"/>
        <w:numPr>
          <w:ilvl w:val="0"/>
          <w:numId w:val="28"/>
        </w:numPr>
        <w:jc w:val="both"/>
        <w:rPr>
          <w:rFonts w:ascii="Arial" w:hAnsi="Arial" w:cs="Arial"/>
          <w:b/>
          <w:bCs/>
          <w:sz w:val="22"/>
          <w:szCs w:val="22"/>
        </w:rPr>
      </w:pPr>
      <w:r w:rsidRPr="00FD4A9F">
        <w:rPr>
          <w:rFonts w:ascii="Arial" w:hAnsi="Arial" w:cs="Arial"/>
          <w:b/>
          <w:bCs/>
          <w:sz w:val="22"/>
          <w:szCs w:val="22"/>
        </w:rPr>
        <w:t>Nižší odvod za porušení rozpočtové kázně</w:t>
      </w:r>
    </w:p>
    <w:p w14:paraId="42EAFFFF" w14:textId="5B6FA362" w:rsidR="00693CF3" w:rsidRPr="00801188" w:rsidRDefault="00693CF3" w:rsidP="00801188">
      <w:pPr>
        <w:ind w:left="244"/>
        <w:jc w:val="both"/>
        <w:rPr>
          <w:rFonts w:ascii="Arial" w:hAnsi="Arial" w:cs="Arial"/>
          <w:sz w:val="22"/>
          <w:szCs w:val="22"/>
        </w:rPr>
      </w:pPr>
      <w:r w:rsidRPr="00FD4A9F">
        <w:rPr>
          <w:rFonts w:ascii="Arial" w:hAnsi="Arial" w:cs="Arial"/>
          <w:sz w:val="22"/>
          <w:szCs w:val="22"/>
        </w:rPr>
        <w:t xml:space="preserve">Za méně závažná porušení povinností vyplývajících z této smlouvy, se považují následující porušení a nepravdivá prohlášení, za které se ukládá </w:t>
      </w:r>
      <w:r w:rsidRPr="00FD4A9F">
        <w:rPr>
          <w:rFonts w:ascii="Arial" w:hAnsi="Arial" w:cs="Arial"/>
          <w:sz w:val="22"/>
          <w:szCs w:val="22"/>
          <w:u w:val="single"/>
        </w:rPr>
        <w:t>nižší odvod</w:t>
      </w:r>
      <w:r w:rsidRPr="00FD4A9F">
        <w:rPr>
          <w:rFonts w:ascii="Arial" w:hAnsi="Arial" w:cs="Arial"/>
          <w:sz w:val="22"/>
          <w:szCs w:val="22"/>
        </w:rPr>
        <w:t>:</w:t>
      </w:r>
    </w:p>
    <w:p w14:paraId="4C6BB1C1" w14:textId="77777777" w:rsidR="00693CF3" w:rsidRPr="00FD4A9F" w:rsidRDefault="00693CF3">
      <w:pPr>
        <w:pStyle w:val="ZkladntextIMP"/>
        <w:numPr>
          <w:ilvl w:val="0"/>
          <w:numId w:val="13"/>
        </w:numPr>
        <w:spacing w:line="240" w:lineRule="auto"/>
        <w:jc w:val="both"/>
        <w:rPr>
          <w:rFonts w:ascii="Arial" w:hAnsi="Arial" w:cs="Arial"/>
          <w:sz w:val="22"/>
          <w:szCs w:val="22"/>
        </w:rPr>
      </w:pPr>
      <w:r w:rsidRPr="00FD4A9F">
        <w:rPr>
          <w:rFonts w:ascii="Arial" w:hAnsi="Arial" w:cs="Arial"/>
          <w:sz w:val="22"/>
          <w:szCs w:val="22"/>
        </w:rPr>
        <w:t>za uvedení nepravdivých, neúplných, zkreslených, neplatných a nesprávných údajů v žádosti a ve finančním vypořádání (vyúčtování) dotace dle čl. II. bod 1. smlouvy, činí odvod 0,5 % z poskytnuté dotace;</w:t>
      </w:r>
    </w:p>
    <w:p w14:paraId="5A8F03F7" w14:textId="77777777" w:rsidR="00693CF3" w:rsidRPr="00FD4A9F" w:rsidRDefault="00693CF3">
      <w:pPr>
        <w:pStyle w:val="ZkladntextIMP"/>
        <w:numPr>
          <w:ilvl w:val="0"/>
          <w:numId w:val="13"/>
        </w:numPr>
        <w:spacing w:line="240" w:lineRule="auto"/>
        <w:rPr>
          <w:rFonts w:ascii="Arial" w:hAnsi="Arial" w:cs="Arial"/>
          <w:sz w:val="22"/>
          <w:szCs w:val="22"/>
        </w:rPr>
      </w:pPr>
      <w:r w:rsidRPr="00FD4A9F">
        <w:rPr>
          <w:rFonts w:ascii="Arial" w:hAnsi="Arial" w:cs="Arial"/>
          <w:sz w:val="22"/>
          <w:szCs w:val="22"/>
        </w:rPr>
        <w:t>za porušení povinností příjemce při:</w:t>
      </w:r>
      <w:r w:rsidRPr="00FD4A9F">
        <w:rPr>
          <w:rFonts w:ascii="Arial" w:hAnsi="Arial" w:cs="Arial"/>
          <w:sz w:val="22"/>
          <w:szCs w:val="22"/>
        </w:rPr>
        <w:br/>
        <w:t>- průběžných povinnostech dle čl. IV. bod 1. písm. b), c), d) smlouvy,</w:t>
      </w:r>
    </w:p>
    <w:p w14:paraId="3B98062E"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vedení účetnictví dle čl. IV. bod. 2. smlouvy,</w:t>
      </w:r>
    </w:p>
    <w:p w14:paraId="5231D852"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písemném oznámení změn dle čl. IV. bod 4. písm. b) smlouvy</w:t>
      </w:r>
    </w:p>
    <w:p w14:paraId="5D4491D0"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propagačních aktivitách dle čl. IV. bod 5. písm. a) – e) smlouvy</w:t>
      </w:r>
    </w:p>
    <w:p w14:paraId="2A9AB21A"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realizačních aktivitách dle čl. IV. bod 6. smlouvy</w:t>
      </w:r>
    </w:p>
    <w:p w14:paraId="0BAF6B9C"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xml:space="preserve">- finančním vypořádání (vyúčtování) dotace dle čl. V. bod 1. písm. b), bod 3. písm. k) – n), </w:t>
      </w:r>
      <w:r w:rsidRPr="00FD4A9F">
        <w:rPr>
          <w:rFonts w:ascii="Arial" w:hAnsi="Arial" w:cs="Arial"/>
          <w:sz w:val="22"/>
          <w:szCs w:val="22"/>
        </w:rPr>
        <w:br/>
        <w:t xml:space="preserve">  bod 4. v odstavci „</w:t>
      </w:r>
      <w:r w:rsidRPr="00FD4A9F">
        <w:rPr>
          <w:rFonts w:ascii="Arial" w:hAnsi="Arial" w:cs="Arial"/>
          <w:i/>
          <w:iCs/>
          <w:sz w:val="22"/>
          <w:szCs w:val="22"/>
        </w:rPr>
        <w:t>Tabulka</w:t>
      </w:r>
      <w:r w:rsidRPr="00FD4A9F">
        <w:rPr>
          <w:rFonts w:ascii="Arial" w:hAnsi="Arial" w:cs="Arial"/>
          <w:sz w:val="22"/>
          <w:szCs w:val="22"/>
        </w:rPr>
        <w:t>“, bod 6. písm. b) smlouvy</w:t>
      </w:r>
    </w:p>
    <w:p w14:paraId="63C0032E"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 dokládání skutečného majitele dle čl. VIII. bod 1. smlouvy</w:t>
      </w:r>
    </w:p>
    <w:p w14:paraId="5846EECD" w14:textId="77777777" w:rsidR="00693CF3" w:rsidRPr="00FD4A9F" w:rsidRDefault="00693CF3" w:rsidP="00693CF3">
      <w:pPr>
        <w:pStyle w:val="ZkladntextIMP"/>
        <w:spacing w:line="240" w:lineRule="auto"/>
        <w:ind w:left="720"/>
        <w:jc w:val="both"/>
        <w:rPr>
          <w:rFonts w:ascii="Arial" w:hAnsi="Arial" w:cs="Arial"/>
          <w:sz w:val="22"/>
          <w:szCs w:val="22"/>
        </w:rPr>
      </w:pPr>
      <w:r w:rsidRPr="00FD4A9F">
        <w:rPr>
          <w:rFonts w:ascii="Arial" w:hAnsi="Arial" w:cs="Arial"/>
          <w:sz w:val="22"/>
          <w:szCs w:val="22"/>
        </w:rPr>
        <w:t>činí odvod 0,5 % z poskytnuté dotace;</w:t>
      </w:r>
    </w:p>
    <w:p w14:paraId="34440850" w14:textId="1F01749E" w:rsidR="00693CF3" w:rsidRPr="00FD4A9F" w:rsidRDefault="00693CF3">
      <w:pPr>
        <w:pStyle w:val="ZkladntextIMP"/>
        <w:numPr>
          <w:ilvl w:val="0"/>
          <w:numId w:val="13"/>
        </w:numPr>
        <w:spacing w:line="240" w:lineRule="auto"/>
        <w:jc w:val="both"/>
        <w:rPr>
          <w:rFonts w:ascii="Arial" w:hAnsi="Arial" w:cs="Arial"/>
          <w:sz w:val="22"/>
          <w:szCs w:val="22"/>
        </w:rPr>
      </w:pPr>
      <w:r w:rsidRPr="00FD4A9F">
        <w:rPr>
          <w:rFonts w:ascii="Arial" w:hAnsi="Arial" w:cs="Arial"/>
          <w:sz w:val="22"/>
          <w:szCs w:val="22"/>
        </w:rPr>
        <w:t xml:space="preserve">za dodání finančního vypořádání (vyúčtování) dotace po datu uvedeném v čl. </w:t>
      </w:r>
      <w:proofErr w:type="gramStart"/>
      <w:r w:rsidRPr="00FD4A9F">
        <w:rPr>
          <w:rFonts w:ascii="Arial" w:hAnsi="Arial" w:cs="Arial"/>
          <w:sz w:val="22"/>
          <w:szCs w:val="22"/>
        </w:rPr>
        <w:t xml:space="preserve">V, </w:t>
      </w:r>
      <w:r w:rsidR="00FD4A9F">
        <w:rPr>
          <w:rFonts w:ascii="Arial" w:hAnsi="Arial" w:cs="Arial"/>
          <w:sz w:val="22"/>
          <w:szCs w:val="22"/>
        </w:rPr>
        <w:t xml:space="preserve">  </w:t>
      </w:r>
      <w:proofErr w:type="gramEnd"/>
      <w:r w:rsidR="00FD4A9F">
        <w:rPr>
          <w:rFonts w:ascii="Arial" w:hAnsi="Arial" w:cs="Arial"/>
          <w:sz w:val="22"/>
          <w:szCs w:val="22"/>
        </w:rPr>
        <w:t xml:space="preserve">                 </w:t>
      </w:r>
      <w:r w:rsidRPr="00FD4A9F">
        <w:rPr>
          <w:rFonts w:ascii="Arial" w:hAnsi="Arial" w:cs="Arial"/>
          <w:sz w:val="22"/>
          <w:szCs w:val="22"/>
        </w:rPr>
        <w:t>bod. 3.</w:t>
      </w:r>
      <w:r w:rsidR="00FD4A9F">
        <w:rPr>
          <w:rFonts w:ascii="Arial" w:hAnsi="Arial" w:cs="Arial"/>
          <w:sz w:val="22"/>
          <w:szCs w:val="22"/>
        </w:rPr>
        <w:t xml:space="preserve"> </w:t>
      </w:r>
      <w:r w:rsidRPr="00FD4A9F">
        <w:rPr>
          <w:rFonts w:ascii="Arial" w:hAnsi="Arial" w:cs="Arial"/>
          <w:sz w:val="22"/>
          <w:szCs w:val="22"/>
        </w:rPr>
        <w:t>a v čl. V, bod 4. smlouvy činí odvod 1 % z poskytnuté dotace. V případě nedodání finančního vypořádání (vyúčtování) dotace ani v dodatečném náhradním termínu stanoveném poskytovatelem se ukládá odvod ve výši poskytnuté dotace.</w:t>
      </w:r>
    </w:p>
    <w:p w14:paraId="30FFB6BC" w14:textId="77777777" w:rsidR="00693CF3" w:rsidRPr="00FD4A9F" w:rsidRDefault="00693CF3">
      <w:pPr>
        <w:pStyle w:val="ZkladntextIMP"/>
        <w:numPr>
          <w:ilvl w:val="0"/>
          <w:numId w:val="13"/>
        </w:numPr>
        <w:spacing w:line="240" w:lineRule="auto"/>
        <w:jc w:val="both"/>
        <w:rPr>
          <w:rFonts w:ascii="Arial" w:hAnsi="Arial" w:cs="Arial"/>
          <w:sz w:val="22"/>
          <w:szCs w:val="22"/>
        </w:rPr>
      </w:pPr>
      <w:r w:rsidRPr="00FD4A9F">
        <w:rPr>
          <w:rFonts w:ascii="Arial" w:hAnsi="Arial" w:cs="Arial"/>
          <w:sz w:val="22"/>
          <w:szCs w:val="22"/>
        </w:rPr>
        <w:t>vrácení části poskytnuté dotace po lhůtě dle čl. V. bod 5. smlouvy činí odvod 1 % z poskytnuté dotace. V případě nevrácení části poskytnuté dotace ani v dodatečném náhradním termínu stanoveném poskytovatelem se ukládá odvod ve výši poskytnuté dotace.</w:t>
      </w:r>
    </w:p>
    <w:p w14:paraId="5D1223AF" w14:textId="77777777" w:rsidR="00693CF3" w:rsidRPr="00FD4A9F" w:rsidRDefault="00693CF3" w:rsidP="00693CF3">
      <w:pPr>
        <w:jc w:val="both"/>
        <w:rPr>
          <w:rFonts w:ascii="Arial" w:hAnsi="Arial" w:cs="Arial"/>
          <w:b/>
          <w:bCs/>
          <w:sz w:val="22"/>
          <w:szCs w:val="22"/>
        </w:rPr>
      </w:pPr>
    </w:p>
    <w:p w14:paraId="1BEFE52A" w14:textId="77777777" w:rsidR="00693CF3" w:rsidRPr="00FD4A9F" w:rsidRDefault="00693CF3">
      <w:pPr>
        <w:pStyle w:val="Odstavecseseznamem"/>
        <w:numPr>
          <w:ilvl w:val="0"/>
          <w:numId w:val="28"/>
        </w:numPr>
        <w:jc w:val="both"/>
        <w:rPr>
          <w:rFonts w:ascii="Arial" w:hAnsi="Arial" w:cs="Arial"/>
          <w:b/>
          <w:bCs/>
          <w:sz w:val="22"/>
          <w:szCs w:val="22"/>
        </w:rPr>
      </w:pPr>
      <w:r w:rsidRPr="00FD4A9F">
        <w:rPr>
          <w:rFonts w:ascii="Arial" w:hAnsi="Arial" w:cs="Arial"/>
          <w:b/>
          <w:bCs/>
          <w:sz w:val="22"/>
          <w:szCs w:val="22"/>
        </w:rPr>
        <w:t>Bankovní účty pro vrácení dotace</w:t>
      </w:r>
    </w:p>
    <w:p w14:paraId="5D374802" w14:textId="77777777" w:rsidR="00693CF3" w:rsidRPr="00FD4A9F" w:rsidRDefault="00693CF3" w:rsidP="00693CF3">
      <w:pPr>
        <w:ind w:left="244"/>
        <w:jc w:val="both"/>
        <w:rPr>
          <w:rFonts w:ascii="Arial" w:hAnsi="Arial" w:cs="Arial"/>
          <w:sz w:val="22"/>
          <w:szCs w:val="22"/>
        </w:rPr>
      </w:pPr>
      <w:r w:rsidRPr="00FD4A9F">
        <w:rPr>
          <w:rFonts w:ascii="Arial" w:hAnsi="Arial" w:cs="Arial"/>
          <w:sz w:val="22"/>
          <w:szCs w:val="22"/>
        </w:rPr>
        <w:t>Po písemném vyzvání</w:t>
      </w:r>
      <w:r w:rsidRPr="00FD4A9F">
        <w:rPr>
          <w:rFonts w:ascii="Arial" w:hAnsi="Arial" w:cs="Arial"/>
          <w:b/>
          <w:bCs/>
          <w:sz w:val="22"/>
          <w:szCs w:val="22"/>
        </w:rPr>
        <w:t xml:space="preserve"> </w:t>
      </w:r>
      <w:r w:rsidRPr="00FD4A9F">
        <w:rPr>
          <w:rFonts w:ascii="Arial" w:hAnsi="Arial" w:cs="Arial"/>
          <w:sz w:val="22"/>
          <w:szCs w:val="22"/>
        </w:rPr>
        <w:t>Odboru sportu MMB se</w:t>
      </w:r>
      <w:r w:rsidRPr="00FD4A9F">
        <w:rPr>
          <w:rFonts w:ascii="Arial" w:hAnsi="Arial" w:cs="Arial"/>
          <w:b/>
          <w:bCs/>
          <w:sz w:val="22"/>
          <w:szCs w:val="22"/>
        </w:rPr>
        <w:t xml:space="preserve"> </w:t>
      </w:r>
      <w:r w:rsidRPr="00FD4A9F">
        <w:rPr>
          <w:rFonts w:ascii="Arial" w:hAnsi="Arial" w:cs="Arial"/>
          <w:sz w:val="22"/>
          <w:szCs w:val="22"/>
        </w:rPr>
        <w:t>finanční prostředky vracejí na účet poskytovatele, a to takto:</w:t>
      </w:r>
    </w:p>
    <w:p w14:paraId="2CD26712" w14:textId="77777777" w:rsidR="00693CF3" w:rsidRPr="00FD4A9F" w:rsidRDefault="00693CF3">
      <w:pPr>
        <w:pStyle w:val="Odstavecseseznamem"/>
        <w:numPr>
          <w:ilvl w:val="0"/>
          <w:numId w:val="4"/>
        </w:numPr>
        <w:jc w:val="both"/>
        <w:rPr>
          <w:rFonts w:ascii="Arial" w:hAnsi="Arial" w:cs="Arial"/>
          <w:sz w:val="22"/>
          <w:szCs w:val="22"/>
        </w:rPr>
      </w:pPr>
      <w:r w:rsidRPr="00FD4A9F">
        <w:rPr>
          <w:rFonts w:ascii="Arial" w:hAnsi="Arial" w:cs="Arial"/>
          <w:sz w:val="22"/>
          <w:szCs w:val="22"/>
        </w:rPr>
        <w:t>v roce, kdy byla dotace vyplacena, se vrací na účet č. 111211222/0800, pod variabilním symbolem, kterým je číslo smlouvy,</w:t>
      </w:r>
    </w:p>
    <w:p w14:paraId="1EC8D80F" w14:textId="77777777" w:rsidR="00693CF3" w:rsidRPr="00FD4A9F" w:rsidRDefault="00693CF3">
      <w:pPr>
        <w:pStyle w:val="Odstavecseseznamem"/>
        <w:numPr>
          <w:ilvl w:val="0"/>
          <w:numId w:val="4"/>
        </w:numPr>
        <w:jc w:val="both"/>
        <w:rPr>
          <w:rFonts w:ascii="Arial" w:hAnsi="Arial" w:cs="Arial"/>
          <w:sz w:val="22"/>
          <w:szCs w:val="22"/>
        </w:rPr>
      </w:pPr>
      <w:r w:rsidRPr="00FD4A9F">
        <w:rPr>
          <w:rFonts w:ascii="Arial" w:hAnsi="Arial" w:cs="Arial"/>
          <w:sz w:val="22"/>
          <w:szCs w:val="22"/>
        </w:rPr>
        <w:t>od 1. 1. do 28. 2. (29. 2. v případě přestupného roku) každého roku následujícího po roce, kdy byla dotace vyplacena, se vrací na účet č. 111350222/0800, pod variabilním symbolem 64022229,</w:t>
      </w:r>
    </w:p>
    <w:p w14:paraId="1A158BF9" w14:textId="77777777" w:rsidR="00693CF3" w:rsidRPr="00FD4A9F" w:rsidRDefault="00693CF3">
      <w:pPr>
        <w:pStyle w:val="Odstavecseseznamem"/>
        <w:numPr>
          <w:ilvl w:val="0"/>
          <w:numId w:val="4"/>
        </w:numPr>
        <w:jc w:val="both"/>
        <w:rPr>
          <w:rFonts w:ascii="Arial" w:hAnsi="Arial" w:cs="Arial"/>
          <w:sz w:val="22"/>
          <w:szCs w:val="22"/>
        </w:rPr>
      </w:pPr>
      <w:r w:rsidRPr="00FD4A9F">
        <w:rPr>
          <w:rFonts w:ascii="Arial" w:hAnsi="Arial" w:cs="Arial"/>
          <w:sz w:val="22"/>
          <w:szCs w:val="22"/>
        </w:rPr>
        <w:t>od 1. 3. do 31. 12. každého roku následujícího po roce, kdy byla dotace vyplacena, se vrací na účet č. 111158222/0800, pod variabilním symbolem, kterým je číslo smlouvy.</w:t>
      </w:r>
    </w:p>
    <w:p w14:paraId="47A77EBD" w14:textId="77777777" w:rsidR="00693CF3" w:rsidRPr="00FD4A9F" w:rsidRDefault="00693CF3" w:rsidP="00693CF3">
      <w:pPr>
        <w:jc w:val="both"/>
        <w:rPr>
          <w:rFonts w:ascii="Arial" w:hAnsi="Arial" w:cs="Arial"/>
          <w:b/>
          <w:bCs/>
          <w:sz w:val="22"/>
          <w:szCs w:val="22"/>
        </w:rPr>
      </w:pPr>
    </w:p>
    <w:p w14:paraId="7FB5E3BC" w14:textId="77777777" w:rsidR="00693CF3" w:rsidRPr="00FD4A9F" w:rsidRDefault="00693CF3">
      <w:pPr>
        <w:pStyle w:val="Odstavecseseznamem"/>
        <w:numPr>
          <w:ilvl w:val="0"/>
          <w:numId w:val="28"/>
        </w:numPr>
        <w:jc w:val="both"/>
        <w:rPr>
          <w:rFonts w:ascii="Arial" w:hAnsi="Arial" w:cs="Arial"/>
          <w:b/>
          <w:bCs/>
          <w:sz w:val="22"/>
          <w:szCs w:val="22"/>
        </w:rPr>
      </w:pPr>
      <w:r w:rsidRPr="00FD4A9F">
        <w:rPr>
          <w:rFonts w:ascii="Arial" w:hAnsi="Arial" w:cs="Arial"/>
          <w:b/>
          <w:bCs/>
          <w:sz w:val="22"/>
          <w:szCs w:val="22"/>
        </w:rPr>
        <w:t>Nevrácení části nebo celé dotace</w:t>
      </w:r>
    </w:p>
    <w:p w14:paraId="7FEEA3A5" w14:textId="77777777" w:rsidR="00693CF3" w:rsidRPr="00FD4A9F" w:rsidRDefault="00693CF3" w:rsidP="00693CF3">
      <w:pPr>
        <w:ind w:left="244"/>
        <w:jc w:val="both"/>
        <w:rPr>
          <w:rFonts w:ascii="Arial" w:hAnsi="Arial" w:cs="Arial"/>
          <w:sz w:val="22"/>
          <w:szCs w:val="22"/>
        </w:rPr>
      </w:pPr>
      <w:r w:rsidRPr="00FD4A9F">
        <w:rPr>
          <w:rFonts w:ascii="Arial" w:hAnsi="Arial" w:cs="Arial"/>
          <w:sz w:val="22"/>
          <w:szCs w:val="22"/>
        </w:rPr>
        <w:t>Příjemce bere na vědomí, že pokud část nebo celou dotaci nevrátí, je považován za dlužníka poskytovatele. A mimo všech ostatních zákonných a smluvních sankcí platí, že mu nemohou být přiznány a ani vyplaceny žádné dotační prostředky z rozpočtu poskytovatele.</w:t>
      </w:r>
    </w:p>
    <w:p w14:paraId="0108F6FE" w14:textId="77777777" w:rsidR="00693CF3" w:rsidRPr="00FD4A9F" w:rsidRDefault="00693CF3" w:rsidP="00693CF3">
      <w:pPr>
        <w:rPr>
          <w:rFonts w:ascii="Arial" w:hAnsi="Arial" w:cs="Arial"/>
          <w:b/>
          <w:bCs/>
          <w:sz w:val="22"/>
          <w:szCs w:val="22"/>
        </w:rPr>
      </w:pPr>
    </w:p>
    <w:p w14:paraId="4FF8201A" w14:textId="77777777" w:rsidR="00693CF3" w:rsidRDefault="00693CF3" w:rsidP="00693CF3">
      <w:pPr>
        <w:jc w:val="center"/>
        <w:rPr>
          <w:rFonts w:ascii="Arial" w:hAnsi="Arial" w:cs="Arial"/>
          <w:b/>
          <w:bCs/>
          <w:sz w:val="22"/>
          <w:szCs w:val="22"/>
        </w:rPr>
      </w:pPr>
    </w:p>
    <w:p w14:paraId="57D25343" w14:textId="77777777" w:rsidR="00FD4A9F" w:rsidRDefault="00FD4A9F" w:rsidP="00693CF3">
      <w:pPr>
        <w:jc w:val="center"/>
        <w:rPr>
          <w:rFonts w:ascii="Arial" w:hAnsi="Arial" w:cs="Arial"/>
          <w:b/>
          <w:bCs/>
          <w:sz w:val="22"/>
          <w:szCs w:val="22"/>
        </w:rPr>
      </w:pPr>
    </w:p>
    <w:p w14:paraId="2A319AEA" w14:textId="77777777" w:rsidR="00FD4A9F" w:rsidRDefault="00FD4A9F" w:rsidP="00C46020">
      <w:pPr>
        <w:rPr>
          <w:rFonts w:ascii="Arial" w:hAnsi="Arial" w:cs="Arial"/>
          <w:b/>
          <w:bCs/>
          <w:sz w:val="22"/>
          <w:szCs w:val="22"/>
        </w:rPr>
      </w:pPr>
    </w:p>
    <w:p w14:paraId="0AF28951" w14:textId="77777777" w:rsidR="00FD4A9F" w:rsidRPr="00FD4A9F" w:rsidRDefault="00FD4A9F" w:rsidP="00693CF3">
      <w:pPr>
        <w:jc w:val="center"/>
        <w:rPr>
          <w:rFonts w:ascii="Arial" w:hAnsi="Arial" w:cs="Arial"/>
          <w:b/>
          <w:bCs/>
          <w:sz w:val="22"/>
          <w:szCs w:val="22"/>
        </w:rPr>
      </w:pPr>
    </w:p>
    <w:p w14:paraId="7CF45744"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lastRenderedPageBreak/>
        <w:t>Článek VII.</w:t>
      </w:r>
    </w:p>
    <w:p w14:paraId="44C4BE7E" w14:textId="77777777" w:rsidR="00693CF3" w:rsidRPr="00FD4A9F" w:rsidRDefault="00693CF3" w:rsidP="00693CF3">
      <w:pPr>
        <w:jc w:val="center"/>
        <w:rPr>
          <w:rFonts w:ascii="Arial" w:hAnsi="Arial" w:cs="Arial"/>
          <w:b/>
          <w:bCs/>
          <w:sz w:val="22"/>
          <w:szCs w:val="22"/>
        </w:rPr>
      </w:pPr>
      <w:r w:rsidRPr="00FD4A9F">
        <w:rPr>
          <w:rFonts w:ascii="Arial" w:hAnsi="Arial" w:cs="Arial"/>
          <w:b/>
          <w:bCs/>
          <w:sz w:val="22"/>
          <w:szCs w:val="22"/>
        </w:rPr>
        <w:t>Odpovědnost příjemce</w:t>
      </w:r>
    </w:p>
    <w:p w14:paraId="4ACCCC1A" w14:textId="507163A8" w:rsidR="00693CF3" w:rsidRPr="00FD4A9F" w:rsidRDefault="00693CF3">
      <w:pPr>
        <w:pStyle w:val="Odstavecseseznamem"/>
        <w:numPr>
          <w:ilvl w:val="0"/>
          <w:numId w:val="29"/>
        </w:numPr>
        <w:jc w:val="both"/>
        <w:rPr>
          <w:rFonts w:ascii="Arial" w:hAnsi="Arial" w:cs="Arial"/>
          <w:sz w:val="22"/>
          <w:szCs w:val="22"/>
        </w:rPr>
      </w:pPr>
      <w:r w:rsidRPr="00FD4A9F">
        <w:rPr>
          <w:rFonts w:ascii="Arial" w:hAnsi="Arial" w:cs="Arial"/>
          <w:sz w:val="22"/>
          <w:szCs w:val="22"/>
        </w:rPr>
        <w:t>Příjemce nese odpovědnost za využití poskytnuté dotace z rozpočtu města Brna v souladu                      s respektováním pravidel EU v oblasti poskytování finančních prostředků ve smyslu čl. 107                     a násl. Smlouvy o fungování Evropské unie a Nařízení Komise (EU) č. 651/2014. V případě,</w:t>
      </w:r>
      <w:r w:rsidR="00FD4A9F">
        <w:rPr>
          <w:rFonts w:ascii="Arial" w:hAnsi="Arial" w:cs="Arial"/>
          <w:sz w:val="22"/>
          <w:szCs w:val="22"/>
        </w:rPr>
        <w:t xml:space="preserve"> </w:t>
      </w:r>
      <w:r w:rsidRPr="00FD4A9F">
        <w:rPr>
          <w:rFonts w:ascii="Arial" w:hAnsi="Arial" w:cs="Arial"/>
          <w:sz w:val="22"/>
          <w:szCs w:val="22"/>
        </w:rPr>
        <w:t xml:space="preserve">že Evropská komise dospěje k závěru, že poskytnuté finanční prostředky představují nepovolenou veřejnou podporu, je povinen příjemce veřejnou podporu vrátit, a to včetně úroků. </w:t>
      </w:r>
    </w:p>
    <w:p w14:paraId="2DBEE39A" w14:textId="77777777" w:rsidR="00693CF3" w:rsidRPr="00FD4A9F" w:rsidRDefault="00693CF3">
      <w:pPr>
        <w:pStyle w:val="Odstavecseseznamem"/>
        <w:numPr>
          <w:ilvl w:val="0"/>
          <w:numId w:val="29"/>
        </w:numPr>
        <w:jc w:val="both"/>
        <w:rPr>
          <w:rFonts w:ascii="Arial" w:hAnsi="Arial" w:cs="Arial"/>
          <w:sz w:val="22"/>
          <w:szCs w:val="22"/>
        </w:rPr>
      </w:pPr>
      <w:r w:rsidRPr="00FD4A9F">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0F2E62D7" w14:textId="77777777" w:rsidR="00693CF3" w:rsidRPr="00FD4A9F" w:rsidRDefault="00693CF3">
      <w:pPr>
        <w:pStyle w:val="Odstavecseseznamem"/>
        <w:numPr>
          <w:ilvl w:val="0"/>
          <w:numId w:val="29"/>
        </w:numPr>
        <w:jc w:val="both"/>
        <w:rPr>
          <w:rFonts w:ascii="Arial" w:hAnsi="Arial" w:cs="Arial"/>
          <w:sz w:val="22"/>
          <w:szCs w:val="22"/>
        </w:rPr>
      </w:pPr>
      <w:r w:rsidRPr="00FD4A9F">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0192880F" w14:textId="31E33A71" w:rsidR="00693CF3" w:rsidRPr="00FD4A9F" w:rsidRDefault="00693CF3">
      <w:pPr>
        <w:pStyle w:val="Odstavecseseznamem"/>
        <w:numPr>
          <w:ilvl w:val="0"/>
          <w:numId w:val="29"/>
        </w:numPr>
        <w:jc w:val="both"/>
        <w:rPr>
          <w:rFonts w:ascii="Arial" w:hAnsi="Arial" w:cs="Arial"/>
          <w:sz w:val="22"/>
          <w:szCs w:val="22"/>
        </w:rPr>
      </w:pPr>
      <w:r w:rsidRPr="00FD4A9F">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w:t>
      </w:r>
      <w:r w:rsidR="00FD4A9F">
        <w:rPr>
          <w:rFonts w:ascii="Arial" w:hAnsi="Arial" w:cs="Arial"/>
          <w:sz w:val="22"/>
          <w:szCs w:val="22"/>
        </w:rPr>
        <w:t xml:space="preserve"> </w:t>
      </w:r>
      <w:r w:rsidRPr="00FD4A9F">
        <w:rPr>
          <w:rFonts w:ascii="Arial" w:hAnsi="Arial" w:cs="Arial"/>
          <w:sz w:val="22"/>
          <w:szCs w:val="22"/>
        </w:rPr>
        <w:t>a o volném pohybu těchto údajů a o zrušení směrnice 95/46/ES (obecné nařízení o ochraně osobních údajů). Poskytovatel může požadovat prokázání splnění této povinnosti příjemcem (zejména ve smyslu čl. 13 odst. 1 písm. e).</w:t>
      </w:r>
    </w:p>
    <w:p w14:paraId="6D7A5288" w14:textId="77777777" w:rsidR="00693CF3" w:rsidRPr="00FD4A9F" w:rsidRDefault="00693CF3">
      <w:pPr>
        <w:pStyle w:val="Odstavecseseznamem"/>
        <w:numPr>
          <w:ilvl w:val="0"/>
          <w:numId w:val="29"/>
        </w:numPr>
        <w:jc w:val="both"/>
        <w:rPr>
          <w:rFonts w:ascii="Arial" w:hAnsi="Arial" w:cs="Arial"/>
          <w:sz w:val="22"/>
          <w:szCs w:val="22"/>
        </w:rPr>
      </w:pPr>
      <w:r w:rsidRPr="00FD4A9F">
        <w:rPr>
          <w:rFonts w:ascii="Arial" w:hAnsi="Arial" w:cs="Arial"/>
          <w:sz w:val="22"/>
          <w:szCs w:val="22"/>
        </w:rPr>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08BD1642" w14:textId="77777777" w:rsidR="00693CF3" w:rsidRPr="00FD4A9F" w:rsidRDefault="00693CF3" w:rsidP="00693CF3">
      <w:pPr>
        <w:pStyle w:val="Odstavecseseznamem"/>
        <w:ind w:left="360"/>
        <w:jc w:val="both"/>
        <w:rPr>
          <w:rFonts w:ascii="Arial" w:hAnsi="Arial" w:cs="Arial"/>
          <w:sz w:val="22"/>
          <w:szCs w:val="22"/>
        </w:rPr>
      </w:pPr>
    </w:p>
    <w:p w14:paraId="590BA1BD" w14:textId="77777777" w:rsidR="00693CF3" w:rsidRPr="00FD4A9F" w:rsidRDefault="00693CF3" w:rsidP="00693CF3">
      <w:pPr>
        <w:jc w:val="center"/>
        <w:rPr>
          <w:rFonts w:ascii="Arial" w:hAnsi="Arial" w:cs="Arial"/>
          <w:b/>
          <w:sz w:val="22"/>
          <w:szCs w:val="22"/>
        </w:rPr>
      </w:pPr>
      <w:r w:rsidRPr="00FD4A9F">
        <w:rPr>
          <w:rFonts w:ascii="Arial" w:hAnsi="Arial" w:cs="Arial"/>
          <w:b/>
          <w:sz w:val="22"/>
          <w:szCs w:val="22"/>
        </w:rPr>
        <w:t>Článek VIII.</w:t>
      </w:r>
    </w:p>
    <w:p w14:paraId="2E48BF9B" w14:textId="77777777" w:rsidR="00693CF3" w:rsidRPr="00FD4A9F" w:rsidRDefault="00693CF3" w:rsidP="00693CF3">
      <w:pPr>
        <w:jc w:val="center"/>
        <w:rPr>
          <w:rFonts w:ascii="Arial" w:hAnsi="Arial" w:cs="Arial"/>
          <w:b/>
          <w:sz w:val="22"/>
          <w:szCs w:val="22"/>
        </w:rPr>
      </w:pPr>
      <w:r w:rsidRPr="00FD4A9F">
        <w:rPr>
          <w:rFonts w:ascii="Arial" w:hAnsi="Arial" w:cs="Arial"/>
          <w:b/>
          <w:sz w:val="22"/>
          <w:szCs w:val="22"/>
        </w:rPr>
        <w:t>Opatření proti legalizaci výnosů z trestné činnosti a financování terorismu</w:t>
      </w:r>
    </w:p>
    <w:p w14:paraId="37EB5F06" w14:textId="77777777" w:rsidR="00693CF3" w:rsidRPr="00FD4A9F" w:rsidRDefault="00693CF3" w:rsidP="00693CF3">
      <w:pPr>
        <w:jc w:val="center"/>
        <w:rPr>
          <w:rFonts w:ascii="Arial" w:hAnsi="Arial" w:cs="Arial"/>
          <w:b/>
          <w:sz w:val="22"/>
          <w:szCs w:val="22"/>
        </w:rPr>
      </w:pPr>
    </w:p>
    <w:p w14:paraId="5BA9281E" w14:textId="77777777" w:rsidR="00693CF3" w:rsidRPr="00FD4A9F" w:rsidRDefault="00693CF3">
      <w:pPr>
        <w:pStyle w:val="Odstavecseseznamem"/>
        <w:numPr>
          <w:ilvl w:val="0"/>
          <w:numId w:val="31"/>
        </w:numPr>
        <w:jc w:val="both"/>
        <w:rPr>
          <w:rFonts w:ascii="Arial" w:hAnsi="Arial" w:cs="Arial"/>
          <w:bCs/>
          <w:sz w:val="22"/>
          <w:szCs w:val="22"/>
        </w:rPr>
      </w:pPr>
      <w:r w:rsidRPr="00FD4A9F">
        <w:rPr>
          <w:rFonts w:ascii="Arial" w:hAnsi="Arial" w:cs="Arial"/>
          <w:bCs/>
          <w:sz w:val="22"/>
          <w:szCs w:val="22"/>
        </w:rPr>
        <w:t xml:space="preserve">Příjemce, který není právnickou osobou veřejného práva, je na žádost poskytovatele povinen předložit dokumenty, které dokládají jím předložené informace o jeho skutečném majiteli nebo skutečných majitelích ve smyslu ustanovení § 4 odst. 4 zákona č. 253/2008 Sb., o některých opatřeních proti legalizaci výnosů z trestné činnosti a financování terorismu ve znění pozdějších předpisů, resp. o fyzické osobě nebo fyzických osobách, které v rámci něj vykonávají nejvyšší řídící funkci. </w:t>
      </w:r>
    </w:p>
    <w:p w14:paraId="0374F6EC" w14:textId="77777777" w:rsidR="00693CF3" w:rsidRPr="00FD4A9F" w:rsidRDefault="00693CF3" w:rsidP="00693CF3">
      <w:pPr>
        <w:rPr>
          <w:rFonts w:ascii="Arial" w:hAnsi="Arial" w:cs="Arial"/>
          <w:b/>
          <w:sz w:val="22"/>
          <w:szCs w:val="22"/>
        </w:rPr>
      </w:pPr>
    </w:p>
    <w:p w14:paraId="39315E0D" w14:textId="77777777" w:rsidR="00693CF3" w:rsidRPr="00FD4A9F" w:rsidRDefault="00693CF3" w:rsidP="00693CF3">
      <w:pPr>
        <w:jc w:val="center"/>
        <w:rPr>
          <w:rFonts w:ascii="Arial" w:hAnsi="Arial" w:cs="Arial"/>
          <w:b/>
          <w:sz w:val="22"/>
          <w:szCs w:val="22"/>
        </w:rPr>
      </w:pPr>
      <w:r w:rsidRPr="00FD4A9F">
        <w:rPr>
          <w:rFonts w:ascii="Arial" w:hAnsi="Arial" w:cs="Arial"/>
          <w:b/>
          <w:sz w:val="22"/>
          <w:szCs w:val="22"/>
        </w:rPr>
        <w:t>Článek IX.</w:t>
      </w:r>
    </w:p>
    <w:p w14:paraId="35F1F9E8" w14:textId="77777777" w:rsidR="00693CF3" w:rsidRPr="00FD4A9F" w:rsidRDefault="00693CF3" w:rsidP="00693CF3">
      <w:pPr>
        <w:jc w:val="center"/>
        <w:rPr>
          <w:rFonts w:ascii="Arial" w:hAnsi="Arial" w:cs="Arial"/>
          <w:b/>
          <w:sz w:val="22"/>
          <w:szCs w:val="22"/>
        </w:rPr>
      </w:pPr>
      <w:r w:rsidRPr="00FD4A9F">
        <w:rPr>
          <w:rFonts w:ascii="Arial" w:hAnsi="Arial" w:cs="Arial"/>
          <w:b/>
          <w:sz w:val="22"/>
          <w:szCs w:val="22"/>
        </w:rPr>
        <w:t>Závěrečná ustanovení</w:t>
      </w:r>
    </w:p>
    <w:p w14:paraId="1F0D0350" w14:textId="77777777" w:rsidR="00693CF3" w:rsidRPr="00FD4A9F" w:rsidRDefault="00693CF3" w:rsidP="00693CF3">
      <w:pPr>
        <w:jc w:val="center"/>
        <w:rPr>
          <w:rFonts w:ascii="Arial" w:hAnsi="Arial" w:cs="Arial"/>
          <w:b/>
          <w:sz w:val="22"/>
          <w:szCs w:val="22"/>
        </w:rPr>
      </w:pPr>
    </w:p>
    <w:p w14:paraId="5144D938"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Příjemce dotace souhlasí se jmenovitým zveřejněním veřejnoprávní smlouvy o poskytnutí dotace v registru smluv dle zákona č. 340/2015 Sb., o registru smluv. Statutární město Brno zašle smlouvu správci registru smluv k uveřejnění.</w:t>
      </w:r>
    </w:p>
    <w:p w14:paraId="594E2C48"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Smlouva může být měněna či doplňována pouze písemnou formou se souhlasem obou smluvních stran.</w:t>
      </w:r>
    </w:p>
    <w:p w14:paraId="2705B86C"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Smlouva je vyhotovena ve 2 stejnopisech, přičemž oba mají platnost originálu. Příjemce i poskytovatel obdrží jeden výtisk.</w:t>
      </w:r>
    </w:p>
    <w:p w14:paraId="2180E127"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Veškerá práva a povinnosti vyplývající z této smlouvy pro poskytovatele budou vykonávány prostřednictvím Odboru sportu MMB.</w:t>
      </w:r>
    </w:p>
    <w:p w14:paraId="684A4771"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Vztahy neupravené touto smlouvou se řídí českým právním řádem a stejně se postupuje                  i při výkladu jednotlivých ustanovení této smlouvy.</w:t>
      </w:r>
    </w:p>
    <w:p w14:paraId="04A3B5B0"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Smluvní strany svým podpisem stvrzují, že si text smlouvy pozorně přečetly, a že s ním bez výhrad souhlasí. Svůj podpis pak připojují svobodně, dobrovolně a vážně.</w:t>
      </w:r>
    </w:p>
    <w:p w14:paraId="177DC92D" w14:textId="77777777" w:rsidR="00693CF3"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 xml:space="preserve">Smlouva o poskytnutí dotace ve výši do 50 tis. Kč nabývá účinnosti dnem podpisu oběma smluvními stranami. Smlouva o poskytnutí dotace ve výši nad 50 tis. Kč nabývá účinnosti dnem zveřejnění smlouvy v registru smluv. </w:t>
      </w:r>
    </w:p>
    <w:p w14:paraId="119DE904" w14:textId="77777777" w:rsidR="00FD4A9F" w:rsidRDefault="00FD4A9F" w:rsidP="00FD4A9F">
      <w:pPr>
        <w:jc w:val="both"/>
        <w:rPr>
          <w:rFonts w:ascii="Arial" w:hAnsi="Arial" w:cs="Arial"/>
          <w:sz w:val="22"/>
          <w:szCs w:val="22"/>
        </w:rPr>
      </w:pPr>
    </w:p>
    <w:p w14:paraId="6FFB6E17" w14:textId="77777777" w:rsidR="00FD4A9F" w:rsidRDefault="00FD4A9F" w:rsidP="00FD4A9F">
      <w:pPr>
        <w:jc w:val="both"/>
        <w:rPr>
          <w:rFonts w:ascii="Arial" w:hAnsi="Arial" w:cs="Arial"/>
          <w:sz w:val="22"/>
          <w:szCs w:val="22"/>
        </w:rPr>
      </w:pPr>
    </w:p>
    <w:p w14:paraId="7F95C878" w14:textId="77777777" w:rsidR="00FD4A9F" w:rsidRDefault="00FD4A9F" w:rsidP="00FD4A9F">
      <w:pPr>
        <w:jc w:val="both"/>
        <w:rPr>
          <w:rFonts w:ascii="Arial" w:hAnsi="Arial" w:cs="Arial"/>
          <w:sz w:val="22"/>
          <w:szCs w:val="22"/>
        </w:rPr>
      </w:pPr>
    </w:p>
    <w:p w14:paraId="06DF8712" w14:textId="77777777" w:rsidR="00FD4A9F" w:rsidRDefault="00FD4A9F" w:rsidP="00FD4A9F">
      <w:pPr>
        <w:jc w:val="both"/>
        <w:rPr>
          <w:rFonts w:ascii="Arial" w:hAnsi="Arial" w:cs="Arial"/>
          <w:sz w:val="22"/>
          <w:szCs w:val="22"/>
        </w:rPr>
      </w:pPr>
    </w:p>
    <w:p w14:paraId="5CCA94C0" w14:textId="77777777" w:rsidR="00FD4A9F" w:rsidRPr="00FD4A9F" w:rsidRDefault="00FD4A9F" w:rsidP="00FD4A9F">
      <w:pPr>
        <w:jc w:val="both"/>
        <w:rPr>
          <w:rFonts w:ascii="Arial" w:hAnsi="Arial" w:cs="Arial"/>
          <w:sz w:val="22"/>
          <w:szCs w:val="22"/>
        </w:rPr>
      </w:pPr>
    </w:p>
    <w:p w14:paraId="4F9B8B94" w14:textId="77777777" w:rsidR="00693CF3" w:rsidRPr="00FD4A9F" w:rsidRDefault="00693CF3">
      <w:pPr>
        <w:pStyle w:val="Odstavecseseznamem"/>
        <w:numPr>
          <w:ilvl w:val="0"/>
          <w:numId w:val="30"/>
        </w:numPr>
        <w:jc w:val="both"/>
        <w:rPr>
          <w:rFonts w:ascii="Arial" w:hAnsi="Arial" w:cs="Arial"/>
          <w:sz w:val="22"/>
          <w:szCs w:val="22"/>
        </w:rPr>
      </w:pPr>
      <w:r w:rsidRPr="00FD4A9F">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1D468A81" w14:textId="77777777" w:rsidR="00693CF3" w:rsidRPr="00FD4A9F" w:rsidRDefault="00693CF3" w:rsidP="00693CF3">
      <w:pPr>
        <w:jc w:val="both"/>
        <w:rPr>
          <w:rFonts w:ascii="Arial" w:hAnsi="Arial" w:cs="Arial"/>
          <w:sz w:val="22"/>
          <w:szCs w:val="22"/>
        </w:rPr>
      </w:pPr>
    </w:p>
    <w:p w14:paraId="363C3342" w14:textId="77777777" w:rsidR="00693CF3" w:rsidRPr="00FD4A9F" w:rsidRDefault="00693CF3" w:rsidP="00693CF3">
      <w:pPr>
        <w:jc w:val="both"/>
        <w:rPr>
          <w:rFonts w:ascii="Arial" w:hAnsi="Arial" w:cs="Arial"/>
          <w:sz w:val="22"/>
          <w:szCs w:val="22"/>
        </w:rPr>
      </w:pPr>
      <w:r w:rsidRPr="00FD4A9F">
        <w:rPr>
          <w:rFonts w:ascii="Arial" w:hAnsi="Arial" w:cs="Arial"/>
          <w:sz w:val="22"/>
          <w:szCs w:val="22"/>
        </w:rPr>
        <w:t>Doložka:</w:t>
      </w:r>
    </w:p>
    <w:p w14:paraId="3E872DE3" w14:textId="50494BF7" w:rsidR="00693CF3" w:rsidRPr="00FD4A9F" w:rsidRDefault="00693CF3" w:rsidP="00693CF3">
      <w:pPr>
        <w:jc w:val="both"/>
        <w:rPr>
          <w:rFonts w:ascii="Arial" w:hAnsi="Arial" w:cs="Arial"/>
          <w:sz w:val="22"/>
          <w:szCs w:val="22"/>
        </w:rPr>
      </w:pPr>
      <w:r w:rsidRPr="00FD4A9F">
        <w:rPr>
          <w:rFonts w:ascii="Arial" w:hAnsi="Arial" w:cs="Arial"/>
          <w:sz w:val="22"/>
          <w:szCs w:val="22"/>
        </w:rPr>
        <w:t>Tato smlouva byla schválena Zastupitelstvem města Brna na zasedání č. Z9</w:t>
      </w:r>
      <w:r w:rsidR="008228C3">
        <w:rPr>
          <w:rFonts w:ascii="Arial" w:hAnsi="Arial" w:cs="Arial"/>
          <w:sz w:val="22"/>
          <w:szCs w:val="22"/>
        </w:rPr>
        <w:t>/26</w:t>
      </w:r>
      <w:r w:rsidRPr="00FD4A9F">
        <w:rPr>
          <w:rFonts w:ascii="Arial" w:hAnsi="Arial" w:cs="Arial"/>
          <w:sz w:val="22"/>
          <w:szCs w:val="22"/>
        </w:rPr>
        <w:t xml:space="preserve"> konaném dne   </w:t>
      </w:r>
      <w:r w:rsidR="008228C3">
        <w:rPr>
          <w:rFonts w:ascii="Arial" w:hAnsi="Arial" w:cs="Arial"/>
          <w:sz w:val="22"/>
          <w:szCs w:val="22"/>
        </w:rPr>
        <w:t>29. 04. 2025.</w:t>
      </w:r>
    </w:p>
    <w:p w14:paraId="62F83F2B" w14:textId="77777777" w:rsidR="00693CF3" w:rsidRDefault="00693CF3" w:rsidP="00693CF3">
      <w:pPr>
        <w:rPr>
          <w:rFonts w:ascii="Arial" w:hAnsi="Arial" w:cs="Arial"/>
          <w:sz w:val="22"/>
          <w:szCs w:val="22"/>
        </w:rPr>
      </w:pPr>
    </w:p>
    <w:p w14:paraId="0EC5DE4C" w14:textId="77777777" w:rsidR="00C46020" w:rsidRDefault="00C46020" w:rsidP="00693CF3">
      <w:pPr>
        <w:rPr>
          <w:rFonts w:ascii="Arial" w:hAnsi="Arial" w:cs="Arial"/>
          <w:sz w:val="22"/>
          <w:szCs w:val="22"/>
        </w:rPr>
      </w:pPr>
    </w:p>
    <w:p w14:paraId="55F4C3BF" w14:textId="77777777" w:rsidR="00C46020" w:rsidRPr="00FD4A9F" w:rsidRDefault="00C46020" w:rsidP="00693CF3">
      <w:pPr>
        <w:rPr>
          <w:rFonts w:ascii="Arial" w:hAnsi="Arial" w:cs="Arial"/>
          <w:sz w:val="22"/>
          <w:szCs w:val="22"/>
        </w:rPr>
      </w:pPr>
    </w:p>
    <w:p w14:paraId="689C4F6D" w14:textId="77777777" w:rsidR="00693CF3" w:rsidRPr="00FD4A9F" w:rsidRDefault="00693CF3" w:rsidP="00693CF3">
      <w:pPr>
        <w:rPr>
          <w:rFonts w:ascii="Arial" w:hAnsi="Arial" w:cs="Arial"/>
          <w:sz w:val="22"/>
          <w:szCs w:val="22"/>
        </w:rPr>
      </w:pPr>
      <w:r w:rsidRPr="00FD4A9F">
        <w:rPr>
          <w:rFonts w:ascii="Arial" w:hAnsi="Arial" w:cs="Arial"/>
          <w:sz w:val="22"/>
          <w:szCs w:val="22"/>
        </w:rPr>
        <w:t>V Brně dne:</w:t>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t xml:space="preserve">        V Brně dne:</w:t>
      </w:r>
    </w:p>
    <w:p w14:paraId="4F9FFDA3" w14:textId="77777777" w:rsidR="00693CF3" w:rsidRPr="00FD4A9F" w:rsidRDefault="00693CF3" w:rsidP="00693CF3">
      <w:pPr>
        <w:rPr>
          <w:rFonts w:ascii="Arial" w:hAnsi="Arial" w:cs="Arial"/>
          <w:sz w:val="22"/>
          <w:szCs w:val="22"/>
        </w:rPr>
      </w:pPr>
    </w:p>
    <w:p w14:paraId="47D2256A" w14:textId="77777777" w:rsidR="00693CF3" w:rsidRPr="00FD4A9F" w:rsidRDefault="00693CF3" w:rsidP="00693CF3">
      <w:pPr>
        <w:rPr>
          <w:rFonts w:ascii="Arial" w:hAnsi="Arial" w:cs="Arial"/>
          <w:sz w:val="22"/>
          <w:szCs w:val="22"/>
        </w:rPr>
      </w:pPr>
    </w:p>
    <w:p w14:paraId="63F22D1F" w14:textId="77777777" w:rsidR="00693CF3" w:rsidRPr="00FD4A9F" w:rsidRDefault="00693CF3" w:rsidP="00693CF3">
      <w:pPr>
        <w:rPr>
          <w:rFonts w:ascii="Arial" w:hAnsi="Arial" w:cs="Arial"/>
          <w:sz w:val="22"/>
          <w:szCs w:val="22"/>
        </w:rPr>
      </w:pPr>
    </w:p>
    <w:p w14:paraId="5CB9E164" w14:textId="77777777" w:rsidR="00693CF3" w:rsidRDefault="00693CF3" w:rsidP="00693CF3">
      <w:pPr>
        <w:rPr>
          <w:rFonts w:ascii="Arial" w:hAnsi="Arial" w:cs="Arial"/>
          <w:sz w:val="22"/>
          <w:szCs w:val="22"/>
        </w:rPr>
      </w:pPr>
    </w:p>
    <w:p w14:paraId="4E1B5FEF" w14:textId="77777777" w:rsidR="00C46020" w:rsidRDefault="00C46020" w:rsidP="00693CF3">
      <w:pPr>
        <w:rPr>
          <w:rFonts w:ascii="Arial" w:hAnsi="Arial" w:cs="Arial"/>
          <w:sz w:val="22"/>
          <w:szCs w:val="22"/>
        </w:rPr>
      </w:pPr>
    </w:p>
    <w:p w14:paraId="1E60280E" w14:textId="77777777" w:rsidR="00C46020" w:rsidRDefault="00C46020" w:rsidP="00693CF3">
      <w:pPr>
        <w:rPr>
          <w:rFonts w:ascii="Arial" w:hAnsi="Arial" w:cs="Arial"/>
          <w:sz w:val="22"/>
          <w:szCs w:val="22"/>
        </w:rPr>
      </w:pPr>
    </w:p>
    <w:p w14:paraId="50CC2A3E" w14:textId="77777777" w:rsidR="00C46020" w:rsidRPr="00FD4A9F" w:rsidRDefault="00C46020" w:rsidP="00693CF3">
      <w:pPr>
        <w:rPr>
          <w:rFonts w:ascii="Arial" w:hAnsi="Arial" w:cs="Arial"/>
          <w:sz w:val="22"/>
          <w:szCs w:val="22"/>
        </w:rPr>
      </w:pPr>
    </w:p>
    <w:p w14:paraId="62089F14" w14:textId="77777777" w:rsidR="00693CF3" w:rsidRPr="00FD4A9F" w:rsidRDefault="00693CF3" w:rsidP="00693CF3">
      <w:pPr>
        <w:rPr>
          <w:rFonts w:ascii="Arial" w:hAnsi="Arial" w:cs="Arial"/>
          <w:sz w:val="22"/>
          <w:szCs w:val="22"/>
        </w:rPr>
      </w:pPr>
      <w:r w:rsidRPr="00FD4A9F">
        <w:rPr>
          <w:rFonts w:ascii="Arial" w:hAnsi="Arial" w:cs="Arial"/>
          <w:sz w:val="22"/>
          <w:szCs w:val="22"/>
        </w:rPr>
        <w:t>………………………………</w:t>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t xml:space="preserve">                    ………………………………</w:t>
      </w:r>
    </w:p>
    <w:p w14:paraId="7FCBB5BA" w14:textId="77777777" w:rsidR="00693CF3" w:rsidRPr="00FD4A9F" w:rsidRDefault="00693CF3" w:rsidP="00693CF3">
      <w:pPr>
        <w:rPr>
          <w:rFonts w:ascii="Arial" w:hAnsi="Arial" w:cs="Arial"/>
          <w:sz w:val="22"/>
          <w:szCs w:val="22"/>
        </w:rPr>
      </w:pPr>
      <w:r w:rsidRPr="00FD4A9F">
        <w:rPr>
          <w:rFonts w:ascii="Arial" w:hAnsi="Arial" w:cs="Arial"/>
          <w:sz w:val="22"/>
          <w:szCs w:val="22"/>
        </w:rPr>
        <w:t xml:space="preserve">            poskytovatel</w:t>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r>
      <w:r w:rsidRPr="00FD4A9F">
        <w:rPr>
          <w:rFonts w:ascii="Arial" w:hAnsi="Arial" w:cs="Arial"/>
          <w:sz w:val="22"/>
          <w:szCs w:val="22"/>
        </w:rPr>
        <w:tab/>
        <w:t xml:space="preserve">                         příjemce</w:t>
      </w:r>
    </w:p>
    <w:p w14:paraId="53154263" w14:textId="727870CC" w:rsidR="00835393" w:rsidRDefault="00835393" w:rsidP="00663898">
      <w:pPr>
        <w:pStyle w:val="Nzev"/>
        <w:jc w:val="left"/>
        <w:rPr>
          <w:rFonts w:ascii="Arial" w:hAnsi="Arial" w:cs="Arial"/>
          <w:sz w:val="22"/>
          <w:szCs w:val="22"/>
          <w:highlight w:val="yellow"/>
        </w:rPr>
      </w:pPr>
    </w:p>
    <w:p w14:paraId="7061E2B9" w14:textId="77777777" w:rsidR="0004336D" w:rsidRDefault="0004336D" w:rsidP="00663898">
      <w:pPr>
        <w:pStyle w:val="Nzev"/>
        <w:jc w:val="left"/>
        <w:rPr>
          <w:rFonts w:ascii="Arial" w:hAnsi="Arial" w:cs="Arial"/>
          <w:sz w:val="22"/>
          <w:szCs w:val="22"/>
          <w:highlight w:val="yellow"/>
        </w:rPr>
      </w:pPr>
    </w:p>
    <w:p w14:paraId="22A4F9CF" w14:textId="77777777" w:rsidR="0004336D" w:rsidRDefault="0004336D" w:rsidP="00663898">
      <w:pPr>
        <w:pStyle w:val="Nzev"/>
        <w:jc w:val="left"/>
        <w:rPr>
          <w:rFonts w:ascii="Arial" w:hAnsi="Arial" w:cs="Arial"/>
          <w:sz w:val="22"/>
          <w:szCs w:val="22"/>
          <w:highlight w:val="yellow"/>
        </w:rPr>
      </w:pPr>
    </w:p>
    <w:p w14:paraId="3F2AC6B5" w14:textId="77777777" w:rsidR="0004336D" w:rsidRDefault="0004336D" w:rsidP="00663898">
      <w:pPr>
        <w:pStyle w:val="Nzev"/>
        <w:jc w:val="left"/>
        <w:rPr>
          <w:rFonts w:ascii="Arial" w:hAnsi="Arial" w:cs="Arial"/>
          <w:sz w:val="22"/>
          <w:szCs w:val="22"/>
          <w:highlight w:val="yellow"/>
        </w:rPr>
      </w:pPr>
    </w:p>
    <w:p w14:paraId="4E850257" w14:textId="77777777" w:rsidR="0004336D" w:rsidRDefault="0004336D" w:rsidP="00663898">
      <w:pPr>
        <w:pStyle w:val="Nzev"/>
        <w:jc w:val="left"/>
        <w:rPr>
          <w:rFonts w:ascii="Arial" w:hAnsi="Arial" w:cs="Arial"/>
          <w:sz w:val="22"/>
          <w:szCs w:val="22"/>
          <w:highlight w:val="yellow"/>
        </w:rPr>
      </w:pPr>
    </w:p>
    <w:p w14:paraId="20654401" w14:textId="77777777" w:rsidR="0004336D" w:rsidRDefault="0004336D" w:rsidP="00663898">
      <w:pPr>
        <w:pStyle w:val="Nzev"/>
        <w:jc w:val="left"/>
        <w:rPr>
          <w:rFonts w:ascii="Arial" w:hAnsi="Arial" w:cs="Arial"/>
          <w:sz w:val="22"/>
          <w:szCs w:val="22"/>
          <w:highlight w:val="yellow"/>
        </w:rPr>
      </w:pPr>
    </w:p>
    <w:p w14:paraId="48D21F9A" w14:textId="77777777" w:rsidR="0004336D" w:rsidRDefault="0004336D" w:rsidP="00663898">
      <w:pPr>
        <w:pStyle w:val="Nzev"/>
        <w:jc w:val="left"/>
        <w:rPr>
          <w:rFonts w:ascii="Arial" w:hAnsi="Arial" w:cs="Arial"/>
          <w:sz w:val="22"/>
          <w:szCs w:val="22"/>
          <w:highlight w:val="yellow"/>
        </w:rPr>
      </w:pPr>
    </w:p>
    <w:p w14:paraId="39F02FF4" w14:textId="77777777" w:rsidR="0004336D" w:rsidRDefault="0004336D" w:rsidP="00663898">
      <w:pPr>
        <w:pStyle w:val="Nzev"/>
        <w:jc w:val="left"/>
        <w:rPr>
          <w:rFonts w:ascii="Arial" w:hAnsi="Arial" w:cs="Arial"/>
          <w:sz w:val="22"/>
          <w:szCs w:val="22"/>
          <w:highlight w:val="yellow"/>
        </w:rPr>
      </w:pPr>
    </w:p>
    <w:p w14:paraId="31283F9A" w14:textId="77777777" w:rsidR="0004336D" w:rsidRDefault="0004336D" w:rsidP="00663898">
      <w:pPr>
        <w:pStyle w:val="Nzev"/>
        <w:jc w:val="left"/>
        <w:rPr>
          <w:rFonts w:ascii="Arial" w:hAnsi="Arial" w:cs="Arial"/>
          <w:sz w:val="22"/>
          <w:szCs w:val="22"/>
          <w:highlight w:val="yellow"/>
        </w:rPr>
      </w:pPr>
    </w:p>
    <w:p w14:paraId="196EE421" w14:textId="77777777" w:rsidR="0004336D" w:rsidRDefault="0004336D" w:rsidP="00663898">
      <w:pPr>
        <w:pStyle w:val="Nzev"/>
        <w:jc w:val="left"/>
        <w:rPr>
          <w:rFonts w:ascii="Arial" w:hAnsi="Arial" w:cs="Arial"/>
          <w:sz w:val="22"/>
          <w:szCs w:val="22"/>
          <w:highlight w:val="yellow"/>
        </w:rPr>
      </w:pPr>
    </w:p>
    <w:p w14:paraId="03D77FF9" w14:textId="77777777" w:rsidR="0004336D" w:rsidRDefault="0004336D" w:rsidP="00663898">
      <w:pPr>
        <w:pStyle w:val="Nzev"/>
        <w:jc w:val="left"/>
        <w:rPr>
          <w:rFonts w:ascii="Arial" w:hAnsi="Arial" w:cs="Arial"/>
          <w:sz w:val="22"/>
          <w:szCs w:val="22"/>
          <w:highlight w:val="yellow"/>
        </w:rPr>
      </w:pPr>
    </w:p>
    <w:p w14:paraId="45873EB9" w14:textId="77777777" w:rsidR="0004336D" w:rsidRDefault="0004336D" w:rsidP="00663898">
      <w:pPr>
        <w:pStyle w:val="Nzev"/>
        <w:jc w:val="left"/>
        <w:rPr>
          <w:rFonts w:ascii="Arial" w:hAnsi="Arial" w:cs="Arial"/>
          <w:sz w:val="22"/>
          <w:szCs w:val="22"/>
          <w:highlight w:val="yellow"/>
        </w:rPr>
      </w:pPr>
    </w:p>
    <w:p w14:paraId="2F743FF7" w14:textId="77777777" w:rsidR="0004336D" w:rsidRDefault="0004336D" w:rsidP="00663898">
      <w:pPr>
        <w:pStyle w:val="Nzev"/>
        <w:jc w:val="left"/>
        <w:rPr>
          <w:rFonts w:ascii="Arial" w:hAnsi="Arial" w:cs="Arial"/>
          <w:sz w:val="22"/>
          <w:szCs w:val="22"/>
          <w:highlight w:val="yellow"/>
        </w:rPr>
      </w:pPr>
    </w:p>
    <w:p w14:paraId="774F844C" w14:textId="77777777" w:rsidR="0004336D" w:rsidRDefault="0004336D" w:rsidP="00663898">
      <w:pPr>
        <w:pStyle w:val="Nzev"/>
        <w:jc w:val="left"/>
        <w:rPr>
          <w:rFonts w:ascii="Arial" w:hAnsi="Arial" w:cs="Arial"/>
          <w:sz w:val="22"/>
          <w:szCs w:val="22"/>
          <w:highlight w:val="yellow"/>
        </w:rPr>
      </w:pPr>
    </w:p>
    <w:p w14:paraId="6D4C72F3" w14:textId="77777777" w:rsidR="0004336D" w:rsidRDefault="0004336D" w:rsidP="00663898">
      <w:pPr>
        <w:pStyle w:val="Nzev"/>
        <w:jc w:val="left"/>
        <w:rPr>
          <w:rFonts w:ascii="Arial" w:hAnsi="Arial" w:cs="Arial"/>
          <w:sz w:val="22"/>
          <w:szCs w:val="22"/>
          <w:highlight w:val="yellow"/>
        </w:rPr>
      </w:pPr>
    </w:p>
    <w:p w14:paraId="00506573" w14:textId="77777777" w:rsidR="00FD4A9F" w:rsidRDefault="00FD4A9F" w:rsidP="00663898">
      <w:pPr>
        <w:pStyle w:val="Nzev"/>
        <w:jc w:val="left"/>
        <w:rPr>
          <w:rFonts w:ascii="Arial" w:hAnsi="Arial" w:cs="Arial"/>
          <w:sz w:val="22"/>
          <w:szCs w:val="22"/>
          <w:highlight w:val="yellow"/>
        </w:rPr>
      </w:pPr>
    </w:p>
    <w:p w14:paraId="5B3A8E1F" w14:textId="77777777" w:rsidR="00FD4A9F" w:rsidRDefault="00FD4A9F" w:rsidP="00663898">
      <w:pPr>
        <w:pStyle w:val="Nzev"/>
        <w:jc w:val="left"/>
        <w:rPr>
          <w:rFonts w:ascii="Arial" w:hAnsi="Arial" w:cs="Arial"/>
          <w:sz w:val="22"/>
          <w:szCs w:val="22"/>
          <w:highlight w:val="yellow"/>
        </w:rPr>
      </w:pPr>
    </w:p>
    <w:p w14:paraId="595CDDDD" w14:textId="77777777" w:rsidR="00FD4A9F" w:rsidRDefault="00FD4A9F" w:rsidP="00663898">
      <w:pPr>
        <w:pStyle w:val="Nzev"/>
        <w:jc w:val="left"/>
        <w:rPr>
          <w:rFonts w:ascii="Arial" w:hAnsi="Arial" w:cs="Arial"/>
          <w:sz w:val="22"/>
          <w:szCs w:val="22"/>
          <w:highlight w:val="yellow"/>
        </w:rPr>
      </w:pPr>
    </w:p>
    <w:p w14:paraId="6AB56E23" w14:textId="77777777" w:rsidR="00FD4A9F" w:rsidRDefault="00FD4A9F" w:rsidP="00663898">
      <w:pPr>
        <w:pStyle w:val="Nzev"/>
        <w:jc w:val="left"/>
        <w:rPr>
          <w:rFonts w:ascii="Arial" w:hAnsi="Arial" w:cs="Arial"/>
          <w:sz w:val="22"/>
          <w:szCs w:val="22"/>
          <w:highlight w:val="yellow"/>
        </w:rPr>
      </w:pPr>
    </w:p>
    <w:p w14:paraId="720CF448" w14:textId="77777777" w:rsidR="00FD4A9F" w:rsidRDefault="00FD4A9F" w:rsidP="00663898">
      <w:pPr>
        <w:pStyle w:val="Nzev"/>
        <w:jc w:val="left"/>
        <w:rPr>
          <w:rFonts w:ascii="Arial" w:hAnsi="Arial" w:cs="Arial"/>
          <w:sz w:val="22"/>
          <w:szCs w:val="22"/>
          <w:highlight w:val="yellow"/>
        </w:rPr>
      </w:pPr>
    </w:p>
    <w:p w14:paraId="231050E9" w14:textId="77777777" w:rsidR="00FD4A9F" w:rsidRDefault="00FD4A9F" w:rsidP="00663898">
      <w:pPr>
        <w:pStyle w:val="Nzev"/>
        <w:jc w:val="left"/>
        <w:rPr>
          <w:rFonts w:ascii="Arial" w:hAnsi="Arial" w:cs="Arial"/>
          <w:sz w:val="22"/>
          <w:szCs w:val="22"/>
          <w:highlight w:val="yellow"/>
        </w:rPr>
      </w:pPr>
    </w:p>
    <w:p w14:paraId="55312D90" w14:textId="77777777" w:rsidR="00FD4A9F" w:rsidRDefault="00FD4A9F" w:rsidP="00663898">
      <w:pPr>
        <w:pStyle w:val="Nzev"/>
        <w:jc w:val="left"/>
        <w:rPr>
          <w:rFonts w:ascii="Arial" w:hAnsi="Arial" w:cs="Arial"/>
          <w:sz w:val="22"/>
          <w:szCs w:val="22"/>
          <w:highlight w:val="yellow"/>
        </w:rPr>
      </w:pPr>
    </w:p>
    <w:p w14:paraId="59C35D8F" w14:textId="77777777" w:rsidR="00FD4A9F" w:rsidRDefault="00FD4A9F" w:rsidP="00663898">
      <w:pPr>
        <w:pStyle w:val="Nzev"/>
        <w:jc w:val="left"/>
        <w:rPr>
          <w:rFonts w:ascii="Arial" w:hAnsi="Arial" w:cs="Arial"/>
          <w:sz w:val="22"/>
          <w:szCs w:val="22"/>
          <w:highlight w:val="yellow"/>
        </w:rPr>
      </w:pPr>
    </w:p>
    <w:p w14:paraId="29F5FBDD" w14:textId="77777777" w:rsidR="00FD4A9F" w:rsidRDefault="00FD4A9F" w:rsidP="00663898">
      <w:pPr>
        <w:pStyle w:val="Nzev"/>
        <w:jc w:val="left"/>
        <w:rPr>
          <w:rFonts w:ascii="Arial" w:hAnsi="Arial" w:cs="Arial"/>
          <w:sz w:val="22"/>
          <w:szCs w:val="22"/>
          <w:highlight w:val="yellow"/>
        </w:rPr>
      </w:pPr>
    </w:p>
    <w:p w14:paraId="19E70346" w14:textId="77777777" w:rsidR="00FD4A9F" w:rsidRDefault="00FD4A9F" w:rsidP="00663898">
      <w:pPr>
        <w:pStyle w:val="Nzev"/>
        <w:jc w:val="left"/>
        <w:rPr>
          <w:rFonts w:ascii="Arial" w:hAnsi="Arial" w:cs="Arial"/>
          <w:sz w:val="22"/>
          <w:szCs w:val="22"/>
          <w:highlight w:val="yellow"/>
        </w:rPr>
      </w:pPr>
    </w:p>
    <w:p w14:paraId="042C22C5" w14:textId="77777777" w:rsidR="00FD4A9F" w:rsidRDefault="00FD4A9F" w:rsidP="00663898">
      <w:pPr>
        <w:pStyle w:val="Nzev"/>
        <w:jc w:val="left"/>
        <w:rPr>
          <w:rFonts w:ascii="Arial" w:hAnsi="Arial" w:cs="Arial"/>
          <w:sz w:val="22"/>
          <w:szCs w:val="22"/>
          <w:highlight w:val="yellow"/>
        </w:rPr>
      </w:pPr>
    </w:p>
    <w:p w14:paraId="74B0804A" w14:textId="77777777" w:rsidR="00FD4A9F" w:rsidRDefault="00FD4A9F" w:rsidP="00663898">
      <w:pPr>
        <w:pStyle w:val="Nzev"/>
        <w:jc w:val="left"/>
        <w:rPr>
          <w:rFonts w:ascii="Arial" w:hAnsi="Arial" w:cs="Arial"/>
          <w:sz w:val="22"/>
          <w:szCs w:val="22"/>
          <w:highlight w:val="yellow"/>
        </w:rPr>
      </w:pPr>
    </w:p>
    <w:p w14:paraId="72D63E2B" w14:textId="77777777" w:rsidR="00FD4A9F" w:rsidRDefault="00FD4A9F" w:rsidP="00663898">
      <w:pPr>
        <w:pStyle w:val="Nzev"/>
        <w:jc w:val="left"/>
        <w:rPr>
          <w:rFonts w:ascii="Arial" w:hAnsi="Arial" w:cs="Arial"/>
          <w:sz w:val="22"/>
          <w:szCs w:val="22"/>
          <w:highlight w:val="yellow"/>
        </w:rPr>
      </w:pPr>
    </w:p>
    <w:p w14:paraId="6A2AA067" w14:textId="77777777" w:rsidR="00FD4A9F" w:rsidRDefault="00FD4A9F" w:rsidP="00663898">
      <w:pPr>
        <w:pStyle w:val="Nzev"/>
        <w:jc w:val="left"/>
        <w:rPr>
          <w:rFonts w:ascii="Arial" w:hAnsi="Arial" w:cs="Arial"/>
          <w:sz w:val="22"/>
          <w:szCs w:val="22"/>
          <w:highlight w:val="yellow"/>
        </w:rPr>
      </w:pPr>
    </w:p>
    <w:p w14:paraId="5DA7D9AB" w14:textId="77777777" w:rsidR="00FD4A9F" w:rsidRDefault="00FD4A9F" w:rsidP="00663898">
      <w:pPr>
        <w:pStyle w:val="Nzev"/>
        <w:jc w:val="left"/>
        <w:rPr>
          <w:rFonts w:ascii="Arial" w:hAnsi="Arial" w:cs="Arial"/>
          <w:sz w:val="22"/>
          <w:szCs w:val="22"/>
          <w:highlight w:val="yellow"/>
        </w:rPr>
      </w:pPr>
    </w:p>
    <w:p w14:paraId="0C8CCBFC" w14:textId="77777777" w:rsidR="00FD4A9F" w:rsidRDefault="00FD4A9F" w:rsidP="00663898">
      <w:pPr>
        <w:pStyle w:val="Nzev"/>
        <w:jc w:val="left"/>
        <w:rPr>
          <w:rFonts w:ascii="Arial" w:hAnsi="Arial" w:cs="Arial"/>
          <w:sz w:val="22"/>
          <w:szCs w:val="22"/>
          <w:highlight w:val="yellow"/>
        </w:rPr>
      </w:pPr>
    </w:p>
    <w:p w14:paraId="3C09EF42" w14:textId="77777777" w:rsidR="00FD4A9F" w:rsidRDefault="00FD4A9F" w:rsidP="00663898">
      <w:pPr>
        <w:pStyle w:val="Nzev"/>
        <w:jc w:val="left"/>
        <w:rPr>
          <w:rFonts w:ascii="Arial" w:hAnsi="Arial" w:cs="Arial"/>
          <w:sz w:val="22"/>
          <w:szCs w:val="22"/>
          <w:highlight w:val="yellow"/>
        </w:rPr>
      </w:pPr>
    </w:p>
    <w:p w14:paraId="19EAF410" w14:textId="77777777" w:rsidR="00FD4A9F" w:rsidRDefault="00FD4A9F" w:rsidP="00663898">
      <w:pPr>
        <w:pStyle w:val="Nzev"/>
        <w:jc w:val="left"/>
        <w:rPr>
          <w:rFonts w:ascii="Arial" w:hAnsi="Arial" w:cs="Arial"/>
          <w:sz w:val="22"/>
          <w:szCs w:val="22"/>
          <w:highlight w:val="yellow"/>
        </w:rPr>
      </w:pPr>
    </w:p>
    <w:sectPr w:rsidR="00FD4A9F" w:rsidSect="008228C3">
      <w:footerReference w:type="default" r:id="rId14"/>
      <w:pgSz w:w="11906" w:h="16838"/>
      <w:pgMar w:top="567" w:right="1418" w:bottom="426" w:left="1418"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103F7" w14:textId="77777777" w:rsidR="005946AE" w:rsidRDefault="005946AE" w:rsidP="008228C3">
      <w:r>
        <w:separator/>
      </w:r>
    </w:p>
  </w:endnote>
  <w:endnote w:type="continuationSeparator" w:id="0">
    <w:p w14:paraId="694A4619" w14:textId="77777777" w:rsidR="005946AE" w:rsidRDefault="005946AE" w:rsidP="0082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28100"/>
      <w:docPartObj>
        <w:docPartGallery w:val="Page Numbers (Bottom of Page)"/>
        <w:docPartUnique/>
      </w:docPartObj>
    </w:sdtPr>
    <w:sdtContent>
      <w:p w14:paraId="20262EE0" w14:textId="37119468" w:rsidR="008228C3" w:rsidRDefault="008228C3">
        <w:pPr>
          <w:pStyle w:val="Zpat"/>
          <w:jc w:val="center"/>
        </w:pPr>
        <w:r>
          <w:fldChar w:fldCharType="begin"/>
        </w:r>
        <w:r>
          <w:instrText>PAGE   \* MERGEFORMAT</w:instrText>
        </w:r>
        <w:r>
          <w:fldChar w:fldCharType="separate"/>
        </w:r>
        <w:r>
          <w:t>2</w:t>
        </w:r>
        <w:r>
          <w:fldChar w:fldCharType="end"/>
        </w:r>
      </w:p>
    </w:sdtContent>
  </w:sdt>
  <w:p w14:paraId="50E99BBB" w14:textId="77777777" w:rsidR="008228C3" w:rsidRDefault="008228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6A37B" w14:textId="77777777" w:rsidR="005946AE" w:rsidRDefault="005946AE" w:rsidP="008228C3">
      <w:r>
        <w:separator/>
      </w:r>
    </w:p>
  </w:footnote>
  <w:footnote w:type="continuationSeparator" w:id="0">
    <w:p w14:paraId="69B3627F" w14:textId="77777777" w:rsidR="005946AE" w:rsidRDefault="005946AE" w:rsidP="00822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36346"/>
    <w:multiLevelType w:val="hybridMultilevel"/>
    <w:tmpl w:val="662CFD1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4FF6772"/>
    <w:multiLevelType w:val="hybridMultilevel"/>
    <w:tmpl w:val="71BCB158"/>
    <w:lvl w:ilvl="0" w:tplc="A8460E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DC16DC"/>
    <w:multiLevelType w:val="hybridMultilevel"/>
    <w:tmpl w:val="5FD03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854865"/>
    <w:multiLevelType w:val="hybridMultilevel"/>
    <w:tmpl w:val="181E8D58"/>
    <w:lvl w:ilvl="0" w:tplc="0405000F">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A52045"/>
    <w:multiLevelType w:val="hybridMultilevel"/>
    <w:tmpl w:val="6B8A2C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E50C8"/>
    <w:multiLevelType w:val="hybridMultilevel"/>
    <w:tmpl w:val="8E0008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color w:val="333399"/>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F8727C6"/>
    <w:multiLevelType w:val="hybridMultilevel"/>
    <w:tmpl w:val="FC38B824"/>
    <w:lvl w:ilvl="0" w:tplc="0405000F">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AF0560"/>
    <w:multiLevelType w:val="multilevel"/>
    <w:tmpl w:val="4C420718"/>
    <w:lvl w:ilvl="0">
      <w:start w:val="1"/>
      <w:numFmt w:val="decimal"/>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2107E16"/>
    <w:multiLevelType w:val="hybridMultilevel"/>
    <w:tmpl w:val="AFE45E02"/>
    <w:lvl w:ilvl="0" w:tplc="A8460EE2">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296A7248"/>
    <w:multiLevelType w:val="hybridMultilevel"/>
    <w:tmpl w:val="2C02B4B6"/>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724259"/>
    <w:multiLevelType w:val="hybridMultilevel"/>
    <w:tmpl w:val="29E467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BBC01BA"/>
    <w:multiLevelType w:val="hybridMultilevel"/>
    <w:tmpl w:val="225A37CA"/>
    <w:lvl w:ilvl="0" w:tplc="CFEC1FDC">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2CD76DFB"/>
    <w:multiLevelType w:val="hybridMultilevel"/>
    <w:tmpl w:val="09404A36"/>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30877409"/>
    <w:multiLevelType w:val="hybridMultilevel"/>
    <w:tmpl w:val="D39A443A"/>
    <w:lvl w:ilvl="0" w:tplc="0405000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3B67E0F"/>
    <w:multiLevelType w:val="hybridMultilevel"/>
    <w:tmpl w:val="A7F0369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46C3EE5"/>
    <w:multiLevelType w:val="hybridMultilevel"/>
    <w:tmpl w:val="964078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4A30E81"/>
    <w:multiLevelType w:val="hybridMultilevel"/>
    <w:tmpl w:val="517692B4"/>
    <w:lvl w:ilvl="0" w:tplc="85AA3E64">
      <w:start w:val="1"/>
      <w:numFmt w:val="upperRoman"/>
      <w:pStyle w:val="Pravidl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7527721"/>
    <w:multiLevelType w:val="hybridMultilevel"/>
    <w:tmpl w:val="61CA0332"/>
    <w:lvl w:ilvl="0" w:tplc="0405000F">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75E511D"/>
    <w:multiLevelType w:val="hybridMultilevel"/>
    <w:tmpl w:val="254E8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C42431"/>
    <w:multiLevelType w:val="hybridMultilevel"/>
    <w:tmpl w:val="0C2C78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3CB234FB"/>
    <w:multiLevelType w:val="hybridMultilevel"/>
    <w:tmpl w:val="DEEEEC36"/>
    <w:lvl w:ilvl="0" w:tplc="0405000F">
      <w:start w:val="1"/>
      <w:numFmt w:val="decimal"/>
      <w:lvlText w:val="%1."/>
      <w:lvlJc w:val="left"/>
      <w:pPr>
        <w:ind w:left="244" w:hanging="244"/>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CD97EE3"/>
    <w:multiLevelType w:val="hybridMultilevel"/>
    <w:tmpl w:val="628AD39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7" w15:restartNumberingAfterBreak="0">
    <w:nsid w:val="3DA52453"/>
    <w:multiLevelType w:val="hybridMultilevel"/>
    <w:tmpl w:val="D1CE56DA"/>
    <w:lvl w:ilvl="0" w:tplc="0405000F">
      <w:start w:val="1"/>
      <w:numFmt w:val="decimal"/>
      <w:lvlText w:val="%1."/>
      <w:lvlJc w:val="left"/>
      <w:pPr>
        <w:ind w:left="244" w:hanging="244"/>
      </w:pPr>
      <w:rPr>
        <w:rFonts w:hint="default"/>
        <w:b w:val="0"/>
        <w:bCs w:val="0"/>
      </w:rPr>
    </w:lvl>
    <w:lvl w:ilvl="1" w:tplc="F9221C00">
      <w:start w:val="1"/>
      <w:numFmt w:val="lowerLetter"/>
      <w:lvlText w:val="%2)"/>
      <w:lvlJc w:val="left"/>
      <w:pPr>
        <w:ind w:left="1080" w:hanging="360"/>
      </w:pPr>
      <w:rPr>
        <w:rFonts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FB0169D"/>
    <w:multiLevelType w:val="hybridMultilevel"/>
    <w:tmpl w:val="93FEEC5E"/>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E136A5"/>
    <w:multiLevelType w:val="hybridMultilevel"/>
    <w:tmpl w:val="E2B24F02"/>
    <w:lvl w:ilvl="0" w:tplc="0405000F">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3F7245F"/>
    <w:multiLevelType w:val="hybridMultilevel"/>
    <w:tmpl w:val="3710D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013BEA"/>
    <w:multiLevelType w:val="hybridMultilevel"/>
    <w:tmpl w:val="CAA6F7F8"/>
    <w:lvl w:ilvl="0" w:tplc="0405000F">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FB76BB8"/>
    <w:multiLevelType w:val="hybridMultilevel"/>
    <w:tmpl w:val="7332D5C6"/>
    <w:lvl w:ilvl="0" w:tplc="A8460E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0F807C4"/>
    <w:multiLevelType w:val="hybridMultilevel"/>
    <w:tmpl w:val="2F1A676A"/>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34" w15:restartNumberingAfterBreak="0">
    <w:nsid w:val="521D641F"/>
    <w:multiLevelType w:val="hybridMultilevel"/>
    <w:tmpl w:val="730626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534A7484"/>
    <w:multiLevelType w:val="hybridMultilevel"/>
    <w:tmpl w:val="9D846EB0"/>
    <w:lvl w:ilvl="0" w:tplc="D19CD4C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45F4B1F"/>
    <w:multiLevelType w:val="hybridMultilevel"/>
    <w:tmpl w:val="1368F93C"/>
    <w:lvl w:ilvl="0" w:tplc="04050017">
      <w:start w:val="1"/>
      <w:numFmt w:val="lowerLetter"/>
      <w:lvlText w:val="%1)"/>
      <w:lvlJc w:val="left"/>
      <w:pPr>
        <w:ind w:left="108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6884CE2"/>
    <w:multiLevelType w:val="hybridMultilevel"/>
    <w:tmpl w:val="6978B8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973392D"/>
    <w:multiLevelType w:val="hybridMultilevel"/>
    <w:tmpl w:val="5F50F824"/>
    <w:lvl w:ilvl="0" w:tplc="04050001">
      <w:start w:val="1"/>
      <w:numFmt w:val="bullet"/>
      <w:lvlText w:val=""/>
      <w:lvlJc w:val="left"/>
      <w:pPr>
        <w:ind w:left="1929" w:hanging="360"/>
      </w:pPr>
      <w:rPr>
        <w:rFonts w:ascii="Symbol" w:hAnsi="Symbol" w:hint="default"/>
      </w:rPr>
    </w:lvl>
    <w:lvl w:ilvl="1" w:tplc="04050003">
      <w:start w:val="1"/>
      <w:numFmt w:val="bullet"/>
      <w:lvlText w:val="o"/>
      <w:lvlJc w:val="left"/>
      <w:pPr>
        <w:ind w:left="2649" w:hanging="360"/>
      </w:pPr>
      <w:rPr>
        <w:rFonts w:ascii="Courier New" w:hAnsi="Courier New" w:cs="Courier New" w:hint="default"/>
      </w:rPr>
    </w:lvl>
    <w:lvl w:ilvl="2" w:tplc="04050005">
      <w:start w:val="1"/>
      <w:numFmt w:val="bullet"/>
      <w:lvlText w:val=""/>
      <w:lvlJc w:val="left"/>
      <w:pPr>
        <w:ind w:left="3369" w:hanging="360"/>
      </w:pPr>
      <w:rPr>
        <w:rFonts w:ascii="Wingdings" w:hAnsi="Wingdings" w:hint="default"/>
      </w:rPr>
    </w:lvl>
    <w:lvl w:ilvl="3" w:tplc="04050001">
      <w:start w:val="1"/>
      <w:numFmt w:val="bullet"/>
      <w:lvlText w:val=""/>
      <w:lvlJc w:val="left"/>
      <w:pPr>
        <w:ind w:left="4089" w:hanging="360"/>
      </w:pPr>
      <w:rPr>
        <w:rFonts w:ascii="Symbol" w:hAnsi="Symbol" w:hint="default"/>
      </w:rPr>
    </w:lvl>
    <w:lvl w:ilvl="4" w:tplc="04050003">
      <w:start w:val="1"/>
      <w:numFmt w:val="bullet"/>
      <w:lvlText w:val="o"/>
      <w:lvlJc w:val="left"/>
      <w:pPr>
        <w:ind w:left="4809" w:hanging="360"/>
      </w:pPr>
      <w:rPr>
        <w:rFonts w:ascii="Courier New" w:hAnsi="Courier New" w:cs="Courier New" w:hint="default"/>
      </w:rPr>
    </w:lvl>
    <w:lvl w:ilvl="5" w:tplc="04050005">
      <w:start w:val="1"/>
      <w:numFmt w:val="bullet"/>
      <w:lvlText w:val=""/>
      <w:lvlJc w:val="left"/>
      <w:pPr>
        <w:ind w:left="5529" w:hanging="360"/>
      </w:pPr>
      <w:rPr>
        <w:rFonts w:ascii="Wingdings" w:hAnsi="Wingdings" w:hint="default"/>
      </w:rPr>
    </w:lvl>
    <w:lvl w:ilvl="6" w:tplc="04050001">
      <w:start w:val="1"/>
      <w:numFmt w:val="bullet"/>
      <w:lvlText w:val=""/>
      <w:lvlJc w:val="left"/>
      <w:pPr>
        <w:ind w:left="6249" w:hanging="360"/>
      </w:pPr>
      <w:rPr>
        <w:rFonts w:ascii="Symbol" w:hAnsi="Symbol" w:hint="default"/>
      </w:rPr>
    </w:lvl>
    <w:lvl w:ilvl="7" w:tplc="04050003">
      <w:start w:val="1"/>
      <w:numFmt w:val="bullet"/>
      <w:lvlText w:val="o"/>
      <w:lvlJc w:val="left"/>
      <w:pPr>
        <w:ind w:left="6969" w:hanging="360"/>
      </w:pPr>
      <w:rPr>
        <w:rFonts w:ascii="Courier New" w:hAnsi="Courier New" w:cs="Courier New" w:hint="default"/>
      </w:rPr>
    </w:lvl>
    <w:lvl w:ilvl="8" w:tplc="04050005">
      <w:start w:val="1"/>
      <w:numFmt w:val="bullet"/>
      <w:lvlText w:val=""/>
      <w:lvlJc w:val="left"/>
      <w:pPr>
        <w:ind w:left="7689" w:hanging="360"/>
      </w:pPr>
      <w:rPr>
        <w:rFonts w:ascii="Wingdings" w:hAnsi="Wingdings" w:hint="default"/>
      </w:rPr>
    </w:lvl>
  </w:abstractNum>
  <w:abstractNum w:abstractNumId="39" w15:restartNumberingAfterBreak="0">
    <w:nsid w:val="6E8237CD"/>
    <w:multiLevelType w:val="hybridMultilevel"/>
    <w:tmpl w:val="B7F479DE"/>
    <w:lvl w:ilvl="0" w:tplc="0405000F">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10A6677"/>
    <w:multiLevelType w:val="hybridMultilevel"/>
    <w:tmpl w:val="51BCF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59707E"/>
    <w:multiLevelType w:val="hybridMultilevel"/>
    <w:tmpl w:val="A834446A"/>
    <w:lvl w:ilvl="0" w:tplc="A8460E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B312D7"/>
    <w:multiLevelType w:val="hybridMultilevel"/>
    <w:tmpl w:val="77743ACC"/>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3" w15:restartNumberingAfterBreak="0">
    <w:nsid w:val="7A224B8F"/>
    <w:multiLevelType w:val="hybridMultilevel"/>
    <w:tmpl w:val="6C3A6A68"/>
    <w:lvl w:ilvl="0" w:tplc="B194FA7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C4070C3"/>
    <w:multiLevelType w:val="hybridMultilevel"/>
    <w:tmpl w:val="3176E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num w:numId="1" w16cid:durableId="1212425112">
    <w:abstractNumId w:val="0"/>
    <w:lvlOverride w:ilvl="0">
      <w:lvl w:ilvl="0">
        <w:start w:val="1"/>
        <w:numFmt w:val="bullet"/>
        <w:lvlText w:val="·"/>
        <w:legacy w:legacy="1" w:legacySpace="0" w:legacyIndent="360"/>
        <w:lvlJc w:val="left"/>
        <w:rPr>
          <w:rFonts w:ascii="Symbol" w:hAnsi="Symbol" w:hint="default"/>
        </w:rPr>
      </w:lvl>
    </w:lvlOverride>
  </w:num>
  <w:num w:numId="2" w16cid:durableId="102769229">
    <w:abstractNumId w:val="23"/>
  </w:num>
  <w:num w:numId="3" w16cid:durableId="1530528467">
    <w:abstractNumId w:val="8"/>
  </w:num>
  <w:num w:numId="4" w16cid:durableId="733937762">
    <w:abstractNumId w:val="28"/>
  </w:num>
  <w:num w:numId="5" w16cid:durableId="2059549973">
    <w:abstractNumId w:val="7"/>
  </w:num>
  <w:num w:numId="6" w16cid:durableId="806095166">
    <w:abstractNumId w:val="38"/>
  </w:num>
  <w:num w:numId="7" w16cid:durableId="339160026">
    <w:abstractNumId w:val="33"/>
  </w:num>
  <w:num w:numId="8" w16cid:durableId="258177875">
    <w:abstractNumId w:val="13"/>
  </w:num>
  <w:num w:numId="9" w16cid:durableId="1245381527">
    <w:abstractNumId w:val="37"/>
  </w:num>
  <w:num w:numId="10" w16cid:durableId="204608224">
    <w:abstractNumId w:val="16"/>
  </w:num>
  <w:num w:numId="11" w16cid:durableId="1671256208">
    <w:abstractNumId w:val="44"/>
  </w:num>
  <w:num w:numId="12" w16cid:durableId="282082475">
    <w:abstractNumId w:val="3"/>
  </w:num>
  <w:num w:numId="13" w16cid:durableId="165486978">
    <w:abstractNumId w:val="35"/>
  </w:num>
  <w:num w:numId="14" w16cid:durableId="1470128673">
    <w:abstractNumId w:val="6"/>
  </w:num>
  <w:num w:numId="15" w16cid:durableId="1823159692">
    <w:abstractNumId w:val="34"/>
  </w:num>
  <w:num w:numId="16" w16cid:durableId="1682734061">
    <w:abstractNumId w:val="14"/>
  </w:num>
  <w:num w:numId="17" w16cid:durableId="307129495">
    <w:abstractNumId w:val="15"/>
  </w:num>
  <w:num w:numId="18" w16cid:durableId="961959715">
    <w:abstractNumId w:val="43"/>
  </w:num>
  <w:num w:numId="19" w16cid:durableId="2054962668">
    <w:abstractNumId w:val="12"/>
  </w:num>
  <w:num w:numId="20" w16cid:durableId="928779099">
    <w:abstractNumId w:val="29"/>
  </w:num>
  <w:num w:numId="21" w16cid:durableId="1006787920">
    <w:abstractNumId w:val="36"/>
  </w:num>
  <w:num w:numId="22" w16cid:durableId="702436130">
    <w:abstractNumId w:val="18"/>
  </w:num>
  <w:num w:numId="23" w16cid:durableId="955598417">
    <w:abstractNumId w:val="39"/>
  </w:num>
  <w:num w:numId="24" w16cid:durableId="265045296">
    <w:abstractNumId w:val="26"/>
  </w:num>
  <w:num w:numId="25" w16cid:durableId="466630760">
    <w:abstractNumId w:val="42"/>
  </w:num>
  <w:num w:numId="26" w16cid:durableId="577447838">
    <w:abstractNumId w:val="1"/>
  </w:num>
  <w:num w:numId="27" w16cid:durableId="1065181406">
    <w:abstractNumId w:val="25"/>
  </w:num>
  <w:num w:numId="28" w16cid:durableId="1694646655">
    <w:abstractNumId w:val="27"/>
  </w:num>
  <w:num w:numId="29" w16cid:durableId="1752463877">
    <w:abstractNumId w:val="31"/>
  </w:num>
  <w:num w:numId="30" w16cid:durableId="1650476730">
    <w:abstractNumId w:val="4"/>
  </w:num>
  <w:num w:numId="31" w16cid:durableId="532155041">
    <w:abstractNumId w:val="9"/>
  </w:num>
  <w:num w:numId="32" w16cid:durableId="876545862">
    <w:abstractNumId w:val="24"/>
  </w:num>
  <w:num w:numId="33" w16cid:durableId="1919703960">
    <w:abstractNumId w:val="5"/>
  </w:num>
  <w:num w:numId="34" w16cid:durableId="1998915553">
    <w:abstractNumId w:val="40"/>
  </w:num>
  <w:num w:numId="35" w16cid:durableId="1113672177">
    <w:abstractNumId w:val="17"/>
  </w:num>
  <w:num w:numId="36" w16cid:durableId="535121667">
    <w:abstractNumId w:val="30"/>
  </w:num>
  <w:num w:numId="37" w16cid:durableId="559168200">
    <w:abstractNumId w:val="2"/>
  </w:num>
  <w:num w:numId="38" w16cid:durableId="1400782104">
    <w:abstractNumId w:val="45"/>
  </w:num>
  <w:num w:numId="39" w16cid:durableId="1967468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32157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3243486">
    <w:abstractNumId w:val="21"/>
  </w:num>
  <w:num w:numId="42" w16cid:durableId="836772328">
    <w:abstractNumId w:val="41"/>
  </w:num>
  <w:num w:numId="43" w16cid:durableId="607471718">
    <w:abstractNumId w:val="19"/>
  </w:num>
  <w:num w:numId="44" w16cid:durableId="1756171726">
    <w:abstractNumId w:val="22"/>
  </w:num>
  <w:num w:numId="45" w16cid:durableId="928193445">
    <w:abstractNumId w:val="32"/>
  </w:num>
  <w:num w:numId="46" w16cid:durableId="724066274">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96"/>
    <w:rsid w:val="00001D03"/>
    <w:rsid w:val="0000209A"/>
    <w:rsid w:val="00003C3E"/>
    <w:rsid w:val="00006BDA"/>
    <w:rsid w:val="00006DCC"/>
    <w:rsid w:val="000079B7"/>
    <w:rsid w:val="0001191A"/>
    <w:rsid w:val="00012186"/>
    <w:rsid w:val="00013A79"/>
    <w:rsid w:val="000148F4"/>
    <w:rsid w:val="00015B3F"/>
    <w:rsid w:val="0001690A"/>
    <w:rsid w:val="00021E30"/>
    <w:rsid w:val="00021F83"/>
    <w:rsid w:val="00025EE7"/>
    <w:rsid w:val="000278A0"/>
    <w:rsid w:val="00027B01"/>
    <w:rsid w:val="00027C68"/>
    <w:rsid w:val="0003080F"/>
    <w:rsid w:val="00030A56"/>
    <w:rsid w:val="00030F9D"/>
    <w:rsid w:val="0003106D"/>
    <w:rsid w:val="00032E4B"/>
    <w:rsid w:val="0003302F"/>
    <w:rsid w:val="000341D8"/>
    <w:rsid w:val="000354CA"/>
    <w:rsid w:val="00035745"/>
    <w:rsid w:val="00036508"/>
    <w:rsid w:val="0004336D"/>
    <w:rsid w:val="00043BE6"/>
    <w:rsid w:val="000443C9"/>
    <w:rsid w:val="00044E04"/>
    <w:rsid w:val="00047518"/>
    <w:rsid w:val="00047FB6"/>
    <w:rsid w:val="00050115"/>
    <w:rsid w:val="00050F5D"/>
    <w:rsid w:val="000539C3"/>
    <w:rsid w:val="000539F0"/>
    <w:rsid w:val="00056DA8"/>
    <w:rsid w:val="00057B34"/>
    <w:rsid w:val="00057F9B"/>
    <w:rsid w:val="000603AC"/>
    <w:rsid w:val="00063802"/>
    <w:rsid w:val="000668AD"/>
    <w:rsid w:val="000672E3"/>
    <w:rsid w:val="000744EA"/>
    <w:rsid w:val="0007473F"/>
    <w:rsid w:val="00076C3C"/>
    <w:rsid w:val="000771A2"/>
    <w:rsid w:val="000774AF"/>
    <w:rsid w:val="00080EF0"/>
    <w:rsid w:val="00081695"/>
    <w:rsid w:val="00083ED6"/>
    <w:rsid w:val="000846ED"/>
    <w:rsid w:val="0008476D"/>
    <w:rsid w:val="00085045"/>
    <w:rsid w:val="000857A0"/>
    <w:rsid w:val="0008591B"/>
    <w:rsid w:val="00086534"/>
    <w:rsid w:val="00087333"/>
    <w:rsid w:val="00091150"/>
    <w:rsid w:val="000925AE"/>
    <w:rsid w:val="00092898"/>
    <w:rsid w:val="00095FBC"/>
    <w:rsid w:val="000970E8"/>
    <w:rsid w:val="000A3854"/>
    <w:rsid w:val="000A45C8"/>
    <w:rsid w:val="000A4D22"/>
    <w:rsid w:val="000A79F7"/>
    <w:rsid w:val="000B5055"/>
    <w:rsid w:val="000C48C9"/>
    <w:rsid w:val="000C6E65"/>
    <w:rsid w:val="000C6EAA"/>
    <w:rsid w:val="000D36B4"/>
    <w:rsid w:val="000D57D2"/>
    <w:rsid w:val="000E06FD"/>
    <w:rsid w:val="000E1DAC"/>
    <w:rsid w:val="000E2248"/>
    <w:rsid w:val="000E26B1"/>
    <w:rsid w:val="000E3667"/>
    <w:rsid w:val="000E3B6E"/>
    <w:rsid w:val="000E401B"/>
    <w:rsid w:val="000E47A3"/>
    <w:rsid w:val="000F2121"/>
    <w:rsid w:val="000F376C"/>
    <w:rsid w:val="000F3F97"/>
    <w:rsid w:val="000F461F"/>
    <w:rsid w:val="000F4A35"/>
    <w:rsid w:val="000F5D08"/>
    <w:rsid w:val="000F7DC1"/>
    <w:rsid w:val="001049EE"/>
    <w:rsid w:val="00104E5B"/>
    <w:rsid w:val="0010553B"/>
    <w:rsid w:val="001058DC"/>
    <w:rsid w:val="001076D7"/>
    <w:rsid w:val="00107C08"/>
    <w:rsid w:val="001108A0"/>
    <w:rsid w:val="00111416"/>
    <w:rsid w:val="00117D1E"/>
    <w:rsid w:val="00120B39"/>
    <w:rsid w:val="001231E7"/>
    <w:rsid w:val="001256F9"/>
    <w:rsid w:val="00125A85"/>
    <w:rsid w:val="00125C19"/>
    <w:rsid w:val="0012704B"/>
    <w:rsid w:val="001304A6"/>
    <w:rsid w:val="0013248F"/>
    <w:rsid w:val="001353E9"/>
    <w:rsid w:val="00135B62"/>
    <w:rsid w:val="00141182"/>
    <w:rsid w:val="0014431D"/>
    <w:rsid w:val="00147316"/>
    <w:rsid w:val="00151400"/>
    <w:rsid w:val="00151E3E"/>
    <w:rsid w:val="00153497"/>
    <w:rsid w:val="00153A45"/>
    <w:rsid w:val="001547FF"/>
    <w:rsid w:val="00154A3A"/>
    <w:rsid w:val="0015540D"/>
    <w:rsid w:val="00157096"/>
    <w:rsid w:val="001576BC"/>
    <w:rsid w:val="001578BC"/>
    <w:rsid w:val="00157B0E"/>
    <w:rsid w:val="00157BE8"/>
    <w:rsid w:val="0016013C"/>
    <w:rsid w:val="00162018"/>
    <w:rsid w:val="00162BC4"/>
    <w:rsid w:val="0016390A"/>
    <w:rsid w:val="00164333"/>
    <w:rsid w:val="00165A01"/>
    <w:rsid w:val="0017164C"/>
    <w:rsid w:val="00172693"/>
    <w:rsid w:val="00174D44"/>
    <w:rsid w:val="00176875"/>
    <w:rsid w:val="00181CDA"/>
    <w:rsid w:val="00185311"/>
    <w:rsid w:val="00186983"/>
    <w:rsid w:val="00186EB8"/>
    <w:rsid w:val="0018700F"/>
    <w:rsid w:val="001877A5"/>
    <w:rsid w:val="00187D21"/>
    <w:rsid w:val="001901E0"/>
    <w:rsid w:val="001902F8"/>
    <w:rsid w:val="001926AA"/>
    <w:rsid w:val="00192AD8"/>
    <w:rsid w:val="00197E66"/>
    <w:rsid w:val="001A046F"/>
    <w:rsid w:val="001A5C33"/>
    <w:rsid w:val="001A7558"/>
    <w:rsid w:val="001B2A82"/>
    <w:rsid w:val="001B2E9A"/>
    <w:rsid w:val="001B411E"/>
    <w:rsid w:val="001C1115"/>
    <w:rsid w:val="001C2F1B"/>
    <w:rsid w:val="001C3990"/>
    <w:rsid w:val="001C4661"/>
    <w:rsid w:val="001C468F"/>
    <w:rsid w:val="001C603D"/>
    <w:rsid w:val="001D061C"/>
    <w:rsid w:val="001D08DB"/>
    <w:rsid w:val="001D343B"/>
    <w:rsid w:val="001D37D7"/>
    <w:rsid w:val="001D3A78"/>
    <w:rsid w:val="001D5DE2"/>
    <w:rsid w:val="001D702B"/>
    <w:rsid w:val="001E04DF"/>
    <w:rsid w:val="001E08C8"/>
    <w:rsid w:val="001E1EC1"/>
    <w:rsid w:val="001E6E3B"/>
    <w:rsid w:val="001E6F8F"/>
    <w:rsid w:val="001F3649"/>
    <w:rsid w:val="001F42A7"/>
    <w:rsid w:val="001F4F53"/>
    <w:rsid w:val="0020046B"/>
    <w:rsid w:val="0020276C"/>
    <w:rsid w:val="002069E2"/>
    <w:rsid w:val="00206EC7"/>
    <w:rsid w:val="00207D69"/>
    <w:rsid w:val="00207DE5"/>
    <w:rsid w:val="0021008E"/>
    <w:rsid w:val="0021119C"/>
    <w:rsid w:val="002130DD"/>
    <w:rsid w:val="00214885"/>
    <w:rsid w:val="00216FA9"/>
    <w:rsid w:val="002175BB"/>
    <w:rsid w:val="00221F39"/>
    <w:rsid w:val="002237D4"/>
    <w:rsid w:val="002276E1"/>
    <w:rsid w:val="00230A2D"/>
    <w:rsid w:val="0023125E"/>
    <w:rsid w:val="00231EF6"/>
    <w:rsid w:val="0023249F"/>
    <w:rsid w:val="00245867"/>
    <w:rsid w:val="00247F65"/>
    <w:rsid w:val="00251760"/>
    <w:rsid w:val="00255468"/>
    <w:rsid w:val="002561E5"/>
    <w:rsid w:val="00256BD7"/>
    <w:rsid w:val="00260489"/>
    <w:rsid w:val="002606D8"/>
    <w:rsid w:val="00261445"/>
    <w:rsid w:val="002631A2"/>
    <w:rsid w:val="0026382C"/>
    <w:rsid w:val="002642CB"/>
    <w:rsid w:val="00264DD6"/>
    <w:rsid w:val="00266496"/>
    <w:rsid w:val="00266ADF"/>
    <w:rsid w:val="00266FB5"/>
    <w:rsid w:val="002707A6"/>
    <w:rsid w:val="00271B26"/>
    <w:rsid w:val="00272339"/>
    <w:rsid w:val="00272CD3"/>
    <w:rsid w:val="00273137"/>
    <w:rsid w:val="0027348E"/>
    <w:rsid w:val="0027368A"/>
    <w:rsid w:val="002760A6"/>
    <w:rsid w:val="002769BF"/>
    <w:rsid w:val="00276ABE"/>
    <w:rsid w:val="00277A6C"/>
    <w:rsid w:val="002864F6"/>
    <w:rsid w:val="00286688"/>
    <w:rsid w:val="00290A2A"/>
    <w:rsid w:val="00293114"/>
    <w:rsid w:val="00293E86"/>
    <w:rsid w:val="00294929"/>
    <w:rsid w:val="00294AC2"/>
    <w:rsid w:val="002959D9"/>
    <w:rsid w:val="00296A44"/>
    <w:rsid w:val="00296FA4"/>
    <w:rsid w:val="00297635"/>
    <w:rsid w:val="002A028F"/>
    <w:rsid w:val="002A4F99"/>
    <w:rsid w:val="002A583C"/>
    <w:rsid w:val="002A7D45"/>
    <w:rsid w:val="002B6094"/>
    <w:rsid w:val="002B6C5F"/>
    <w:rsid w:val="002B6D1B"/>
    <w:rsid w:val="002B7845"/>
    <w:rsid w:val="002C1AEB"/>
    <w:rsid w:val="002C3445"/>
    <w:rsid w:val="002C4A90"/>
    <w:rsid w:val="002C6521"/>
    <w:rsid w:val="002D446F"/>
    <w:rsid w:val="002D4F1F"/>
    <w:rsid w:val="002D5A13"/>
    <w:rsid w:val="002D7D50"/>
    <w:rsid w:val="002E4393"/>
    <w:rsid w:val="002E5FA1"/>
    <w:rsid w:val="002F33ED"/>
    <w:rsid w:val="002F41A4"/>
    <w:rsid w:val="002F66B5"/>
    <w:rsid w:val="002F6874"/>
    <w:rsid w:val="002F6A18"/>
    <w:rsid w:val="002F7A96"/>
    <w:rsid w:val="00301725"/>
    <w:rsid w:val="003019B2"/>
    <w:rsid w:val="003025FD"/>
    <w:rsid w:val="00304BB7"/>
    <w:rsid w:val="003053E5"/>
    <w:rsid w:val="00306776"/>
    <w:rsid w:val="0030677C"/>
    <w:rsid w:val="00306D46"/>
    <w:rsid w:val="00310883"/>
    <w:rsid w:val="0031133C"/>
    <w:rsid w:val="00312617"/>
    <w:rsid w:val="003127BC"/>
    <w:rsid w:val="00312BDC"/>
    <w:rsid w:val="00317208"/>
    <w:rsid w:val="0032086C"/>
    <w:rsid w:val="003217E1"/>
    <w:rsid w:val="003267DE"/>
    <w:rsid w:val="00326FD2"/>
    <w:rsid w:val="0033111E"/>
    <w:rsid w:val="003324FE"/>
    <w:rsid w:val="003343D3"/>
    <w:rsid w:val="00334EF7"/>
    <w:rsid w:val="00341911"/>
    <w:rsid w:val="00341FC2"/>
    <w:rsid w:val="00343D47"/>
    <w:rsid w:val="003452BE"/>
    <w:rsid w:val="00346EED"/>
    <w:rsid w:val="003503B0"/>
    <w:rsid w:val="00352467"/>
    <w:rsid w:val="00354126"/>
    <w:rsid w:val="00354AA1"/>
    <w:rsid w:val="00356289"/>
    <w:rsid w:val="00362A60"/>
    <w:rsid w:val="0036532C"/>
    <w:rsid w:val="00370A4B"/>
    <w:rsid w:val="00370DB8"/>
    <w:rsid w:val="003725C9"/>
    <w:rsid w:val="00372EE6"/>
    <w:rsid w:val="00373739"/>
    <w:rsid w:val="00373C52"/>
    <w:rsid w:val="003777AD"/>
    <w:rsid w:val="00381B28"/>
    <w:rsid w:val="003834D2"/>
    <w:rsid w:val="003847E0"/>
    <w:rsid w:val="003919E3"/>
    <w:rsid w:val="00391FCC"/>
    <w:rsid w:val="00396027"/>
    <w:rsid w:val="003971A1"/>
    <w:rsid w:val="00397D24"/>
    <w:rsid w:val="003A00B2"/>
    <w:rsid w:val="003A0BF4"/>
    <w:rsid w:val="003A1C66"/>
    <w:rsid w:val="003A22C4"/>
    <w:rsid w:val="003A3542"/>
    <w:rsid w:val="003A5B99"/>
    <w:rsid w:val="003A7674"/>
    <w:rsid w:val="003B38B5"/>
    <w:rsid w:val="003B78B6"/>
    <w:rsid w:val="003C1BBC"/>
    <w:rsid w:val="003C2793"/>
    <w:rsid w:val="003C2795"/>
    <w:rsid w:val="003C5168"/>
    <w:rsid w:val="003C6187"/>
    <w:rsid w:val="003D0297"/>
    <w:rsid w:val="003D0447"/>
    <w:rsid w:val="003D2F16"/>
    <w:rsid w:val="003D3E61"/>
    <w:rsid w:val="003E19B9"/>
    <w:rsid w:val="003E26FB"/>
    <w:rsid w:val="003E4952"/>
    <w:rsid w:val="003E4E01"/>
    <w:rsid w:val="003F07CF"/>
    <w:rsid w:val="003F2740"/>
    <w:rsid w:val="003F38A5"/>
    <w:rsid w:val="003F3B6D"/>
    <w:rsid w:val="003F478F"/>
    <w:rsid w:val="003F704C"/>
    <w:rsid w:val="00400BF1"/>
    <w:rsid w:val="004016BE"/>
    <w:rsid w:val="0040194A"/>
    <w:rsid w:val="00402FCC"/>
    <w:rsid w:val="004032A8"/>
    <w:rsid w:val="00403336"/>
    <w:rsid w:val="00404A99"/>
    <w:rsid w:val="004201F2"/>
    <w:rsid w:val="004225B3"/>
    <w:rsid w:val="004234D0"/>
    <w:rsid w:val="00423E29"/>
    <w:rsid w:val="00425276"/>
    <w:rsid w:val="0042598D"/>
    <w:rsid w:val="00430831"/>
    <w:rsid w:val="00432013"/>
    <w:rsid w:val="00432F5A"/>
    <w:rsid w:val="0043463D"/>
    <w:rsid w:val="00440453"/>
    <w:rsid w:val="00440E7B"/>
    <w:rsid w:val="004415AB"/>
    <w:rsid w:val="00442B2C"/>
    <w:rsid w:val="004440F4"/>
    <w:rsid w:val="00447C8D"/>
    <w:rsid w:val="0045036A"/>
    <w:rsid w:val="00450371"/>
    <w:rsid w:val="00451B80"/>
    <w:rsid w:val="00454090"/>
    <w:rsid w:val="0045418D"/>
    <w:rsid w:val="00457203"/>
    <w:rsid w:val="004575F4"/>
    <w:rsid w:val="00461CDA"/>
    <w:rsid w:val="00461D10"/>
    <w:rsid w:val="00473E60"/>
    <w:rsid w:val="004770D0"/>
    <w:rsid w:val="0048025E"/>
    <w:rsid w:val="00480471"/>
    <w:rsid w:val="004841AD"/>
    <w:rsid w:val="00485C8D"/>
    <w:rsid w:val="00487373"/>
    <w:rsid w:val="00490221"/>
    <w:rsid w:val="00490F14"/>
    <w:rsid w:val="00492DAE"/>
    <w:rsid w:val="00493182"/>
    <w:rsid w:val="004931E0"/>
    <w:rsid w:val="0049404F"/>
    <w:rsid w:val="0049504C"/>
    <w:rsid w:val="004973E7"/>
    <w:rsid w:val="004A0153"/>
    <w:rsid w:val="004A26FF"/>
    <w:rsid w:val="004A32E5"/>
    <w:rsid w:val="004A4204"/>
    <w:rsid w:val="004A4778"/>
    <w:rsid w:val="004A4A1B"/>
    <w:rsid w:val="004A6809"/>
    <w:rsid w:val="004A6882"/>
    <w:rsid w:val="004B0CF6"/>
    <w:rsid w:val="004B2866"/>
    <w:rsid w:val="004B32C2"/>
    <w:rsid w:val="004B3ACB"/>
    <w:rsid w:val="004B4C34"/>
    <w:rsid w:val="004B5D47"/>
    <w:rsid w:val="004B5DB1"/>
    <w:rsid w:val="004B7841"/>
    <w:rsid w:val="004C0B50"/>
    <w:rsid w:val="004C1031"/>
    <w:rsid w:val="004C1455"/>
    <w:rsid w:val="004C16F8"/>
    <w:rsid w:val="004C2FC3"/>
    <w:rsid w:val="004C3E00"/>
    <w:rsid w:val="004C413D"/>
    <w:rsid w:val="004C44D8"/>
    <w:rsid w:val="004C48C5"/>
    <w:rsid w:val="004C56F9"/>
    <w:rsid w:val="004C7D64"/>
    <w:rsid w:val="004D0C9B"/>
    <w:rsid w:val="004D193F"/>
    <w:rsid w:val="004D3C40"/>
    <w:rsid w:val="004D3D6F"/>
    <w:rsid w:val="004D4307"/>
    <w:rsid w:val="004D6414"/>
    <w:rsid w:val="004D74E9"/>
    <w:rsid w:val="004E00D4"/>
    <w:rsid w:val="004E0A0B"/>
    <w:rsid w:val="004E1128"/>
    <w:rsid w:val="004E1CC0"/>
    <w:rsid w:val="004E29CF"/>
    <w:rsid w:val="004E4661"/>
    <w:rsid w:val="004E5467"/>
    <w:rsid w:val="004E6F81"/>
    <w:rsid w:val="004F2B59"/>
    <w:rsid w:val="004F373B"/>
    <w:rsid w:val="004F5D14"/>
    <w:rsid w:val="004F6934"/>
    <w:rsid w:val="004F7743"/>
    <w:rsid w:val="0050051A"/>
    <w:rsid w:val="00500861"/>
    <w:rsid w:val="00505178"/>
    <w:rsid w:val="00505634"/>
    <w:rsid w:val="00511F1B"/>
    <w:rsid w:val="005146E5"/>
    <w:rsid w:val="00516A1F"/>
    <w:rsid w:val="00521134"/>
    <w:rsid w:val="005236DC"/>
    <w:rsid w:val="0052593D"/>
    <w:rsid w:val="005313EF"/>
    <w:rsid w:val="00532382"/>
    <w:rsid w:val="005326AD"/>
    <w:rsid w:val="0053383A"/>
    <w:rsid w:val="00533A2D"/>
    <w:rsid w:val="005341CC"/>
    <w:rsid w:val="00534EE7"/>
    <w:rsid w:val="00535FAE"/>
    <w:rsid w:val="00537065"/>
    <w:rsid w:val="00540421"/>
    <w:rsid w:val="00540B7E"/>
    <w:rsid w:val="00540D2F"/>
    <w:rsid w:val="00542009"/>
    <w:rsid w:val="005424E1"/>
    <w:rsid w:val="005429A3"/>
    <w:rsid w:val="00545DF0"/>
    <w:rsid w:val="0055046C"/>
    <w:rsid w:val="00550D2F"/>
    <w:rsid w:val="00550D75"/>
    <w:rsid w:val="005515E1"/>
    <w:rsid w:val="0055220C"/>
    <w:rsid w:val="00552F4C"/>
    <w:rsid w:val="00553A56"/>
    <w:rsid w:val="00553A6E"/>
    <w:rsid w:val="005553AA"/>
    <w:rsid w:val="00555884"/>
    <w:rsid w:val="005603D9"/>
    <w:rsid w:val="00562462"/>
    <w:rsid w:val="00562B28"/>
    <w:rsid w:val="00562B82"/>
    <w:rsid w:val="00565BCE"/>
    <w:rsid w:val="0056701E"/>
    <w:rsid w:val="00573120"/>
    <w:rsid w:val="00573D7A"/>
    <w:rsid w:val="00575873"/>
    <w:rsid w:val="005808D6"/>
    <w:rsid w:val="00580BFA"/>
    <w:rsid w:val="005879A3"/>
    <w:rsid w:val="00587AE3"/>
    <w:rsid w:val="0059211F"/>
    <w:rsid w:val="005923D1"/>
    <w:rsid w:val="00593097"/>
    <w:rsid w:val="00593A82"/>
    <w:rsid w:val="005946AE"/>
    <w:rsid w:val="005946FB"/>
    <w:rsid w:val="00594A09"/>
    <w:rsid w:val="00595B7E"/>
    <w:rsid w:val="005977EC"/>
    <w:rsid w:val="005A1432"/>
    <w:rsid w:val="005A1BAF"/>
    <w:rsid w:val="005A3499"/>
    <w:rsid w:val="005A34A1"/>
    <w:rsid w:val="005A48C8"/>
    <w:rsid w:val="005A58B3"/>
    <w:rsid w:val="005A5D55"/>
    <w:rsid w:val="005A6C97"/>
    <w:rsid w:val="005B1460"/>
    <w:rsid w:val="005B4591"/>
    <w:rsid w:val="005B4CD3"/>
    <w:rsid w:val="005B5B55"/>
    <w:rsid w:val="005C358B"/>
    <w:rsid w:val="005C4CF4"/>
    <w:rsid w:val="005C5DD3"/>
    <w:rsid w:val="005C5E88"/>
    <w:rsid w:val="005C7470"/>
    <w:rsid w:val="005D0AFE"/>
    <w:rsid w:val="005D23D3"/>
    <w:rsid w:val="005D2429"/>
    <w:rsid w:val="005D301F"/>
    <w:rsid w:val="005D320D"/>
    <w:rsid w:val="005D4D6D"/>
    <w:rsid w:val="005D59E3"/>
    <w:rsid w:val="005D6687"/>
    <w:rsid w:val="005D6757"/>
    <w:rsid w:val="005E0D6E"/>
    <w:rsid w:val="005E2E6D"/>
    <w:rsid w:val="005E3A19"/>
    <w:rsid w:val="005E3B7C"/>
    <w:rsid w:val="005E4341"/>
    <w:rsid w:val="005E54EC"/>
    <w:rsid w:val="005E5669"/>
    <w:rsid w:val="005E6680"/>
    <w:rsid w:val="005E6FDC"/>
    <w:rsid w:val="005F0ADB"/>
    <w:rsid w:val="005F1D84"/>
    <w:rsid w:val="005F4E59"/>
    <w:rsid w:val="005F691C"/>
    <w:rsid w:val="005F6E3D"/>
    <w:rsid w:val="005F6E89"/>
    <w:rsid w:val="005F7353"/>
    <w:rsid w:val="00601B65"/>
    <w:rsid w:val="00601B72"/>
    <w:rsid w:val="00601FD6"/>
    <w:rsid w:val="00603D33"/>
    <w:rsid w:val="00603FB6"/>
    <w:rsid w:val="00604B3A"/>
    <w:rsid w:val="00605A74"/>
    <w:rsid w:val="006068BB"/>
    <w:rsid w:val="00606B4E"/>
    <w:rsid w:val="006100EF"/>
    <w:rsid w:val="006123F8"/>
    <w:rsid w:val="00612EFC"/>
    <w:rsid w:val="00614394"/>
    <w:rsid w:val="006143C6"/>
    <w:rsid w:val="00616403"/>
    <w:rsid w:val="0061730A"/>
    <w:rsid w:val="00617BCD"/>
    <w:rsid w:val="00617F1D"/>
    <w:rsid w:val="0062131B"/>
    <w:rsid w:val="006229C1"/>
    <w:rsid w:val="006249C9"/>
    <w:rsid w:val="00624EF1"/>
    <w:rsid w:val="00630793"/>
    <w:rsid w:val="006414E8"/>
    <w:rsid w:val="00642483"/>
    <w:rsid w:val="00642C3C"/>
    <w:rsid w:val="00644E0D"/>
    <w:rsid w:val="00646387"/>
    <w:rsid w:val="006474E3"/>
    <w:rsid w:val="00651104"/>
    <w:rsid w:val="00651736"/>
    <w:rsid w:val="00653454"/>
    <w:rsid w:val="00653736"/>
    <w:rsid w:val="00653C07"/>
    <w:rsid w:val="00653C5F"/>
    <w:rsid w:val="006543E8"/>
    <w:rsid w:val="00654FC9"/>
    <w:rsid w:val="0065518D"/>
    <w:rsid w:val="00655E41"/>
    <w:rsid w:val="00657022"/>
    <w:rsid w:val="00662792"/>
    <w:rsid w:val="00663898"/>
    <w:rsid w:val="00663B72"/>
    <w:rsid w:val="006659A6"/>
    <w:rsid w:val="00667303"/>
    <w:rsid w:val="0067149D"/>
    <w:rsid w:val="00673969"/>
    <w:rsid w:val="0067534F"/>
    <w:rsid w:val="00675E02"/>
    <w:rsid w:val="00676360"/>
    <w:rsid w:val="006807AD"/>
    <w:rsid w:val="0068092E"/>
    <w:rsid w:val="006826E3"/>
    <w:rsid w:val="00682E39"/>
    <w:rsid w:val="00684A6B"/>
    <w:rsid w:val="0068687B"/>
    <w:rsid w:val="00692D9C"/>
    <w:rsid w:val="0069387A"/>
    <w:rsid w:val="00693CF3"/>
    <w:rsid w:val="00697C93"/>
    <w:rsid w:val="006A0F85"/>
    <w:rsid w:val="006A14D3"/>
    <w:rsid w:val="006B1BDC"/>
    <w:rsid w:val="006B27B4"/>
    <w:rsid w:val="006B30CA"/>
    <w:rsid w:val="006B42C8"/>
    <w:rsid w:val="006B62FD"/>
    <w:rsid w:val="006B66B5"/>
    <w:rsid w:val="006B6901"/>
    <w:rsid w:val="006B75FD"/>
    <w:rsid w:val="006C07F6"/>
    <w:rsid w:val="006C10A1"/>
    <w:rsid w:val="006C2CDF"/>
    <w:rsid w:val="006C437D"/>
    <w:rsid w:val="006C660B"/>
    <w:rsid w:val="006C6691"/>
    <w:rsid w:val="006C6A96"/>
    <w:rsid w:val="006C7591"/>
    <w:rsid w:val="006D0634"/>
    <w:rsid w:val="006D4611"/>
    <w:rsid w:val="006D5155"/>
    <w:rsid w:val="006D6961"/>
    <w:rsid w:val="006D738D"/>
    <w:rsid w:val="006D7614"/>
    <w:rsid w:val="006E00CB"/>
    <w:rsid w:val="006E341C"/>
    <w:rsid w:val="006E715F"/>
    <w:rsid w:val="006E74ED"/>
    <w:rsid w:val="006F0298"/>
    <w:rsid w:val="006F0674"/>
    <w:rsid w:val="006F12DD"/>
    <w:rsid w:val="006F1DE4"/>
    <w:rsid w:val="006F28EF"/>
    <w:rsid w:val="006F670F"/>
    <w:rsid w:val="006F73E3"/>
    <w:rsid w:val="006F7E3F"/>
    <w:rsid w:val="00702DB3"/>
    <w:rsid w:val="00703175"/>
    <w:rsid w:val="00703E3D"/>
    <w:rsid w:val="00704C10"/>
    <w:rsid w:val="00704F36"/>
    <w:rsid w:val="0070775D"/>
    <w:rsid w:val="00707B54"/>
    <w:rsid w:val="00711708"/>
    <w:rsid w:val="00722A1C"/>
    <w:rsid w:val="007266AD"/>
    <w:rsid w:val="00727390"/>
    <w:rsid w:val="00727FC9"/>
    <w:rsid w:val="007310D9"/>
    <w:rsid w:val="0073388C"/>
    <w:rsid w:val="00734A71"/>
    <w:rsid w:val="0073718F"/>
    <w:rsid w:val="00740084"/>
    <w:rsid w:val="00742DF5"/>
    <w:rsid w:val="00743D6C"/>
    <w:rsid w:val="00745D26"/>
    <w:rsid w:val="00750864"/>
    <w:rsid w:val="00751C1F"/>
    <w:rsid w:val="00751CFB"/>
    <w:rsid w:val="00751E50"/>
    <w:rsid w:val="00752DE3"/>
    <w:rsid w:val="0075384A"/>
    <w:rsid w:val="00757D36"/>
    <w:rsid w:val="00757DE5"/>
    <w:rsid w:val="00760651"/>
    <w:rsid w:val="00762B99"/>
    <w:rsid w:val="0076324B"/>
    <w:rsid w:val="00763C17"/>
    <w:rsid w:val="007656B7"/>
    <w:rsid w:val="0076677F"/>
    <w:rsid w:val="00770641"/>
    <w:rsid w:val="00772B08"/>
    <w:rsid w:val="00773870"/>
    <w:rsid w:val="007739C7"/>
    <w:rsid w:val="00774FBC"/>
    <w:rsid w:val="00775513"/>
    <w:rsid w:val="00777AE2"/>
    <w:rsid w:val="00780E1F"/>
    <w:rsid w:val="007841D3"/>
    <w:rsid w:val="00790DCB"/>
    <w:rsid w:val="00790E92"/>
    <w:rsid w:val="007919FB"/>
    <w:rsid w:val="00792405"/>
    <w:rsid w:val="00794371"/>
    <w:rsid w:val="00796D0F"/>
    <w:rsid w:val="00797604"/>
    <w:rsid w:val="00797FA6"/>
    <w:rsid w:val="007A18E7"/>
    <w:rsid w:val="007A1D0A"/>
    <w:rsid w:val="007A2E9E"/>
    <w:rsid w:val="007A3009"/>
    <w:rsid w:val="007A6F63"/>
    <w:rsid w:val="007A74C8"/>
    <w:rsid w:val="007A74E8"/>
    <w:rsid w:val="007A75D6"/>
    <w:rsid w:val="007B07D8"/>
    <w:rsid w:val="007B39AC"/>
    <w:rsid w:val="007B3A98"/>
    <w:rsid w:val="007B531D"/>
    <w:rsid w:val="007C003F"/>
    <w:rsid w:val="007C33D2"/>
    <w:rsid w:val="007C50EA"/>
    <w:rsid w:val="007C66AE"/>
    <w:rsid w:val="007C6A3F"/>
    <w:rsid w:val="007D1612"/>
    <w:rsid w:val="007D1AE1"/>
    <w:rsid w:val="007D3737"/>
    <w:rsid w:val="007D400C"/>
    <w:rsid w:val="007D4CDC"/>
    <w:rsid w:val="007D53A3"/>
    <w:rsid w:val="007D582A"/>
    <w:rsid w:val="007D5AAE"/>
    <w:rsid w:val="007D5BE9"/>
    <w:rsid w:val="007D68F1"/>
    <w:rsid w:val="007E005E"/>
    <w:rsid w:val="007E1ED7"/>
    <w:rsid w:val="007E22C9"/>
    <w:rsid w:val="007E31FA"/>
    <w:rsid w:val="007E5BCE"/>
    <w:rsid w:val="007E6161"/>
    <w:rsid w:val="007E7108"/>
    <w:rsid w:val="007F04DF"/>
    <w:rsid w:val="007F3327"/>
    <w:rsid w:val="007F7517"/>
    <w:rsid w:val="00801188"/>
    <w:rsid w:val="00801C79"/>
    <w:rsid w:val="008033A4"/>
    <w:rsid w:val="00803401"/>
    <w:rsid w:val="00803A56"/>
    <w:rsid w:val="0080514A"/>
    <w:rsid w:val="00805179"/>
    <w:rsid w:val="00806B19"/>
    <w:rsid w:val="00810B1D"/>
    <w:rsid w:val="00810CF8"/>
    <w:rsid w:val="00811707"/>
    <w:rsid w:val="0082103D"/>
    <w:rsid w:val="008228C3"/>
    <w:rsid w:val="0082535C"/>
    <w:rsid w:val="00825D67"/>
    <w:rsid w:val="00826403"/>
    <w:rsid w:val="00826E06"/>
    <w:rsid w:val="00826ECB"/>
    <w:rsid w:val="00827D11"/>
    <w:rsid w:val="00830877"/>
    <w:rsid w:val="00831582"/>
    <w:rsid w:val="0083310A"/>
    <w:rsid w:val="00833E29"/>
    <w:rsid w:val="00834AC9"/>
    <w:rsid w:val="00834F6E"/>
    <w:rsid w:val="00835393"/>
    <w:rsid w:val="00835745"/>
    <w:rsid w:val="00835ABB"/>
    <w:rsid w:val="00835EC1"/>
    <w:rsid w:val="00842AEF"/>
    <w:rsid w:val="00844223"/>
    <w:rsid w:val="0084577F"/>
    <w:rsid w:val="00845CD8"/>
    <w:rsid w:val="00845D7B"/>
    <w:rsid w:val="00846D80"/>
    <w:rsid w:val="00847696"/>
    <w:rsid w:val="00847C89"/>
    <w:rsid w:val="008505BF"/>
    <w:rsid w:val="00853F73"/>
    <w:rsid w:val="00856A05"/>
    <w:rsid w:val="00857BAF"/>
    <w:rsid w:val="008605E5"/>
    <w:rsid w:val="0086111C"/>
    <w:rsid w:val="00862BC8"/>
    <w:rsid w:val="00865B78"/>
    <w:rsid w:val="00865D08"/>
    <w:rsid w:val="00866456"/>
    <w:rsid w:val="0086650A"/>
    <w:rsid w:val="00870019"/>
    <w:rsid w:val="008709CA"/>
    <w:rsid w:val="00872F6C"/>
    <w:rsid w:val="0087393A"/>
    <w:rsid w:val="00875BE2"/>
    <w:rsid w:val="00881D5A"/>
    <w:rsid w:val="0088658D"/>
    <w:rsid w:val="008916FA"/>
    <w:rsid w:val="00892301"/>
    <w:rsid w:val="008926E0"/>
    <w:rsid w:val="00892AA3"/>
    <w:rsid w:val="00892E48"/>
    <w:rsid w:val="0089355E"/>
    <w:rsid w:val="0089664F"/>
    <w:rsid w:val="008A0DBF"/>
    <w:rsid w:val="008A12DB"/>
    <w:rsid w:val="008A2070"/>
    <w:rsid w:val="008A4E54"/>
    <w:rsid w:val="008A4F51"/>
    <w:rsid w:val="008A6B1F"/>
    <w:rsid w:val="008A71BA"/>
    <w:rsid w:val="008A7C0D"/>
    <w:rsid w:val="008B0E86"/>
    <w:rsid w:val="008B11FF"/>
    <w:rsid w:val="008B49A7"/>
    <w:rsid w:val="008B4B0D"/>
    <w:rsid w:val="008B502A"/>
    <w:rsid w:val="008B716A"/>
    <w:rsid w:val="008C28D8"/>
    <w:rsid w:val="008C2F22"/>
    <w:rsid w:val="008C3F2C"/>
    <w:rsid w:val="008C4BF8"/>
    <w:rsid w:val="008C7757"/>
    <w:rsid w:val="008D0D85"/>
    <w:rsid w:val="008D189F"/>
    <w:rsid w:val="008D2485"/>
    <w:rsid w:val="008D2F74"/>
    <w:rsid w:val="008D4F9C"/>
    <w:rsid w:val="008D7CA6"/>
    <w:rsid w:val="008E00D9"/>
    <w:rsid w:val="008E37BD"/>
    <w:rsid w:val="008E4477"/>
    <w:rsid w:val="008E6CB3"/>
    <w:rsid w:val="008E74D1"/>
    <w:rsid w:val="008E783D"/>
    <w:rsid w:val="008F0715"/>
    <w:rsid w:val="008F11F7"/>
    <w:rsid w:val="008F2321"/>
    <w:rsid w:val="008F5FF3"/>
    <w:rsid w:val="00901B6C"/>
    <w:rsid w:val="00903B54"/>
    <w:rsid w:val="009057AD"/>
    <w:rsid w:val="009063B7"/>
    <w:rsid w:val="00907B78"/>
    <w:rsid w:val="00911EE4"/>
    <w:rsid w:val="009121E8"/>
    <w:rsid w:val="00914A9C"/>
    <w:rsid w:val="00915417"/>
    <w:rsid w:val="00915BAA"/>
    <w:rsid w:val="00924444"/>
    <w:rsid w:val="00926905"/>
    <w:rsid w:val="0092707E"/>
    <w:rsid w:val="00927C48"/>
    <w:rsid w:val="00927EEF"/>
    <w:rsid w:val="00930B2F"/>
    <w:rsid w:val="00930D1B"/>
    <w:rsid w:val="009321AF"/>
    <w:rsid w:val="00935646"/>
    <w:rsid w:val="0093597E"/>
    <w:rsid w:val="00936F9D"/>
    <w:rsid w:val="00937271"/>
    <w:rsid w:val="00945B34"/>
    <w:rsid w:val="009514F3"/>
    <w:rsid w:val="009516AC"/>
    <w:rsid w:val="00952FFF"/>
    <w:rsid w:val="00956C8E"/>
    <w:rsid w:val="009626FA"/>
    <w:rsid w:val="00963525"/>
    <w:rsid w:val="009669AE"/>
    <w:rsid w:val="00971DAA"/>
    <w:rsid w:val="00972251"/>
    <w:rsid w:val="00973FF7"/>
    <w:rsid w:val="0097678B"/>
    <w:rsid w:val="00977D31"/>
    <w:rsid w:val="009820E4"/>
    <w:rsid w:val="009821C3"/>
    <w:rsid w:val="0098637F"/>
    <w:rsid w:val="009879EA"/>
    <w:rsid w:val="00990F2A"/>
    <w:rsid w:val="0099261E"/>
    <w:rsid w:val="009947F6"/>
    <w:rsid w:val="00994C68"/>
    <w:rsid w:val="00995248"/>
    <w:rsid w:val="00995345"/>
    <w:rsid w:val="0099710C"/>
    <w:rsid w:val="009A2EAF"/>
    <w:rsid w:val="009A431F"/>
    <w:rsid w:val="009A5BEC"/>
    <w:rsid w:val="009A790A"/>
    <w:rsid w:val="009B1BD9"/>
    <w:rsid w:val="009B395C"/>
    <w:rsid w:val="009B4775"/>
    <w:rsid w:val="009B6B4F"/>
    <w:rsid w:val="009C07BA"/>
    <w:rsid w:val="009C31C3"/>
    <w:rsid w:val="009C3AD8"/>
    <w:rsid w:val="009C59BA"/>
    <w:rsid w:val="009C6566"/>
    <w:rsid w:val="009C78A2"/>
    <w:rsid w:val="009D1644"/>
    <w:rsid w:val="009D1ED7"/>
    <w:rsid w:val="009D235B"/>
    <w:rsid w:val="009D3AF8"/>
    <w:rsid w:val="009D3E0A"/>
    <w:rsid w:val="009D5089"/>
    <w:rsid w:val="009D66FA"/>
    <w:rsid w:val="009D7023"/>
    <w:rsid w:val="009E2683"/>
    <w:rsid w:val="009E2CD3"/>
    <w:rsid w:val="009E3A0D"/>
    <w:rsid w:val="009E68F1"/>
    <w:rsid w:val="009F1DDC"/>
    <w:rsid w:val="009F382E"/>
    <w:rsid w:val="009F41B0"/>
    <w:rsid w:val="009F44B5"/>
    <w:rsid w:val="009F5056"/>
    <w:rsid w:val="009F643A"/>
    <w:rsid w:val="00A03AA4"/>
    <w:rsid w:val="00A048F3"/>
    <w:rsid w:val="00A053F0"/>
    <w:rsid w:val="00A054CB"/>
    <w:rsid w:val="00A06071"/>
    <w:rsid w:val="00A06237"/>
    <w:rsid w:val="00A1028F"/>
    <w:rsid w:val="00A12EC2"/>
    <w:rsid w:val="00A1486D"/>
    <w:rsid w:val="00A14EA7"/>
    <w:rsid w:val="00A15198"/>
    <w:rsid w:val="00A151F3"/>
    <w:rsid w:val="00A15BF5"/>
    <w:rsid w:val="00A16AC1"/>
    <w:rsid w:val="00A23A05"/>
    <w:rsid w:val="00A2472C"/>
    <w:rsid w:val="00A26C22"/>
    <w:rsid w:val="00A3404D"/>
    <w:rsid w:val="00A34F04"/>
    <w:rsid w:val="00A37DCC"/>
    <w:rsid w:val="00A40D8F"/>
    <w:rsid w:val="00A42283"/>
    <w:rsid w:val="00A43D2B"/>
    <w:rsid w:val="00A43D7A"/>
    <w:rsid w:val="00A44E98"/>
    <w:rsid w:val="00A4550B"/>
    <w:rsid w:val="00A5119C"/>
    <w:rsid w:val="00A51F44"/>
    <w:rsid w:val="00A52FCA"/>
    <w:rsid w:val="00A5379B"/>
    <w:rsid w:val="00A5418E"/>
    <w:rsid w:val="00A54A39"/>
    <w:rsid w:val="00A564B6"/>
    <w:rsid w:val="00A6154F"/>
    <w:rsid w:val="00A63170"/>
    <w:rsid w:val="00A6799A"/>
    <w:rsid w:val="00A70A0E"/>
    <w:rsid w:val="00A71CA1"/>
    <w:rsid w:val="00A71E11"/>
    <w:rsid w:val="00A74580"/>
    <w:rsid w:val="00A7480C"/>
    <w:rsid w:val="00A74BF9"/>
    <w:rsid w:val="00A80263"/>
    <w:rsid w:val="00A8253E"/>
    <w:rsid w:val="00A84D0E"/>
    <w:rsid w:val="00A8592D"/>
    <w:rsid w:val="00A91197"/>
    <w:rsid w:val="00A921D1"/>
    <w:rsid w:val="00A94F69"/>
    <w:rsid w:val="00A9509B"/>
    <w:rsid w:val="00A950AA"/>
    <w:rsid w:val="00AA0E6F"/>
    <w:rsid w:val="00AA70E5"/>
    <w:rsid w:val="00AA7C24"/>
    <w:rsid w:val="00AB1C9E"/>
    <w:rsid w:val="00AB2922"/>
    <w:rsid w:val="00AB3BEA"/>
    <w:rsid w:val="00AC1C13"/>
    <w:rsid w:val="00AC3665"/>
    <w:rsid w:val="00AD2CE9"/>
    <w:rsid w:val="00AD3C0F"/>
    <w:rsid w:val="00AD3D8D"/>
    <w:rsid w:val="00AD41C4"/>
    <w:rsid w:val="00AD5F66"/>
    <w:rsid w:val="00AE280C"/>
    <w:rsid w:val="00AE2DD0"/>
    <w:rsid w:val="00AE5C3C"/>
    <w:rsid w:val="00AF126F"/>
    <w:rsid w:val="00AF13AF"/>
    <w:rsid w:val="00AF166E"/>
    <w:rsid w:val="00AF1D63"/>
    <w:rsid w:val="00AF2C29"/>
    <w:rsid w:val="00AF428C"/>
    <w:rsid w:val="00B0064E"/>
    <w:rsid w:val="00B0084E"/>
    <w:rsid w:val="00B008C2"/>
    <w:rsid w:val="00B01594"/>
    <w:rsid w:val="00B0228E"/>
    <w:rsid w:val="00B0314D"/>
    <w:rsid w:val="00B037F9"/>
    <w:rsid w:val="00B03948"/>
    <w:rsid w:val="00B04EE8"/>
    <w:rsid w:val="00B06D28"/>
    <w:rsid w:val="00B07135"/>
    <w:rsid w:val="00B0747B"/>
    <w:rsid w:val="00B07586"/>
    <w:rsid w:val="00B10229"/>
    <w:rsid w:val="00B14034"/>
    <w:rsid w:val="00B14358"/>
    <w:rsid w:val="00B20DB6"/>
    <w:rsid w:val="00B21A15"/>
    <w:rsid w:val="00B23305"/>
    <w:rsid w:val="00B2415E"/>
    <w:rsid w:val="00B24223"/>
    <w:rsid w:val="00B251A1"/>
    <w:rsid w:val="00B27088"/>
    <w:rsid w:val="00B31977"/>
    <w:rsid w:val="00B339E9"/>
    <w:rsid w:val="00B3713C"/>
    <w:rsid w:val="00B377E8"/>
    <w:rsid w:val="00B4022E"/>
    <w:rsid w:val="00B44A1C"/>
    <w:rsid w:val="00B46906"/>
    <w:rsid w:val="00B50424"/>
    <w:rsid w:val="00B51AF6"/>
    <w:rsid w:val="00B54A1B"/>
    <w:rsid w:val="00B600DF"/>
    <w:rsid w:val="00B616E6"/>
    <w:rsid w:val="00B61BAC"/>
    <w:rsid w:val="00B627B1"/>
    <w:rsid w:val="00B64B81"/>
    <w:rsid w:val="00B64F4E"/>
    <w:rsid w:val="00B6597A"/>
    <w:rsid w:val="00B6619B"/>
    <w:rsid w:val="00B6692E"/>
    <w:rsid w:val="00B671AF"/>
    <w:rsid w:val="00B70BE6"/>
    <w:rsid w:val="00B73604"/>
    <w:rsid w:val="00B76E81"/>
    <w:rsid w:val="00B7797D"/>
    <w:rsid w:val="00B804BF"/>
    <w:rsid w:val="00B813CF"/>
    <w:rsid w:val="00B81AF2"/>
    <w:rsid w:val="00B83799"/>
    <w:rsid w:val="00B842FB"/>
    <w:rsid w:val="00B8498D"/>
    <w:rsid w:val="00B855AA"/>
    <w:rsid w:val="00B86966"/>
    <w:rsid w:val="00B871A3"/>
    <w:rsid w:val="00B91193"/>
    <w:rsid w:val="00B928CA"/>
    <w:rsid w:val="00B93515"/>
    <w:rsid w:val="00B94706"/>
    <w:rsid w:val="00B96556"/>
    <w:rsid w:val="00B973FC"/>
    <w:rsid w:val="00BA0212"/>
    <w:rsid w:val="00BA1BC8"/>
    <w:rsid w:val="00BA1C8F"/>
    <w:rsid w:val="00BA2436"/>
    <w:rsid w:val="00BA262F"/>
    <w:rsid w:val="00BA5CD4"/>
    <w:rsid w:val="00BA6D89"/>
    <w:rsid w:val="00BA70BC"/>
    <w:rsid w:val="00BB584C"/>
    <w:rsid w:val="00BB7907"/>
    <w:rsid w:val="00BC036B"/>
    <w:rsid w:val="00BC24D6"/>
    <w:rsid w:val="00BC60A3"/>
    <w:rsid w:val="00BD0742"/>
    <w:rsid w:val="00BD17BB"/>
    <w:rsid w:val="00BD3DF2"/>
    <w:rsid w:val="00BD4187"/>
    <w:rsid w:val="00BD4733"/>
    <w:rsid w:val="00BD4B20"/>
    <w:rsid w:val="00BD4D4B"/>
    <w:rsid w:val="00BD5A6F"/>
    <w:rsid w:val="00BD5BB6"/>
    <w:rsid w:val="00BD5FAF"/>
    <w:rsid w:val="00BE1D88"/>
    <w:rsid w:val="00BE3F8E"/>
    <w:rsid w:val="00BE414D"/>
    <w:rsid w:val="00BE4496"/>
    <w:rsid w:val="00BE4793"/>
    <w:rsid w:val="00BE561A"/>
    <w:rsid w:val="00BF4A32"/>
    <w:rsid w:val="00BF79EA"/>
    <w:rsid w:val="00C04FD2"/>
    <w:rsid w:val="00C11F52"/>
    <w:rsid w:val="00C13AEE"/>
    <w:rsid w:val="00C2266A"/>
    <w:rsid w:val="00C24E91"/>
    <w:rsid w:val="00C268D2"/>
    <w:rsid w:val="00C30CDF"/>
    <w:rsid w:val="00C35811"/>
    <w:rsid w:val="00C366E5"/>
    <w:rsid w:val="00C36750"/>
    <w:rsid w:val="00C402A0"/>
    <w:rsid w:val="00C41884"/>
    <w:rsid w:val="00C43062"/>
    <w:rsid w:val="00C43CB3"/>
    <w:rsid w:val="00C43E57"/>
    <w:rsid w:val="00C443DA"/>
    <w:rsid w:val="00C46020"/>
    <w:rsid w:val="00C46504"/>
    <w:rsid w:val="00C46843"/>
    <w:rsid w:val="00C50EB4"/>
    <w:rsid w:val="00C511AC"/>
    <w:rsid w:val="00C52EFC"/>
    <w:rsid w:val="00C53658"/>
    <w:rsid w:val="00C57F45"/>
    <w:rsid w:val="00C6173D"/>
    <w:rsid w:val="00C61F93"/>
    <w:rsid w:val="00C632B3"/>
    <w:rsid w:val="00C63425"/>
    <w:rsid w:val="00C64B7E"/>
    <w:rsid w:val="00C67F7A"/>
    <w:rsid w:val="00C71784"/>
    <w:rsid w:val="00C717C6"/>
    <w:rsid w:val="00C71A23"/>
    <w:rsid w:val="00C7252F"/>
    <w:rsid w:val="00C738AC"/>
    <w:rsid w:val="00C7397E"/>
    <w:rsid w:val="00C74AC2"/>
    <w:rsid w:val="00C81E02"/>
    <w:rsid w:val="00C84C15"/>
    <w:rsid w:val="00C8635A"/>
    <w:rsid w:val="00C8739A"/>
    <w:rsid w:val="00C90A44"/>
    <w:rsid w:val="00C92DEE"/>
    <w:rsid w:val="00C9673F"/>
    <w:rsid w:val="00C9733A"/>
    <w:rsid w:val="00CA01A3"/>
    <w:rsid w:val="00CA31E9"/>
    <w:rsid w:val="00CA3D11"/>
    <w:rsid w:val="00CA7558"/>
    <w:rsid w:val="00CB482D"/>
    <w:rsid w:val="00CB7A61"/>
    <w:rsid w:val="00CC3AF1"/>
    <w:rsid w:val="00CC436D"/>
    <w:rsid w:val="00CC4379"/>
    <w:rsid w:val="00CC5694"/>
    <w:rsid w:val="00CC7997"/>
    <w:rsid w:val="00CD0B08"/>
    <w:rsid w:val="00CD21D6"/>
    <w:rsid w:val="00CD254F"/>
    <w:rsid w:val="00CD4CE0"/>
    <w:rsid w:val="00CD7654"/>
    <w:rsid w:val="00CD78BE"/>
    <w:rsid w:val="00CE07AF"/>
    <w:rsid w:val="00CE1F5F"/>
    <w:rsid w:val="00CE3563"/>
    <w:rsid w:val="00CE4B4F"/>
    <w:rsid w:val="00CE6AF8"/>
    <w:rsid w:val="00CE7432"/>
    <w:rsid w:val="00CF07CE"/>
    <w:rsid w:val="00CF110A"/>
    <w:rsid w:val="00CF11E9"/>
    <w:rsid w:val="00CF40E2"/>
    <w:rsid w:val="00CF50D4"/>
    <w:rsid w:val="00CF66B1"/>
    <w:rsid w:val="00CF7D74"/>
    <w:rsid w:val="00CF7E30"/>
    <w:rsid w:val="00D00035"/>
    <w:rsid w:val="00D008E1"/>
    <w:rsid w:val="00D0570A"/>
    <w:rsid w:val="00D05C75"/>
    <w:rsid w:val="00D06069"/>
    <w:rsid w:val="00D06217"/>
    <w:rsid w:val="00D06DF5"/>
    <w:rsid w:val="00D07B5F"/>
    <w:rsid w:val="00D14039"/>
    <w:rsid w:val="00D162F1"/>
    <w:rsid w:val="00D16D25"/>
    <w:rsid w:val="00D2491E"/>
    <w:rsid w:val="00D25911"/>
    <w:rsid w:val="00D30332"/>
    <w:rsid w:val="00D326C6"/>
    <w:rsid w:val="00D32E97"/>
    <w:rsid w:val="00D33061"/>
    <w:rsid w:val="00D330C2"/>
    <w:rsid w:val="00D33CFE"/>
    <w:rsid w:val="00D3544D"/>
    <w:rsid w:val="00D376C2"/>
    <w:rsid w:val="00D37D36"/>
    <w:rsid w:val="00D409C7"/>
    <w:rsid w:val="00D430BD"/>
    <w:rsid w:val="00D46340"/>
    <w:rsid w:val="00D501BC"/>
    <w:rsid w:val="00D51491"/>
    <w:rsid w:val="00D53B87"/>
    <w:rsid w:val="00D5543D"/>
    <w:rsid w:val="00D55663"/>
    <w:rsid w:val="00D55BCD"/>
    <w:rsid w:val="00D5674B"/>
    <w:rsid w:val="00D578E5"/>
    <w:rsid w:val="00D5799B"/>
    <w:rsid w:val="00D60A26"/>
    <w:rsid w:val="00D60FA5"/>
    <w:rsid w:val="00D61EEE"/>
    <w:rsid w:val="00D645B1"/>
    <w:rsid w:val="00D652AC"/>
    <w:rsid w:val="00D6542B"/>
    <w:rsid w:val="00D70522"/>
    <w:rsid w:val="00D72711"/>
    <w:rsid w:val="00D72D9C"/>
    <w:rsid w:val="00D76A27"/>
    <w:rsid w:val="00D76A48"/>
    <w:rsid w:val="00D77D22"/>
    <w:rsid w:val="00D80790"/>
    <w:rsid w:val="00D8101C"/>
    <w:rsid w:val="00D826D1"/>
    <w:rsid w:val="00D84BD7"/>
    <w:rsid w:val="00D852A7"/>
    <w:rsid w:val="00D86944"/>
    <w:rsid w:val="00D876A9"/>
    <w:rsid w:val="00D901B8"/>
    <w:rsid w:val="00D92135"/>
    <w:rsid w:val="00D92E75"/>
    <w:rsid w:val="00D9433B"/>
    <w:rsid w:val="00D955C0"/>
    <w:rsid w:val="00D95FEF"/>
    <w:rsid w:val="00D979B9"/>
    <w:rsid w:val="00DA29EF"/>
    <w:rsid w:val="00DA47DA"/>
    <w:rsid w:val="00DA4EAA"/>
    <w:rsid w:val="00DA5824"/>
    <w:rsid w:val="00DA5F5C"/>
    <w:rsid w:val="00DA634E"/>
    <w:rsid w:val="00DB305B"/>
    <w:rsid w:val="00DB40E8"/>
    <w:rsid w:val="00DB7959"/>
    <w:rsid w:val="00DC3421"/>
    <w:rsid w:val="00DC7FC9"/>
    <w:rsid w:val="00DD2A53"/>
    <w:rsid w:val="00DE38DF"/>
    <w:rsid w:val="00DE6D9F"/>
    <w:rsid w:val="00DE7572"/>
    <w:rsid w:val="00DF0A2E"/>
    <w:rsid w:val="00DF229B"/>
    <w:rsid w:val="00DF2A82"/>
    <w:rsid w:val="00DF4E09"/>
    <w:rsid w:val="00DF5C82"/>
    <w:rsid w:val="00DF724A"/>
    <w:rsid w:val="00DF727C"/>
    <w:rsid w:val="00E00D4C"/>
    <w:rsid w:val="00E016CC"/>
    <w:rsid w:val="00E02191"/>
    <w:rsid w:val="00E04D49"/>
    <w:rsid w:val="00E07C15"/>
    <w:rsid w:val="00E10C57"/>
    <w:rsid w:val="00E113A3"/>
    <w:rsid w:val="00E16F7B"/>
    <w:rsid w:val="00E176EB"/>
    <w:rsid w:val="00E17C91"/>
    <w:rsid w:val="00E211C8"/>
    <w:rsid w:val="00E21AD2"/>
    <w:rsid w:val="00E225AE"/>
    <w:rsid w:val="00E24375"/>
    <w:rsid w:val="00E33DA3"/>
    <w:rsid w:val="00E34F95"/>
    <w:rsid w:val="00E35DA4"/>
    <w:rsid w:val="00E360C2"/>
    <w:rsid w:val="00E36E8E"/>
    <w:rsid w:val="00E371CF"/>
    <w:rsid w:val="00E37E30"/>
    <w:rsid w:val="00E41F37"/>
    <w:rsid w:val="00E41FB9"/>
    <w:rsid w:val="00E4295F"/>
    <w:rsid w:val="00E4402E"/>
    <w:rsid w:val="00E461BC"/>
    <w:rsid w:val="00E4625E"/>
    <w:rsid w:val="00E462BD"/>
    <w:rsid w:val="00E46B4A"/>
    <w:rsid w:val="00E471F4"/>
    <w:rsid w:val="00E53647"/>
    <w:rsid w:val="00E54067"/>
    <w:rsid w:val="00E557EF"/>
    <w:rsid w:val="00E56EA6"/>
    <w:rsid w:val="00E60CAA"/>
    <w:rsid w:val="00E617D3"/>
    <w:rsid w:val="00E622BC"/>
    <w:rsid w:val="00E636B3"/>
    <w:rsid w:val="00E65AC7"/>
    <w:rsid w:val="00E70ABD"/>
    <w:rsid w:val="00E716DF"/>
    <w:rsid w:val="00E720F4"/>
    <w:rsid w:val="00E73C6F"/>
    <w:rsid w:val="00E83243"/>
    <w:rsid w:val="00E904A6"/>
    <w:rsid w:val="00E91694"/>
    <w:rsid w:val="00E94C5E"/>
    <w:rsid w:val="00E95B6E"/>
    <w:rsid w:val="00E9722C"/>
    <w:rsid w:val="00EA19CE"/>
    <w:rsid w:val="00EA21CD"/>
    <w:rsid w:val="00EA41BD"/>
    <w:rsid w:val="00EA46AA"/>
    <w:rsid w:val="00EA5221"/>
    <w:rsid w:val="00EA6E51"/>
    <w:rsid w:val="00EA7A60"/>
    <w:rsid w:val="00EB23C3"/>
    <w:rsid w:val="00EB4455"/>
    <w:rsid w:val="00EB4CC5"/>
    <w:rsid w:val="00EC0486"/>
    <w:rsid w:val="00EC116F"/>
    <w:rsid w:val="00EC1707"/>
    <w:rsid w:val="00EC2BED"/>
    <w:rsid w:val="00EC697A"/>
    <w:rsid w:val="00ED326D"/>
    <w:rsid w:val="00ED32D8"/>
    <w:rsid w:val="00ED462B"/>
    <w:rsid w:val="00ED4BDC"/>
    <w:rsid w:val="00EE2FCA"/>
    <w:rsid w:val="00EE3E9C"/>
    <w:rsid w:val="00EE7C96"/>
    <w:rsid w:val="00EF04E5"/>
    <w:rsid w:val="00EF1A22"/>
    <w:rsid w:val="00EF1D3B"/>
    <w:rsid w:val="00EF6937"/>
    <w:rsid w:val="00F007DB"/>
    <w:rsid w:val="00F0091F"/>
    <w:rsid w:val="00F017DF"/>
    <w:rsid w:val="00F0275B"/>
    <w:rsid w:val="00F04B28"/>
    <w:rsid w:val="00F075BA"/>
    <w:rsid w:val="00F1131B"/>
    <w:rsid w:val="00F1145A"/>
    <w:rsid w:val="00F1259D"/>
    <w:rsid w:val="00F13ABD"/>
    <w:rsid w:val="00F1475C"/>
    <w:rsid w:val="00F148E8"/>
    <w:rsid w:val="00F14FA1"/>
    <w:rsid w:val="00F2001A"/>
    <w:rsid w:val="00F21C55"/>
    <w:rsid w:val="00F22D11"/>
    <w:rsid w:val="00F22F2A"/>
    <w:rsid w:val="00F2561A"/>
    <w:rsid w:val="00F26C07"/>
    <w:rsid w:val="00F27D6B"/>
    <w:rsid w:val="00F32183"/>
    <w:rsid w:val="00F3222A"/>
    <w:rsid w:val="00F32752"/>
    <w:rsid w:val="00F3344D"/>
    <w:rsid w:val="00F36678"/>
    <w:rsid w:val="00F40BCB"/>
    <w:rsid w:val="00F43EAB"/>
    <w:rsid w:val="00F44BB2"/>
    <w:rsid w:val="00F4680B"/>
    <w:rsid w:val="00F53CBB"/>
    <w:rsid w:val="00F543DF"/>
    <w:rsid w:val="00F558E4"/>
    <w:rsid w:val="00F60385"/>
    <w:rsid w:val="00F60833"/>
    <w:rsid w:val="00F6220E"/>
    <w:rsid w:val="00F6394A"/>
    <w:rsid w:val="00F641D1"/>
    <w:rsid w:val="00F7036A"/>
    <w:rsid w:val="00F711F5"/>
    <w:rsid w:val="00F72B36"/>
    <w:rsid w:val="00F83F73"/>
    <w:rsid w:val="00F8430C"/>
    <w:rsid w:val="00F86CE5"/>
    <w:rsid w:val="00F86EF3"/>
    <w:rsid w:val="00F90CCF"/>
    <w:rsid w:val="00F91D0A"/>
    <w:rsid w:val="00F927D8"/>
    <w:rsid w:val="00F93C80"/>
    <w:rsid w:val="00F9470A"/>
    <w:rsid w:val="00F96A6A"/>
    <w:rsid w:val="00F97019"/>
    <w:rsid w:val="00F97DD2"/>
    <w:rsid w:val="00FA10C7"/>
    <w:rsid w:val="00FA1EE5"/>
    <w:rsid w:val="00FA21DB"/>
    <w:rsid w:val="00FB00D3"/>
    <w:rsid w:val="00FB0E82"/>
    <w:rsid w:val="00FB0EFC"/>
    <w:rsid w:val="00FB2398"/>
    <w:rsid w:val="00FB2760"/>
    <w:rsid w:val="00FB2A36"/>
    <w:rsid w:val="00FB50D3"/>
    <w:rsid w:val="00FB5B05"/>
    <w:rsid w:val="00FC0FB7"/>
    <w:rsid w:val="00FC592D"/>
    <w:rsid w:val="00FC5FD3"/>
    <w:rsid w:val="00FC6F95"/>
    <w:rsid w:val="00FC7B5D"/>
    <w:rsid w:val="00FD1780"/>
    <w:rsid w:val="00FD4302"/>
    <w:rsid w:val="00FD4A9F"/>
    <w:rsid w:val="00FD5D1E"/>
    <w:rsid w:val="00FE450C"/>
    <w:rsid w:val="00FE4935"/>
    <w:rsid w:val="00FE4A09"/>
    <w:rsid w:val="00FE5276"/>
    <w:rsid w:val="00FE53F6"/>
    <w:rsid w:val="00FE66E6"/>
    <w:rsid w:val="00FF01E5"/>
    <w:rsid w:val="00FF0253"/>
    <w:rsid w:val="00FF0A01"/>
    <w:rsid w:val="00FF1A1D"/>
    <w:rsid w:val="00FF6F82"/>
    <w:rsid w:val="00FF7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AEBD8"/>
  <w15:docId w15:val="{70922FF8-57A7-4F13-92B5-A36CDC03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54FC9"/>
  </w:style>
  <w:style w:type="paragraph" w:styleId="Nadpis1">
    <w:name w:val="heading 1"/>
    <w:basedOn w:val="Normln"/>
    <w:next w:val="Normln"/>
    <w:link w:val="Nadpis1Char"/>
    <w:qFormat/>
    <w:rsid w:val="00BE4496"/>
    <w:pPr>
      <w:keepNext/>
      <w:outlineLvl w:val="0"/>
    </w:pPr>
    <w:rPr>
      <w:sz w:val="24"/>
    </w:rPr>
  </w:style>
  <w:style w:type="paragraph" w:styleId="Nadpis2">
    <w:name w:val="heading 2"/>
    <w:basedOn w:val="Normln"/>
    <w:next w:val="Normln"/>
    <w:link w:val="Nadpis2Char"/>
    <w:qFormat/>
    <w:rsid w:val="00BE449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4234D0"/>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4234D0"/>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BE4496"/>
    <w:pPr>
      <w:keepNext/>
      <w:outlineLvl w:val="4"/>
    </w:pPr>
    <w:rPr>
      <w:b/>
      <w:sz w:val="32"/>
    </w:rPr>
  </w:style>
  <w:style w:type="paragraph" w:styleId="Nadpis6">
    <w:name w:val="heading 6"/>
    <w:basedOn w:val="Normln"/>
    <w:next w:val="Normln"/>
    <w:link w:val="Nadpis6Char"/>
    <w:qFormat/>
    <w:rsid w:val="00BE4496"/>
    <w:pPr>
      <w:keepNext/>
      <w:outlineLvl w:val="5"/>
    </w:pPr>
    <w:rPr>
      <w:color w:val="000000"/>
      <w:sz w:val="24"/>
    </w:rPr>
  </w:style>
  <w:style w:type="paragraph" w:styleId="Nadpis7">
    <w:name w:val="heading 7"/>
    <w:basedOn w:val="Normln"/>
    <w:next w:val="Normln"/>
    <w:link w:val="Nadpis7Char"/>
    <w:qFormat/>
    <w:rsid w:val="00BE4496"/>
    <w:pPr>
      <w:keepNext/>
      <w:outlineLvl w:val="6"/>
    </w:pPr>
    <w:rPr>
      <w:b/>
      <w:sz w:val="22"/>
    </w:rPr>
  </w:style>
  <w:style w:type="paragraph" w:styleId="Nadpis9">
    <w:name w:val="heading 9"/>
    <w:basedOn w:val="Normln"/>
    <w:next w:val="Normln"/>
    <w:link w:val="Nadpis9Char"/>
    <w:unhideWhenUsed/>
    <w:qFormat/>
    <w:rsid w:val="004234D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E4496"/>
    <w:rPr>
      <w:b/>
      <w:sz w:val="24"/>
    </w:rPr>
  </w:style>
  <w:style w:type="paragraph" w:styleId="Zkladntext3">
    <w:name w:val="Body Text 3"/>
    <w:basedOn w:val="Normln"/>
    <w:link w:val="Zkladntext3Char"/>
    <w:rsid w:val="00BE4496"/>
    <w:pPr>
      <w:jc w:val="both"/>
    </w:pPr>
    <w:rPr>
      <w:sz w:val="24"/>
    </w:rPr>
  </w:style>
  <w:style w:type="paragraph" w:styleId="Zkladntext">
    <w:name w:val="Body Text"/>
    <w:basedOn w:val="Normln"/>
    <w:link w:val="ZkladntextChar"/>
    <w:rsid w:val="00BE4496"/>
    <w:pPr>
      <w:spacing w:after="120"/>
    </w:pPr>
  </w:style>
  <w:style w:type="paragraph" w:customStyle="1" w:styleId="CarCharCharCharCharCharChar">
    <w:name w:val="Car Char Char Char Char Char Char"/>
    <w:basedOn w:val="Normln"/>
    <w:rsid w:val="00F97019"/>
    <w:pPr>
      <w:spacing w:after="160" w:line="240" w:lineRule="exact"/>
      <w:jc w:val="both"/>
    </w:pPr>
    <w:rPr>
      <w:rFonts w:ascii="Times New Roman Bold" w:hAnsi="Times New Roman Bold"/>
      <w:sz w:val="22"/>
      <w:szCs w:val="26"/>
      <w:lang w:val="sk-SK" w:eastAsia="en-US"/>
    </w:rPr>
  </w:style>
  <w:style w:type="paragraph" w:styleId="Textbubliny">
    <w:name w:val="Balloon Text"/>
    <w:basedOn w:val="Normln"/>
    <w:link w:val="TextbublinyChar"/>
    <w:rsid w:val="008C4BF8"/>
    <w:rPr>
      <w:rFonts w:ascii="Tahoma" w:hAnsi="Tahoma" w:cs="Tahoma"/>
      <w:sz w:val="16"/>
      <w:szCs w:val="16"/>
    </w:rPr>
  </w:style>
  <w:style w:type="paragraph" w:styleId="Zkladntextodsazen">
    <w:name w:val="Body Text Indent"/>
    <w:basedOn w:val="Normln"/>
    <w:link w:val="ZkladntextodsazenChar"/>
    <w:rsid w:val="00FF6F82"/>
    <w:pPr>
      <w:spacing w:after="120"/>
      <w:ind w:left="283"/>
    </w:pPr>
  </w:style>
  <w:style w:type="paragraph" w:styleId="Nzev">
    <w:name w:val="Title"/>
    <w:basedOn w:val="Normln"/>
    <w:link w:val="NzevChar"/>
    <w:qFormat/>
    <w:rsid w:val="00FF6F82"/>
    <w:pPr>
      <w:jc w:val="center"/>
    </w:pPr>
    <w:rPr>
      <w:b/>
      <w:sz w:val="24"/>
    </w:rPr>
  </w:style>
  <w:style w:type="character" w:styleId="Hypertextovodkaz">
    <w:name w:val="Hyperlink"/>
    <w:basedOn w:val="Standardnpsmoodstavce"/>
    <w:rsid w:val="00FF6F82"/>
    <w:rPr>
      <w:color w:val="0000FF"/>
      <w:u w:val="single"/>
    </w:rPr>
  </w:style>
  <w:style w:type="table" w:styleId="Elegantntabulka">
    <w:name w:val="Table Elegant"/>
    <w:basedOn w:val="Normlntabulka"/>
    <w:rsid w:val="002B6D1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Odstavecseseznamem">
    <w:name w:val="List Paragraph"/>
    <w:aliases w:val="Odstavec cíl se seznamem,Nad,Odstavec se seznamem5,List Paragraph1,Odstavec_muj"/>
    <w:basedOn w:val="Normln"/>
    <w:link w:val="OdstavecseseznamemChar"/>
    <w:uiPriority w:val="34"/>
    <w:qFormat/>
    <w:rsid w:val="005946FB"/>
    <w:pPr>
      <w:ind w:left="708"/>
    </w:pPr>
  </w:style>
  <w:style w:type="character" w:customStyle="1" w:styleId="ZkladntextChar">
    <w:name w:val="Základní text Char"/>
    <w:basedOn w:val="Standardnpsmoodstavce"/>
    <w:link w:val="Zkladntext"/>
    <w:rsid w:val="00FF1A1D"/>
  </w:style>
  <w:style w:type="character" w:customStyle="1" w:styleId="NzevChar">
    <w:name w:val="Název Char"/>
    <w:basedOn w:val="Standardnpsmoodstavce"/>
    <w:link w:val="Nzev"/>
    <w:locked/>
    <w:rsid w:val="005923D1"/>
    <w:rPr>
      <w:b/>
      <w:sz w:val="24"/>
    </w:rPr>
  </w:style>
  <w:style w:type="paragraph" w:customStyle="1" w:styleId="ZkladntextIMP">
    <w:name w:val="Základní text_IMP"/>
    <w:basedOn w:val="Normln"/>
    <w:rsid w:val="005923D1"/>
    <w:pPr>
      <w:suppressAutoHyphens/>
      <w:spacing w:line="276" w:lineRule="auto"/>
    </w:pPr>
    <w:rPr>
      <w:sz w:val="24"/>
    </w:rPr>
  </w:style>
  <w:style w:type="character" w:customStyle="1" w:styleId="Zkladntext3Char">
    <w:name w:val="Základní text 3 Char"/>
    <w:basedOn w:val="Standardnpsmoodstavce"/>
    <w:link w:val="Zkladntext3"/>
    <w:rsid w:val="00FB2398"/>
    <w:rPr>
      <w:sz w:val="24"/>
    </w:rPr>
  </w:style>
  <w:style w:type="paragraph" w:customStyle="1" w:styleId="Default">
    <w:name w:val="Default"/>
    <w:rsid w:val="000A3854"/>
    <w:pPr>
      <w:autoSpaceDE w:val="0"/>
      <w:autoSpaceDN w:val="0"/>
      <w:adjustRightInd w:val="0"/>
    </w:pPr>
    <w:rPr>
      <w:color w:val="000000"/>
      <w:sz w:val="24"/>
      <w:szCs w:val="24"/>
    </w:rPr>
  </w:style>
  <w:style w:type="character" w:customStyle="1" w:styleId="Nadpis3Char">
    <w:name w:val="Nadpis 3 Char"/>
    <w:basedOn w:val="Standardnpsmoodstavce"/>
    <w:link w:val="Nadpis3"/>
    <w:semiHidden/>
    <w:rsid w:val="004234D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semiHidden/>
    <w:rsid w:val="004234D0"/>
    <w:rPr>
      <w:rFonts w:asciiTheme="majorHAnsi" w:eastAsiaTheme="majorEastAsia" w:hAnsiTheme="majorHAnsi" w:cstheme="majorBidi"/>
      <w:b/>
      <w:bCs/>
      <w:i/>
      <w:iCs/>
      <w:color w:val="4F81BD" w:themeColor="accent1"/>
    </w:rPr>
  </w:style>
  <w:style w:type="character" w:customStyle="1" w:styleId="Nadpis9Char">
    <w:name w:val="Nadpis 9 Char"/>
    <w:basedOn w:val="Standardnpsmoodstavce"/>
    <w:link w:val="Nadpis9"/>
    <w:rsid w:val="004234D0"/>
    <w:rPr>
      <w:rFonts w:asciiTheme="majorHAnsi" w:eastAsiaTheme="majorEastAsia" w:hAnsiTheme="majorHAnsi" w:cstheme="majorBidi"/>
      <w:i/>
      <w:iCs/>
      <w:color w:val="404040" w:themeColor="text1" w:themeTint="BF"/>
    </w:rPr>
  </w:style>
  <w:style w:type="paragraph" w:customStyle="1" w:styleId="Normln1">
    <w:name w:val="Normální1"/>
    <w:basedOn w:val="Normln"/>
    <w:link w:val="NormalChar"/>
    <w:rsid w:val="004234D0"/>
    <w:pPr>
      <w:widowControl w:val="0"/>
      <w:spacing w:line="288" w:lineRule="auto"/>
    </w:pPr>
    <w:rPr>
      <w:noProof/>
      <w:color w:val="000000"/>
      <w:sz w:val="24"/>
    </w:rPr>
  </w:style>
  <w:style w:type="paragraph" w:customStyle="1" w:styleId="Styltabulky">
    <w:name w:val="Styl tabulky"/>
    <w:basedOn w:val="Zkladntext"/>
    <w:rsid w:val="004234D0"/>
    <w:pPr>
      <w:widowControl w:val="0"/>
      <w:spacing w:after="0" w:line="216" w:lineRule="auto"/>
    </w:pPr>
    <w:rPr>
      <w:noProof/>
      <w:color w:val="000000"/>
    </w:rPr>
  </w:style>
  <w:style w:type="paragraph" w:customStyle="1" w:styleId="NormlnIMP">
    <w:name w:val="Normální_IMP"/>
    <w:basedOn w:val="Normln"/>
    <w:rsid w:val="004234D0"/>
    <w:pPr>
      <w:suppressAutoHyphens/>
      <w:spacing w:line="230" w:lineRule="auto"/>
    </w:pPr>
  </w:style>
  <w:style w:type="character" w:styleId="Siln">
    <w:name w:val="Strong"/>
    <w:basedOn w:val="Standardnpsmoodstavce"/>
    <w:qFormat/>
    <w:rsid w:val="001C1115"/>
    <w:rPr>
      <w:b/>
      <w:bCs/>
    </w:rPr>
  </w:style>
  <w:style w:type="character" w:customStyle="1" w:styleId="Zkladntext2Char">
    <w:name w:val="Základní text 2 Char"/>
    <w:basedOn w:val="Standardnpsmoodstavce"/>
    <w:link w:val="Zkladntext2"/>
    <w:rsid w:val="00BE414D"/>
    <w:rPr>
      <w:b/>
      <w:sz w:val="24"/>
    </w:rPr>
  </w:style>
  <w:style w:type="table" w:styleId="Mkatabulky">
    <w:name w:val="Table Grid"/>
    <w:basedOn w:val="Normlntabulka"/>
    <w:rsid w:val="0019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Pravidla1Vlevo063cm">
    <w:name w:val="Styl Pravidla1 + Vlevo:  063 cm"/>
    <w:basedOn w:val="Normln"/>
    <w:link w:val="StylPravidla1Vlevo063cmChar"/>
    <w:rsid w:val="00E41F37"/>
    <w:pPr>
      <w:numPr>
        <w:ilvl w:val="1"/>
        <w:numId w:val="3"/>
      </w:numPr>
      <w:jc w:val="both"/>
    </w:pPr>
    <w:rPr>
      <w:rFonts w:ascii="Verdana" w:hAnsi="Verdana"/>
      <w:color w:val="333399"/>
    </w:rPr>
  </w:style>
  <w:style w:type="character" w:customStyle="1" w:styleId="StylPravidla1Vlevo063cmChar">
    <w:name w:val="Styl Pravidla1 + Vlevo:  063 cm Char"/>
    <w:basedOn w:val="Standardnpsmoodstavce"/>
    <w:link w:val="StylPravidla1Vlevo063cm"/>
    <w:rsid w:val="00E41F37"/>
    <w:rPr>
      <w:rFonts w:ascii="Verdana" w:hAnsi="Verdana"/>
      <w:color w:val="333399"/>
    </w:r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4016BE"/>
  </w:style>
  <w:style w:type="character" w:customStyle="1" w:styleId="Nadpis5Char">
    <w:name w:val="Nadpis 5 Char"/>
    <w:basedOn w:val="Standardnpsmoodstavce"/>
    <w:link w:val="Nadpis5"/>
    <w:rsid w:val="007C6A3F"/>
    <w:rPr>
      <w:b/>
      <w:sz w:val="32"/>
    </w:rPr>
  </w:style>
  <w:style w:type="character" w:customStyle="1" w:styleId="NormalChar">
    <w:name w:val="Normal Char"/>
    <w:basedOn w:val="Standardnpsmoodstavce"/>
    <w:link w:val="Normln1"/>
    <w:locked/>
    <w:rsid w:val="006B75FD"/>
    <w:rPr>
      <w:noProof/>
      <w:color w:val="000000"/>
      <w:sz w:val="24"/>
    </w:rPr>
  </w:style>
  <w:style w:type="character" w:styleId="Nevyeenzmnka">
    <w:name w:val="Unresolved Mention"/>
    <w:basedOn w:val="Standardnpsmoodstavce"/>
    <w:uiPriority w:val="99"/>
    <w:semiHidden/>
    <w:unhideWhenUsed/>
    <w:rsid w:val="003A5B99"/>
    <w:rPr>
      <w:color w:val="605E5C"/>
      <w:shd w:val="clear" w:color="auto" w:fill="E1DFDD"/>
    </w:rPr>
  </w:style>
  <w:style w:type="character" w:customStyle="1" w:styleId="contentpasted0">
    <w:name w:val="contentpasted0"/>
    <w:basedOn w:val="Standardnpsmoodstavce"/>
    <w:rsid w:val="005E5669"/>
  </w:style>
  <w:style w:type="character" w:customStyle="1" w:styleId="Nadpis1Char">
    <w:name w:val="Nadpis 1 Char"/>
    <w:basedOn w:val="Standardnpsmoodstavce"/>
    <w:link w:val="Nadpis1"/>
    <w:rsid w:val="00693CF3"/>
    <w:rPr>
      <w:sz w:val="24"/>
    </w:rPr>
  </w:style>
  <w:style w:type="character" w:customStyle="1" w:styleId="Nadpis2Char">
    <w:name w:val="Nadpis 2 Char"/>
    <w:basedOn w:val="Standardnpsmoodstavce"/>
    <w:link w:val="Nadpis2"/>
    <w:rsid w:val="00693CF3"/>
    <w:rPr>
      <w:rFonts w:ascii="Arial" w:hAnsi="Arial" w:cs="Arial"/>
      <w:b/>
      <w:bCs/>
      <w:i/>
      <w:iCs/>
      <w:sz w:val="28"/>
      <w:szCs w:val="28"/>
    </w:rPr>
  </w:style>
  <w:style w:type="character" w:customStyle="1" w:styleId="Nadpis6Char">
    <w:name w:val="Nadpis 6 Char"/>
    <w:basedOn w:val="Standardnpsmoodstavce"/>
    <w:link w:val="Nadpis6"/>
    <w:rsid w:val="00693CF3"/>
    <w:rPr>
      <w:color w:val="000000"/>
      <w:sz w:val="24"/>
    </w:rPr>
  </w:style>
  <w:style w:type="character" w:customStyle="1" w:styleId="Nadpis7Char">
    <w:name w:val="Nadpis 7 Char"/>
    <w:basedOn w:val="Standardnpsmoodstavce"/>
    <w:link w:val="Nadpis7"/>
    <w:rsid w:val="00693CF3"/>
    <w:rPr>
      <w:b/>
      <w:sz w:val="22"/>
    </w:rPr>
  </w:style>
  <w:style w:type="character" w:customStyle="1" w:styleId="ZkladntextodsazenChar">
    <w:name w:val="Základní text odsazený Char"/>
    <w:basedOn w:val="Standardnpsmoodstavce"/>
    <w:link w:val="Zkladntextodsazen"/>
    <w:rsid w:val="00693CF3"/>
  </w:style>
  <w:style w:type="paragraph" w:styleId="Zkladntextodsazen2">
    <w:name w:val="Body Text Indent 2"/>
    <w:basedOn w:val="Normln"/>
    <w:link w:val="Zkladntextodsazen2Char"/>
    <w:rsid w:val="00693CF3"/>
    <w:pPr>
      <w:ind w:left="360"/>
      <w:jc w:val="both"/>
    </w:pPr>
    <w:rPr>
      <w:sz w:val="24"/>
    </w:rPr>
  </w:style>
  <w:style w:type="character" w:customStyle="1" w:styleId="Zkladntextodsazen2Char">
    <w:name w:val="Základní text odsazený 2 Char"/>
    <w:basedOn w:val="Standardnpsmoodstavce"/>
    <w:link w:val="Zkladntextodsazen2"/>
    <w:rsid w:val="00693CF3"/>
    <w:rPr>
      <w:sz w:val="24"/>
    </w:rPr>
  </w:style>
  <w:style w:type="paragraph" w:styleId="Zkladntextodsazen3">
    <w:name w:val="Body Text Indent 3"/>
    <w:basedOn w:val="Normln"/>
    <w:link w:val="Zkladntextodsazen3Char"/>
    <w:rsid w:val="00693CF3"/>
    <w:pPr>
      <w:spacing w:after="120"/>
      <w:ind w:left="283"/>
    </w:pPr>
    <w:rPr>
      <w:sz w:val="16"/>
      <w:szCs w:val="16"/>
    </w:rPr>
  </w:style>
  <w:style w:type="character" w:customStyle="1" w:styleId="Zkladntextodsazen3Char">
    <w:name w:val="Základní text odsazený 3 Char"/>
    <w:basedOn w:val="Standardnpsmoodstavce"/>
    <w:link w:val="Zkladntextodsazen3"/>
    <w:rsid w:val="00693CF3"/>
    <w:rPr>
      <w:sz w:val="16"/>
      <w:szCs w:val="16"/>
    </w:rPr>
  </w:style>
  <w:style w:type="paragraph" w:styleId="Textvbloku">
    <w:name w:val="Block Text"/>
    <w:basedOn w:val="Normln"/>
    <w:rsid w:val="00693CF3"/>
    <w:pPr>
      <w:ind w:left="284" w:right="-428" w:hanging="284"/>
      <w:jc w:val="both"/>
    </w:pPr>
    <w:rPr>
      <w:sz w:val="22"/>
    </w:rPr>
  </w:style>
  <w:style w:type="character" w:styleId="Sledovanodkaz">
    <w:name w:val="FollowedHyperlink"/>
    <w:basedOn w:val="Standardnpsmoodstavce"/>
    <w:rsid w:val="00693CF3"/>
    <w:rPr>
      <w:color w:val="800080"/>
      <w:u w:val="single"/>
    </w:rPr>
  </w:style>
  <w:style w:type="paragraph" w:styleId="Zhlav">
    <w:name w:val="header"/>
    <w:basedOn w:val="Normln"/>
    <w:link w:val="ZhlavChar"/>
    <w:rsid w:val="00693CF3"/>
    <w:pPr>
      <w:tabs>
        <w:tab w:val="center" w:pos="4536"/>
        <w:tab w:val="right" w:pos="9072"/>
      </w:tabs>
    </w:pPr>
  </w:style>
  <w:style w:type="character" w:customStyle="1" w:styleId="ZhlavChar">
    <w:name w:val="Záhlaví Char"/>
    <w:basedOn w:val="Standardnpsmoodstavce"/>
    <w:link w:val="Zhlav"/>
    <w:rsid w:val="00693CF3"/>
  </w:style>
  <w:style w:type="paragraph" w:styleId="Zpat">
    <w:name w:val="footer"/>
    <w:basedOn w:val="Normln"/>
    <w:link w:val="ZpatChar"/>
    <w:uiPriority w:val="99"/>
    <w:rsid w:val="00693CF3"/>
    <w:pPr>
      <w:tabs>
        <w:tab w:val="center" w:pos="4536"/>
        <w:tab w:val="right" w:pos="9072"/>
      </w:tabs>
    </w:pPr>
  </w:style>
  <w:style w:type="character" w:customStyle="1" w:styleId="ZpatChar">
    <w:name w:val="Zápatí Char"/>
    <w:basedOn w:val="Standardnpsmoodstavce"/>
    <w:link w:val="Zpat"/>
    <w:uiPriority w:val="99"/>
    <w:rsid w:val="00693CF3"/>
  </w:style>
  <w:style w:type="character" w:customStyle="1" w:styleId="TextbublinyChar">
    <w:name w:val="Text bubliny Char"/>
    <w:basedOn w:val="Standardnpsmoodstavce"/>
    <w:link w:val="Textbubliny"/>
    <w:rsid w:val="00693CF3"/>
    <w:rPr>
      <w:rFonts w:ascii="Tahoma" w:hAnsi="Tahoma" w:cs="Tahoma"/>
      <w:sz w:val="16"/>
      <w:szCs w:val="16"/>
    </w:rPr>
  </w:style>
  <w:style w:type="paragraph" w:customStyle="1" w:styleId="program">
    <w:name w:val="program"/>
    <w:basedOn w:val="Zkladntext"/>
    <w:rsid w:val="00693CF3"/>
    <w:pPr>
      <w:numPr>
        <w:numId w:val="38"/>
      </w:numPr>
      <w:tabs>
        <w:tab w:val="clear" w:pos="1080"/>
      </w:tabs>
      <w:ind w:left="0" w:firstLine="0"/>
    </w:pPr>
  </w:style>
  <w:style w:type="character" w:customStyle="1" w:styleId="preformatted">
    <w:name w:val="preformatted"/>
    <w:basedOn w:val="Standardnpsmoodstavce"/>
    <w:rsid w:val="00693CF3"/>
  </w:style>
  <w:style w:type="paragraph" w:styleId="Normlnweb">
    <w:name w:val="Normal (Web)"/>
    <w:basedOn w:val="Normln"/>
    <w:uiPriority w:val="99"/>
    <w:unhideWhenUsed/>
    <w:rsid w:val="00693CF3"/>
    <w:pPr>
      <w:spacing w:before="100" w:beforeAutospacing="1" w:after="100" w:afterAutospacing="1"/>
    </w:pPr>
    <w:rPr>
      <w:sz w:val="24"/>
      <w:szCs w:val="24"/>
    </w:rPr>
  </w:style>
  <w:style w:type="paragraph" w:customStyle="1" w:styleId="odstavec">
    <w:name w:val="odstavec"/>
    <w:basedOn w:val="Normln"/>
    <w:rsid w:val="00693CF3"/>
    <w:pPr>
      <w:jc w:val="both"/>
    </w:pPr>
    <w:rPr>
      <w:rFonts w:ascii="Verdana" w:hAnsi="Verdana"/>
      <w:color w:val="333399"/>
    </w:rPr>
  </w:style>
  <w:style w:type="table" w:styleId="Jednoduchtabulka1">
    <w:name w:val="Table Simple 1"/>
    <w:basedOn w:val="Normlntabulka"/>
    <w:rsid w:val="00693C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odnadpis">
    <w:name w:val="Subtitle"/>
    <w:basedOn w:val="Normln"/>
    <w:next w:val="Normln"/>
    <w:link w:val="PodnadpisChar"/>
    <w:qFormat/>
    <w:rsid w:val="00693CF3"/>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693CF3"/>
    <w:rPr>
      <w:rFonts w:ascii="Cambria" w:hAnsi="Cambria"/>
      <w:sz w:val="24"/>
      <w:szCs w:val="24"/>
    </w:rPr>
  </w:style>
  <w:style w:type="character" w:styleId="Zdraznn">
    <w:name w:val="Emphasis"/>
    <w:basedOn w:val="Standardnpsmoodstavce"/>
    <w:qFormat/>
    <w:rsid w:val="00693CF3"/>
    <w:rPr>
      <w:i/>
      <w:iCs/>
    </w:rPr>
  </w:style>
  <w:style w:type="character" w:customStyle="1" w:styleId="Nevyeenzmnka1">
    <w:name w:val="Nevyřešená zmínka1"/>
    <w:basedOn w:val="Standardnpsmoodstavce"/>
    <w:uiPriority w:val="99"/>
    <w:semiHidden/>
    <w:unhideWhenUsed/>
    <w:rsid w:val="00693CF3"/>
    <w:rPr>
      <w:color w:val="808080"/>
      <w:shd w:val="clear" w:color="auto" w:fill="E6E6E6"/>
    </w:rPr>
  </w:style>
  <w:style w:type="paragraph" w:customStyle="1" w:styleId="Pravidlal">
    <w:name w:val="Pravidlačl"/>
    <w:basedOn w:val="Normln"/>
    <w:autoRedefine/>
    <w:rsid w:val="00693CF3"/>
    <w:pPr>
      <w:numPr>
        <w:numId w:val="39"/>
      </w:numPr>
      <w:jc w:val="both"/>
    </w:pPr>
    <w:rPr>
      <w:rFonts w:ascii="Arial" w:hAnsi="Arial" w:cs="Arial"/>
      <w:b/>
      <w:bCs/>
      <w:sz w:val="22"/>
      <w:szCs w:val="22"/>
    </w:rPr>
  </w:style>
  <w:style w:type="character" w:customStyle="1" w:styleId="PravidlaCharChar">
    <w:name w:val="Pravidla Char Char"/>
    <w:basedOn w:val="Standardnpsmoodstavce"/>
    <w:link w:val="Pravidla"/>
    <w:locked/>
    <w:rsid w:val="00693CF3"/>
    <w:rPr>
      <w:rFonts w:ascii="Verdana" w:hAnsi="Verdana"/>
      <w:color w:val="333399"/>
    </w:rPr>
  </w:style>
  <w:style w:type="paragraph" w:customStyle="1" w:styleId="Pravidla">
    <w:name w:val="Pravidla"/>
    <w:basedOn w:val="Normln"/>
    <w:link w:val="PravidlaCharChar"/>
    <w:rsid w:val="00693CF3"/>
    <w:pPr>
      <w:numPr>
        <w:ilvl w:val="2"/>
        <w:numId w:val="40"/>
      </w:numPr>
      <w:jc w:val="both"/>
    </w:pPr>
    <w:rPr>
      <w:rFonts w:ascii="Verdana" w:hAnsi="Verdana"/>
      <w:color w:val="333399"/>
    </w:rPr>
  </w:style>
  <w:style w:type="character" w:customStyle="1" w:styleId="Nzevknihy1">
    <w:name w:val="Název knihy1"/>
    <w:basedOn w:val="Standardnpsmoodstavce"/>
    <w:rsid w:val="00693CF3"/>
    <w:rPr>
      <w:rFonts w:ascii="Times New Roman" w:hAnsi="Times New Roman" w:cs="Times New Roman" w:hint="default"/>
      <w:b/>
      <w:bCs/>
      <w:smallCaps/>
      <w:spacing w:val="5"/>
    </w:rPr>
  </w:style>
  <w:style w:type="paragraph" w:styleId="Textpoznpodarou">
    <w:name w:val="footnote text"/>
    <w:basedOn w:val="Normln"/>
    <w:link w:val="TextpoznpodarouChar"/>
    <w:uiPriority w:val="99"/>
    <w:semiHidden/>
    <w:unhideWhenUsed/>
    <w:rsid w:val="00693CF3"/>
    <w:pPr>
      <w:spacing w:before="240"/>
    </w:pPr>
    <w:rPr>
      <w:rFonts w:ascii="Arial" w:eastAsiaTheme="minorHAnsi" w:hAnsi="Arial" w:cstheme="minorBidi"/>
      <w:lang w:eastAsia="en-US"/>
    </w:rPr>
  </w:style>
  <w:style w:type="character" w:customStyle="1" w:styleId="TextpoznpodarouChar">
    <w:name w:val="Text pozn. pod čarou Char"/>
    <w:basedOn w:val="Standardnpsmoodstavce"/>
    <w:link w:val="Textpoznpodarou"/>
    <w:uiPriority w:val="99"/>
    <w:semiHidden/>
    <w:rsid w:val="00693CF3"/>
    <w:rPr>
      <w:rFonts w:ascii="Arial" w:eastAsiaTheme="minorHAnsi" w:hAnsi="Arial" w:cstheme="minorBidi"/>
      <w:lang w:eastAsia="en-US"/>
    </w:rPr>
  </w:style>
  <w:style w:type="character" w:styleId="Znakapoznpodarou">
    <w:name w:val="footnote reference"/>
    <w:basedOn w:val="Standardnpsmoodstavce"/>
    <w:uiPriority w:val="99"/>
    <w:semiHidden/>
    <w:unhideWhenUsed/>
    <w:rsid w:val="00693CF3"/>
    <w:rPr>
      <w:vertAlign w:val="superscript"/>
    </w:rPr>
  </w:style>
  <w:style w:type="paragraph" w:customStyle="1" w:styleId="Texttabulky">
    <w:name w:val="Text tabulky"/>
    <w:uiPriority w:val="99"/>
    <w:rsid w:val="00693CF3"/>
    <w:pPr>
      <w:widowControl w:val="0"/>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2056">
      <w:bodyDiv w:val="1"/>
      <w:marLeft w:val="0"/>
      <w:marRight w:val="0"/>
      <w:marTop w:val="0"/>
      <w:marBottom w:val="0"/>
      <w:divBdr>
        <w:top w:val="none" w:sz="0" w:space="0" w:color="auto"/>
        <w:left w:val="none" w:sz="0" w:space="0" w:color="auto"/>
        <w:bottom w:val="none" w:sz="0" w:space="0" w:color="auto"/>
        <w:right w:val="none" w:sz="0" w:space="0" w:color="auto"/>
      </w:divBdr>
    </w:div>
    <w:div w:id="518543560">
      <w:bodyDiv w:val="1"/>
      <w:marLeft w:val="0"/>
      <w:marRight w:val="0"/>
      <w:marTop w:val="0"/>
      <w:marBottom w:val="0"/>
      <w:divBdr>
        <w:top w:val="none" w:sz="0" w:space="0" w:color="auto"/>
        <w:left w:val="none" w:sz="0" w:space="0" w:color="auto"/>
        <w:bottom w:val="none" w:sz="0" w:space="0" w:color="auto"/>
        <w:right w:val="none" w:sz="0" w:space="0" w:color="auto"/>
      </w:divBdr>
      <w:divsChild>
        <w:div w:id="697044952">
          <w:marLeft w:val="0"/>
          <w:marRight w:val="0"/>
          <w:marTop w:val="0"/>
          <w:marBottom w:val="0"/>
          <w:divBdr>
            <w:top w:val="none" w:sz="0" w:space="0" w:color="auto"/>
            <w:left w:val="none" w:sz="0" w:space="0" w:color="auto"/>
            <w:bottom w:val="none" w:sz="0" w:space="0" w:color="auto"/>
            <w:right w:val="none" w:sz="0" w:space="0" w:color="auto"/>
          </w:divBdr>
          <w:divsChild>
            <w:div w:id="626083099">
              <w:marLeft w:val="0"/>
              <w:marRight w:val="0"/>
              <w:marTop w:val="0"/>
              <w:marBottom w:val="0"/>
              <w:divBdr>
                <w:top w:val="none" w:sz="0" w:space="0" w:color="auto"/>
                <w:left w:val="none" w:sz="0" w:space="0" w:color="auto"/>
                <w:bottom w:val="none" w:sz="0" w:space="0" w:color="auto"/>
                <w:right w:val="none" w:sz="0" w:space="0" w:color="auto"/>
              </w:divBdr>
              <w:divsChild>
                <w:div w:id="2061707364">
                  <w:marLeft w:val="0"/>
                  <w:marRight w:val="0"/>
                  <w:marTop w:val="0"/>
                  <w:marBottom w:val="0"/>
                  <w:divBdr>
                    <w:top w:val="none" w:sz="0" w:space="0" w:color="auto"/>
                    <w:left w:val="none" w:sz="0" w:space="0" w:color="auto"/>
                    <w:bottom w:val="none" w:sz="0" w:space="0" w:color="auto"/>
                    <w:right w:val="none" w:sz="0" w:space="0" w:color="auto"/>
                  </w:divBdr>
                  <w:divsChild>
                    <w:div w:id="1169710680">
                      <w:marLeft w:val="0"/>
                      <w:marRight w:val="0"/>
                      <w:marTop w:val="0"/>
                      <w:marBottom w:val="150"/>
                      <w:divBdr>
                        <w:top w:val="none" w:sz="0" w:space="0" w:color="auto"/>
                        <w:left w:val="none" w:sz="0" w:space="0" w:color="auto"/>
                        <w:bottom w:val="none" w:sz="0" w:space="0" w:color="auto"/>
                        <w:right w:val="none" w:sz="0" w:space="0" w:color="auto"/>
                      </w:divBdr>
                      <w:divsChild>
                        <w:div w:id="887373990">
                          <w:marLeft w:val="0"/>
                          <w:marRight w:val="0"/>
                          <w:marTop w:val="0"/>
                          <w:marBottom w:val="0"/>
                          <w:divBdr>
                            <w:top w:val="none" w:sz="0" w:space="0" w:color="auto"/>
                            <w:left w:val="none" w:sz="0" w:space="0" w:color="auto"/>
                            <w:bottom w:val="none" w:sz="0" w:space="0" w:color="auto"/>
                            <w:right w:val="none" w:sz="0" w:space="0" w:color="auto"/>
                          </w:divBdr>
                          <w:divsChild>
                            <w:div w:id="1200317769">
                              <w:marLeft w:val="0"/>
                              <w:marRight w:val="0"/>
                              <w:marTop w:val="0"/>
                              <w:marBottom w:val="0"/>
                              <w:divBdr>
                                <w:top w:val="none" w:sz="0" w:space="0" w:color="auto"/>
                                <w:left w:val="none" w:sz="0" w:space="0" w:color="auto"/>
                                <w:bottom w:val="none" w:sz="0" w:space="0" w:color="auto"/>
                                <w:right w:val="none" w:sz="0" w:space="0" w:color="auto"/>
                              </w:divBdr>
                              <w:divsChild>
                                <w:div w:id="17852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896439">
      <w:bodyDiv w:val="1"/>
      <w:marLeft w:val="0"/>
      <w:marRight w:val="0"/>
      <w:marTop w:val="0"/>
      <w:marBottom w:val="0"/>
      <w:divBdr>
        <w:top w:val="none" w:sz="0" w:space="0" w:color="auto"/>
        <w:left w:val="none" w:sz="0" w:space="0" w:color="auto"/>
        <w:bottom w:val="none" w:sz="0" w:space="0" w:color="auto"/>
        <w:right w:val="none" w:sz="0" w:space="0" w:color="auto"/>
      </w:divBdr>
    </w:div>
    <w:div w:id="790704606">
      <w:bodyDiv w:val="1"/>
      <w:marLeft w:val="0"/>
      <w:marRight w:val="0"/>
      <w:marTop w:val="0"/>
      <w:marBottom w:val="0"/>
      <w:divBdr>
        <w:top w:val="none" w:sz="0" w:space="0" w:color="auto"/>
        <w:left w:val="none" w:sz="0" w:space="0" w:color="auto"/>
        <w:bottom w:val="none" w:sz="0" w:space="0" w:color="auto"/>
        <w:right w:val="none" w:sz="0" w:space="0" w:color="auto"/>
      </w:divBdr>
    </w:div>
    <w:div w:id="844318994">
      <w:bodyDiv w:val="1"/>
      <w:marLeft w:val="0"/>
      <w:marRight w:val="0"/>
      <w:marTop w:val="0"/>
      <w:marBottom w:val="0"/>
      <w:divBdr>
        <w:top w:val="none" w:sz="0" w:space="0" w:color="auto"/>
        <w:left w:val="none" w:sz="0" w:space="0" w:color="auto"/>
        <w:bottom w:val="none" w:sz="0" w:space="0" w:color="auto"/>
        <w:right w:val="none" w:sz="0" w:space="0" w:color="auto"/>
      </w:divBdr>
    </w:div>
    <w:div w:id="945041072">
      <w:bodyDiv w:val="1"/>
      <w:marLeft w:val="0"/>
      <w:marRight w:val="0"/>
      <w:marTop w:val="0"/>
      <w:marBottom w:val="0"/>
      <w:divBdr>
        <w:top w:val="none" w:sz="0" w:space="0" w:color="auto"/>
        <w:left w:val="none" w:sz="0" w:space="0" w:color="auto"/>
        <w:bottom w:val="none" w:sz="0" w:space="0" w:color="auto"/>
        <w:right w:val="none" w:sz="0" w:space="0" w:color="auto"/>
      </w:divBdr>
    </w:div>
    <w:div w:id="945431528">
      <w:bodyDiv w:val="1"/>
      <w:marLeft w:val="0"/>
      <w:marRight w:val="0"/>
      <w:marTop w:val="0"/>
      <w:marBottom w:val="0"/>
      <w:divBdr>
        <w:top w:val="none" w:sz="0" w:space="0" w:color="auto"/>
        <w:left w:val="none" w:sz="0" w:space="0" w:color="auto"/>
        <w:bottom w:val="none" w:sz="0" w:space="0" w:color="auto"/>
        <w:right w:val="none" w:sz="0" w:space="0" w:color="auto"/>
      </w:divBdr>
    </w:div>
    <w:div w:id="975840862">
      <w:bodyDiv w:val="1"/>
      <w:marLeft w:val="0"/>
      <w:marRight w:val="0"/>
      <w:marTop w:val="0"/>
      <w:marBottom w:val="0"/>
      <w:divBdr>
        <w:top w:val="none" w:sz="0" w:space="0" w:color="auto"/>
        <w:left w:val="none" w:sz="0" w:space="0" w:color="auto"/>
        <w:bottom w:val="none" w:sz="0" w:space="0" w:color="auto"/>
        <w:right w:val="none" w:sz="0" w:space="0" w:color="auto"/>
      </w:divBdr>
    </w:div>
    <w:div w:id="1003630688">
      <w:bodyDiv w:val="1"/>
      <w:marLeft w:val="0"/>
      <w:marRight w:val="0"/>
      <w:marTop w:val="0"/>
      <w:marBottom w:val="0"/>
      <w:divBdr>
        <w:top w:val="none" w:sz="0" w:space="0" w:color="auto"/>
        <w:left w:val="none" w:sz="0" w:space="0" w:color="auto"/>
        <w:bottom w:val="none" w:sz="0" w:space="0" w:color="auto"/>
        <w:right w:val="none" w:sz="0" w:space="0" w:color="auto"/>
      </w:divBdr>
    </w:div>
    <w:div w:id="1070615360">
      <w:bodyDiv w:val="1"/>
      <w:marLeft w:val="0"/>
      <w:marRight w:val="0"/>
      <w:marTop w:val="0"/>
      <w:marBottom w:val="0"/>
      <w:divBdr>
        <w:top w:val="none" w:sz="0" w:space="0" w:color="auto"/>
        <w:left w:val="none" w:sz="0" w:space="0" w:color="auto"/>
        <w:bottom w:val="none" w:sz="0" w:space="0" w:color="auto"/>
        <w:right w:val="none" w:sz="0" w:space="0" w:color="auto"/>
      </w:divBdr>
    </w:div>
    <w:div w:id="1083068975">
      <w:bodyDiv w:val="1"/>
      <w:marLeft w:val="0"/>
      <w:marRight w:val="0"/>
      <w:marTop w:val="0"/>
      <w:marBottom w:val="0"/>
      <w:divBdr>
        <w:top w:val="none" w:sz="0" w:space="0" w:color="auto"/>
        <w:left w:val="none" w:sz="0" w:space="0" w:color="auto"/>
        <w:bottom w:val="none" w:sz="0" w:space="0" w:color="auto"/>
        <w:right w:val="none" w:sz="0" w:space="0" w:color="auto"/>
      </w:divBdr>
    </w:div>
    <w:div w:id="1107503565">
      <w:bodyDiv w:val="1"/>
      <w:marLeft w:val="0"/>
      <w:marRight w:val="0"/>
      <w:marTop w:val="0"/>
      <w:marBottom w:val="0"/>
      <w:divBdr>
        <w:top w:val="none" w:sz="0" w:space="0" w:color="auto"/>
        <w:left w:val="none" w:sz="0" w:space="0" w:color="auto"/>
        <w:bottom w:val="none" w:sz="0" w:space="0" w:color="auto"/>
        <w:right w:val="none" w:sz="0" w:space="0" w:color="auto"/>
      </w:divBdr>
    </w:div>
    <w:div w:id="1196383238">
      <w:bodyDiv w:val="1"/>
      <w:marLeft w:val="0"/>
      <w:marRight w:val="0"/>
      <w:marTop w:val="0"/>
      <w:marBottom w:val="0"/>
      <w:divBdr>
        <w:top w:val="none" w:sz="0" w:space="0" w:color="auto"/>
        <w:left w:val="none" w:sz="0" w:space="0" w:color="auto"/>
        <w:bottom w:val="none" w:sz="0" w:space="0" w:color="auto"/>
        <w:right w:val="none" w:sz="0" w:space="0" w:color="auto"/>
      </w:divBdr>
    </w:div>
    <w:div w:id="1300577954">
      <w:bodyDiv w:val="1"/>
      <w:marLeft w:val="0"/>
      <w:marRight w:val="0"/>
      <w:marTop w:val="0"/>
      <w:marBottom w:val="0"/>
      <w:divBdr>
        <w:top w:val="none" w:sz="0" w:space="0" w:color="auto"/>
        <w:left w:val="none" w:sz="0" w:space="0" w:color="auto"/>
        <w:bottom w:val="none" w:sz="0" w:space="0" w:color="auto"/>
        <w:right w:val="none" w:sz="0" w:space="0" w:color="auto"/>
      </w:divBdr>
    </w:div>
    <w:div w:id="1546797582">
      <w:bodyDiv w:val="1"/>
      <w:marLeft w:val="0"/>
      <w:marRight w:val="0"/>
      <w:marTop w:val="0"/>
      <w:marBottom w:val="0"/>
      <w:divBdr>
        <w:top w:val="none" w:sz="0" w:space="0" w:color="auto"/>
        <w:left w:val="none" w:sz="0" w:space="0" w:color="auto"/>
        <w:bottom w:val="none" w:sz="0" w:space="0" w:color="auto"/>
        <w:right w:val="none" w:sz="0" w:space="0" w:color="auto"/>
      </w:divBdr>
    </w:div>
    <w:div w:id="1582105716">
      <w:bodyDiv w:val="1"/>
      <w:marLeft w:val="0"/>
      <w:marRight w:val="0"/>
      <w:marTop w:val="0"/>
      <w:marBottom w:val="0"/>
      <w:divBdr>
        <w:top w:val="none" w:sz="0" w:space="0" w:color="auto"/>
        <w:left w:val="none" w:sz="0" w:space="0" w:color="auto"/>
        <w:bottom w:val="none" w:sz="0" w:space="0" w:color="auto"/>
        <w:right w:val="none" w:sz="0" w:space="0" w:color="auto"/>
      </w:divBdr>
    </w:div>
    <w:div w:id="1585341742">
      <w:bodyDiv w:val="1"/>
      <w:marLeft w:val="0"/>
      <w:marRight w:val="0"/>
      <w:marTop w:val="0"/>
      <w:marBottom w:val="0"/>
      <w:divBdr>
        <w:top w:val="none" w:sz="0" w:space="0" w:color="auto"/>
        <w:left w:val="none" w:sz="0" w:space="0" w:color="auto"/>
        <w:bottom w:val="none" w:sz="0" w:space="0" w:color="auto"/>
        <w:right w:val="none" w:sz="0" w:space="0" w:color="auto"/>
      </w:divBdr>
      <w:divsChild>
        <w:div w:id="1902477006">
          <w:marLeft w:val="0"/>
          <w:marRight w:val="0"/>
          <w:marTop w:val="0"/>
          <w:marBottom w:val="0"/>
          <w:divBdr>
            <w:top w:val="none" w:sz="0" w:space="0" w:color="auto"/>
            <w:left w:val="none" w:sz="0" w:space="0" w:color="auto"/>
            <w:bottom w:val="none" w:sz="0" w:space="0" w:color="auto"/>
            <w:right w:val="none" w:sz="0" w:space="0" w:color="auto"/>
          </w:divBdr>
          <w:divsChild>
            <w:div w:id="1308392917">
              <w:marLeft w:val="0"/>
              <w:marRight w:val="0"/>
              <w:marTop w:val="0"/>
              <w:marBottom w:val="0"/>
              <w:divBdr>
                <w:top w:val="none" w:sz="0" w:space="0" w:color="auto"/>
                <w:left w:val="none" w:sz="0" w:space="0" w:color="auto"/>
                <w:bottom w:val="none" w:sz="0" w:space="0" w:color="auto"/>
                <w:right w:val="none" w:sz="0" w:space="0" w:color="auto"/>
              </w:divBdr>
              <w:divsChild>
                <w:div w:id="1208224280">
                  <w:marLeft w:val="0"/>
                  <w:marRight w:val="0"/>
                  <w:marTop w:val="0"/>
                  <w:marBottom w:val="0"/>
                  <w:divBdr>
                    <w:top w:val="none" w:sz="0" w:space="0" w:color="auto"/>
                    <w:left w:val="none" w:sz="0" w:space="0" w:color="auto"/>
                    <w:bottom w:val="none" w:sz="0" w:space="0" w:color="auto"/>
                    <w:right w:val="none" w:sz="0" w:space="0" w:color="auto"/>
                  </w:divBdr>
                  <w:divsChild>
                    <w:div w:id="1925648824">
                      <w:marLeft w:val="0"/>
                      <w:marRight w:val="0"/>
                      <w:marTop w:val="0"/>
                      <w:marBottom w:val="150"/>
                      <w:divBdr>
                        <w:top w:val="none" w:sz="0" w:space="0" w:color="auto"/>
                        <w:left w:val="none" w:sz="0" w:space="0" w:color="auto"/>
                        <w:bottom w:val="none" w:sz="0" w:space="0" w:color="auto"/>
                        <w:right w:val="none" w:sz="0" w:space="0" w:color="auto"/>
                      </w:divBdr>
                      <w:divsChild>
                        <w:div w:id="681274061">
                          <w:marLeft w:val="0"/>
                          <w:marRight w:val="0"/>
                          <w:marTop w:val="0"/>
                          <w:marBottom w:val="0"/>
                          <w:divBdr>
                            <w:top w:val="none" w:sz="0" w:space="0" w:color="auto"/>
                            <w:left w:val="none" w:sz="0" w:space="0" w:color="auto"/>
                            <w:bottom w:val="none" w:sz="0" w:space="0" w:color="auto"/>
                            <w:right w:val="none" w:sz="0" w:space="0" w:color="auto"/>
                          </w:divBdr>
                          <w:divsChild>
                            <w:div w:id="1596862675">
                              <w:marLeft w:val="0"/>
                              <w:marRight w:val="0"/>
                              <w:marTop w:val="0"/>
                              <w:marBottom w:val="0"/>
                              <w:divBdr>
                                <w:top w:val="none" w:sz="0" w:space="0" w:color="auto"/>
                                <w:left w:val="none" w:sz="0" w:space="0" w:color="auto"/>
                                <w:bottom w:val="none" w:sz="0" w:space="0" w:color="auto"/>
                                <w:right w:val="none" w:sz="0" w:space="0" w:color="auto"/>
                              </w:divBdr>
                              <w:divsChild>
                                <w:div w:id="930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452435">
      <w:bodyDiv w:val="1"/>
      <w:marLeft w:val="0"/>
      <w:marRight w:val="0"/>
      <w:marTop w:val="0"/>
      <w:marBottom w:val="0"/>
      <w:divBdr>
        <w:top w:val="none" w:sz="0" w:space="0" w:color="auto"/>
        <w:left w:val="none" w:sz="0" w:space="0" w:color="auto"/>
        <w:bottom w:val="none" w:sz="0" w:space="0" w:color="auto"/>
        <w:right w:val="none" w:sz="0" w:space="0" w:color="auto"/>
      </w:divBdr>
    </w:div>
    <w:div w:id="1690183252">
      <w:bodyDiv w:val="1"/>
      <w:marLeft w:val="0"/>
      <w:marRight w:val="0"/>
      <w:marTop w:val="0"/>
      <w:marBottom w:val="0"/>
      <w:divBdr>
        <w:top w:val="none" w:sz="0" w:space="0" w:color="auto"/>
        <w:left w:val="none" w:sz="0" w:space="0" w:color="auto"/>
        <w:bottom w:val="none" w:sz="0" w:space="0" w:color="auto"/>
        <w:right w:val="none" w:sz="0" w:space="0" w:color="auto"/>
      </w:divBdr>
    </w:div>
    <w:div w:id="1719478071">
      <w:bodyDiv w:val="1"/>
      <w:marLeft w:val="0"/>
      <w:marRight w:val="0"/>
      <w:marTop w:val="0"/>
      <w:marBottom w:val="0"/>
      <w:divBdr>
        <w:top w:val="none" w:sz="0" w:space="0" w:color="auto"/>
        <w:left w:val="none" w:sz="0" w:space="0" w:color="auto"/>
        <w:bottom w:val="none" w:sz="0" w:space="0" w:color="auto"/>
        <w:right w:val="none" w:sz="0" w:space="0" w:color="auto"/>
      </w:divBdr>
    </w:div>
    <w:div w:id="1752040830">
      <w:bodyDiv w:val="1"/>
      <w:marLeft w:val="0"/>
      <w:marRight w:val="0"/>
      <w:marTop w:val="0"/>
      <w:marBottom w:val="0"/>
      <w:divBdr>
        <w:top w:val="none" w:sz="0" w:space="0" w:color="auto"/>
        <w:left w:val="none" w:sz="0" w:space="0" w:color="auto"/>
        <w:bottom w:val="none" w:sz="0" w:space="0" w:color="auto"/>
        <w:right w:val="none" w:sz="0" w:space="0" w:color="auto"/>
      </w:divBdr>
    </w:div>
    <w:div w:id="1787113065">
      <w:bodyDiv w:val="1"/>
      <w:marLeft w:val="0"/>
      <w:marRight w:val="0"/>
      <w:marTop w:val="0"/>
      <w:marBottom w:val="0"/>
      <w:divBdr>
        <w:top w:val="none" w:sz="0" w:space="0" w:color="auto"/>
        <w:left w:val="none" w:sz="0" w:space="0" w:color="auto"/>
        <w:bottom w:val="none" w:sz="0" w:space="0" w:color="auto"/>
        <w:right w:val="none" w:sz="0" w:space="0" w:color="auto"/>
      </w:divBdr>
    </w:div>
    <w:div w:id="1800418529">
      <w:bodyDiv w:val="1"/>
      <w:marLeft w:val="0"/>
      <w:marRight w:val="0"/>
      <w:marTop w:val="0"/>
      <w:marBottom w:val="0"/>
      <w:divBdr>
        <w:top w:val="none" w:sz="0" w:space="0" w:color="auto"/>
        <w:left w:val="none" w:sz="0" w:space="0" w:color="auto"/>
        <w:bottom w:val="none" w:sz="0" w:space="0" w:color="auto"/>
        <w:right w:val="none" w:sz="0" w:space="0" w:color="auto"/>
      </w:divBdr>
    </w:div>
    <w:div w:id="1860267385">
      <w:bodyDiv w:val="1"/>
      <w:marLeft w:val="0"/>
      <w:marRight w:val="0"/>
      <w:marTop w:val="0"/>
      <w:marBottom w:val="0"/>
      <w:divBdr>
        <w:top w:val="none" w:sz="0" w:space="0" w:color="auto"/>
        <w:left w:val="none" w:sz="0" w:space="0" w:color="auto"/>
        <w:bottom w:val="none" w:sz="0" w:space="0" w:color="auto"/>
        <w:right w:val="none" w:sz="0" w:space="0" w:color="auto"/>
      </w:divBdr>
    </w:div>
    <w:div w:id="1875195219">
      <w:bodyDiv w:val="1"/>
      <w:marLeft w:val="0"/>
      <w:marRight w:val="0"/>
      <w:marTop w:val="0"/>
      <w:marBottom w:val="0"/>
      <w:divBdr>
        <w:top w:val="none" w:sz="0" w:space="0" w:color="auto"/>
        <w:left w:val="none" w:sz="0" w:space="0" w:color="auto"/>
        <w:bottom w:val="none" w:sz="0" w:space="0" w:color="auto"/>
        <w:right w:val="none" w:sz="0" w:space="0" w:color="auto"/>
      </w:divBdr>
    </w:div>
    <w:div w:id="1902862392">
      <w:bodyDiv w:val="1"/>
      <w:marLeft w:val="0"/>
      <w:marRight w:val="0"/>
      <w:marTop w:val="0"/>
      <w:marBottom w:val="0"/>
      <w:divBdr>
        <w:top w:val="none" w:sz="0" w:space="0" w:color="auto"/>
        <w:left w:val="none" w:sz="0" w:space="0" w:color="auto"/>
        <w:bottom w:val="none" w:sz="0" w:space="0" w:color="auto"/>
        <w:right w:val="none" w:sz="0" w:space="0" w:color="auto"/>
      </w:divBdr>
    </w:div>
    <w:div w:id="2020505598">
      <w:bodyDiv w:val="1"/>
      <w:marLeft w:val="0"/>
      <w:marRight w:val="0"/>
      <w:marTop w:val="0"/>
      <w:marBottom w:val="0"/>
      <w:divBdr>
        <w:top w:val="none" w:sz="0" w:space="0" w:color="auto"/>
        <w:left w:val="none" w:sz="0" w:space="0" w:color="auto"/>
        <w:bottom w:val="none" w:sz="0" w:space="0" w:color="auto"/>
        <w:right w:val="none" w:sz="0" w:space="0" w:color="auto"/>
      </w:divBdr>
    </w:div>
    <w:div w:id="2069766936">
      <w:bodyDiv w:val="1"/>
      <w:marLeft w:val="0"/>
      <w:marRight w:val="0"/>
      <w:marTop w:val="0"/>
      <w:marBottom w:val="0"/>
      <w:divBdr>
        <w:top w:val="none" w:sz="0" w:space="0" w:color="auto"/>
        <w:left w:val="none" w:sz="0" w:space="0" w:color="auto"/>
        <w:bottom w:val="none" w:sz="0" w:space="0" w:color="auto"/>
        <w:right w:val="none" w:sz="0" w:space="0" w:color="auto"/>
      </w:divBdr>
    </w:div>
    <w:div w:id="2128039381">
      <w:bodyDiv w:val="1"/>
      <w:marLeft w:val="0"/>
      <w:marRight w:val="0"/>
      <w:marTop w:val="0"/>
      <w:marBottom w:val="0"/>
      <w:divBdr>
        <w:top w:val="none" w:sz="0" w:space="0" w:color="auto"/>
        <w:left w:val="none" w:sz="0" w:space="0" w:color="auto"/>
        <w:bottom w:val="none" w:sz="0" w:space="0" w:color="auto"/>
        <w:right w:val="none" w:sz="0" w:space="0" w:color="auto"/>
      </w:divBdr>
    </w:div>
    <w:div w:id="21281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mzasportemvbrne.cz/lo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no.cz/log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no.cz/w/pouziti-znaku-a-vlajky-mesta-brn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BD961F21A7496448844715BF50ABCF3" ma:contentTypeVersion="14" ma:contentTypeDescription="Vytvoří nový dokument" ma:contentTypeScope="" ma:versionID="ca634f897b678a2c382f7ce4c702ace6">
  <xsd:schema xmlns:xsd="http://www.w3.org/2001/XMLSchema" xmlns:xs="http://www.w3.org/2001/XMLSchema" xmlns:p="http://schemas.microsoft.com/office/2006/metadata/properties" xmlns:ns3="4b46ded6-e2c9-4944-a2ae-2c7bcc89a478" xmlns:ns4="e939ce5e-0e43-4ce1-a96d-367bbd2332d9" targetNamespace="http://schemas.microsoft.com/office/2006/metadata/properties" ma:root="true" ma:fieldsID="363b05b7fdc3a49ba4705700c771727e" ns3:_="" ns4:_="">
    <xsd:import namespace="4b46ded6-e2c9-4944-a2ae-2c7bcc89a478"/>
    <xsd:import namespace="e939ce5e-0e43-4ce1-a96d-367bbd2332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ded6-e2c9-4944-a2ae-2c7bcc89a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9ce5e-0e43-4ce1-a96d-367bbd2332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EBA83-5E36-4EA2-847C-197946F102EA}">
  <ds:schemaRefs>
    <ds:schemaRef ds:uri="http://schemas.microsoft.com/sharepoint/v3/contenttype/forms"/>
  </ds:schemaRefs>
</ds:datastoreItem>
</file>

<file path=customXml/itemProps2.xml><?xml version="1.0" encoding="utf-8"?>
<ds:datastoreItem xmlns:ds="http://schemas.openxmlformats.org/officeDocument/2006/customXml" ds:itemID="{C9723AE2-72CD-4B07-B5C5-3706DAE0D09A}">
  <ds:schemaRefs>
    <ds:schemaRef ds:uri="http://schemas.openxmlformats.org/officeDocument/2006/bibliography"/>
  </ds:schemaRefs>
</ds:datastoreItem>
</file>

<file path=customXml/itemProps3.xml><?xml version="1.0" encoding="utf-8"?>
<ds:datastoreItem xmlns:ds="http://schemas.openxmlformats.org/officeDocument/2006/customXml" ds:itemID="{D5C2E254-C6F2-47C6-9B9A-67C7388D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ded6-e2c9-4944-a2ae-2c7bcc89a478"/>
    <ds:schemaRef ds:uri="e939ce5e-0e43-4ce1-a96d-367bbd23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078AD-E32B-435F-BB0D-1937FE3253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5275</Words>
  <Characters>31129</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36332</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creator>synkovam</dc:creator>
  <cp:lastModifiedBy>Gállová Dana</cp:lastModifiedBy>
  <cp:revision>2</cp:revision>
  <cp:lastPrinted>2025-04-08T12:19:00Z</cp:lastPrinted>
  <dcterms:created xsi:type="dcterms:W3CDTF">2025-05-29T12:13:00Z</dcterms:created>
  <dcterms:modified xsi:type="dcterms:W3CDTF">2025-05-29T12:13:00Z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0x0101005BD961F21A7496448844715BF50ABCF3</vt:lpwstr>
  </property>
</Properties>
</file>