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FD5FE" w14:textId="77777777" w:rsidR="001B0B6D" w:rsidRPr="00AC0B1F" w:rsidRDefault="001B0B6D" w:rsidP="001B0B6D">
      <w:pPr>
        <w:suppressAutoHyphens/>
        <w:jc w:val="center"/>
        <w:rPr>
          <w:rFonts w:ascii="Arial" w:hAnsi="Arial" w:cs="Arial"/>
          <w:b/>
          <w:sz w:val="36"/>
          <w:szCs w:val="36"/>
        </w:rPr>
      </w:pPr>
      <w:r w:rsidRPr="00AC0B1F">
        <w:rPr>
          <w:rFonts w:ascii="Arial" w:hAnsi="Arial" w:cs="Arial"/>
          <w:b/>
          <w:sz w:val="36"/>
          <w:szCs w:val="36"/>
        </w:rPr>
        <w:t>Smlouva o dílo</w:t>
      </w:r>
    </w:p>
    <w:p w14:paraId="14215947" w14:textId="77777777" w:rsidR="001B0B6D" w:rsidRPr="00AC0B1F" w:rsidRDefault="001B0B6D" w:rsidP="001B0B6D">
      <w:pPr>
        <w:suppressAutoHyphens/>
        <w:jc w:val="center"/>
        <w:rPr>
          <w:rFonts w:ascii="Arial" w:hAnsi="Arial" w:cs="Arial"/>
        </w:rPr>
      </w:pPr>
      <w:r w:rsidRPr="00AC0B1F">
        <w:rPr>
          <w:rFonts w:ascii="Arial" w:hAnsi="Arial" w:cs="Arial"/>
        </w:rPr>
        <w:t>uzavřena podle § 2586 a následujících zákona č. 89/2012 Sb., občanského zákoníku,</w:t>
      </w:r>
    </w:p>
    <w:p w14:paraId="5E6AB0C3" w14:textId="77777777" w:rsidR="001B0B6D" w:rsidRPr="00AC0B1F" w:rsidRDefault="001B0B6D" w:rsidP="001B0B6D">
      <w:pPr>
        <w:suppressAutoHyphens/>
        <w:jc w:val="center"/>
        <w:rPr>
          <w:rFonts w:ascii="Arial" w:hAnsi="Arial" w:cs="Arial"/>
        </w:rPr>
      </w:pPr>
      <w:r w:rsidRPr="00AC0B1F">
        <w:rPr>
          <w:rFonts w:ascii="Arial" w:hAnsi="Arial" w:cs="Arial"/>
        </w:rPr>
        <w:t>ve znění pozdějších předpisů</w:t>
      </w:r>
    </w:p>
    <w:p w14:paraId="3E0C1CFB" w14:textId="77777777" w:rsidR="001B0B6D" w:rsidRPr="00AC0B1F" w:rsidRDefault="001B0B6D" w:rsidP="001B0B6D">
      <w:pPr>
        <w:suppressAutoHyphens/>
        <w:spacing w:before="40" w:after="60"/>
        <w:jc w:val="both"/>
        <w:rPr>
          <w:rFonts w:ascii="Arial" w:hAnsi="Arial" w:cs="Arial"/>
        </w:rPr>
      </w:pPr>
      <w:r w:rsidRPr="00AC0B1F">
        <w:rPr>
          <w:rFonts w:ascii="Arial" w:hAnsi="Arial" w:cs="Arial"/>
        </w:rPr>
        <w:t xml:space="preserve">Číslo smlouvy objednatele: </w:t>
      </w:r>
      <w:proofErr w:type="spellStart"/>
      <w:r w:rsidR="00526D58" w:rsidRPr="00AC0B1F">
        <w:rPr>
          <w:rFonts w:ascii="Arial" w:hAnsi="Arial" w:cs="Arial"/>
        </w:rPr>
        <w:t>ZŠDr</w:t>
      </w:r>
      <w:proofErr w:type="spellEnd"/>
      <w:r w:rsidR="00526D58" w:rsidRPr="00AC0B1F">
        <w:rPr>
          <w:rFonts w:ascii="Arial" w:hAnsi="Arial" w:cs="Arial"/>
        </w:rPr>
        <w:t>/</w:t>
      </w:r>
      <w:r w:rsidR="0046281D">
        <w:rPr>
          <w:rFonts w:ascii="Arial" w:hAnsi="Arial" w:cs="Arial"/>
        </w:rPr>
        <w:t>699</w:t>
      </w:r>
      <w:r w:rsidR="00526D58" w:rsidRPr="00AC0B1F">
        <w:rPr>
          <w:rFonts w:ascii="Arial" w:hAnsi="Arial" w:cs="Arial"/>
        </w:rPr>
        <w:t>/202</w:t>
      </w:r>
      <w:r w:rsidR="00B6468A" w:rsidRPr="00AC0B1F">
        <w:rPr>
          <w:rFonts w:ascii="Arial" w:hAnsi="Arial" w:cs="Arial"/>
        </w:rPr>
        <w:t>5</w:t>
      </w:r>
    </w:p>
    <w:p w14:paraId="71C0917D" w14:textId="77777777" w:rsidR="001B0B6D" w:rsidRPr="00AC0B1F" w:rsidRDefault="001B0B6D" w:rsidP="001B0B6D">
      <w:pPr>
        <w:suppressAutoHyphens/>
        <w:spacing w:before="40" w:after="60"/>
        <w:jc w:val="both"/>
        <w:rPr>
          <w:rFonts w:ascii="Arial" w:hAnsi="Arial" w:cs="Arial"/>
        </w:rPr>
      </w:pPr>
    </w:p>
    <w:p w14:paraId="039A4D1E" w14:textId="77777777" w:rsidR="001B0B6D" w:rsidRPr="00AC0B1F" w:rsidRDefault="001B0B6D" w:rsidP="001B0B6D">
      <w:pPr>
        <w:suppressAutoHyphens/>
        <w:spacing w:before="40" w:after="60"/>
        <w:jc w:val="both"/>
        <w:rPr>
          <w:rFonts w:ascii="Arial" w:hAnsi="Arial" w:cs="Arial"/>
        </w:rPr>
      </w:pPr>
    </w:p>
    <w:p w14:paraId="518D302B" w14:textId="77777777" w:rsidR="001B0B6D" w:rsidRPr="00AC0B1F" w:rsidRDefault="001B0B6D" w:rsidP="001B0B6D">
      <w:pPr>
        <w:pStyle w:val="Nadpis1"/>
        <w:tabs>
          <w:tab w:val="clear" w:pos="540"/>
          <w:tab w:val="num" w:pos="567"/>
        </w:tabs>
        <w:suppressAutoHyphens/>
        <w:spacing w:before="40" w:after="60"/>
        <w:jc w:val="both"/>
        <w:rPr>
          <w:sz w:val="28"/>
          <w:szCs w:val="28"/>
        </w:rPr>
      </w:pPr>
      <w:r w:rsidRPr="00AC0B1F">
        <w:rPr>
          <w:sz w:val="28"/>
          <w:szCs w:val="28"/>
        </w:rPr>
        <w:t>Smluvní strany</w:t>
      </w:r>
    </w:p>
    <w:p w14:paraId="307DCB45" w14:textId="77777777" w:rsidR="001B0B6D" w:rsidRPr="00AC0B1F" w:rsidRDefault="001308F1" w:rsidP="001B0B6D">
      <w:pPr>
        <w:pStyle w:val="Nadpis2"/>
        <w:tabs>
          <w:tab w:val="clear" w:pos="860"/>
          <w:tab w:val="num" w:pos="567"/>
        </w:tabs>
        <w:ind w:left="567" w:hanging="567"/>
        <w:rPr>
          <w:rFonts w:ascii="Arial" w:hAnsi="Arial" w:cs="Arial"/>
          <w:b/>
          <w:sz w:val="20"/>
          <w:szCs w:val="20"/>
        </w:rPr>
      </w:pPr>
      <w:r w:rsidRPr="00AC0B1F">
        <w:rPr>
          <w:rFonts w:ascii="Arial" w:hAnsi="Arial" w:cs="Arial"/>
          <w:b/>
          <w:sz w:val="20"/>
          <w:szCs w:val="20"/>
        </w:rPr>
        <w:t>Základní škola a Mateřská škola Družby, Karviná, příspěvková organizace</w:t>
      </w:r>
    </w:p>
    <w:p w14:paraId="64EBF440" w14:textId="77777777" w:rsidR="001B0B6D" w:rsidRPr="00AC0B1F" w:rsidRDefault="001B0B6D" w:rsidP="001308F1">
      <w:pPr>
        <w:pStyle w:val="Zkladntext"/>
        <w:tabs>
          <w:tab w:val="left" w:pos="0"/>
          <w:tab w:val="num" w:pos="567"/>
        </w:tabs>
        <w:rPr>
          <w:rFonts w:ascii="Arial" w:hAnsi="Arial" w:cs="Arial"/>
          <w:sz w:val="20"/>
          <w:szCs w:val="20"/>
        </w:rPr>
      </w:pPr>
    </w:p>
    <w:p w14:paraId="4B062174" w14:textId="77777777" w:rsidR="001308F1" w:rsidRPr="00AC0B1F" w:rsidRDefault="001308F1" w:rsidP="001308F1">
      <w:pPr>
        <w:pStyle w:val="Zkladntext"/>
        <w:tabs>
          <w:tab w:val="left" w:pos="0"/>
          <w:tab w:val="num" w:pos="567"/>
        </w:tabs>
        <w:ind w:left="567" w:hanging="567"/>
        <w:rPr>
          <w:rFonts w:ascii="Arial" w:hAnsi="Arial" w:cs="Arial"/>
          <w:sz w:val="20"/>
          <w:szCs w:val="20"/>
        </w:rPr>
      </w:pPr>
      <w:r w:rsidRPr="00AC0B1F">
        <w:rPr>
          <w:rFonts w:ascii="Arial" w:hAnsi="Arial" w:cs="Arial"/>
          <w:sz w:val="20"/>
          <w:szCs w:val="20"/>
        </w:rPr>
        <w:t xml:space="preserve">          se sídlem: tř. Družby 1383, 735 06 Karviná – Nové Město</w:t>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p>
    <w:p w14:paraId="453E2FB0" w14:textId="77777777" w:rsidR="001308F1" w:rsidRPr="00AC0B1F" w:rsidRDefault="001308F1" w:rsidP="00CB6A59">
      <w:pPr>
        <w:pStyle w:val="Zkladntext"/>
        <w:tabs>
          <w:tab w:val="left" w:pos="0"/>
          <w:tab w:val="num" w:pos="567"/>
        </w:tabs>
        <w:ind w:left="567" w:hanging="567"/>
        <w:rPr>
          <w:rFonts w:ascii="Arial" w:hAnsi="Arial" w:cs="Arial"/>
          <w:sz w:val="20"/>
          <w:szCs w:val="20"/>
        </w:rPr>
      </w:pPr>
      <w:r w:rsidRPr="00AC0B1F">
        <w:rPr>
          <w:rFonts w:ascii="Arial" w:hAnsi="Arial" w:cs="Arial"/>
          <w:sz w:val="20"/>
          <w:szCs w:val="20"/>
        </w:rPr>
        <w:tab/>
        <w:t xml:space="preserve">zastoupena: Mgr. Andrejem </w:t>
      </w:r>
      <w:proofErr w:type="spellStart"/>
      <w:r w:rsidRPr="00AC0B1F">
        <w:rPr>
          <w:rFonts w:ascii="Arial" w:hAnsi="Arial" w:cs="Arial"/>
          <w:sz w:val="20"/>
          <w:szCs w:val="20"/>
        </w:rPr>
        <w:t>Szyjou</w:t>
      </w:r>
      <w:proofErr w:type="spellEnd"/>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p>
    <w:p w14:paraId="7DB856E3" w14:textId="77777777" w:rsidR="001308F1" w:rsidRPr="00AC0B1F" w:rsidRDefault="001308F1" w:rsidP="00CB6A59">
      <w:pPr>
        <w:pStyle w:val="Normln0"/>
        <w:tabs>
          <w:tab w:val="num" w:pos="567"/>
          <w:tab w:val="left" w:pos="3119"/>
        </w:tabs>
        <w:spacing w:line="240" w:lineRule="auto"/>
        <w:jc w:val="both"/>
        <w:rPr>
          <w:rFonts w:ascii="Arial" w:hAnsi="Arial" w:cs="Arial"/>
          <w:sz w:val="20"/>
        </w:rPr>
      </w:pPr>
      <w:r w:rsidRPr="00AC0B1F">
        <w:rPr>
          <w:rFonts w:ascii="Arial" w:hAnsi="Arial" w:cs="Arial"/>
          <w:sz w:val="20"/>
        </w:rPr>
        <w:tab/>
      </w:r>
    </w:p>
    <w:p w14:paraId="23EA4E82" w14:textId="77777777" w:rsidR="001308F1" w:rsidRPr="00AC0B1F" w:rsidRDefault="001308F1" w:rsidP="001308F1">
      <w:pPr>
        <w:pStyle w:val="Zkladntext"/>
        <w:tabs>
          <w:tab w:val="left" w:pos="0"/>
          <w:tab w:val="num" w:pos="567"/>
        </w:tabs>
        <w:ind w:left="567" w:hanging="567"/>
        <w:rPr>
          <w:rFonts w:ascii="Arial" w:hAnsi="Arial" w:cs="Arial"/>
          <w:sz w:val="20"/>
          <w:szCs w:val="20"/>
        </w:rPr>
      </w:pPr>
      <w:r w:rsidRPr="00AC0B1F">
        <w:rPr>
          <w:rFonts w:ascii="Arial" w:hAnsi="Arial" w:cs="Arial"/>
          <w:sz w:val="20"/>
          <w:szCs w:val="20"/>
        </w:rPr>
        <w:tab/>
        <w:t>jednání ve věcech:</w:t>
      </w:r>
    </w:p>
    <w:p w14:paraId="6ED2976F" w14:textId="77777777" w:rsidR="001308F1" w:rsidRPr="00AC0B1F" w:rsidRDefault="001308F1" w:rsidP="001308F1">
      <w:pPr>
        <w:pStyle w:val="Normln0"/>
        <w:tabs>
          <w:tab w:val="num" w:pos="567"/>
          <w:tab w:val="left" w:pos="3119"/>
        </w:tabs>
        <w:spacing w:line="240" w:lineRule="auto"/>
        <w:ind w:left="567" w:hanging="567"/>
        <w:jc w:val="both"/>
        <w:rPr>
          <w:rFonts w:ascii="Arial" w:hAnsi="Arial" w:cs="Arial"/>
          <w:sz w:val="20"/>
        </w:rPr>
      </w:pPr>
      <w:r w:rsidRPr="00AC0B1F">
        <w:rPr>
          <w:rFonts w:ascii="Arial" w:hAnsi="Arial" w:cs="Arial"/>
          <w:sz w:val="20"/>
        </w:rPr>
        <w:tab/>
        <w:t xml:space="preserve">smluvních: </w:t>
      </w:r>
      <w:r w:rsidRPr="00A96A73">
        <w:rPr>
          <w:rFonts w:ascii="Arial" w:hAnsi="Arial" w:cs="Arial"/>
          <w:sz w:val="20"/>
          <w:highlight w:val="black"/>
        </w:rPr>
        <w:t>Ing. Daniela Pawlitová</w:t>
      </w:r>
      <w:r w:rsidRPr="00AC0B1F">
        <w:rPr>
          <w:rFonts w:ascii="Arial" w:hAnsi="Arial" w:cs="Arial"/>
          <w:sz w:val="20"/>
        </w:rPr>
        <w:tab/>
      </w:r>
    </w:p>
    <w:p w14:paraId="20085EBC" w14:textId="77777777" w:rsidR="001308F1" w:rsidRPr="00AC0B1F" w:rsidRDefault="001308F1" w:rsidP="001308F1">
      <w:pPr>
        <w:pStyle w:val="Normln0"/>
        <w:tabs>
          <w:tab w:val="left" w:pos="1985"/>
          <w:tab w:val="left" w:pos="3119"/>
        </w:tabs>
        <w:spacing w:line="240" w:lineRule="auto"/>
        <w:ind w:left="567"/>
        <w:jc w:val="both"/>
        <w:rPr>
          <w:rFonts w:ascii="Arial" w:hAnsi="Arial" w:cs="Arial"/>
          <w:sz w:val="20"/>
        </w:rPr>
      </w:pPr>
      <w:r w:rsidRPr="00AC0B1F">
        <w:rPr>
          <w:rFonts w:ascii="Arial" w:hAnsi="Arial" w:cs="Arial"/>
          <w:sz w:val="20"/>
        </w:rPr>
        <w:t xml:space="preserve">technických: </w:t>
      </w:r>
      <w:r w:rsidRPr="00A96A73">
        <w:rPr>
          <w:rFonts w:ascii="Arial" w:hAnsi="Arial" w:cs="Arial"/>
          <w:sz w:val="20"/>
          <w:highlight w:val="black"/>
        </w:rPr>
        <w:t xml:space="preserve">Mgr. Andrzej </w:t>
      </w:r>
      <w:proofErr w:type="spellStart"/>
      <w:r w:rsidRPr="00A96A73">
        <w:rPr>
          <w:rFonts w:ascii="Arial" w:hAnsi="Arial" w:cs="Arial"/>
          <w:sz w:val="20"/>
          <w:highlight w:val="black"/>
        </w:rPr>
        <w:t>Szyja</w:t>
      </w:r>
      <w:proofErr w:type="spellEnd"/>
      <w:r w:rsidRPr="00AC0B1F">
        <w:rPr>
          <w:rFonts w:ascii="Arial" w:hAnsi="Arial" w:cs="Arial"/>
          <w:sz w:val="20"/>
        </w:rPr>
        <w:tab/>
      </w:r>
      <w:r w:rsidRPr="00AC0B1F">
        <w:rPr>
          <w:rFonts w:ascii="Arial" w:hAnsi="Arial" w:cs="Arial"/>
          <w:sz w:val="20"/>
        </w:rPr>
        <w:tab/>
      </w:r>
    </w:p>
    <w:p w14:paraId="7C270ADD" w14:textId="77777777" w:rsidR="001308F1" w:rsidRPr="00AC0B1F" w:rsidRDefault="001308F1" w:rsidP="001308F1">
      <w:pPr>
        <w:pStyle w:val="Normln0"/>
        <w:tabs>
          <w:tab w:val="left" w:pos="1985"/>
          <w:tab w:val="left" w:pos="3119"/>
        </w:tabs>
        <w:spacing w:line="240" w:lineRule="auto"/>
        <w:ind w:left="567"/>
        <w:jc w:val="both"/>
        <w:rPr>
          <w:rFonts w:ascii="Arial" w:hAnsi="Arial" w:cs="Arial"/>
          <w:sz w:val="20"/>
        </w:rPr>
      </w:pPr>
      <w:r w:rsidRPr="00AC0B1F">
        <w:rPr>
          <w:rFonts w:ascii="Arial" w:hAnsi="Arial" w:cs="Arial"/>
          <w:sz w:val="20"/>
        </w:rPr>
        <w:tab/>
      </w:r>
    </w:p>
    <w:p w14:paraId="00D8C5D0" w14:textId="77777777" w:rsidR="001308F1" w:rsidRPr="00AC0B1F" w:rsidRDefault="001308F1" w:rsidP="001308F1">
      <w:pPr>
        <w:pStyle w:val="Normln0"/>
        <w:tabs>
          <w:tab w:val="left" w:pos="1985"/>
          <w:tab w:val="left" w:pos="3119"/>
        </w:tabs>
        <w:spacing w:line="240" w:lineRule="auto"/>
        <w:ind w:left="567"/>
        <w:jc w:val="both"/>
        <w:rPr>
          <w:rFonts w:ascii="Arial" w:hAnsi="Arial" w:cs="Arial"/>
          <w:sz w:val="20"/>
        </w:rPr>
      </w:pPr>
      <w:r w:rsidRPr="00AC0B1F">
        <w:rPr>
          <w:rFonts w:ascii="Arial" w:hAnsi="Arial" w:cs="Arial"/>
          <w:sz w:val="20"/>
        </w:rPr>
        <w:t>IČ: 48004472</w:t>
      </w:r>
      <w:r w:rsidRPr="00AC0B1F">
        <w:rPr>
          <w:rFonts w:ascii="Arial" w:hAnsi="Arial" w:cs="Arial"/>
          <w:sz w:val="20"/>
        </w:rPr>
        <w:tab/>
      </w:r>
      <w:r w:rsidRPr="00AC0B1F">
        <w:rPr>
          <w:rFonts w:ascii="Arial" w:hAnsi="Arial" w:cs="Arial"/>
          <w:sz w:val="20"/>
        </w:rPr>
        <w:tab/>
      </w:r>
      <w:r w:rsidRPr="00AC0B1F">
        <w:rPr>
          <w:rFonts w:ascii="Arial" w:hAnsi="Arial" w:cs="Arial"/>
          <w:sz w:val="20"/>
        </w:rPr>
        <w:tab/>
      </w:r>
    </w:p>
    <w:p w14:paraId="1729640D" w14:textId="77777777" w:rsidR="001308F1" w:rsidRPr="00AC0B1F" w:rsidRDefault="001308F1" w:rsidP="001308F1">
      <w:pPr>
        <w:pStyle w:val="Zkladntext"/>
        <w:tabs>
          <w:tab w:val="left" w:pos="0"/>
          <w:tab w:val="num" w:pos="567"/>
        </w:tabs>
        <w:ind w:left="567" w:hanging="567"/>
        <w:rPr>
          <w:rFonts w:ascii="Arial" w:hAnsi="Arial" w:cs="Arial"/>
          <w:sz w:val="20"/>
          <w:szCs w:val="20"/>
        </w:rPr>
      </w:pPr>
      <w:r w:rsidRPr="00AC0B1F">
        <w:rPr>
          <w:rFonts w:ascii="Arial" w:hAnsi="Arial" w:cs="Arial"/>
          <w:sz w:val="20"/>
          <w:szCs w:val="20"/>
        </w:rPr>
        <w:tab/>
        <w:t>DIČ:</w:t>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p>
    <w:p w14:paraId="29F01600" w14:textId="77777777" w:rsidR="001308F1" w:rsidRPr="00AC0B1F" w:rsidRDefault="001308F1" w:rsidP="001308F1">
      <w:pPr>
        <w:pStyle w:val="Zkladntext"/>
        <w:tabs>
          <w:tab w:val="left" w:pos="0"/>
          <w:tab w:val="num" w:pos="567"/>
        </w:tabs>
        <w:ind w:left="567" w:hanging="567"/>
        <w:rPr>
          <w:rFonts w:ascii="Arial" w:hAnsi="Arial" w:cs="Arial"/>
          <w:sz w:val="20"/>
          <w:szCs w:val="20"/>
        </w:rPr>
      </w:pPr>
      <w:r w:rsidRPr="00AC0B1F">
        <w:rPr>
          <w:rFonts w:ascii="Arial" w:hAnsi="Arial" w:cs="Arial"/>
          <w:sz w:val="20"/>
          <w:szCs w:val="20"/>
        </w:rPr>
        <w:tab/>
        <w:t xml:space="preserve">číslo účtu: </w:t>
      </w:r>
      <w:r w:rsidRPr="000F1E52">
        <w:rPr>
          <w:rFonts w:ascii="Arial" w:hAnsi="Arial" w:cs="Arial"/>
          <w:sz w:val="20"/>
          <w:szCs w:val="20"/>
          <w:highlight w:val="black"/>
        </w:rPr>
        <w:t>5734791/0100</w:t>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p>
    <w:p w14:paraId="7A88C3B8" w14:textId="77777777" w:rsidR="001308F1" w:rsidRPr="00AC0B1F" w:rsidRDefault="001308F1" w:rsidP="001308F1">
      <w:pPr>
        <w:tabs>
          <w:tab w:val="num" w:pos="567"/>
        </w:tabs>
        <w:ind w:left="567" w:hanging="567"/>
        <w:rPr>
          <w:rFonts w:ascii="Arial" w:hAnsi="Arial" w:cs="Arial"/>
          <w:b/>
          <w:bCs/>
          <w:iCs/>
        </w:rPr>
      </w:pPr>
      <w:r w:rsidRPr="00AC0B1F">
        <w:rPr>
          <w:rFonts w:ascii="Arial" w:hAnsi="Arial" w:cs="Arial"/>
          <w:b/>
          <w:bCs/>
          <w:iCs/>
        </w:rPr>
        <w:tab/>
        <w:t xml:space="preserve">(dále jen objednatel) </w:t>
      </w:r>
    </w:p>
    <w:p w14:paraId="6BC95780" w14:textId="77777777" w:rsidR="001B0B6D" w:rsidRPr="00AC0B1F" w:rsidRDefault="001B0B6D" w:rsidP="001B0B6D">
      <w:pPr>
        <w:pStyle w:val="Zkladntext"/>
        <w:tabs>
          <w:tab w:val="left" w:pos="0"/>
          <w:tab w:val="num" w:pos="567"/>
        </w:tabs>
        <w:ind w:left="567" w:hanging="567"/>
        <w:rPr>
          <w:rFonts w:ascii="Arial" w:hAnsi="Arial" w:cs="Arial"/>
          <w:sz w:val="20"/>
          <w:szCs w:val="20"/>
        </w:rPr>
      </w:pP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0071032E" w:rsidRPr="00AC0B1F">
        <w:rPr>
          <w:rFonts w:ascii="Arial" w:hAnsi="Arial" w:cs="Arial"/>
          <w:sz w:val="20"/>
          <w:szCs w:val="20"/>
        </w:rPr>
        <w:t>.</w:t>
      </w:r>
    </w:p>
    <w:p w14:paraId="262EB014" w14:textId="77777777" w:rsidR="001B0B6D" w:rsidRPr="00AC0B1F" w:rsidRDefault="001B0B6D" w:rsidP="001308F1">
      <w:pPr>
        <w:pStyle w:val="Zkladntext"/>
        <w:tabs>
          <w:tab w:val="left" w:pos="0"/>
          <w:tab w:val="num" w:pos="567"/>
        </w:tabs>
        <w:ind w:left="567" w:hanging="567"/>
        <w:rPr>
          <w:rFonts w:ascii="Arial" w:hAnsi="Arial" w:cs="Arial"/>
          <w:sz w:val="20"/>
          <w:szCs w:val="20"/>
        </w:rPr>
      </w:pP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b/>
          <w:bCs/>
          <w:iCs/>
        </w:rPr>
        <w:t xml:space="preserve"> </w:t>
      </w:r>
    </w:p>
    <w:p w14:paraId="6825BC5D" w14:textId="77777777" w:rsidR="001B0B6D" w:rsidRPr="00AC0B1F" w:rsidRDefault="001B0B6D" w:rsidP="001B0B6D">
      <w:pPr>
        <w:tabs>
          <w:tab w:val="num" w:pos="567"/>
        </w:tabs>
        <w:spacing w:before="40" w:after="40"/>
        <w:ind w:left="567" w:hanging="567"/>
        <w:rPr>
          <w:rFonts w:ascii="Arial" w:hAnsi="Arial" w:cs="Arial"/>
          <w:b/>
          <w:bCs/>
        </w:rPr>
      </w:pPr>
      <w:r w:rsidRPr="00AC0B1F">
        <w:rPr>
          <w:rFonts w:ascii="Arial" w:hAnsi="Arial" w:cs="Arial"/>
          <w:b/>
          <w:bCs/>
        </w:rPr>
        <w:t xml:space="preserve"> </w:t>
      </w:r>
    </w:p>
    <w:p w14:paraId="0AB83878" w14:textId="77777777" w:rsidR="001B0B6D" w:rsidRPr="00AC0B1F" w:rsidRDefault="001B0B6D" w:rsidP="001B0B6D">
      <w:pPr>
        <w:tabs>
          <w:tab w:val="left" w:pos="426"/>
        </w:tabs>
        <w:spacing w:before="40" w:after="40"/>
        <w:ind w:left="567" w:hanging="567"/>
        <w:rPr>
          <w:rFonts w:ascii="Arial" w:hAnsi="Arial" w:cs="Arial"/>
          <w:b/>
          <w:bCs/>
        </w:rPr>
      </w:pPr>
      <w:r w:rsidRPr="00AC0B1F">
        <w:rPr>
          <w:rFonts w:ascii="Arial" w:hAnsi="Arial" w:cs="Arial"/>
          <w:b/>
          <w:bCs/>
        </w:rPr>
        <w:tab/>
      </w:r>
      <w:r w:rsidRPr="00AC0B1F">
        <w:rPr>
          <w:rFonts w:ascii="Arial" w:hAnsi="Arial" w:cs="Arial"/>
          <w:b/>
          <w:bCs/>
        </w:rPr>
        <w:tab/>
        <w:t>a</w:t>
      </w:r>
    </w:p>
    <w:p w14:paraId="585B10A9" w14:textId="77777777" w:rsidR="001B0B6D" w:rsidRPr="00AC0B1F" w:rsidRDefault="001B0B6D" w:rsidP="001B0B6D">
      <w:pPr>
        <w:spacing w:before="40" w:after="40"/>
        <w:ind w:left="567" w:hanging="567"/>
        <w:rPr>
          <w:rFonts w:ascii="Arial" w:hAnsi="Arial" w:cs="Arial"/>
          <w:b/>
          <w:bCs/>
        </w:rPr>
      </w:pPr>
    </w:p>
    <w:p w14:paraId="1858AF0E" w14:textId="75D2CD02" w:rsidR="001E7B03" w:rsidRPr="004A50C7" w:rsidRDefault="004A50C7" w:rsidP="001E7B03">
      <w:pPr>
        <w:pStyle w:val="Nadpis2"/>
        <w:rPr>
          <w:b/>
          <w:bCs/>
        </w:rPr>
      </w:pPr>
      <w:proofErr w:type="spellStart"/>
      <w:r w:rsidRPr="004A50C7">
        <w:rPr>
          <w:b/>
          <w:bCs/>
        </w:rPr>
        <w:t>Sapekor</w:t>
      </w:r>
      <w:proofErr w:type="spellEnd"/>
      <w:r w:rsidRPr="004A50C7">
        <w:rPr>
          <w:b/>
          <w:bCs/>
        </w:rPr>
        <w:t xml:space="preserve"> s.r.o.</w:t>
      </w:r>
    </w:p>
    <w:p w14:paraId="389AFEA8" w14:textId="4C6D4E11" w:rsidR="001B0B6D" w:rsidRPr="00AC0B1F" w:rsidRDefault="001B0B6D" w:rsidP="001B0B6D">
      <w:pPr>
        <w:pStyle w:val="Nadpis1"/>
        <w:numPr>
          <w:ilvl w:val="0"/>
          <w:numId w:val="0"/>
        </w:numPr>
        <w:spacing w:before="40" w:after="40"/>
        <w:ind w:left="567" w:hanging="567"/>
        <w:rPr>
          <w:b w:val="0"/>
          <w:sz w:val="20"/>
          <w:szCs w:val="20"/>
        </w:rPr>
      </w:pPr>
      <w:r w:rsidRPr="00AC0B1F">
        <w:rPr>
          <w:sz w:val="20"/>
          <w:szCs w:val="20"/>
        </w:rPr>
        <w:tab/>
      </w:r>
      <w:r w:rsidRPr="00AC0B1F">
        <w:rPr>
          <w:sz w:val="20"/>
          <w:szCs w:val="20"/>
        </w:rPr>
        <w:tab/>
      </w:r>
      <w:r w:rsidRPr="00AC0B1F">
        <w:rPr>
          <w:sz w:val="20"/>
          <w:szCs w:val="20"/>
        </w:rPr>
        <w:tab/>
      </w:r>
      <w:r w:rsidRPr="00AC0B1F">
        <w:rPr>
          <w:sz w:val="20"/>
          <w:szCs w:val="20"/>
        </w:rPr>
        <w:tab/>
      </w:r>
    </w:p>
    <w:p w14:paraId="2D285603" w14:textId="00437C2D" w:rsidR="001B0B6D" w:rsidRPr="00375880" w:rsidRDefault="001B0B6D" w:rsidP="001B0B6D">
      <w:pPr>
        <w:pStyle w:val="Normln1"/>
        <w:tabs>
          <w:tab w:val="num" w:pos="426"/>
          <w:tab w:val="left" w:pos="3119"/>
        </w:tabs>
        <w:spacing w:line="240" w:lineRule="auto"/>
        <w:ind w:left="567" w:hanging="567"/>
        <w:jc w:val="both"/>
        <w:rPr>
          <w:rFonts w:ascii="Arial" w:hAnsi="Arial" w:cs="Arial"/>
          <w:i/>
          <w:sz w:val="20"/>
        </w:rPr>
      </w:pPr>
      <w:r w:rsidRPr="00AC0B1F">
        <w:rPr>
          <w:rFonts w:ascii="Arial" w:hAnsi="Arial" w:cs="Arial"/>
          <w:sz w:val="20"/>
        </w:rPr>
        <w:tab/>
      </w:r>
      <w:r w:rsidRPr="00AC0B1F">
        <w:rPr>
          <w:rFonts w:ascii="Arial" w:hAnsi="Arial" w:cs="Arial"/>
          <w:sz w:val="20"/>
        </w:rPr>
        <w:tab/>
      </w:r>
      <w:r w:rsidRPr="00375880">
        <w:rPr>
          <w:rFonts w:ascii="Arial" w:hAnsi="Arial" w:cs="Arial"/>
          <w:sz w:val="20"/>
        </w:rPr>
        <w:t xml:space="preserve">zapsána v </w:t>
      </w:r>
      <w:r w:rsidRPr="00375880">
        <w:rPr>
          <w:rFonts w:ascii="Arial" w:hAnsi="Arial" w:cs="Arial"/>
          <w:i/>
          <w:sz w:val="20"/>
        </w:rPr>
        <w:t xml:space="preserve">obchodním rejstříku vedeném </w:t>
      </w:r>
      <w:r w:rsidR="001E7B03" w:rsidRPr="00375880">
        <w:rPr>
          <w:rFonts w:ascii="Arial" w:hAnsi="Arial" w:cs="Arial"/>
          <w:i/>
          <w:sz w:val="20"/>
        </w:rPr>
        <w:t>katastrálním</w:t>
      </w:r>
      <w:r w:rsidRPr="00375880">
        <w:rPr>
          <w:rFonts w:ascii="Arial" w:hAnsi="Arial" w:cs="Arial"/>
          <w:i/>
          <w:sz w:val="20"/>
        </w:rPr>
        <w:t xml:space="preserve"> soudem </w:t>
      </w:r>
      <w:r w:rsidR="00361178" w:rsidRPr="00375880">
        <w:rPr>
          <w:rFonts w:ascii="Arial" w:hAnsi="Arial" w:cs="Arial"/>
          <w:i/>
          <w:sz w:val="20"/>
        </w:rPr>
        <w:t>v Ostravě</w:t>
      </w:r>
      <w:r w:rsidRPr="00375880">
        <w:rPr>
          <w:rFonts w:ascii="Arial" w:hAnsi="Arial" w:cs="Arial"/>
          <w:i/>
          <w:sz w:val="20"/>
        </w:rPr>
        <w:t>, oddíl</w:t>
      </w:r>
      <w:r w:rsidR="00361178" w:rsidRPr="00375880">
        <w:rPr>
          <w:rFonts w:ascii="Arial" w:hAnsi="Arial" w:cs="Arial"/>
          <w:i/>
          <w:sz w:val="20"/>
        </w:rPr>
        <w:t xml:space="preserve"> C</w:t>
      </w:r>
      <w:r w:rsidRPr="00375880">
        <w:rPr>
          <w:rFonts w:ascii="Arial" w:hAnsi="Arial" w:cs="Arial"/>
          <w:i/>
          <w:sz w:val="20"/>
        </w:rPr>
        <w:t>,  vložka</w:t>
      </w:r>
      <w:r w:rsidR="00361178" w:rsidRPr="00375880">
        <w:rPr>
          <w:rFonts w:ascii="Arial" w:hAnsi="Arial" w:cs="Arial"/>
          <w:i/>
          <w:sz w:val="20"/>
        </w:rPr>
        <w:t xml:space="preserve"> 56813</w:t>
      </w:r>
      <w:r w:rsidRPr="00375880">
        <w:rPr>
          <w:rFonts w:ascii="Arial" w:hAnsi="Arial" w:cs="Arial"/>
          <w:i/>
          <w:sz w:val="20"/>
        </w:rPr>
        <w:t xml:space="preserve"> </w:t>
      </w:r>
    </w:p>
    <w:p w14:paraId="7F7888E7" w14:textId="7CFB1229" w:rsidR="001B0B6D" w:rsidRPr="00375880" w:rsidRDefault="001B0B6D" w:rsidP="001B0B6D">
      <w:pPr>
        <w:pStyle w:val="Normln1"/>
        <w:tabs>
          <w:tab w:val="num" w:pos="426"/>
          <w:tab w:val="left" w:pos="3119"/>
        </w:tabs>
        <w:spacing w:line="240" w:lineRule="auto"/>
        <w:ind w:left="567" w:hanging="567"/>
        <w:jc w:val="both"/>
        <w:rPr>
          <w:rFonts w:ascii="Arial" w:hAnsi="Arial" w:cs="Arial"/>
          <w:i/>
          <w:sz w:val="20"/>
        </w:rPr>
      </w:pPr>
      <w:r w:rsidRPr="00375880">
        <w:rPr>
          <w:rFonts w:ascii="Arial" w:hAnsi="Arial" w:cs="Arial"/>
          <w:sz w:val="20"/>
        </w:rPr>
        <w:tab/>
      </w:r>
      <w:r w:rsidRPr="00375880">
        <w:rPr>
          <w:rFonts w:ascii="Arial" w:hAnsi="Arial" w:cs="Arial"/>
          <w:sz w:val="20"/>
        </w:rPr>
        <w:tab/>
        <w:t xml:space="preserve">zastoupena: </w:t>
      </w:r>
      <w:r w:rsidR="00361178" w:rsidRPr="00375880">
        <w:rPr>
          <w:rFonts w:ascii="Arial" w:hAnsi="Arial" w:cs="Arial"/>
          <w:sz w:val="20"/>
        </w:rPr>
        <w:t>Mgr. Hana Weissová, jednatel</w:t>
      </w:r>
    </w:p>
    <w:p w14:paraId="4E2901A0" w14:textId="302311C4" w:rsidR="001B0B6D" w:rsidRPr="00AC0B1F" w:rsidRDefault="001B0B6D" w:rsidP="001B0B6D">
      <w:pPr>
        <w:pStyle w:val="Normln1"/>
        <w:tabs>
          <w:tab w:val="num" w:pos="426"/>
          <w:tab w:val="left" w:pos="3119"/>
        </w:tabs>
        <w:spacing w:line="240" w:lineRule="auto"/>
        <w:ind w:left="567" w:hanging="567"/>
        <w:jc w:val="both"/>
        <w:rPr>
          <w:rFonts w:ascii="Arial" w:hAnsi="Arial" w:cs="Arial"/>
          <w:i/>
          <w:color w:val="FF0000"/>
          <w:sz w:val="20"/>
        </w:rPr>
      </w:pPr>
      <w:r w:rsidRPr="00AC0B1F">
        <w:rPr>
          <w:rFonts w:ascii="Arial" w:hAnsi="Arial" w:cs="Arial"/>
          <w:color w:val="FF0000"/>
          <w:sz w:val="20"/>
        </w:rPr>
        <w:tab/>
      </w:r>
      <w:r w:rsidRPr="00AC0B1F">
        <w:rPr>
          <w:rFonts w:ascii="Arial" w:hAnsi="Arial" w:cs="Arial"/>
          <w:color w:val="FF0000"/>
          <w:sz w:val="20"/>
        </w:rPr>
        <w:tab/>
      </w:r>
    </w:p>
    <w:p w14:paraId="16302CC5" w14:textId="7E1E13FB" w:rsidR="001B0B6D" w:rsidRPr="00AC0B1F" w:rsidRDefault="001B0B6D" w:rsidP="001B0B6D">
      <w:pPr>
        <w:pStyle w:val="Normln1"/>
        <w:tabs>
          <w:tab w:val="left" w:pos="3119"/>
        </w:tabs>
        <w:spacing w:line="240" w:lineRule="auto"/>
        <w:ind w:left="567" w:hanging="567"/>
        <w:jc w:val="both"/>
        <w:rPr>
          <w:rFonts w:ascii="Arial" w:hAnsi="Arial" w:cs="Arial"/>
          <w:sz w:val="20"/>
        </w:rPr>
      </w:pPr>
      <w:r w:rsidRPr="00AC0B1F">
        <w:rPr>
          <w:rFonts w:ascii="Arial" w:hAnsi="Arial" w:cs="Arial"/>
          <w:sz w:val="20"/>
        </w:rPr>
        <w:tab/>
        <w:t>se sídlem:</w:t>
      </w:r>
      <w:r w:rsidR="001E7B03">
        <w:rPr>
          <w:rFonts w:ascii="Arial" w:hAnsi="Arial" w:cs="Arial"/>
          <w:sz w:val="20"/>
        </w:rPr>
        <w:t xml:space="preserve"> Lípová 1128, Český Těšín, 73701</w:t>
      </w:r>
      <w:r w:rsidRPr="00AC0B1F">
        <w:rPr>
          <w:rFonts w:ascii="Arial" w:hAnsi="Arial" w:cs="Arial"/>
          <w:sz w:val="20"/>
        </w:rPr>
        <w:tab/>
      </w:r>
      <w:r w:rsidRPr="00AC0B1F">
        <w:rPr>
          <w:rFonts w:ascii="Arial" w:hAnsi="Arial" w:cs="Arial"/>
          <w:sz w:val="20"/>
        </w:rPr>
        <w:tab/>
      </w:r>
      <w:r w:rsidRPr="00AC0B1F">
        <w:rPr>
          <w:rFonts w:ascii="Arial" w:hAnsi="Arial" w:cs="Arial"/>
          <w:sz w:val="20"/>
        </w:rPr>
        <w:tab/>
      </w:r>
      <w:r w:rsidRPr="00AC0B1F">
        <w:rPr>
          <w:rFonts w:ascii="Arial" w:hAnsi="Arial" w:cs="Arial"/>
          <w:sz w:val="20"/>
        </w:rPr>
        <w:tab/>
      </w:r>
    </w:p>
    <w:p w14:paraId="51324CA5" w14:textId="633A4DAC" w:rsidR="001B0B6D" w:rsidRPr="00AC0B1F" w:rsidRDefault="001B0B6D" w:rsidP="001B0B6D">
      <w:pPr>
        <w:pStyle w:val="Normln1"/>
        <w:tabs>
          <w:tab w:val="left" w:pos="3119"/>
        </w:tabs>
        <w:spacing w:line="240" w:lineRule="auto"/>
        <w:ind w:left="567" w:hanging="567"/>
        <w:jc w:val="left"/>
        <w:rPr>
          <w:rFonts w:ascii="Arial" w:hAnsi="Arial" w:cs="Arial"/>
          <w:sz w:val="20"/>
        </w:rPr>
      </w:pPr>
      <w:r w:rsidRPr="00AC0B1F">
        <w:rPr>
          <w:rFonts w:ascii="Arial" w:hAnsi="Arial" w:cs="Arial"/>
          <w:sz w:val="20"/>
        </w:rPr>
        <w:tab/>
        <w:t>IČ:</w:t>
      </w:r>
      <w:r w:rsidR="001E7B03">
        <w:rPr>
          <w:rFonts w:ascii="Arial" w:hAnsi="Arial" w:cs="Arial"/>
          <w:sz w:val="20"/>
        </w:rPr>
        <w:t xml:space="preserve"> 01874241</w:t>
      </w:r>
      <w:r w:rsidRPr="00AC0B1F">
        <w:rPr>
          <w:rFonts w:ascii="Arial" w:hAnsi="Arial" w:cs="Arial"/>
          <w:sz w:val="20"/>
        </w:rPr>
        <w:tab/>
      </w:r>
      <w:r w:rsidRPr="00AC0B1F">
        <w:rPr>
          <w:rFonts w:ascii="Arial" w:hAnsi="Arial" w:cs="Arial"/>
          <w:sz w:val="20"/>
        </w:rPr>
        <w:tab/>
      </w:r>
      <w:r w:rsidRPr="00AC0B1F">
        <w:rPr>
          <w:rFonts w:ascii="Arial" w:hAnsi="Arial" w:cs="Arial"/>
          <w:sz w:val="20"/>
        </w:rPr>
        <w:tab/>
      </w:r>
      <w:r w:rsidRPr="00AC0B1F">
        <w:rPr>
          <w:rFonts w:ascii="Arial" w:hAnsi="Arial" w:cs="Arial"/>
          <w:sz w:val="20"/>
        </w:rPr>
        <w:tab/>
      </w:r>
      <w:r w:rsidRPr="00AC0B1F">
        <w:rPr>
          <w:rFonts w:ascii="Arial" w:hAnsi="Arial" w:cs="Arial"/>
          <w:sz w:val="20"/>
        </w:rPr>
        <w:tab/>
      </w:r>
      <w:r w:rsidRPr="00AC0B1F">
        <w:rPr>
          <w:rFonts w:ascii="Arial" w:hAnsi="Arial" w:cs="Arial"/>
          <w:sz w:val="20"/>
        </w:rPr>
        <w:tab/>
      </w:r>
    </w:p>
    <w:p w14:paraId="11B32FEF" w14:textId="3873BEC9" w:rsidR="001B0B6D" w:rsidRPr="00AC0B1F" w:rsidRDefault="001B0B6D" w:rsidP="001B0B6D">
      <w:pPr>
        <w:pStyle w:val="NormlnIMP"/>
        <w:tabs>
          <w:tab w:val="left" w:pos="3119"/>
        </w:tabs>
        <w:spacing w:line="240" w:lineRule="auto"/>
        <w:ind w:left="567" w:hanging="567"/>
        <w:rPr>
          <w:rFonts w:ascii="Arial" w:hAnsi="Arial" w:cs="Arial"/>
          <w:sz w:val="20"/>
        </w:rPr>
      </w:pPr>
      <w:r w:rsidRPr="00AC0B1F">
        <w:rPr>
          <w:rFonts w:ascii="Arial" w:hAnsi="Arial" w:cs="Arial"/>
          <w:sz w:val="20"/>
        </w:rPr>
        <w:tab/>
        <w:t>DIČ:</w:t>
      </w:r>
      <w:r w:rsidR="001E7B03">
        <w:rPr>
          <w:rFonts w:ascii="Arial" w:hAnsi="Arial" w:cs="Arial"/>
          <w:sz w:val="20"/>
        </w:rPr>
        <w:t xml:space="preserve"> </w:t>
      </w:r>
      <w:r w:rsidR="001E7B03" w:rsidRPr="000F1E52">
        <w:rPr>
          <w:rFonts w:ascii="Arial" w:hAnsi="Arial" w:cs="Arial"/>
          <w:sz w:val="20"/>
          <w:highlight w:val="black"/>
        </w:rPr>
        <w:t>CZ01874241</w:t>
      </w:r>
      <w:r w:rsidRPr="00AC0B1F">
        <w:rPr>
          <w:rFonts w:ascii="Arial" w:hAnsi="Arial" w:cs="Arial"/>
          <w:sz w:val="20"/>
        </w:rPr>
        <w:tab/>
      </w:r>
      <w:r w:rsidRPr="00AC0B1F">
        <w:rPr>
          <w:rFonts w:ascii="Arial" w:hAnsi="Arial" w:cs="Arial"/>
          <w:sz w:val="20"/>
        </w:rPr>
        <w:tab/>
      </w:r>
      <w:r w:rsidRPr="00AC0B1F">
        <w:rPr>
          <w:rFonts w:ascii="Arial" w:hAnsi="Arial" w:cs="Arial"/>
          <w:sz w:val="20"/>
        </w:rPr>
        <w:tab/>
      </w:r>
    </w:p>
    <w:p w14:paraId="22429D12" w14:textId="77777777" w:rsidR="001B0B6D" w:rsidRPr="00AC0B1F" w:rsidRDefault="001B0B6D" w:rsidP="001B0B6D">
      <w:pPr>
        <w:pStyle w:val="Zkladntext"/>
        <w:tabs>
          <w:tab w:val="left" w:pos="0"/>
        </w:tabs>
        <w:ind w:left="567" w:hanging="567"/>
        <w:rPr>
          <w:rFonts w:ascii="Arial" w:hAnsi="Arial" w:cs="Arial"/>
          <w:sz w:val="20"/>
          <w:szCs w:val="20"/>
        </w:rPr>
      </w:pP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p>
    <w:p w14:paraId="70908CAF" w14:textId="430FFA1A" w:rsidR="001B0B6D" w:rsidRPr="00AC0B1F" w:rsidRDefault="001B0B6D" w:rsidP="001B0B6D">
      <w:pPr>
        <w:pStyle w:val="Zkladntext"/>
        <w:tabs>
          <w:tab w:val="left" w:pos="0"/>
        </w:tabs>
        <w:ind w:left="567" w:hanging="567"/>
        <w:rPr>
          <w:rFonts w:ascii="Arial" w:hAnsi="Arial" w:cs="Arial"/>
          <w:sz w:val="20"/>
          <w:szCs w:val="20"/>
        </w:rPr>
      </w:pPr>
      <w:r w:rsidRPr="00AC0B1F">
        <w:rPr>
          <w:rFonts w:ascii="Arial" w:hAnsi="Arial" w:cs="Arial"/>
          <w:sz w:val="20"/>
          <w:szCs w:val="20"/>
        </w:rPr>
        <w:tab/>
        <w:t xml:space="preserve">č. účtu: </w:t>
      </w:r>
      <w:r w:rsidR="001E7B03" w:rsidRPr="000F1E52">
        <w:rPr>
          <w:rFonts w:ascii="Arial" w:hAnsi="Arial" w:cs="Arial"/>
          <w:sz w:val="20"/>
          <w:szCs w:val="20"/>
          <w:highlight w:val="black"/>
        </w:rPr>
        <w:t>107-8612860227/0100</w:t>
      </w:r>
      <w:r w:rsidRPr="00AC0B1F">
        <w:rPr>
          <w:rFonts w:ascii="Arial" w:hAnsi="Arial" w:cs="Arial"/>
          <w:sz w:val="20"/>
          <w:szCs w:val="20"/>
        </w:rPr>
        <w:t xml:space="preserve">  </w:t>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r w:rsidRPr="00AC0B1F">
        <w:rPr>
          <w:rFonts w:ascii="Arial" w:hAnsi="Arial" w:cs="Arial"/>
          <w:sz w:val="20"/>
          <w:szCs w:val="20"/>
        </w:rPr>
        <w:tab/>
      </w:r>
    </w:p>
    <w:p w14:paraId="74720AE9" w14:textId="77777777" w:rsidR="001B0B6D" w:rsidRPr="00AC0B1F" w:rsidRDefault="001B0B6D" w:rsidP="001B0B6D">
      <w:pPr>
        <w:ind w:left="567"/>
        <w:rPr>
          <w:rFonts w:ascii="Arial" w:hAnsi="Arial" w:cs="Arial"/>
        </w:rPr>
      </w:pPr>
      <w:r w:rsidRPr="00AC0B1F">
        <w:rPr>
          <w:rFonts w:ascii="Arial" w:hAnsi="Arial" w:cs="Arial"/>
          <w:b/>
          <w:bCs/>
          <w:iCs/>
        </w:rPr>
        <w:t>(dále jen zhotovitel)</w:t>
      </w:r>
    </w:p>
    <w:p w14:paraId="561977DE" w14:textId="77777777" w:rsidR="001B0B6D" w:rsidRPr="00AC0B1F" w:rsidRDefault="001B0B6D" w:rsidP="001B0B6D">
      <w:pPr>
        <w:ind w:left="567" w:hanging="567"/>
        <w:jc w:val="center"/>
        <w:rPr>
          <w:rFonts w:ascii="Arial" w:hAnsi="Arial" w:cs="Arial"/>
          <w:b/>
          <w:bCs/>
          <w:sz w:val="24"/>
          <w:szCs w:val="24"/>
        </w:rPr>
      </w:pPr>
    </w:p>
    <w:p w14:paraId="2A1856CB" w14:textId="77777777" w:rsidR="001B0B6D" w:rsidRPr="00AC0B1F" w:rsidRDefault="001B0B6D" w:rsidP="001B0B6D">
      <w:pPr>
        <w:ind w:left="567" w:hanging="567"/>
        <w:jc w:val="center"/>
        <w:rPr>
          <w:rFonts w:ascii="Arial" w:hAnsi="Arial" w:cs="Arial"/>
          <w:b/>
          <w:bCs/>
          <w:sz w:val="24"/>
          <w:szCs w:val="24"/>
        </w:rPr>
      </w:pPr>
    </w:p>
    <w:p w14:paraId="02C666BE" w14:textId="77777777" w:rsidR="001B0B6D" w:rsidRPr="00AC0B1F" w:rsidRDefault="001B0B6D" w:rsidP="001B0B6D">
      <w:pPr>
        <w:pStyle w:val="Nadpis1"/>
        <w:tabs>
          <w:tab w:val="clear" w:pos="540"/>
        </w:tabs>
        <w:suppressAutoHyphens/>
        <w:spacing w:before="0" w:after="80" w:line="240" w:lineRule="atLeast"/>
        <w:jc w:val="both"/>
        <w:rPr>
          <w:sz w:val="28"/>
          <w:szCs w:val="28"/>
        </w:rPr>
      </w:pPr>
      <w:r w:rsidRPr="00AC0B1F">
        <w:rPr>
          <w:sz w:val="28"/>
          <w:szCs w:val="28"/>
        </w:rPr>
        <w:t>Předmět smlouvy</w:t>
      </w:r>
    </w:p>
    <w:p w14:paraId="106034F5" w14:textId="77777777" w:rsidR="001B0B6D" w:rsidRPr="00AC0B1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Předmětem této smlouvy je provedení díla</w:t>
      </w:r>
      <w:r w:rsidR="0020450F" w:rsidRPr="00AC0B1F">
        <w:rPr>
          <w:rFonts w:ascii="Arial" w:hAnsi="Arial" w:cs="Arial"/>
          <w:sz w:val="20"/>
          <w:szCs w:val="20"/>
        </w:rPr>
        <w:t xml:space="preserve">: </w:t>
      </w:r>
      <w:r w:rsidR="0020450F" w:rsidRPr="00AC0B1F">
        <w:rPr>
          <w:rFonts w:ascii="Arial" w:hAnsi="Arial" w:cs="Arial"/>
          <w:b/>
          <w:sz w:val="20"/>
          <w:szCs w:val="20"/>
        </w:rPr>
        <w:t>„</w:t>
      </w:r>
      <w:r w:rsidR="005527EB" w:rsidRPr="00AC0B1F">
        <w:rPr>
          <w:rFonts w:ascii="Arial" w:hAnsi="Arial" w:cs="Arial"/>
          <w:sz w:val="20"/>
          <w:szCs w:val="20"/>
        </w:rPr>
        <w:t xml:space="preserve"> </w:t>
      </w:r>
      <w:r w:rsidR="005527EB" w:rsidRPr="00AC0B1F">
        <w:rPr>
          <w:rFonts w:ascii="Arial" w:hAnsi="Arial" w:cs="Arial"/>
          <w:b/>
          <w:sz w:val="20"/>
          <w:szCs w:val="20"/>
        </w:rPr>
        <w:t>„</w:t>
      </w:r>
      <w:r w:rsidR="005527EB" w:rsidRPr="00AC0B1F">
        <w:rPr>
          <w:rFonts w:ascii="Arial" w:hAnsi="Arial" w:cs="Arial"/>
          <w:b/>
          <w:color w:val="222222"/>
          <w:sz w:val="20"/>
          <w:szCs w:val="20"/>
        </w:rPr>
        <w:t>Pořízení herních prvků pro zahradu MŠ Vilík</w:t>
      </w:r>
      <w:r w:rsidR="005527EB" w:rsidRPr="00AC0B1F">
        <w:rPr>
          <w:rFonts w:ascii="Arial" w:hAnsi="Arial" w:cs="Arial"/>
          <w:b/>
          <w:i/>
          <w:sz w:val="20"/>
          <w:szCs w:val="20"/>
        </w:rPr>
        <w:t xml:space="preserve">“ </w:t>
      </w:r>
      <w:r w:rsidR="005527EB" w:rsidRPr="00AC0B1F">
        <w:rPr>
          <w:rFonts w:ascii="Arial" w:hAnsi="Arial" w:cs="Arial"/>
          <w:color w:val="000000" w:themeColor="text1"/>
          <w:sz w:val="20"/>
          <w:szCs w:val="20"/>
        </w:rPr>
        <w:t xml:space="preserve">spočívající v pořízení herních prvků, montáže a revize herních prvků v rozsahu uvedené v technické dokumentaci a rozpočtu. V rámci </w:t>
      </w:r>
      <w:r w:rsidR="00FC4D5C">
        <w:rPr>
          <w:rFonts w:ascii="Arial" w:hAnsi="Arial" w:cs="Arial"/>
          <w:color w:val="000000" w:themeColor="text1"/>
          <w:sz w:val="20"/>
          <w:szCs w:val="20"/>
        </w:rPr>
        <w:t>akce</w:t>
      </w:r>
      <w:r w:rsidR="005527EB" w:rsidRPr="00AC0B1F">
        <w:rPr>
          <w:rFonts w:ascii="Arial" w:hAnsi="Arial" w:cs="Arial"/>
          <w:color w:val="000000" w:themeColor="text1"/>
          <w:sz w:val="20"/>
          <w:szCs w:val="20"/>
        </w:rPr>
        <w:t xml:space="preserve"> dojde k montáži herní sestavy, houpačky hnízdo a kreslící tabule.</w:t>
      </w:r>
      <w:r w:rsidR="00217FB7" w:rsidRPr="00AC0B1F">
        <w:rPr>
          <w:rFonts w:ascii="Arial" w:hAnsi="Arial" w:cs="Arial"/>
          <w:color w:val="000000" w:themeColor="text1"/>
          <w:sz w:val="20"/>
          <w:szCs w:val="20"/>
        </w:rPr>
        <w:t xml:space="preserve"> </w:t>
      </w:r>
      <w:r w:rsidRPr="00AC0B1F">
        <w:rPr>
          <w:rFonts w:ascii="Arial" w:hAnsi="Arial" w:cs="Arial"/>
          <w:sz w:val="20"/>
          <w:szCs w:val="20"/>
        </w:rPr>
        <w:t>Zhotovitel</w:t>
      </w:r>
      <w:r w:rsidR="0071032E" w:rsidRPr="00AC0B1F">
        <w:rPr>
          <w:rFonts w:ascii="Arial" w:hAnsi="Arial" w:cs="Arial"/>
          <w:sz w:val="20"/>
          <w:szCs w:val="20"/>
        </w:rPr>
        <w:t xml:space="preserve"> proh</w:t>
      </w:r>
      <w:r w:rsidRPr="00AC0B1F">
        <w:rPr>
          <w:rFonts w:ascii="Arial" w:hAnsi="Arial" w:cs="Arial"/>
          <w:sz w:val="20"/>
          <w:szCs w:val="20"/>
        </w:rPr>
        <w:t>lašuje, že je odborně způsobilý k zajištění předmětu plnění podle této smlouvy.</w:t>
      </w:r>
    </w:p>
    <w:p w14:paraId="55DC5BBE" w14:textId="77777777" w:rsidR="001B0B6D" w:rsidRPr="00AC0B1F" w:rsidRDefault="00082E2E" w:rsidP="00082E2E">
      <w:pPr>
        <w:pStyle w:val="Nadpis2"/>
        <w:numPr>
          <w:ilvl w:val="0"/>
          <w:numId w:val="0"/>
        </w:numPr>
        <w:suppressAutoHyphens/>
        <w:spacing w:before="0" w:after="80" w:line="240" w:lineRule="atLeast"/>
        <w:ind w:left="579" w:hanging="295"/>
        <w:rPr>
          <w:rFonts w:ascii="Arial" w:hAnsi="Arial" w:cs="Arial"/>
          <w:sz w:val="20"/>
          <w:szCs w:val="20"/>
        </w:rPr>
      </w:pPr>
      <w:r>
        <w:rPr>
          <w:rFonts w:ascii="Arial" w:hAnsi="Arial" w:cs="Arial"/>
          <w:sz w:val="20"/>
          <w:szCs w:val="20"/>
        </w:rPr>
        <w:t xml:space="preserve">     </w:t>
      </w:r>
      <w:r w:rsidR="001B0B6D" w:rsidRPr="00AC0B1F">
        <w:rPr>
          <w:rFonts w:ascii="Arial" w:hAnsi="Arial" w:cs="Arial"/>
          <w:sz w:val="20"/>
          <w:szCs w:val="20"/>
        </w:rPr>
        <w:t xml:space="preserve">Provedením </w:t>
      </w:r>
      <w:r w:rsidR="00CD420E" w:rsidRPr="00AC0B1F">
        <w:rPr>
          <w:rFonts w:ascii="Arial" w:hAnsi="Arial" w:cs="Arial"/>
          <w:sz w:val="20"/>
          <w:szCs w:val="20"/>
        </w:rPr>
        <w:t>díla</w:t>
      </w:r>
      <w:r w:rsidR="001B0B6D" w:rsidRPr="00AC0B1F">
        <w:rPr>
          <w:rFonts w:ascii="Arial" w:hAnsi="Arial" w:cs="Arial"/>
          <w:sz w:val="20"/>
          <w:szCs w:val="20"/>
        </w:rPr>
        <w:t xml:space="preserve"> se rozumí úplné, funkční a bezvadné provedení všech stavebních a montážních prací, konstrukcí, dodávek materiálů, technických a t</w:t>
      </w:r>
      <w:bookmarkStart w:id="0" w:name="_GoBack"/>
      <w:bookmarkEnd w:id="0"/>
      <w:r w:rsidR="001B0B6D" w:rsidRPr="00AC0B1F">
        <w:rPr>
          <w:rFonts w:ascii="Arial" w:hAnsi="Arial" w:cs="Arial"/>
          <w:sz w:val="20"/>
          <w:szCs w:val="20"/>
        </w:rPr>
        <w:t>echnologických zařízení, včetně všech činností spojených s plněním předmětu smlouvy a nezbytných pro uvedení předmětu díla do užívání. V této souvislosti je zhotovitel zejména povinen: zajistit nezbytná opatření nutná pro neporušení veškerých inženýrských sítí během výstavby,</w:t>
      </w:r>
    </w:p>
    <w:p w14:paraId="01B87679"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zajistit všechny nezbytné průzkumy nutné pro řádné provádění a ukončení díla v návaznosti na výsledky průzkumů předložených objednatelem,</w:t>
      </w:r>
    </w:p>
    <w:p w14:paraId="1CA5A965"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zajistit a provést všechna opatření organizačního a stavebně technologického charakteru k řádnému provedení díla,</w:t>
      </w:r>
    </w:p>
    <w:p w14:paraId="1A604C55" w14:textId="77777777" w:rsidR="0071032E" w:rsidRPr="00AC0B1F" w:rsidRDefault="001B0B6D" w:rsidP="00420965">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lastRenderedPageBreak/>
        <w:t xml:space="preserve">provést bezpečnostní opatření na ochranu osob a majetku </w:t>
      </w:r>
    </w:p>
    <w:p w14:paraId="7B5D0BAD"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zajistit ostrahu stavby a staveniště, materiálů a strojů na staveništi,</w:t>
      </w:r>
    </w:p>
    <w:p w14:paraId="3B95F1E5"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zajistit bezpečnost práce a ochrany životního prostředí,</w:t>
      </w:r>
    </w:p>
    <w:p w14:paraId="026DB663"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45FA9F6C"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zřídit a odstranit zařízení staveniště včetně zajištění napojení na inženýrské sítě,</w:t>
      </w:r>
    </w:p>
    <w:p w14:paraId="3AC2D990"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zajistit odvoz, uložení a likvidaci odpadů v souladu s právními předpisy,</w:t>
      </w:r>
    </w:p>
    <w:p w14:paraId="6021464C" w14:textId="77777777" w:rsidR="001B0B6D" w:rsidRPr="00AC0B1F" w:rsidRDefault="001B0B6D" w:rsidP="00217FB7">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 xml:space="preserve">dodržet podmínky stanovené (ve smlouvách či v jiných dokumentech) správci inženýrských </w:t>
      </w:r>
    </w:p>
    <w:p w14:paraId="7792BB68" w14:textId="77777777" w:rsidR="001B0B6D" w:rsidRPr="00AC0B1F"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AC0B1F">
        <w:rPr>
          <w:rFonts w:ascii="Arial" w:hAnsi="Arial" w:cs="Arial"/>
        </w:rPr>
        <w:t>provádět denní úklid staveniště, průběžně odstraňovat znečištění komunikací či škod na nich,</w:t>
      </w:r>
    </w:p>
    <w:p w14:paraId="532C70E7" w14:textId="77777777" w:rsidR="001B0B6D" w:rsidRPr="00AC0B1F" w:rsidRDefault="001B0B6D" w:rsidP="001B0B6D">
      <w:pPr>
        <w:pStyle w:val="Nadpis2"/>
        <w:tabs>
          <w:tab w:val="clear" w:pos="860"/>
          <w:tab w:val="num" w:pos="567"/>
        </w:tabs>
        <w:ind w:left="567" w:hanging="567"/>
        <w:rPr>
          <w:rFonts w:ascii="Arial" w:hAnsi="Arial" w:cs="Arial"/>
          <w:sz w:val="20"/>
          <w:szCs w:val="20"/>
        </w:rPr>
      </w:pPr>
      <w:r w:rsidRPr="00AC0B1F">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dohodly, že objednatel má právo odmítnout převzetí stavby pro vady, a to i pro ojedinělé drobné vady, které samy o sobě ani ve spojení s jinými nebrání užívání stavby funkčně nebo esteticky, ani její užívání podstatným způsobem neomezují. </w:t>
      </w:r>
    </w:p>
    <w:p w14:paraId="6AF42BF3"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Zhotovitel je povinen provést dílo vlastním jménem, na vlastní odpovědnost a na své nebezpečí.</w:t>
      </w:r>
    </w:p>
    <w:p w14:paraId="344707E8" w14:textId="77777777" w:rsidR="001B0B6D" w:rsidRPr="00AC0B1F" w:rsidRDefault="001B0B6D" w:rsidP="001B0B6D">
      <w:pPr>
        <w:rPr>
          <w:rFonts w:ascii="Arial" w:hAnsi="Arial" w:cs="Arial"/>
        </w:rPr>
      </w:pPr>
    </w:p>
    <w:p w14:paraId="24072839" w14:textId="77777777" w:rsidR="001B0B6D" w:rsidRPr="00AC0B1F" w:rsidRDefault="001B0B6D" w:rsidP="001B0B6D">
      <w:pPr>
        <w:pStyle w:val="Nadpis1"/>
        <w:suppressAutoHyphens/>
        <w:spacing w:before="0" w:after="80" w:line="240" w:lineRule="atLeast"/>
        <w:jc w:val="both"/>
        <w:rPr>
          <w:sz w:val="28"/>
          <w:szCs w:val="28"/>
        </w:rPr>
      </w:pPr>
      <w:r w:rsidRPr="00AC0B1F">
        <w:rPr>
          <w:sz w:val="28"/>
          <w:szCs w:val="28"/>
        </w:rPr>
        <w:t>Vlastnictví díla a nebezpečí škody</w:t>
      </w:r>
    </w:p>
    <w:p w14:paraId="419EDD7C" w14:textId="77777777" w:rsidR="00E86188" w:rsidRPr="00AC0B1F"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Smluvní strany se dohodly, že vlastníkem zhotovovaného předmětu díla je objednatel. </w:t>
      </w:r>
    </w:p>
    <w:p w14:paraId="06A3C288" w14:textId="77777777" w:rsidR="001B0B6D" w:rsidRPr="00AC0B1F"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536A7EC6"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378E4194"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Nebezpečí škody nebo zničení stavby nese od počátku zhotovitel až do jejího převzetí objednatelem, a to i v případě že by ke škodě došlo i jinak. </w:t>
      </w:r>
      <w:r w:rsidRPr="00AC0B1F">
        <w:rPr>
          <w:rFonts w:ascii="Arial" w:hAnsi="Arial" w:cs="Arial"/>
          <w:color w:val="00B0F0"/>
          <w:sz w:val="20"/>
          <w:szCs w:val="20"/>
        </w:rPr>
        <w:t xml:space="preserve"> </w:t>
      </w:r>
    </w:p>
    <w:p w14:paraId="6776A7D3"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4E113A6B" w14:textId="77777777" w:rsidR="001B0B6D" w:rsidRPr="00AC0B1F" w:rsidRDefault="001B0B6D" w:rsidP="001B0B6D">
      <w:pPr>
        <w:rPr>
          <w:rFonts w:ascii="Arial" w:hAnsi="Arial" w:cs="Arial"/>
        </w:rPr>
      </w:pPr>
    </w:p>
    <w:p w14:paraId="05FB02E0" w14:textId="77777777" w:rsidR="001B0B6D" w:rsidRPr="00AC0B1F" w:rsidRDefault="001B0B6D" w:rsidP="001B0B6D">
      <w:pPr>
        <w:pStyle w:val="Nadpis1"/>
        <w:suppressAutoHyphens/>
        <w:spacing w:before="0" w:after="80" w:line="240" w:lineRule="atLeast"/>
        <w:jc w:val="both"/>
        <w:rPr>
          <w:sz w:val="28"/>
          <w:szCs w:val="28"/>
        </w:rPr>
      </w:pPr>
      <w:r w:rsidRPr="00AC0B1F">
        <w:rPr>
          <w:sz w:val="28"/>
          <w:szCs w:val="28"/>
        </w:rPr>
        <w:t>Doba a místo plnění</w:t>
      </w:r>
    </w:p>
    <w:p w14:paraId="09AA035A" w14:textId="77777777" w:rsidR="001B0B6D" w:rsidRPr="007D7098" w:rsidRDefault="001B0B6D" w:rsidP="007D7098">
      <w:pPr>
        <w:pStyle w:val="Nadpis2"/>
        <w:tabs>
          <w:tab w:val="clear" w:pos="860"/>
          <w:tab w:val="num" w:pos="1143"/>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Zhotovitel je povinen převzít staveniště do 5 dnů ode dne doručení výzvy k převzetí staveniště, pokud se smluvní strany nedohodnou jinak. </w:t>
      </w:r>
      <w:r w:rsidRPr="007D7098">
        <w:rPr>
          <w:rFonts w:ascii="Arial" w:hAnsi="Arial" w:cs="Arial"/>
          <w:sz w:val="20"/>
          <w:szCs w:val="20"/>
        </w:rPr>
        <w:t xml:space="preserve"> </w:t>
      </w:r>
    </w:p>
    <w:p w14:paraId="5A4F3B1B"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Zhotovitel je povinen provést dílo </w:t>
      </w:r>
      <w:r w:rsidR="00626235" w:rsidRPr="00AC0B1F">
        <w:rPr>
          <w:rFonts w:ascii="Arial" w:hAnsi="Arial" w:cs="Arial"/>
          <w:sz w:val="20"/>
          <w:szCs w:val="20"/>
        </w:rPr>
        <w:t xml:space="preserve">do </w:t>
      </w:r>
      <w:r w:rsidR="004A4461" w:rsidRPr="00AC0B1F">
        <w:rPr>
          <w:rFonts w:ascii="Arial" w:hAnsi="Arial" w:cs="Arial"/>
          <w:sz w:val="20"/>
          <w:szCs w:val="20"/>
        </w:rPr>
        <w:t>31. 7. 2025</w:t>
      </w:r>
      <w:r w:rsidR="00626235" w:rsidRPr="00AC0B1F">
        <w:rPr>
          <w:rFonts w:ascii="Arial" w:hAnsi="Arial" w:cs="Arial"/>
          <w:sz w:val="20"/>
          <w:szCs w:val="20"/>
        </w:rPr>
        <w:t>.</w:t>
      </w:r>
      <w:r w:rsidR="00B20EC5" w:rsidRPr="00AC0B1F">
        <w:rPr>
          <w:rFonts w:ascii="Arial" w:hAnsi="Arial" w:cs="Arial"/>
          <w:sz w:val="20"/>
          <w:szCs w:val="20"/>
        </w:rPr>
        <w:t xml:space="preserve"> </w:t>
      </w:r>
      <w:r w:rsidRPr="00AC0B1F">
        <w:rPr>
          <w:rFonts w:ascii="Arial" w:hAnsi="Arial" w:cs="Arial"/>
          <w:sz w:val="20"/>
          <w:szCs w:val="20"/>
        </w:rPr>
        <w:t>Smluvní strany se dohodly, že zhotovitel splní svou povinnost provést dílo jeho řádným ukončením a předáním objednateli bez vad a nedodělků.</w:t>
      </w:r>
    </w:p>
    <w:p w14:paraId="2C9B697B" w14:textId="77777777" w:rsidR="001B0B6D" w:rsidRPr="00AC0B1F"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AC0B1F">
        <w:rPr>
          <w:rFonts w:ascii="Arial" w:hAnsi="Arial" w:cs="Arial"/>
          <w:sz w:val="20"/>
          <w:szCs w:val="20"/>
        </w:rPr>
        <w:t>4.4</w:t>
      </w:r>
      <w:r w:rsidRPr="00AC0B1F">
        <w:rPr>
          <w:rFonts w:ascii="Arial" w:hAnsi="Arial" w:cs="Arial"/>
          <w:sz w:val="20"/>
          <w:szCs w:val="20"/>
        </w:rPr>
        <w:tab/>
        <w:t xml:space="preserve">V případě, že o to objednatel požádá, přeruší zhotovitel práce na díle. O tuto dobu se posunou termíny sjednané ve smlouvě týkající se provedení prací na díle. </w:t>
      </w:r>
    </w:p>
    <w:p w14:paraId="612A5206" w14:textId="77777777" w:rsidR="001B0B6D" w:rsidRPr="00AC0B1F"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4.5  </w:t>
      </w:r>
      <w:r w:rsidRPr="00AC0B1F">
        <w:rPr>
          <w:rFonts w:ascii="Arial" w:hAnsi="Arial" w:cs="Arial"/>
          <w:sz w:val="20"/>
          <w:szCs w:val="20"/>
        </w:rPr>
        <w:tab/>
        <w:t>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4.3 této smlouvy posouvá o dobu, po kterou zhotovitel nemohl práce na díle z důvodu klimatických podmínek provádět.</w:t>
      </w:r>
    </w:p>
    <w:p w14:paraId="2F998ED1" w14:textId="77777777" w:rsidR="007C67F3" w:rsidRPr="00AC0B1F" w:rsidRDefault="007C67F3" w:rsidP="007C67F3">
      <w:pPr>
        <w:rPr>
          <w:rFonts w:ascii="Arial" w:hAnsi="Arial" w:cs="Arial"/>
        </w:rPr>
      </w:pPr>
    </w:p>
    <w:p w14:paraId="3108AB36" w14:textId="77777777" w:rsidR="001B0B6D" w:rsidRPr="00AC0B1F" w:rsidRDefault="001B0B6D" w:rsidP="007C67F3">
      <w:pPr>
        <w:pStyle w:val="Default"/>
        <w:tabs>
          <w:tab w:val="left" w:pos="567"/>
        </w:tabs>
        <w:jc w:val="both"/>
        <w:rPr>
          <w:sz w:val="20"/>
          <w:szCs w:val="20"/>
        </w:rPr>
      </w:pPr>
      <w:r w:rsidRPr="00AC0B1F">
        <w:rPr>
          <w:iCs/>
          <w:sz w:val="20"/>
          <w:szCs w:val="20"/>
        </w:rPr>
        <w:t xml:space="preserve"> </w:t>
      </w:r>
    </w:p>
    <w:p w14:paraId="349D14CE" w14:textId="77777777" w:rsidR="001B0B6D" w:rsidRPr="00AC0B1F" w:rsidRDefault="001B0B6D" w:rsidP="007016F2">
      <w:pPr>
        <w:pStyle w:val="Nadpis2"/>
        <w:numPr>
          <w:ilvl w:val="0"/>
          <w:numId w:val="0"/>
        </w:numPr>
        <w:tabs>
          <w:tab w:val="left" w:pos="567"/>
        </w:tabs>
        <w:suppressAutoHyphens/>
        <w:spacing w:before="0" w:after="80" w:line="240" w:lineRule="atLeast"/>
        <w:rPr>
          <w:rFonts w:ascii="Arial" w:hAnsi="Arial" w:cs="Arial"/>
          <w:sz w:val="20"/>
          <w:szCs w:val="20"/>
        </w:rPr>
      </w:pPr>
      <w:r w:rsidRPr="00AC0B1F">
        <w:rPr>
          <w:rFonts w:ascii="Arial" w:hAnsi="Arial" w:cs="Arial"/>
          <w:sz w:val="20"/>
          <w:szCs w:val="20"/>
        </w:rPr>
        <w:t>4.</w:t>
      </w:r>
      <w:r w:rsidR="007C67F3" w:rsidRPr="00AC0B1F">
        <w:rPr>
          <w:rFonts w:ascii="Arial" w:hAnsi="Arial" w:cs="Arial"/>
          <w:sz w:val="20"/>
          <w:szCs w:val="20"/>
        </w:rPr>
        <w:t>6</w:t>
      </w:r>
      <w:r w:rsidRPr="00AC0B1F">
        <w:rPr>
          <w:rFonts w:ascii="Arial" w:hAnsi="Arial" w:cs="Arial"/>
          <w:sz w:val="20"/>
          <w:szCs w:val="20"/>
        </w:rPr>
        <w:tab/>
        <w:t xml:space="preserve">Místem plnění je </w:t>
      </w:r>
      <w:r w:rsidR="003E52C1" w:rsidRPr="00AC0B1F">
        <w:rPr>
          <w:rFonts w:ascii="Arial" w:hAnsi="Arial" w:cs="Arial"/>
          <w:sz w:val="20"/>
          <w:szCs w:val="20"/>
        </w:rPr>
        <w:t>Mateřská škola Vilík, tř. Družby 1338, Karviná – Nové Město.</w:t>
      </w:r>
    </w:p>
    <w:p w14:paraId="0933E2AE" w14:textId="77777777" w:rsidR="007C67F3" w:rsidRPr="00AC0B1F" w:rsidRDefault="007C67F3" w:rsidP="007C67F3">
      <w:pPr>
        <w:rPr>
          <w:rFonts w:ascii="Arial" w:hAnsi="Arial" w:cs="Arial"/>
          <w:highlight w:val="yellow"/>
        </w:rPr>
      </w:pPr>
    </w:p>
    <w:p w14:paraId="268BD766" w14:textId="77777777" w:rsidR="001B0B6D" w:rsidRPr="00AC0B1F" w:rsidRDefault="001B0B6D" w:rsidP="001B0B6D">
      <w:pPr>
        <w:pStyle w:val="Nadpis1"/>
        <w:suppressAutoHyphens/>
        <w:spacing w:before="0" w:after="80" w:line="240" w:lineRule="atLeast"/>
        <w:jc w:val="both"/>
        <w:rPr>
          <w:sz w:val="28"/>
          <w:szCs w:val="28"/>
        </w:rPr>
      </w:pPr>
      <w:r w:rsidRPr="00AC0B1F">
        <w:rPr>
          <w:sz w:val="28"/>
          <w:szCs w:val="28"/>
        </w:rPr>
        <w:t>Cena díla</w:t>
      </w:r>
    </w:p>
    <w:p w14:paraId="5DD321A5"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Smluvní strany se dohodly, že cena za dílo provedené v rozsahu uvedeném v čl. 2 této smlouvy je stanovena v souladu se zákonem o cenách a činí:</w:t>
      </w:r>
    </w:p>
    <w:p w14:paraId="07BE9C9F" w14:textId="77777777" w:rsidR="001B0B6D" w:rsidRPr="00AC0B1F" w:rsidRDefault="001B0B6D" w:rsidP="001B0B6D">
      <w:pPr>
        <w:spacing w:after="80" w:line="240" w:lineRule="atLeast"/>
        <w:ind w:firstLine="851"/>
        <w:rPr>
          <w:rFonts w:ascii="Arial" w:hAnsi="Arial" w:cs="Arial"/>
        </w:rPr>
      </w:pPr>
    </w:p>
    <w:p w14:paraId="368B45E5" w14:textId="77777777" w:rsidR="001B0B6D" w:rsidRPr="00AC0B1F" w:rsidRDefault="001B0B6D" w:rsidP="001B0B6D">
      <w:pPr>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AC0B1F" w14:paraId="736DE647" w14:textId="77777777" w:rsidTr="003052DC">
        <w:trPr>
          <w:trHeight w:val="383"/>
        </w:trPr>
        <w:tc>
          <w:tcPr>
            <w:tcW w:w="4411" w:type="dxa"/>
          </w:tcPr>
          <w:p w14:paraId="18053CA2" w14:textId="77777777" w:rsidR="001B0B6D" w:rsidRPr="00AC0B1F" w:rsidRDefault="001B0B6D" w:rsidP="00D37F46">
            <w:pPr>
              <w:suppressAutoHyphens/>
              <w:spacing w:after="80" w:line="240" w:lineRule="atLeast"/>
              <w:rPr>
                <w:rFonts w:ascii="Arial" w:hAnsi="Arial" w:cs="Arial"/>
              </w:rPr>
            </w:pPr>
            <w:r w:rsidRPr="00AC0B1F">
              <w:rPr>
                <w:rFonts w:ascii="Arial" w:hAnsi="Arial" w:cs="Arial"/>
              </w:rPr>
              <w:t>Cena bez DPH</w:t>
            </w:r>
          </w:p>
        </w:tc>
        <w:tc>
          <w:tcPr>
            <w:tcW w:w="4084" w:type="dxa"/>
            <w:shd w:val="clear" w:color="auto" w:fill="auto"/>
          </w:tcPr>
          <w:p w14:paraId="1BF3CF8C" w14:textId="378A38E6" w:rsidR="001B0B6D" w:rsidRPr="00AC0B1F" w:rsidRDefault="001E7B03" w:rsidP="00D37F46">
            <w:pPr>
              <w:suppressAutoHyphens/>
              <w:spacing w:after="80" w:line="240" w:lineRule="atLeast"/>
              <w:jc w:val="right"/>
              <w:rPr>
                <w:rFonts w:ascii="Arial" w:hAnsi="Arial" w:cs="Arial"/>
              </w:rPr>
            </w:pPr>
            <w:r>
              <w:rPr>
                <w:rFonts w:ascii="Arial" w:hAnsi="Arial" w:cs="Arial"/>
              </w:rPr>
              <w:t xml:space="preserve">492 011,00 </w:t>
            </w:r>
            <w:r w:rsidR="001B0B6D" w:rsidRPr="00AC0B1F">
              <w:rPr>
                <w:rFonts w:ascii="Arial" w:hAnsi="Arial" w:cs="Arial"/>
              </w:rPr>
              <w:t>Kč</w:t>
            </w:r>
          </w:p>
        </w:tc>
      </w:tr>
    </w:tbl>
    <w:p w14:paraId="5A282961" w14:textId="77777777" w:rsidR="001B0B6D" w:rsidRPr="00AC0B1F" w:rsidRDefault="001B0B6D" w:rsidP="001B0B6D">
      <w:pPr>
        <w:spacing w:after="80" w:line="240" w:lineRule="atLeast"/>
        <w:jc w:val="both"/>
        <w:rPr>
          <w:rFonts w:ascii="Arial" w:hAnsi="Arial" w:cs="Arial"/>
        </w:rPr>
      </w:pPr>
    </w:p>
    <w:p w14:paraId="51C8442E" w14:textId="77777777" w:rsidR="001B0B6D" w:rsidRPr="00AC0B1F" w:rsidRDefault="001B0B6D" w:rsidP="001B0B6D">
      <w:pPr>
        <w:spacing w:after="80" w:line="240" w:lineRule="atLeast"/>
        <w:ind w:left="567"/>
        <w:jc w:val="both"/>
        <w:rPr>
          <w:rFonts w:ascii="Arial" w:hAnsi="Arial" w:cs="Arial"/>
        </w:rPr>
      </w:pPr>
      <w:r w:rsidRPr="00AC0B1F">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AC0B1F">
        <w:rPr>
          <w:rFonts w:ascii="Arial" w:hAnsi="Arial" w:cs="Arial"/>
          <w:bCs/>
        </w:rPr>
        <w:t>režim přenesení daňové povinnosti</w:t>
      </w:r>
      <w:r w:rsidRPr="00AC0B1F">
        <w:rPr>
          <w:rFonts w:ascii="Arial" w:hAnsi="Arial" w:cs="Arial"/>
        </w:rPr>
        <w:t xml:space="preserve"> dle § 92e zákona č. 235/2004 Sb., o dani z přidané hodnoty, v platném znění, </w:t>
      </w:r>
      <w:r w:rsidRPr="00AC0B1F">
        <w:rPr>
          <w:rFonts w:ascii="Arial" w:hAnsi="Arial" w:cs="Arial"/>
          <w:bCs/>
        </w:rPr>
        <w:t>nebude použit.</w:t>
      </w:r>
      <w:r w:rsidRPr="00AC0B1F">
        <w:rPr>
          <w:rFonts w:ascii="Arial" w:hAnsi="Arial" w:cs="Arial"/>
        </w:rPr>
        <w:t xml:space="preserve"> </w:t>
      </w:r>
    </w:p>
    <w:p w14:paraId="0AEC7FAA" w14:textId="77777777" w:rsidR="001B0B6D" w:rsidRPr="00AC0B1F" w:rsidRDefault="001B0B6D" w:rsidP="001B0B6D">
      <w:pPr>
        <w:pStyle w:val="Normln2"/>
        <w:spacing w:line="240" w:lineRule="auto"/>
        <w:ind w:left="567"/>
        <w:jc w:val="both"/>
        <w:rPr>
          <w:rFonts w:ascii="Arial" w:hAnsi="Arial" w:cs="Arial"/>
          <w:sz w:val="20"/>
        </w:rPr>
      </w:pPr>
      <w:r w:rsidRPr="00AC0B1F">
        <w:rPr>
          <w:rFonts w:ascii="Arial" w:hAnsi="Arial" w:cs="Arial"/>
          <w:sz w:val="20"/>
        </w:rPr>
        <w:t>K ceně bez DPH bude připočteno DPH ve výši dle obecně závazných právních předpisů.</w:t>
      </w:r>
    </w:p>
    <w:p w14:paraId="2DEA6644" w14:textId="77777777" w:rsidR="001B0B6D" w:rsidRPr="00AC0B1F" w:rsidRDefault="001B0B6D" w:rsidP="001B0B6D">
      <w:pPr>
        <w:spacing w:after="80" w:line="240" w:lineRule="atLeast"/>
        <w:ind w:left="567"/>
        <w:jc w:val="both"/>
        <w:rPr>
          <w:rFonts w:ascii="Arial" w:hAnsi="Arial" w:cs="Arial"/>
        </w:rPr>
      </w:pPr>
    </w:p>
    <w:p w14:paraId="1461F973" w14:textId="77777777" w:rsidR="001B0B6D" w:rsidRPr="00AC0B1F" w:rsidRDefault="001B0B6D" w:rsidP="001B0B6D">
      <w:pPr>
        <w:pStyle w:val="Nadpis2"/>
        <w:tabs>
          <w:tab w:val="clear" w:pos="860"/>
          <w:tab w:val="num" w:pos="567"/>
        </w:tabs>
        <w:suppressAutoHyphens/>
        <w:ind w:left="567" w:hanging="567"/>
        <w:rPr>
          <w:rFonts w:ascii="Arial" w:hAnsi="Arial" w:cs="Arial"/>
          <w:sz w:val="20"/>
          <w:szCs w:val="20"/>
        </w:rPr>
      </w:pPr>
      <w:r w:rsidRPr="00AC0B1F">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0DAB73D7" w14:textId="77777777" w:rsidR="001B0B6D" w:rsidRPr="00AC0B1F" w:rsidRDefault="001B0B6D" w:rsidP="001B0B6D">
      <w:pPr>
        <w:pStyle w:val="Nadpis2"/>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0587C864" w14:textId="77777777" w:rsidR="001B0B6D" w:rsidRPr="00AC0B1F" w:rsidRDefault="001B0B6D" w:rsidP="001B0B6D">
      <w:pPr>
        <w:pStyle w:val="Nadpis2"/>
        <w:suppressAutoHyphens/>
        <w:spacing w:before="0" w:after="80" w:line="240" w:lineRule="atLeast"/>
        <w:ind w:left="567" w:hanging="567"/>
        <w:rPr>
          <w:rFonts w:ascii="Arial" w:hAnsi="Arial" w:cs="Arial"/>
          <w:sz w:val="20"/>
          <w:szCs w:val="20"/>
        </w:rPr>
      </w:pPr>
      <w:r w:rsidRPr="00AC0B1F">
        <w:rPr>
          <w:rFonts w:ascii="Arial" w:hAnsi="Arial" w:cs="Arial"/>
          <w:sz w:val="20"/>
          <w:szCs w:val="20"/>
        </w:rPr>
        <w:t>Zhotovitel je odpovědný za to, že sazba DPH je stanovena v souladu s platnými právními předpisy.</w:t>
      </w:r>
    </w:p>
    <w:p w14:paraId="451F4A2B" w14:textId="77777777" w:rsidR="001B0B6D" w:rsidRPr="00AC0B1F" w:rsidRDefault="001B0B6D" w:rsidP="001B0B6D">
      <w:pPr>
        <w:pStyle w:val="Nadpis2"/>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případný vývoj cen vstupních nákladů a případné zvýšení ceny v závislosti na čase plnění. </w:t>
      </w:r>
    </w:p>
    <w:p w14:paraId="5C6D230B" w14:textId="77777777" w:rsidR="001B0B6D" w:rsidRPr="00AC0B1F" w:rsidRDefault="001B0B6D" w:rsidP="001B0B6D">
      <w:pPr>
        <w:pStyle w:val="Nadpis2"/>
        <w:suppressAutoHyphens/>
        <w:spacing w:before="0" w:after="80" w:line="240" w:lineRule="atLeast"/>
        <w:ind w:left="567" w:hanging="567"/>
        <w:rPr>
          <w:rFonts w:ascii="Arial" w:hAnsi="Arial" w:cs="Arial"/>
          <w:sz w:val="20"/>
          <w:szCs w:val="20"/>
        </w:rPr>
      </w:pPr>
      <w:r w:rsidRPr="00AC0B1F">
        <w:rPr>
          <w:rFonts w:ascii="Arial" w:hAnsi="Arial" w:cs="Arial"/>
          <w:sz w:val="20"/>
          <w:szCs w:val="20"/>
        </w:rPr>
        <w:t>Položkový rozpočet slouží k vykazování finančních objemů provedených prací a k ocenění víceprací a méněprací</w:t>
      </w:r>
      <w:r w:rsidR="006C20E6">
        <w:rPr>
          <w:rFonts w:ascii="Arial" w:hAnsi="Arial" w:cs="Arial"/>
          <w:sz w:val="20"/>
          <w:szCs w:val="20"/>
        </w:rPr>
        <w:t>.</w:t>
      </w:r>
    </w:p>
    <w:p w14:paraId="61E64B83" w14:textId="77777777" w:rsidR="001B0B6D" w:rsidRPr="00AC0B1F" w:rsidRDefault="001B0B6D" w:rsidP="001B0B6D">
      <w:pPr>
        <w:ind w:left="567" w:hanging="567"/>
        <w:rPr>
          <w:rFonts w:ascii="Arial" w:hAnsi="Arial" w:cs="Arial"/>
          <w:highlight w:val="cyan"/>
        </w:rPr>
      </w:pPr>
    </w:p>
    <w:p w14:paraId="5AEBDDB8" w14:textId="77777777" w:rsidR="001B0B6D" w:rsidRPr="00AC0B1F" w:rsidRDefault="001B0B6D" w:rsidP="001B0B6D">
      <w:pPr>
        <w:pStyle w:val="Nadpis1"/>
        <w:suppressAutoHyphens/>
        <w:spacing w:before="0" w:after="80" w:line="240" w:lineRule="atLeast"/>
        <w:rPr>
          <w:sz w:val="28"/>
          <w:szCs w:val="28"/>
        </w:rPr>
      </w:pPr>
      <w:r w:rsidRPr="00AC0B1F">
        <w:rPr>
          <w:sz w:val="28"/>
          <w:szCs w:val="28"/>
        </w:rPr>
        <w:t>Platební podmínky</w:t>
      </w:r>
    </w:p>
    <w:p w14:paraId="25A5C2B9" w14:textId="77777777" w:rsidR="001B0B6D" w:rsidRPr="00D533FA" w:rsidRDefault="001B0B6D" w:rsidP="008A071E">
      <w:pPr>
        <w:pStyle w:val="Nadpis2"/>
        <w:spacing w:before="0"/>
        <w:ind w:left="567"/>
        <w:rPr>
          <w:rFonts w:ascii="Arial" w:hAnsi="Arial" w:cs="Arial"/>
          <w:sz w:val="20"/>
          <w:szCs w:val="20"/>
        </w:rPr>
      </w:pPr>
      <w:r w:rsidRPr="00D533FA">
        <w:rPr>
          <w:rFonts w:ascii="Arial" w:hAnsi="Arial" w:cs="Arial"/>
          <w:sz w:val="20"/>
          <w:szCs w:val="20"/>
        </w:rPr>
        <w:t>Smluvní strany se dohodly, že zálohy nejsou sjednány.</w:t>
      </w:r>
    </w:p>
    <w:p w14:paraId="632BF5BE" w14:textId="77777777" w:rsidR="008E59D5" w:rsidRPr="00D533FA" w:rsidRDefault="008E59D5" w:rsidP="008A071E">
      <w:pPr>
        <w:pStyle w:val="Nadpis2"/>
        <w:numPr>
          <w:ilvl w:val="0"/>
          <w:numId w:val="0"/>
        </w:numPr>
        <w:spacing w:before="0"/>
        <w:ind w:left="567"/>
        <w:rPr>
          <w:rFonts w:ascii="Arial" w:hAnsi="Arial" w:cs="Arial"/>
          <w:sz w:val="20"/>
          <w:szCs w:val="20"/>
        </w:rPr>
      </w:pPr>
    </w:p>
    <w:p w14:paraId="287F5F41" w14:textId="77777777" w:rsidR="001B0B6D" w:rsidRPr="00D533FA" w:rsidRDefault="00C14843" w:rsidP="008A071E">
      <w:pPr>
        <w:pStyle w:val="Nadpis2"/>
        <w:spacing w:before="0"/>
        <w:ind w:left="567"/>
        <w:rPr>
          <w:rFonts w:ascii="Arial" w:hAnsi="Arial" w:cs="Arial"/>
          <w:sz w:val="20"/>
          <w:szCs w:val="20"/>
        </w:rPr>
      </w:pPr>
      <w:r w:rsidRPr="00D533FA">
        <w:rPr>
          <w:rFonts w:ascii="Arial" w:hAnsi="Arial" w:cs="Arial"/>
          <w:sz w:val="20"/>
          <w:szCs w:val="20"/>
        </w:rPr>
        <w:t xml:space="preserve">Práce budou uhrazeny na základě daňového dokladu (dále jen „faktura“) vystaveného zhotovitelem a odsouhlasení soupisu provedených prací objednatelem. </w:t>
      </w:r>
    </w:p>
    <w:p w14:paraId="3976034D" w14:textId="77777777" w:rsidR="00C14843" w:rsidRPr="00D533FA" w:rsidRDefault="00C14843" w:rsidP="008A071E">
      <w:pPr>
        <w:pStyle w:val="Nadpis2"/>
        <w:numPr>
          <w:ilvl w:val="0"/>
          <w:numId w:val="0"/>
        </w:numPr>
        <w:spacing w:before="0"/>
        <w:ind w:left="567"/>
        <w:rPr>
          <w:rFonts w:ascii="Arial" w:hAnsi="Arial" w:cs="Arial"/>
          <w:i/>
          <w:sz w:val="20"/>
          <w:szCs w:val="20"/>
        </w:rPr>
      </w:pPr>
    </w:p>
    <w:p w14:paraId="7F696DC5" w14:textId="77777777" w:rsidR="003C3777" w:rsidRPr="00D533FA" w:rsidRDefault="007A7F6C" w:rsidP="008A071E">
      <w:pPr>
        <w:pStyle w:val="Nadpis2"/>
        <w:spacing w:before="0"/>
        <w:ind w:left="567"/>
        <w:rPr>
          <w:rFonts w:ascii="Arial" w:hAnsi="Arial" w:cs="Arial"/>
          <w:i/>
          <w:sz w:val="20"/>
          <w:szCs w:val="20"/>
        </w:rPr>
      </w:pPr>
      <w:r w:rsidRPr="00D533FA">
        <w:rPr>
          <w:rFonts w:ascii="Arial" w:hAnsi="Arial" w:cs="Arial"/>
          <w:sz w:val="20"/>
          <w:szCs w:val="20"/>
        </w:rPr>
        <w:t xml:space="preserve"> </w:t>
      </w:r>
      <w:r w:rsidR="008E59D5" w:rsidRPr="00D533FA">
        <w:rPr>
          <w:rFonts w:ascii="Arial" w:hAnsi="Arial" w:cs="Arial"/>
          <w:sz w:val="20"/>
          <w:szCs w:val="20"/>
        </w:rPr>
        <w:t>Lhůta splatnosti jednotlivé faktury za dílo činí 30 dnů od jejího doručení objednateli.</w:t>
      </w:r>
    </w:p>
    <w:p w14:paraId="0AA525BE" w14:textId="77777777" w:rsidR="003C3777" w:rsidRPr="00D533FA" w:rsidRDefault="003C3777" w:rsidP="008A071E">
      <w:pPr>
        <w:pStyle w:val="Nadpis2"/>
        <w:numPr>
          <w:ilvl w:val="0"/>
          <w:numId w:val="0"/>
        </w:numPr>
        <w:spacing w:before="0"/>
        <w:ind w:left="567"/>
        <w:rPr>
          <w:rFonts w:ascii="Arial" w:hAnsi="Arial" w:cs="Arial"/>
          <w:sz w:val="20"/>
          <w:szCs w:val="20"/>
        </w:rPr>
      </w:pPr>
    </w:p>
    <w:p w14:paraId="7CA59135" w14:textId="77777777" w:rsidR="007A7F6C" w:rsidRPr="00D533FA" w:rsidRDefault="001B0B6D" w:rsidP="008A071E">
      <w:pPr>
        <w:pStyle w:val="Nadpis2"/>
        <w:spacing w:before="0"/>
        <w:ind w:left="567"/>
        <w:rPr>
          <w:rFonts w:ascii="Arial" w:hAnsi="Arial" w:cs="Arial"/>
          <w:sz w:val="20"/>
          <w:szCs w:val="20"/>
        </w:rPr>
      </w:pPr>
      <w:r w:rsidRPr="00D533FA">
        <w:rPr>
          <w:rFonts w:ascii="Arial" w:hAnsi="Arial" w:cs="Arial"/>
          <w:sz w:val="20"/>
          <w:szCs w:val="20"/>
        </w:rPr>
        <w:t xml:space="preserve">Fakturu doručuje zhotovitel objednateli v digitální formě, a to elektronickou poštou na adresu </w:t>
      </w:r>
      <w:r w:rsidR="003052DC" w:rsidRPr="000F1E52">
        <w:rPr>
          <w:rFonts w:ascii="Arial" w:hAnsi="Arial" w:cs="Arial"/>
          <w:sz w:val="20"/>
          <w:szCs w:val="20"/>
          <w:highlight w:val="black"/>
        </w:rPr>
        <w:t>zs-druzby@volny.cz</w:t>
      </w:r>
      <w:r w:rsidRPr="00D533FA">
        <w:rPr>
          <w:rFonts w:ascii="Arial" w:hAnsi="Arial" w:cs="Arial"/>
          <w:sz w:val="20"/>
          <w:szCs w:val="20"/>
        </w:rPr>
        <w:t xml:space="preserve">, případně do datové schránky objednatele, a to zejména ve formátu ISDOC nebo ISDOCX. Faktury zhotovitele budou mít náležitosti </w:t>
      </w:r>
      <w:r w:rsidR="000157AB" w:rsidRPr="00D533FA">
        <w:rPr>
          <w:rFonts w:ascii="Arial" w:hAnsi="Arial" w:cs="Arial"/>
          <w:sz w:val="20"/>
          <w:szCs w:val="20"/>
        </w:rPr>
        <w:t xml:space="preserve">daňového </w:t>
      </w:r>
      <w:r w:rsidRPr="00D533FA">
        <w:rPr>
          <w:rFonts w:ascii="Arial" w:hAnsi="Arial" w:cs="Arial"/>
          <w:sz w:val="20"/>
          <w:szCs w:val="20"/>
        </w:rPr>
        <w:t>dokladu dle příslušných právních předpisů. Dále musí faktura obsahovat číslo smlouvy objednatele. Součástí faktury bude příloha – soupis provedených prací oceněný podle položkového roz</w:t>
      </w:r>
      <w:r w:rsidR="00913ABD" w:rsidRPr="00D533FA">
        <w:rPr>
          <w:rFonts w:ascii="Arial" w:hAnsi="Arial" w:cs="Arial"/>
          <w:sz w:val="20"/>
          <w:szCs w:val="20"/>
        </w:rPr>
        <w:t>počtu odsouhlasený objednatelem</w:t>
      </w:r>
      <w:r w:rsidRPr="00D533FA">
        <w:rPr>
          <w:rFonts w:ascii="Arial" w:hAnsi="Arial" w:cs="Arial"/>
          <w:sz w:val="20"/>
          <w:szCs w:val="20"/>
        </w:rPr>
        <w:t xml:space="preserve">. </w:t>
      </w:r>
    </w:p>
    <w:p w14:paraId="76C09E61" w14:textId="77777777" w:rsidR="001B0B6D" w:rsidRPr="00AC0B1F" w:rsidRDefault="001B0B6D" w:rsidP="008A071E">
      <w:pPr>
        <w:pStyle w:val="Nadpis2"/>
        <w:numPr>
          <w:ilvl w:val="0"/>
          <w:numId w:val="0"/>
        </w:numPr>
        <w:spacing w:before="0"/>
        <w:ind w:left="567"/>
        <w:rPr>
          <w:rFonts w:ascii="Arial" w:hAnsi="Arial" w:cs="Arial"/>
        </w:rPr>
      </w:pPr>
      <w:r w:rsidRPr="00AC0B1F">
        <w:rPr>
          <w:rFonts w:ascii="Arial" w:hAnsi="Arial" w:cs="Arial"/>
        </w:rPr>
        <w:t xml:space="preserve"> </w:t>
      </w:r>
    </w:p>
    <w:p w14:paraId="5688E074" w14:textId="77777777" w:rsidR="001B0B6D" w:rsidRPr="00D533FA" w:rsidRDefault="001B0B6D" w:rsidP="008A071E">
      <w:pPr>
        <w:pStyle w:val="Nadpis2"/>
        <w:spacing w:before="0"/>
        <w:ind w:left="567"/>
        <w:rPr>
          <w:rFonts w:ascii="Arial" w:hAnsi="Arial" w:cs="Arial"/>
          <w:sz w:val="20"/>
          <w:szCs w:val="20"/>
        </w:rPr>
      </w:pPr>
      <w:r w:rsidRPr="00D533FA">
        <w:rPr>
          <w:rFonts w:ascii="Arial" w:hAnsi="Arial" w:cs="Arial"/>
          <w:sz w:val="20"/>
          <w:szCs w:val="20"/>
        </w:rPr>
        <w:t xml:space="preserve">Smluvní strany se dohodly, že v případě vyúčtuje-li zhotovitel práce nebo dodávky, které </w:t>
      </w:r>
      <w:r w:rsidRPr="00D533FA">
        <w:rPr>
          <w:rFonts w:ascii="Arial" w:hAnsi="Arial" w:cs="Arial"/>
          <w:sz w:val="20"/>
          <w:szCs w:val="20"/>
        </w:rPr>
        <w:lastRenderedPageBreak/>
        <w:t>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17ADA9" w14:textId="77777777" w:rsidR="007A7F6C" w:rsidRPr="00D533FA" w:rsidRDefault="007A7F6C" w:rsidP="008A071E">
      <w:pPr>
        <w:pStyle w:val="Nadpis2"/>
        <w:numPr>
          <w:ilvl w:val="0"/>
          <w:numId w:val="0"/>
        </w:numPr>
        <w:spacing w:before="0"/>
        <w:ind w:left="567"/>
        <w:rPr>
          <w:rFonts w:ascii="Arial" w:hAnsi="Arial" w:cs="Arial"/>
          <w:sz w:val="20"/>
          <w:szCs w:val="20"/>
        </w:rPr>
      </w:pPr>
    </w:p>
    <w:p w14:paraId="136E1F56" w14:textId="77777777" w:rsidR="001B0B6D" w:rsidRPr="00D533FA" w:rsidRDefault="001B0B6D" w:rsidP="008A071E">
      <w:pPr>
        <w:pStyle w:val="Nadpis2"/>
        <w:spacing w:before="0"/>
        <w:ind w:left="567"/>
        <w:rPr>
          <w:rFonts w:ascii="Arial" w:hAnsi="Arial" w:cs="Arial"/>
          <w:sz w:val="20"/>
          <w:szCs w:val="20"/>
        </w:rPr>
      </w:pPr>
      <w:r w:rsidRPr="00D533FA">
        <w:rPr>
          <w:rFonts w:ascii="Arial" w:hAnsi="Arial" w:cs="Arial"/>
          <w:sz w:val="20"/>
          <w:szCs w:val="20"/>
        </w:rPr>
        <w:t xml:space="preserve">Smluvní strany se dohodly, že povinnost zaplatit je splněna dnem odepsání příslušné částky z účtu objednatele. </w:t>
      </w:r>
    </w:p>
    <w:p w14:paraId="02B4F226" w14:textId="77777777" w:rsidR="003052DC" w:rsidRPr="00AC0B1F" w:rsidRDefault="003052DC" w:rsidP="008A071E">
      <w:pPr>
        <w:pStyle w:val="Nadpis2"/>
        <w:numPr>
          <w:ilvl w:val="0"/>
          <w:numId w:val="0"/>
        </w:numPr>
        <w:ind w:left="860"/>
        <w:rPr>
          <w:rFonts w:ascii="Arial" w:hAnsi="Arial" w:cs="Arial"/>
          <w:sz w:val="28"/>
          <w:szCs w:val="28"/>
        </w:rPr>
      </w:pPr>
    </w:p>
    <w:p w14:paraId="72BA4F5A" w14:textId="77777777" w:rsidR="001B0B6D" w:rsidRPr="00AC0B1F" w:rsidRDefault="001B0B6D" w:rsidP="001B0B6D">
      <w:pPr>
        <w:pStyle w:val="Nadpis1"/>
        <w:suppressAutoHyphens/>
        <w:spacing w:before="0" w:after="80" w:line="240" w:lineRule="atLeast"/>
        <w:rPr>
          <w:sz w:val="28"/>
          <w:szCs w:val="28"/>
        </w:rPr>
      </w:pPr>
      <w:r w:rsidRPr="00AC0B1F">
        <w:rPr>
          <w:sz w:val="28"/>
          <w:szCs w:val="28"/>
        </w:rPr>
        <w:t>Jakost díla</w:t>
      </w:r>
    </w:p>
    <w:p w14:paraId="70832EB3"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technickými normami, v souladu se současným standardem u používaných technologií a postupů pro tento typ stavby tak, aby dodržel kvalitu díla. </w:t>
      </w:r>
    </w:p>
    <w:p w14:paraId="73A3754C"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w:t>
      </w:r>
      <w:r w:rsidR="00DD111C">
        <w:rPr>
          <w:rFonts w:ascii="Arial" w:hAnsi="Arial" w:cs="Arial"/>
          <w:sz w:val="20"/>
          <w:szCs w:val="20"/>
        </w:rPr>
        <w:t>.</w:t>
      </w:r>
      <w:r w:rsidRPr="00AC0B1F">
        <w:rPr>
          <w:rFonts w:ascii="Arial" w:hAnsi="Arial" w:cs="Arial"/>
          <w:sz w:val="20"/>
          <w:szCs w:val="20"/>
        </w:rPr>
        <w:t xml:space="preserve"> </w:t>
      </w:r>
    </w:p>
    <w:p w14:paraId="60D7D094"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Jakost dodávaných materiálů a konstrukcí bude dokladována předepsaným způsobem při kontrolních prohlídkách a při předání a převzetí díla.</w:t>
      </w:r>
    </w:p>
    <w:p w14:paraId="5269B43A" w14:textId="77777777" w:rsidR="001B0B6D" w:rsidRPr="00AC0B1F" w:rsidRDefault="001B0B6D" w:rsidP="001B0B6D">
      <w:pPr>
        <w:rPr>
          <w:rFonts w:ascii="Arial" w:hAnsi="Arial" w:cs="Arial"/>
        </w:rPr>
      </w:pPr>
    </w:p>
    <w:p w14:paraId="3C33F594" w14:textId="77777777" w:rsidR="001B0B6D" w:rsidRPr="00AC0B1F" w:rsidRDefault="001B0B6D" w:rsidP="001B0B6D">
      <w:pPr>
        <w:pStyle w:val="Nadpis1"/>
        <w:suppressAutoHyphens/>
        <w:spacing w:before="0" w:after="80" w:line="240" w:lineRule="atLeast"/>
        <w:rPr>
          <w:sz w:val="28"/>
          <w:szCs w:val="28"/>
        </w:rPr>
      </w:pPr>
      <w:r w:rsidRPr="00AC0B1F">
        <w:rPr>
          <w:sz w:val="28"/>
          <w:szCs w:val="28"/>
        </w:rPr>
        <w:t xml:space="preserve">Provádění díla </w:t>
      </w:r>
    </w:p>
    <w:p w14:paraId="306106CF"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Zástupci objednatele a zhotovitele zastupují zejména </w:t>
      </w:r>
      <w:r w:rsidRPr="00AC0B1F">
        <w:rPr>
          <w:rFonts w:ascii="Arial" w:hAnsi="Arial" w:cs="Arial"/>
          <w:sz w:val="20"/>
        </w:rPr>
        <w:t>při technickém řešení činnosti, při potvrzování soupisu provedených prací a odsouhlasení faktury, při potvrzování protokolu o předání a převzetí díla, při kontrole zakrývaných částí a provádění předepsaných zkoušek.</w:t>
      </w:r>
    </w:p>
    <w:p w14:paraId="154EF716" w14:textId="77777777" w:rsidR="001B0B6D" w:rsidRPr="00AC0B1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Zhotovitel se zavazuje zabezpečit přístup a příjezd k jednotlivým nemovitostem, pokud to charakter stavby vyžaduje.</w:t>
      </w:r>
    </w:p>
    <w:p w14:paraId="1169D033" w14:textId="77777777" w:rsidR="001B0B6D" w:rsidRPr="00AC0B1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Zhotovitel je povinen po provedení prací upravit pozemky dotčené stavbou do původního stavu a zápisem o předání a převzetí je předat jejich vlastníkům.</w:t>
      </w:r>
    </w:p>
    <w:p w14:paraId="2364F9C3" w14:textId="77777777" w:rsidR="001B0B6D" w:rsidRPr="00AC0B1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Zhotovitel zodpovídá za bezpečnost a ochranu všech osob v prostoru staveniště a je povinen zabezpečit jejich vybavení ochrannými pracovními pomůckami.  </w:t>
      </w:r>
    </w:p>
    <w:p w14:paraId="73CE8162" w14:textId="77777777" w:rsidR="001B0B6D" w:rsidRPr="00AC0B1F"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54467ABF" w14:textId="77777777" w:rsidR="001B0B6D" w:rsidRPr="00AC0B1F" w:rsidRDefault="001B0B6D" w:rsidP="00E86188">
      <w:pPr>
        <w:pStyle w:val="Odstnesl"/>
        <w:spacing w:before="120" w:after="80" w:line="240" w:lineRule="atLeast"/>
        <w:ind w:left="0"/>
        <w:rPr>
          <w:sz w:val="20"/>
          <w:szCs w:val="20"/>
        </w:rPr>
      </w:pPr>
    </w:p>
    <w:p w14:paraId="2EDFCBD4" w14:textId="77777777" w:rsidR="001B0B6D" w:rsidRPr="00AC0B1F" w:rsidRDefault="001B0B6D" w:rsidP="001B0B6D">
      <w:pPr>
        <w:rPr>
          <w:rFonts w:ascii="Arial" w:hAnsi="Arial" w:cs="Arial"/>
        </w:rPr>
      </w:pPr>
    </w:p>
    <w:p w14:paraId="5A9B40B5" w14:textId="77777777" w:rsidR="001B0B6D" w:rsidRPr="00AC0B1F" w:rsidRDefault="001B0B6D" w:rsidP="001B0B6D">
      <w:pPr>
        <w:pStyle w:val="Nadpis1"/>
        <w:suppressAutoHyphens/>
        <w:spacing w:before="0" w:after="80" w:line="240" w:lineRule="atLeast"/>
        <w:rPr>
          <w:sz w:val="28"/>
          <w:szCs w:val="28"/>
        </w:rPr>
      </w:pPr>
      <w:r w:rsidRPr="00AC0B1F">
        <w:rPr>
          <w:sz w:val="28"/>
          <w:szCs w:val="28"/>
        </w:rPr>
        <w:t>Záruční podmínky a vady díla</w:t>
      </w:r>
    </w:p>
    <w:p w14:paraId="110E3E8B"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6A82055A"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19144A01" w14:textId="77777777" w:rsidR="00435B95" w:rsidRPr="00AC0B1F" w:rsidRDefault="00435B95" w:rsidP="00435B95">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 xml:space="preserve">Zhotovitel prohlašuje, že dílo bude v souladu s touto smlouvou, právními předpisy, projektovou dokumentací, </w:t>
      </w:r>
      <w:r w:rsidR="003C6919" w:rsidRPr="00AC0B1F">
        <w:rPr>
          <w:rFonts w:ascii="Arial" w:hAnsi="Arial" w:cs="Arial"/>
          <w:sz w:val="20"/>
          <w:szCs w:val="20"/>
        </w:rPr>
        <w:t xml:space="preserve">zadávací dokumentací, </w:t>
      </w:r>
      <w:r w:rsidRPr="00AC0B1F">
        <w:rPr>
          <w:rFonts w:ascii="Arial" w:hAnsi="Arial" w:cs="Arial"/>
          <w:sz w:val="20"/>
          <w:szCs w:val="20"/>
        </w:rPr>
        <w:t>technickými normami, jinou dokumentací vztahující se k provedení díla, příkazy objednatele, bude umožňovat užívání, k němuž bylo určeno a provedeno, bude plně funkční</w:t>
      </w:r>
      <w:r w:rsidR="003C6919" w:rsidRPr="00AC0B1F">
        <w:rPr>
          <w:rFonts w:ascii="Arial" w:hAnsi="Arial" w:cs="Arial"/>
          <w:sz w:val="20"/>
          <w:szCs w:val="20"/>
        </w:rPr>
        <w:t>, bezporuchové, bezpečné</w:t>
      </w:r>
      <w:r w:rsidR="00AF261F" w:rsidRPr="00AC0B1F">
        <w:rPr>
          <w:rFonts w:ascii="Arial" w:hAnsi="Arial" w:cs="Arial"/>
          <w:sz w:val="20"/>
          <w:szCs w:val="20"/>
        </w:rPr>
        <w:t>.</w:t>
      </w:r>
      <w:r w:rsidRPr="00AC0B1F">
        <w:rPr>
          <w:rFonts w:ascii="Arial" w:hAnsi="Arial" w:cs="Arial"/>
          <w:sz w:val="20"/>
          <w:szCs w:val="20"/>
        </w:rPr>
        <w:t xml:space="preserve"> Smluvní strany se dohodly, že dílo má vady, zejména jestliže jeho provedení neodpovídá požadavkům uvedeným v předchozí větě.</w:t>
      </w:r>
    </w:p>
    <w:p w14:paraId="3A67C8F4"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lastRenderedPageBreak/>
        <w:t xml:space="preserve">Smluvní strany se dohodly, že záruční doba začíná běžet dnem převzetí díla objednatelem. </w:t>
      </w:r>
    </w:p>
    <w:p w14:paraId="3A950225"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180268D"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 xml:space="preserve">Zhotovitel je povinen nastoupit k odstranění reklamované vady nejpozději do </w:t>
      </w:r>
      <w:r w:rsidR="00CF25C7">
        <w:rPr>
          <w:rFonts w:ascii="Arial" w:hAnsi="Arial" w:cs="Arial"/>
          <w:sz w:val="20"/>
          <w:szCs w:val="20"/>
        </w:rPr>
        <w:t>5</w:t>
      </w:r>
      <w:r w:rsidRPr="00AC0B1F">
        <w:rPr>
          <w:rFonts w:ascii="Arial" w:hAnsi="Arial" w:cs="Arial"/>
          <w:sz w:val="20"/>
          <w:szCs w:val="20"/>
        </w:rPr>
        <w:t xml:space="preserve"> dnů od obdržení oznámení o</w:t>
      </w:r>
      <w:r w:rsidRPr="00AC0B1F">
        <w:rPr>
          <w:rFonts w:ascii="Arial" w:hAnsi="Arial" w:cs="Arial"/>
          <w:color w:val="FF0000"/>
          <w:sz w:val="20"/>
          <w:szCs w:val="20"/>
        </w:rPr>
        <w:t xml:space="preserve"> </w:t>
      </w:r>
      <w:r w:rsidRPr="00AC0B1F">
        <w:rPr>
          <w:rFonts w:ascii="Arial" w:hAnsi="Arial" w:cs="Arial"/>
          <w:sz w:val="20"/>
          <w:szCs w:val="20"/>
        </w:rPr>
        <w:t xml:space="preserve">reklamaci, a to i v případě, že reklamaci neuznává, nedohodnou-li se smluvní strany jinak. V případě havárie je povinen zhotovitel nastoupit k odstranění vady, a to i v případě, že reklamaci neuznává, do </w:t>
      </w:r>
      <w:r w:rsidR="00AF261F" w:rsidRPr="00AC0B1F">
        <w:rPr>
          <w:rFonts w:ascii="Arial" w:hAnsi="Arial" w:cs="Arial"/>
          <w:sz w:val="20"/>
          <w:szCs w:val="20"/>
        </w:rPr>
        <w:t>8</w:t>
      </w:r>
      <w:r w:rsidRPr="00AC0B1F">
        <w:rPr>
          <w:rFonts w:ascii="Arial" w:hAnsi="Arial" w:cs="Arial"/>
          <w:sz w:val="20"/>
          <w:szCs w:val="20"/>
        </w:rPr>
        <w:t xml:space="preserve"> hodin od oznámení objednatelem, pokud se smluvní strany nedohodnou jinak.</w:t>
      </w:r>
    </w:p>
    <w:p w14:paraId="2C53B249"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Náklady na odstranění reklamované vady nese zhotovitel i ve sporných případech až do rozhodnutí soudu.</w:t>
      </w:r>
    </w:p>
    <w:p w14:paraId="21EB63CE"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 xml:space="preserve">Vadu je zhotovitel povinen odstranit nejpozději do </w:t>
      </w:r>
      <w:r w:rsidR="00AF261F" w:rsidRPr="00AC0B1F">
        <w:rPr>
          <w:rFonts w:ascii="Arial" w:hAnsi="Arial" w:cs="Arial"/>
          <w:sz w:val="20"/>
          <w:szCs w:val="20"/>
        </w:rPr>
        <w:t>5</w:t>
      </w:r>
      <w:r w:rsidRPr="00AC0B1F">
        <w:rPr>
          <w:rFonts w:ascii="Arial" w:hAnsi="Arial" w:cs="Arial"/>
          <w:sz w:val="20"/>
          <w:szCs w:val="20"/>
        </w:rPr>
        <w:t xml:space="preserve"> pracovních dnů od započetí prací, pokud se smluvní strany nedohodnou jinak. </w:t>
      </w:r>
    </w:p>
    <w:p w14:paraId="5E60872D"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382EA76C"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Provedenou opravu vady zhotovitel objednateli předá písemně.</w:t>
      </w:r>
    </w:p>
    <w:p w14:paraId="70D9A2C3" w14:textId="77777777" w:rsidR="001B0B6D" w:rsidRPr="00AC0B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C0B1F">
        <w:rPr>
          <w:rFonts w:ascii="Arial" w:hAnsi="Arial" w:cs="Arial"/>
          <w:sz w:val="20"/>
          <w:szCs w:val="20"/>
        </w:rPr>
        <w:t>Zhotovitel zabezpečí na své náklady dopravní značení, včetně organizace dopravy po dobu odstraňování vady.</w:t>
      </w:r>
    </w:p>
    <w:p w14:paraId="68460C72" w14:textId="77777777" w:rsidR="001B0B6D" w:rsidRPr="00AC0B1F" w:rsidRDefault="001B0B6D" w:rsidP="001B0B6D">
      <w:pPr>
        <w:rPr>
          <w:rFonts w:ascii="Arial" w:hAnsi="Arial" w:cs="Arial"/>
        </w:rPr>
      </w:pPr>
    </w:p>
    <w:p w14:paraId="62586A1F" w14:textId="77777777" w:rsidR="001B0B6D" w:rsidRPr="00AC0B1F" w:rsidRDefault="001B0B6D" w:rsidP="001B0B6D">
      <w:pPr>
        <w:pStyle w:val="Nadpis1"/>
        <w:suppressAutoHyphens/>
        <w:spacing w:before="0" w:after="80" w:line="240" w:lineRule="atLeast"/>
        <w:rPr>
          <w:sz w:val="28"/>
          <w:szCs w:val="28"/>
        </w:rPr>
      </w:pPr>
      <w:r w:rsidRPr="00AC0B1F">
        <w:rPr>
          <w:sz w:val="28"/>
          <w:szCs w:val="28"/>
        </w:rPr>
        <w:t xml:space="preserve">Smluvní pokuty a úroky z prodlení </w:t>
      </w:r>
    </w:p>
    <w:p w14:paraId="74EC1900"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Nepředá-li zhotovitel objednateli řádně provedené dílo bez vad a nedodělků v termínu sjednaném dle čl. 4 odst. 4.3 této smlouvy, je objednatel oprávněn po zhotoviteli požadovat zaplacení smluvní pokuty ve výši </w:t>
      </w:r>
      <w:r w:rsidR="00AF261F" w:rsidRPr="00AC0B1F">
        <w:rPr>
          <w:rFonts w:ascii="Arial" w:hAnsi="Arial" w:cs="Arial"/>
          <w:sz w:val="20"/>
          <w:szCs w:val="20"/>
        </w:rPr>
        <w:t>0,2</w:t>
      </w:r>
      <w:r w:rsidRPr="00AC0B1F">
        <w:rPr>
          <w:rFonts w:ascii="Arial" w:hAnsi="Arial" w:cs="Arial"/>
          <w:sz w:val="20"/>
          <w:szCs w:val="20"/>
        </w:rPr>
        <w:t>%</w:t>
      </w:r>
      <w:r w:rsidR="00AF261F" w:rsidRPr="00AC0B1F">
        <w:rPr>
          <w:rFonts w:ascii="Arial" w:hAnsi="Arial" w:cs="Arial"/>
          <w:sz w:val="20"/>
          <w:szCs w:val="20"/>
        </w:rPr>
        <w:t xml:space="preserve"> </w:t>
      </w:r>
      <w:r w:rsidRPr="00AC0B1F">
        <w:rPr>
          <w:rFonts w:ascii="Arial" w:hAnsi="Arial" w:cs="Arial"/>
          <w:sz w:val="20"/>
          <w:szCs w:val="20"/>
        </w:rPr>
        <w:t>z celkové ceny díla za každý den prodlení. Převezme-li objednatel dílo s vadami, dohodly se smluvní strany, že objednatel nebude uplatňovat po zhotoviteli smluvní pokutu za prodlení s provedením díla za období od převzetí díla objednatelem.</w:t>
      </w:r>
    </w:p>
    <w:p w14:paraId="20880ADD"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V případě nedodržení termínu splatnosti jednotlivých faktur objednatelem, je zhotovitel oprávněn účtovat objednateli úrok z prodlení ve výši </w:t>
      </w:r>
      <w:r w:rsidR="00AF261F" w:rsidRPr="00AC0B1F">
        <w:rPr>
          <w:rFonts w:ascii="Arial" w:hAnsi="Arial" w:cs="Arial"/>
          <w:sz w:val="20"/>
          <w:szCs w:val="20"/>
        </w:rPr>
        <w:t>0,05</w:t>
      </w:r>
      <w:r w:rsidRPr="00AC0B1F">
        <w:rPr>
          <w:rFonts w:ascii="Arial" w:hAnsi="Arial" w:cs="Arial"/>
          <w:sz w:val="20"/>
          <w:szCs w:val="20"/>
        </w:rPr>
        <w:t xml:space="preserve">% z dlužné částky za každý den prodlení. </w:t>
      </w:r>
    </w:p>
    <w:p w14:paraId="1E158F7D"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V případě nedodržení termínu k odstranění vady, která se projevila v záruční době, je objednatel oprávněn účtovat zhotoviteli smluvní pokutu ve výši </w:t>
      </w:r>
      <w:r w:rsidR="00AF261F" w:rsidRPr="00AC0B1F">
        <w:rPr>
          <w:rFonts w:ascii="Arial" w:hAnsi="Arial" w:cs="Arial"/>
          <w:sz w:val="20"/>
          <w:szCs w:val="20"/>
        </w:rPr>
        <w:t>0,1</w:t>
      </w:r>
      <w:r w:rsidRPr="00AC0B1F">
        <w:rPr>
          <w:rFonts w:ascii="Arial" w:hAnsi="Arial" w:cs="Arial"/>
          <w:sz w:val="20"/>
          <w:szCs w:val="20"/>
        </w:rPr>
        <w:t xml:space="preserve">% z celkové ceny díla za každý den prodlení s odstraněním a každou jednotlivou vadu. </w:t>
      </w:r>
    </w:p>
    <w:p w14:paraId="3C2E61A9"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V případě nedodržení stanoveného termínu nástupu k odstranění vady v záruční době je objednatel oprávněn účtovat zhotoviteli smluvní pokutu ve výši </w:t>
      </w:r>
      <w:r w:rsidR="00AF261F" w:rsidRPr="00AC0B1F">
        <w:rPr>
          <w:rFonts w:ascii="Arial" w:hAnsi="Arial" w:cs="Arial"/>
          <w:sz w:val="20"/>
          <w:szCs w:val="20"/>
        </w:rPr>
        <w:t>0,1</w:t>
      </w:r>
      <w:r w:rsidRPr="00AC0B1F">
        <w:rPr>
          <w:rFonts w:ascii="Arial" w:hAnsi="Arial" w:cs="Arial"/>
          <w:sz w:val="20"/>
          <w:szCs w:val="20"/>
        </w:rPr>
        <w:t xml:space="preserve">% </w:t>
      </w:r>
      <w:r w:rsidR="00AF261F" w:rsidRPr="00AC0B1F">
        <w:rPr>
          <w:rFonts w:ascii="Arial" w:hAnsi="Arial" w:cs="Arial"/>
          <w:sz w:val="20"/>
          <w:szCs w:val="20"/>
        </w:rPr>
        <w:t>z celkov</w:t>
      </w:r>
      <w:r w:rsidRPr="00AC0B1F">
        <w:rPr>
          <w:rFonts w:ascii="Arial" w:hAnsi="Arial" w:cs="Arial"/>
          <w:sz w:val="20"/>
          <w:szCs w:val="20"/>
        </w:rPr>
        <w:t xml:space="preserve">é ceny díla za každou vadu a každý den prodlení s nástupem k jejímu odstranění. </w:t>
      </w:r>
    </w:p>
    <w:p w14:paraId="5A657386" w14:textId="77777777" w:rsidR="001B0B6D" w:rsidRPr="00AC0B1F" w:rsidRDefault="001B0B6D" w:rsidP="001B0B6D">
      <w:pPr>
        <w:ind w:left="567" w:hanging="567"/>
        <w:rPr>
          <w:rFonts w:ascii="Arial" w:hAnsi="Arial" w:cs="Arial"/>
        </w:rPr>
      </w:pPr>
    </w:p>
    <w:p w14:paraId="010DC170" w14:textId="77777777" w:rsidR="001B0B6D" w:rsidRPr="00AC0B1F" w:rsidRDefault="001B0B6D" w:rsidP="001B0B6D">
      <w:pPr>
        <w:pStyle w:val="Nadpis1"/>
        <w:suppressAutoHyphens/>
        <w:spacing w:before="0" w:after="80" w:line="240" w:lineRule="atLeast"/>
        <w:rPr>
          <w:sz w:val="28"/>
          <w:szCs w:val="28"/>
        </w:rPr>
      </w:pPr>
      <w:r w:rsidRPr="00AC0B1F">
        <w:rPr>
          <w:sz w:val="28"/>
          <w:szCs w:val="28"/>
        </w:rPr>
        <w:t xml:space="preserve">Závěrečná ujednání                                 </w:t>
      </w:r>
    </w:p>
    <w:p w14:paraId="07C28C6E"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Smluvní strany se dohodly na tom, že tato smlouva je uzavřena okamžikem podpisu obou smluvních stran, přičemž rozhodující je datum pozdějšího podpisu. </w:t>
      </w:r>
    </w:p>
    <w:p w14:paraId="4D9207EA" w14:textId="77777777" w:rsidR="001B0B6D" w:rsidRPr="00AC0B1F"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AC0B1F">
        <w:rPr>
          <w:rFonts w:ascii="Arial" w:hAnsi="Arial" w:cs="Arial"/>
          <w:sz w:val="20"/>
          <w:szCs w:val="20"/>
        </w:rPr>
        <w:t xml:space="preserve"> </w:t>
      </w:r>
      <w:r w:rsidRPr="00AC0B1F">
        <w:rPr>
          <w:rFonts w:ascii="Arial" w:hAnsi="Arial" w:cs="Arial"/>
          <w:sz w:val="20"/>
          <w:szCs w:val="20"/>
        </w:rPr>
        <w:t>Smluvní strany souhlasí s uveřejněním této smlouvy v registru smluv dle zákona č. 340/2015 Sb., o registru smluv, v platném znění.</w:t>
      </w:r>
      <w:r w:rsidR="00521310" w:rsidRPr="00AC0B1F">
        <w:rPr>
          <w:rFonts w:ascii="Arial" w:hAnsi="Arial" w:cs="Arial"/>
          <w:sz w:val="20"/>
          <w:szCs w:val="20"/>
        </w:rPr>
        <w:t xml:space="preserve"> </w:t>
      </w:r>
      <w:r w:rsidRPr="00AC0B1F">
        <w:rPr>
          <w:rFonts w:ascii="Arial" w:hAnsi="Arial" w:cs="Arial"/>
          <w:sz w:val="20"/>
          <w:szCs w:val="20"/>
        </w:rPr>
        <w:t xml:space="preserve">Smluvní strany souhlasí s tím, že v registru smluv bude zveřejněn celý rozsah této smlouvy, a to na dobu neurčitou. </w:t>
      </w:r>
    </w:p>
    <w:p w14:paraId="76468AF0" w14:textId="77777777" w:rsidR="00AF261F" w:rsidRPr="00AC0B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Tato smlouva nabývá účinnosti d</w:t>
      </w:r>
      <w:r w:rsidR="00AF261F" w:rsidRPr="00AC0B1F">
        <w:rPr>
          <w:rFonts w:ascii="Arial" w:hAnsi="Arial" w:cs="Arial"/>
          <w:sz w:val="20"/>
          <w:szCs w:val="20"/>
        </w:rPr>
        <w:t>nem zveřejnění v registru smluv.</w:t>
      </w:r>
      <w:r w:rsidRPr="00AC0B1F">
        <w:rPr>
          <w:rFonts w:ascii="Arial" w:hAnsi="Arial" w:cs="Arial"/>
          <w:sz w:val="20"/>
          <w:szCs w:val="20"/>
        </w:rPr>
        <w:t xml:space="preserve"> </w:t>
      </w:r>
    </w:p>
    <w:p w14:paraId="0B4D0324" w14:textId="77777777" w:rsidR="001B0B6D" w:rsidRPr="00AC0B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247E2990"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C0B1F">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170D369B" w14:textId="77777777" w:rsidR="001B0B6D" w:rsidRPr="00AC0B1F" w:rsidRDefault="001B0B6D" w:rsidP="001B0B6D">
      <w:pPr>
        <w:pStyle w:val="Nadpis2"/>
        <w:tabs>
          <w:tab w:val="clear" w:pos="860"/>
        </w:tabs>
        <w:suppressAutoHyphens/>
        <w:spacing w:before="0" w:after="80" w:line="240" w:lineRule="atLeast"/>
        <w:ind w:left="567" w:hanging="567"/>
        <w:rPr>
          <w:rFonts w:ascii="Arial" w:hAnsi="Arial" w:cs="Arial"/>
          <w:i/>
          <w:sz w:val="20"/>
          <w:szCs w:val="20"/>
        </w:rPr>
      </w:pPr>
      <w:r w:rsidRPr="00AC0B1F">
        <w:rPr>
          <w:rFonts w:ascii="Arial" w:hAnsi="Arial" w:cs="Arial"/>
          <w:sz w:val="20"/>
          <w:szCs w:val="20"/>
        </w:rPr>
        <w:lastRenderedPageBreak/>
        <w:t>Smluvní strany prohlašují, že si tuto smlouvu před jejím podpisem přečetly a že byla uzavřena podle jejich pravé a svobodné vů</w:t>
      </w:r>
      <w:r w:rsidR="00AF261F" w:rsidRPr="00AC0B1F">
        <w:rPr>
          <w:rFonts w:ascii="Arial" w:hAnsi="Arial" w:cs="Arial"/>
          <w:sz w:val="20"/>
          <w:szCs w:val="20"/>
        </w:rPr>
        <w:t xml:space="preserve">le, což stvrzují svými podpisy. </w:t>
      </w:r>
      <w:r w:rsidRPr="00AC0B1F">
        <w:rPr>
          <w:rFonts w:ascii="Arial" w:hAnsi="Arial" w:cs="Arial"/>
          <w:i/>
          <w:sz w:val="20"/>
          <w:szCs w:val="20"/>
        </w:rPr>
        <w:t>Smlouva je vyhotovena v elektronické podobě.</w:t>
      </w:r>
    </w:p>
    <w:p w14:paraId="70F4A21C" w14:textId="77777777" w:rsidR="001B0B6D" w:rsidRPr="00AC0B1F" w:rsidRDefault="001B0B6D" w:rsidP="001B0B6D">
      <w:pPr>
        <w:pStyle w:val="Nadpis2"/>
        <w:tabs>
          <w:tab w:val="clear" w:pos="860"/>
        </w:tabs>
        <w:spacing w:before="0" w:after="80" w:line="240" w:lineRule="atLeast"/>
        <w:ind w:left="567" w:hanging="567"/>
        <w:rPr>
          <w:rFonts w:ascii="Arial" w:hAnsi="Arial" w:cs="Arial"/>
          <w:sz w:val="20"/>
          <w:szCs w:val="20"/>
        </w:rPr>
      </w:pPr>
      <w:r w:rsidRPr="00AC0B1F">
        <w:rPr>
          <w:rFonts w:ascii="Arial" w:hAnsi="Arial" w:cs="Arial"/>
          <w:sz w:val="20"/>
          <w:szCs w:val="20"/>
        </w:rPr>
        <w:t>Přílohu smlouvy a její nedílnou součást tvoří:</w:t>
      </w:r>
    </w:p>
    <w:p w14:paraId="73FC0926" w14:textId="77777777" w:rsidR="001B0B6D" w:rsidRPr="00AC0B1F"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AC0B1F">
        <w:rPr>
          <w:rFonts w:ascii="Arial" w:hAnsi="Arial" w:cs="Arial"/>
          <w:sz w:val="20"/>
          <w:szCs w:val="20"/>
        </w:rPr>
        <w:t xml:space="preserve">Položkový rozpočet </w:t>
      </w:r>
    </w:p>
    <w:p w14:paraId="26F7F61C" w14:textId="77777777" w:rsidR="00B20EC5" w:rsidRPr="00AC0B1F" w:rsidRDefault="001B0B6D" w:rsidP="001B0B6D">
      <w:pPr>
        <w:suppressAutoHyphens/>
        <w:spacing w:after="80" w:line="240" w:lineRule="atLeast"/>
        <w:rPr>
          <w:rFonts w:ascii="Arial" w:hAnsi="Arial" w:cs="Arial"/>
        </w:rPr>
      </w:pPr>
      <w:r w:rsidRPr="00AC0B1F">
        <w:rPr>
          <w:rFonts w:ascii="Arial" w:hAnsi="Arial" w:cs="Arial"/>
        </w:rPr>
        <w:tab/>
      </w:r>
    </w:p>
    <w:p w14:paraId="11A95B07" w14:textId="77777777" w:rsidR="001B0B6D" w:rsidRPr="00AC0B1F" w:rsidRDefault="001B0B6D" w:rsidP="001B0B6D">
      <w:pPr>
        <w:suppressAutoHyphens/>
        <w:spacing w:after="80" w:line="240" w:lineRule="atLeast"/>
        <w:rPr>
          <w:rFonts w:ascii="Arial" w:hAnsi="Arial" w:cs="Arial"/>
        </w:rPr>
      </w:pPr>
      <w:r w:rsidRPr="00AC0B1F">
        <w:rPr>
          <w:rFonts w:ascii="Arial" w:hAnsi="Arial" w:cs="Arial"/>
        </w:rPr>
        <w:tab/>
      </w:r>
      <w:r w:rsidRPr="00AC0B1F">
        <w:rPr>
          <w:rFonts w:ascii="Arial" w:hAnsi="Arial" w:cs="Arial"/>
        </w:rPr>
        <w:tab/>
      </w:r>
    </w:p>
    <w:p w14:paraId="2915E0A1" w14:textId="77777777" w:rsidR="001B0B6D" w:rsidRPr="00AC0B1F" w:rsidRDefault="001B0B6D" w:rsidP="001B0B6D">
      <w:pPr>
        <w:tabs>
          <w:tab w:val="center" w:pos="1080"/>
          <w:tab w:val="center" w:pos="4253"/>
        </w:tabs>
        <w:suppressAutoHyphens/>
        <w:spacing w:after="80" w:line="240" w:lineRule="atLeast"/>
        <w:rPr>
          <w:rFonts w:ascii="Arial" w:hAnsi="Arial" w:cs="Arial"/>
        </w:rPr>
      </w:pPr>
      <w:r w:rsidRPr="00AC0B1F">
        <w:rPr>
          <w:rFonts w:ascii="Arial" w:hAnsi="Arial" w:cs="Arial"/>
        </w:rPr>
        <w:t>za objednatele</w:t>
      </w:r>
      <w:r w:rsidRPr="00AC0B1F">
        <w:rPr>
          <w:rFonts w:ascii="Arial" w:hAnsi="Arial" w:cs="Arial"/>
        </w:rPr>
        <w:tab/>
        <w:t xml:space="preserve">                         za zhotovitele</w:t>
      </w:r>
    </w:p>
    <w:p w14:paraId="47574619" w14:textId="77777777" w:rsidR="00CE2346" w:rsidRPr="00AC0B1F" w:rsidRDefault="00CE2346" w:rsidP="001B0B6D">
      <w:pPr>
        <w:tabs>
          <w:tab w:val="center" w:pos="1080"/>
          <w:tab w:val="center" w:pos="4253"/>
        </w:tabs>
        <w:suppressAutoHyphens/>
        <w:spacing w:after="80" w:line="240" w:lineRule="atLeast"/>
        <w:rPr>
          <w:rFonts w:ascii="Arial" w:hAnsi="Arial" w:cs="Arial"/>
        </w:rPr>
      </w:pPr>
    </w:p>
    <w:p w14:paraId="7A28FD1A" w14:textId="77777777" w:rsidR="00AF261F" w:rsidRPr="00AC0B1F" w:rsidRDefault="00AF261F" w:rsidP="001B0B6D">
      <w:pPr>
        <w:tabs>
          <w:tab w:val="center" w:pos="1080"/>
          <w:tab w:val="center" w:pos="4253"/>
        </w:tabs>
        <w:suppressAutoHyphens/>
        <w:spacing w:after="80" w:line="240" w:lineRule="atLeast"/>
        <w:rPr>
          <w:rFonts w:ascii="Arial" w:hAnsi="Arial" w:cs="Arial"/>
        </w:rPr>
      </w:pPr>
    </w:p>
    <w:p w14:paraId="1182CE5A" w14:textId="77777777" w:rsidR="00AF261F" w:rsidRPr="00AC0B1F" w:rsidRDefault="00AF261F" w:rsidP="001B0B6D">
      <w:pPr>
        <w:tabs>
          <w:tab w:val="center" w:pos="1080"/>
          <w:tab w:val="center" w:pos="4253"/>
        </w:tabs>
        <w:suppressAutoHyphens/>
        <w:spacing w:after="80" w:line="240" w:lineRule="atLeast"/>
        <w:rPr>
          <w:rFonts w:ascii="Arial" w:hAnsi="Arial" w:cs="Arial"/>
        </w:rPr>
      </w:pPr>
    </w:p>
    <w:p w14:paraId="62330891" w14:textId="77777777" w:rsidR="001B0B6D" w:rsidRPr="00AC0B1F" w:rsidRDefault="001B0B6D" w:rsidP="001B0B6D">
      <w:pPr>
        <w:spacing w:after="80" w:line="240" w:lineRule="atLeast"/>
        <w:rPr>
          <w:rFonts w:ascii="Arial" w:hAnsi="Arial" w:cs="Arial"/>
        </w:rPr>
      </w:pPr>
      <w:r w:rsidRPr="00AC0B1F">
        <w:rPr>
          <w:rFonts w:ascii="Arial" w:hAnsi="Arial" w:cs="Arial"/>
        </w:rPr>
        <w:t>……………………………..</w:t>
      </w:r>
      <w:r w:rsidRPr="00AC0B1F">
        <w:rPr>
          <w:rFonts w:ascii="Arial" w:hAnsi="Arial" w:cs="Arial"/>
        </w:rPr>
        <w:tab/>
      </w:r>
      <w:r w:rsidRPr="00AC0B1F">
        <w:rPr>
          <w:rFonts w:ascii="Arial" w:hAnsi="Arial" w:cs="Arial"/>
        </w:rPr>
        <w:tab/>
      </w:r>
      <w:r w:rsidRPr="00AC0B1F">
        <w:rPr>
          <w:rFonts w:ascii="Arial" w:hAnsi="Arial" w:cs="Arial"/>
        </w:rPr>
        <w:tab/>
        <w:t xml:space="preserve">………………………………………… </w:t>
      </w:r>
    </w:p>
    <w:p w14:paraId="5ADC9384" w14:textId="77777777" w:rsidR="001B0B6D" w:rsidRPr="00AC0B1F" w:rsidRDefault="001B0B6D" w:rsidP="001B0B6D">
      <w:pPr>
        <w:rPr>
          <w:rFonts w:ascii="Arial" w:hAnsi="Arial" w:cs="Arial"/>
        </w:rPr>
      </w:pPr>
    </w:p>
    <w:p w14:paraId="5B141DEC" w14:textId="77777777" w:rsidR="001B0B6D" w:rsidRPr="00AC0B1F" w:rsidRDefault="001B0B6D" w:rsidP="001B0B6D">
      <w:pPr>
        <w:rPr>
          <w:rFonts w:ascii="Arial" w:hAnsi="Arial" w:cs="Arial"/>
        </w:rPr>
      </w:pPr>
    </w:p>
    <w:p w14:paraId="2DCCC0F3" w14:textId="77777777" w:rsidR="001B0B6D" w:rsidRPr="00AC0B1F" w:rsidRDefault="001B0B6D" w:rsidP="001B0B6D">
      <w:pPr>
        <w:rPr>
          <w:rFonts w:ascii="Arial" w:hAnsi="Arial" w:cs="Arial"/>
        </w:rPr>
      </w:pPr>
    </w:p>
    <w:p w14:paraId="2312F86E" w14:textId="77777777" w:rsidR="008D48B2" w:rsidRPr="00AC0B1F" w:rsidRDefault="008D48B2">
      <w:pPr>
        <w:rPr>
          <w:rFonts w:ascii="Arial" w:hAnsi="Arial" w:cs="Arial"/>
        </w:rPr>
      </w:pPr>
    </w:p>
    <w:sectPr w:rsidR="008D48B2" w:rsidRPr="00AC0B1F"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B2697" w14:textId="77777777" w:rsidR="002142E9" w:rsidRDefault="002142E9" w:rsidP="001B0B6D">
      <w:r>
        <w:separator/>
      </w:r>
    </w:p>
  </w:endnote>
  <w:endnote w:type="continuationSeparator" w:id="0">
    <w:p w14:paraId="38C63785" w14:textId="77777777" w:rsidR="002142E9" w:rsidRDefault="002142E9"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382F" w14:textId="77777777" w:rsidR="00375880" w:rsidRDefault="003C6919">
    <w:pPr>
      <w:pStyle w:val="Zpat"/>
    </w:pPr>
    <w:r>
      <w:rPr>
        <w:noProof/>
      </w:rPr>
      <mc:AlternateContent>
        <mc:Choice Requires="wps">
          <w:drawing>
            <wp:anchor distT="0" distB="0" distL="114300" distR="114300" simplePos="0" relativeHeight="251659264" behindDoc="1" locked="0" layoutInCell="1" allowOverlap="1" wp14:anchorId="08312F7E" wp14:editId="61F7BA88">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CF1F667" w14:textId="77777777" w:rsidR="00375880" w:rsidRPr="00651A69" w:rsidRDefault="00375880"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3941F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560E37" w:rsidRPr="00651A69" w:rsidRDefault="00F76D41"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96D4" w14:textId="45280C7A" w:rsidR="00375880"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77BBD15D" wp14:editId="7B5BD471">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72C72F" w14:textId="77777777" w:rsidR="00375880"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AB1E5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A96A73">
      <w:rPr>
        <w:noProof/>
      </w:rPr>
      <w:t>6</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A96A73">
      <w:rPr>
        <w:noProof/>
      </w:rPr>
      <w:t>6</w:t>
    </w:r>
    <w:r>
      <w:rPr>
        <w:noProof/>
      </w:rP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81E2" w14:textId="77777777" w:rsidR="002142E9" w:rsidRDefault="002142E9" w:rsidP="001B0B6D">
      <w:r>
        <w:separator/>
      </w:r>
    </w:p>
  </w:footnote>
  <w:footnote w:type="continuationSeparator" w:id="0">
    <w:p w14:paraId="37E60B47" w14:textId="77777777" w:rsidR="002142E9" w:rsidRDefault="002142E9" w:rsidP="001B0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3"/>
        </w:tabs>
        <w:ind w:left="1143"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157AB"/>
    <w:rsid w:val="000445C5"/>
    <w:rsid w:val="00082E2E"/>
    <w:rsid w:val="000902F6"/>
    <w:rsid w:val="000A49E5"/>
    <w:rsid w:val="000C3D14"/>
    <w:rsid w:val="000D50C0"/>
    <w:rsid w:val="000F1E52"/>
    <w:rsid w:val="00103151"/>
    <w:rsid w:val="00111F85"/>
    <w:rsid w:val="001308F1"/>
    <w:rsid w:val="00163AF4"/>
    <w:rsid w:val="00164260"/>
    <w:rsid w:val="001A03F8"/>
    <w:rsid w:val="001B0B6D"/>
    <w:rsid w:val="001C5259"/>
    <w:rsid w:val="001E7B03"/>
    <w:rsid w:val="001F2A61"/>
    <w:rsid w:val="001F34DB"/>
    <w:rsid w:val="0020450F"/>
    <w:rsid w:val="00210322"/>
    <w:rsid w:val="002142E9"/>
    <w:rsid w:val="00217FB7"/>
    <w:rsid w:val="00227E23"/>
    <w:rsid w:val="00244858"/>
    <w:rsid w:val="002937F0"/>
    <w:rsid w:val="002B3E9C"/>
    <w:rsid w:val="002C34F7"/>
    <w:rsid w:val="003052DC"/>
    <w:rsid w:val="00316D66"/>
    <w:rsid w:val="00361178"/>
    <w:rsid w:val="00363FDA"/>
    <w:rsid w:val="00375880"/>
    <w:rsid w:val="003A24AD"/>
    <w:rsid w:val="003A4F15"/>
    <w:rsid w:val="003C3777"/>
    <w:rsid w:val="003C6919"/>
    <w:rsid w:val="003D53B8"/>
    <w:rsid w:val="003D56FD"/>
    <w:rsid w:val="003E15F5"/>
    <w:rsid w:val="003E52C1"/>
    <w:rsid w:val="00406F34"/>
    <w:rsid w:val="0041437A"/>
    <w:rsid w:val="00424E30"/>
    <w:rsid w:val="00435B95"/>
    <w:rsid w:val="00445D9F"/>
    <w:rsid w:val="0046281D"/>
    <w:rsid w:val="004A4461"/>
    <w:rsid w:val="004A50C7"/>
    <w:rsid w:val="004F3E80"/>
    <w:rsid w:val="0051649F"/>
    <w:rsid w:val="00516790"/>
    <w:rsid w:val="00517A01"/>
    <w:rsid w:val="00521310"/>
    <w:rsid w:val="00526D58"/>
    <w:rsid w:val="00545100"/>
    <w:rsid w:val="005527EB"/>
    <w:rsid w:val="00592FD1"/>
    <w:rsid w:val="005A209E"/>
    <w:rsid w:val="005B69C3"/>
    <w:rsid w:val="005D33BB"/>
    <w:rsid w:val="005E492F"/>
    <w:rsid w:val="00610A67"/>
    <w:rsid w:val="00617F06"/>
    <w:rsid w:val="00626235"/>
    <w:rsid w:val="00673105"/>
    <w:rsid w:val="0067404F"/>
    <w:rsid w:val="00674F9F"/>
    <w:rsid w:val="006969A7"/>
    <w:rsid w:val="006C20E6"/>
    <w:rsid w:val="006C625B"/>
    <w:rsid w:val="006E115F"/>
    <w:rsid w:val="007016F2"/>
    <w:rsid w:val="00704907"/>
    <w:rsid w:val="0071032E"/>
    <w:rsid w:val="00717A94"/>
    <w:rsid w:val="00723E6A"/>
    <w:rsid w:val="007A5892"/>
    <w:rsid w:val="007A7F6C"/>
    <w:rsid w:val="007C0474"/>
    <w:rsid w:val="007C440D"/>
    <w:rsid w:val="007C67F3"/>
    <w:rsid w:val="007D7098"/>
    <w:rsid w:val="007F13F7"/>
    <w:rsid w:val="00812983"/>
    <w:rsid w:val="00827109"/>
    <w:rsid w:val="00830178"/>
    <w:rsid w:val="00840A2F"/>
    <w:rsid w:val="00847811"/>
    <w:rsid w:val="00853F50"/>
    <w:rsid w:val="00876C58"/>
    <w:rsid w:val="00887875"/>
    <w:rsid w:val="00887B2E"/>
    <w:rsid w:val="008A071E"/>
    <w:rsid w:val="008A0B18"/>
    <w:rsid w:val="008B6037"/>
    <w:rsid w:val="008D48B2"/>
    <w:rsid w:val="008D76B0"/>
    <w:rsid w:val="008E34BD"/>
    <w:rsid w:val="008E59D5"/>
    <w:rsid w:val="008F57CD"/>
    <w:rsid w:val="00913ABD"/>
    <w:rsid w:val="0091701F"/>
    <w:rsid w:val="00961FB5"/>
    <w:rsid w:val="00990626"/>
    <w:rsid w:val="009A61EA"/>
    <w:rsid w:val="009B1473"/>
    <w:rsid w:val="009D3B67"/>
    <w:rsid w:val="009E0805"/>
    <w:rsid w:val="00A96A73"/>
    <w:rsid w:val="00AA5B02"/>
    <w:rsid w:val="00AB4693"/>
    <w:rsid w:val="00AC0B1F"/>
    <w:rsid w:val="00AD1448"/>
    <w:rsid w:val="00AE19E9"/>
    <w:rsid w:val="00AF261F"/>
    <w:rsid w:val="00B0495D"/>
    <w:rsid w:val="00B20EC5"/>
    <w:rsid w:val="00B544B9"/>
    <w:rsid w:val="00B6468A"/>
    <w:rsid w:val="00BC6279"/>
    <w:rsid w:val="00BD0FAF"/>
    <w:rsid w:val="00BF1019"/>
    <w:rsid w:val="00C14843"/>
    <w:rsid w:val="00C34F08"/>
    <w:rsid w:val="00C35C2A"/>
    <w:rsid w:val="00C440BC"/>
    <w:rsid w:val="00C808B2"/>
    <w:rsid w:val="00CB6A59"/>
    <w:rsid w:val="00CC203A"/>
    <w:rsid w:val="00CD420E"/>
    <w:rsid w:val="00CE1378"/>
    <w:rsid w:val="00CE2346"/>
    <w:rsid w:val="00CF25C7"/>
    <w:rsid w:val="00CF42BC"/>
    <w:rsid w:val="00D467CC"/>
    <w:rsid w:val="00D533FA"/>
    <w:rsid w:val="00D612F4"/>
    <w:rsid w:val="00D76300"/>
    <w:rsid w:val="00DD111C"/>
    <w:rsid w:val="00DD3EF5"/>
    <w:rsid w:val="00DD5F55"/>
    <w:rsid w:val="00DE0D68"/>
    <w:rsid w:val="00E8547B"/>
    <w:rsid w:val="00E86188"/>
    <w:rsid w:val="00EB3EF8"/>
    <w:rsid w:val="00ED38CB"/>
    <w:rsid w:val="00EF48CF"/>
    <w:rsid w:val="00F35A7B"/>
    <w:rsid w:val="00F41CCD"/>
    <w:rsid w:val="00F44C1C"/>
    <w:rsid w:val="00F453B3"/>
    <w:rsid w:val="00F55668"/>
    <w:rsid w:val="00F67577"/>
    <w:rsid w:val="00F76D41"/>
    <w:rsid w:val="00F76F5E"/>
    <w:rsid w:val="00F91DE7"/>
    <w:rsid w:val="00FB3599"/>
    <w:rsid w:val="00FC4D5C"/>
    <w:rsid w:val="00FF3C8B"/>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CCE1"/>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143"/>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2331</Words>
  <Characters>13759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Aneta Krejčí</cp:lastModifiedBy>
  <cp:revision>7</cp:revision>
  <cp:lastPrinted>2025-05-06T06:11:00Z</cp:lastPrinted>
  <dcterms:created xsi:type="dcterms:W3CDTF">2025-05-06T06:10:00Z</dcterms:created>
  <dcterms:modified xsi:type="dcterms:W3CDTF">2025-05-29T06:58:00Z</dcterms:modified>
</cp:coreProperties>
</file>