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5292" w14:textId="588BB047" w:rsidR="00C75FBB" w:rsidRPr="00543D72" w:rsidRDefault="00C75FBB" w:rsidP="00C75FBB">
      <w:pPr>
        <w:pStyle w:val="2nesltext"/>
        <w:spacing w:before="0" w:after="120" w:line="252" w:lineRule="auto"/>
        <w:contextualSpacing/>
        <w:jc w:val="center"/>
        <w:rPr>
          <w:rFonts w:ascii="Arial" w:hAnsi="Arial" w:cs="Arial"/>
          <w:b/>
          <w:sz w:val="28"/>
          <w:szCs w:val="28"/>
          <w:lang w:eastAsia="cs-CZ"/>
        </w:rPr>
      </w:pPr>
    </w:p>
    <w:p w14:paraId="2B2BCB10" w14:textId="77777777" w:rsidR="00C75FBB" w:rsidRDefault="00C75FBB" w:rsidP="00C75FBB">
      <w:pPr>
        <w:jc w:val="center"/>
        <w:rPr>
          <w:rFonts w:ascii="Arial" w:hAnsi="Arial" w:cs="Arial"/>
          <w:b/>
          <w:sz w:val="28"/>
          <w:szCs w:val="28"/>
          <w:lang w:eastAsia="cs-CZ"/>
        </w:rPr>
      </w:pPr>
    </w:p>
    <w:p w14:paraId="4A19FB21" w14:textId="77777777" w:rsidR="00764258" w:rsidRDefault="00764258" w:rsidP="00764258">
      <w:pPr>
        <w:jc w:val="center"/>
        <w:rPr>
          <w:rFonts w:ascii="Arial" w:hAnsi="Arial" w:cs="Arial"/>
          <w:b/>
          <w:sz w:val="24"/>
          <w:szCs w:val="24"/>
        </w:rPr>
      </w:pPr>
    </w:p>
    <w:p w14:paraId="61C4046B" w14:textId="77777777" w:rsidR="00FE29F1" w:rsidRDefault="00C273D9" w:rsidP="00C273D9">
      <w:pPr>
        <w:jc w:val="center"/>
        <w:rPr>
          <w:rFonts w:ascii="Arial" w:hAnsi="Arial" w:cs="Arial"/>
          <w:b/>
          <w:sz w:val="24"/>
          <w:szCs w:val="24"/>
        </w:rPr>
      </w:pPr>
      <w:r w:rsidRPr="0028655C">
        <w:rPr>
          <w:rFonts w:ascii="Arial" w:hAnsi="Arial" w:cs="Arial"/>
          <w:b/>
          <w:sz w:val="24"/>
          <w:szCs w:val="24"/>
        </w:rPr>
        <w:t xml:space="preserve">Smlouva o dílo </w:t>
      </w:r>
    </w:p>
    <w:p w14:paraId="37EA5822" w14:textId="77777777" w:rsidR="00C273D9" w:rsidRDefault="00C273D9" w:rsidP="00C273D9">
      <w:pPr>
        <w:jc w:val="center"/>
        <w:rPr>
          <w:rFonts w:ascii="Arial" w:hAnsi="Arial" w:cs="Arial"/>
          <w:sz w:val="20"/>
          <w:szCs w:val="20"/>
        </w:rPr>
      </w:pPr>
      <w:r w:rsidRPr="0028655C">
        <w:rPr>
          <w:rFonts w:ascii="Arial" w:hAnsi="Arial" w:cs="Arial"/>
          <w:sz w:val="20"/>
          <w:szCs w:val="20"/>
        </w:rPr>
        <w:t>dle ustanovení § 2586 a násl. zák.č. 89/2012 Sb., občanský zákoník</w:t>
      </w:r>
    </w:p>
    <w:p w14:paraId="3443F355" w14:textId="77777777" w:rsidR="00EF745E" w:rsidRDefault="00EF745E" w:rsidP="00C273D9">
      <w:pPr>
        <w:jc w:val="center"/>
        <w:rPr>
          <w:rFonts w:ascii="Arial" w:hAnsi="Arial" w:cs="Arial"/>
          <w:sz w:val="20"/>
          <w:szCs w:val="20"/>
        </w:rPr>
      </w:pPr>
    </w:p>
    <w:p w14:paraId="2DDADBB2" w14:textId="77777777" w:rsidR="00EF745E" w:rsidRPr="0028655C" w:rsidRDefault="00EF745E" w:rsidP="00C273D9">
      <w:pPr>
        <w:jc w:val="center"/>
        <w:rPr>
          <w:rFonts w:ascii="Arial" w:hAnsi="Arial" w:cs="Arial"/>
          <w:sz w:val="20"/>
          <w:szCs w:val="20"/>
        </w:rPr>
      </w:pPr>
    </w:p>
    <w:p w14:paraId="402B1102" w14:textId="77777777" w:rsidR="00C273D9" w:rsidRPr="0028655C" w:rsidRDefault="00C273D9" w:rsidP="00C273D9">
      <w:pPr>
        <w:jc w:val="both"/>
        <w:rPr>
          <w:rFonts w:ascii="Arial" w:hAnsi="Arial" w:cs="Arial"/>
          <w:sz w:val="20"/>
          <w:szCs w:val="20"/>
        </w:rPr>
      </w:pPr>
    </w:p>
    <w:p w14:paraId="4F384F4B" w14:textId="77777777" w:rsidR="00C273D9" w:rsidRPr="0028655C" w:rsidRDefault="00C273D9" w:rsidP="00C273D9">
      <w:pPr>
        <w:jc w:val="both"/>
        <w:rPr>
          <w:rFonts w:ascii="Arial" w:hAnsi="Arial" w:cs="Arial"/>
          <w:b/>
          <w:sz w:val="20"/>
          <w:szCs w:val="20"/>
        </w:rPr>
      </w:pPr>
    </w:p>
    <w:p w14:paraId="3E46DAB8" w14:textId="77777777" w:rsidR="00281A0F" w:rsidRPr="00E56614" w:rsidRDefault="00281A0F" w:rsidP="00281A0F">
      <w:pPr>
        <w:ind w:left="2700" w:hanging="2700"/>
        <w:rPr>
          <w:rFonts w:ascii="Arial" w:hAnsi="Arial" w:cs="Arial"/>
          <w:sz w:val="20"/>
        </w:rPr>
      </w:pPr>
      <w:r w:rsidRPr="00E56614">
        <w:rPr>
          <w:rFonts w:ascii="Arial" w:hAnsi="Arial" w:cs="Arial"/>
          <w:sz w:val="20"/>
        </w:rPr>
        <w:t>Název:</w:t>
      </w:r>
      <w:r w:rsidRPr="00E56614">
        <w:rPr>
          <w:rFonts w:ascii="Arial" w:hAnsi="Arial" w:cs="Arial"/>
          <w:sz w:val="20"/>
        </w:rPr>
        <w:tab/>
      </w:r>
      <w:r w:rsidR="00EF745E" w:rsidRPr="002A2743">
        <w:rPr>
          <w:rFonts w:ascii="Arial" w:hAnsi="Arial" w:cs="Arial"/>
          <w:b/>
          <w:sz w:val="20"/>
          <w:szCs w:val="20"/>
        </w:rPr>
        <w:t>Střední průmyslová škola Zlín</w:t>
      </w:r>
    </w:p>
    <w:p w14:paraId="3F41A2F4" w14:textId="77777777" w:rsidR="00281A0F" w:rsidRPr="00E56614" w:rsidRDefault="00281A0F" w:rsidP="00281A0F">
      <w:pPr>
        <w:ind w:left="2700" w:hanging="2700"/>
        <w:rPr>
          <w:rFonts w:ascii="Arial" w:hAnsi="Arial" w:cs="Arial"/>
          <w:sz w:val="20"/>
        </w:rPr>
      </w:pPr>
      <w:r w:rsidRPr="00E56614">
        <w:rPr>
          <w:rFonts w:ascii="Arial" w:hAnsi="Arial" w:cs="Arial"/>
          <w:sz w:val="20"/>
        </w:rPr>
        <w:t>Sídlo:</w:t>
      </w:r>
      <w:r w:rsidRPr="00E56614">
        <w:rPr>
          <w:rFonts w:ascii="Arial" w:hAnsi="Arial" w:cs="Arial"/>
          <w:sz w:val="20"/>
        </w:rPr>
        <w:tab/>
      </w:r>
      <w:r w:rsidR="00EF745E" w:rsidRPr="00EF745E">
        <w:rPr>
          <w:rFonts w:ascii="Arial" w:hAnsi="Arial" w:cs="Arial"/>
          <w:sz w:val="20"/>
        </w:rPr>
        <w:t>třída Tomáše Bati 4187, 760 01 Zlín</w:t>
      </w:r>
    </w:p>
    <w:p w14:paraId="541549E0" w14:textId="77777777" w:rsidR="00281A0F" w:rsidRPr="00E56614" w:rsidRDefault="00281A0F" w:rsidP="00281A0F">
      <w:pPr>
        <w:ind w:left="2700" w:hanging="2700"/>
        <w:rPr>
          <w:rFonts w:ascii="Arial" w:hAnsi="Arial" w:cs="Arial"/>
          <w:sz w:val="20"/>
        </w:rPr>
      </w:pPr>
      <w:r w:rsidRPr="00E56614">
        <w:rPr>
          <w:rFonts w:ascii="Arial" w:hAnsi="Arial" w:cs="Arial"/>
          <w:sz w:val="20"/>
        </w:rPr>
        <w:t>Zastoupená:</w:t>
      </w:r>
      <w:r w:rsidRPr="00E56614">
        <w:rPr>
          <w:rFonts w:ascii="Arial" w:hAnsi="Arial" w:cs="Arial"/>
          <w:sz w:val="20"/>
        </w:rPr>
        <w:tab/>
      </w:r>
      <w:r w:rsidR="00EF745E" w:rsidRPr="00EF745E">
        <w:rPr>
          <w:rFonts w:ascii="Arial" w:hAnsi="Arial" w:cs="Arial"/>
          <w:sz w:val="20"/>
        </w:rPr>
        <w:t>Ing. Radomírem Nedbalem, ředitelem</w:t>
      </w:r>
    </w:p>
    <w:p w14:paraId="4FBFEB0B" w14:textId="77777777" w:rsidR="00281A0F" w:rsidRPr="00E56614" w:rsidRDefault="00281A0F" w:rsidP="00281A0F">
      <w:pPr>
        <w:ind w:left="2700" w:hanging="2700"/>
        <w:rPr>
          <w:rFonts w:ascii="Arial" w:hAnsi="Arial" w:cs="Arial"/>
          <w:sz w:val="20"/>
        </w:rPr>
      </w:pPr>
      <w:r w:rsidRPr="00E56614">
        <w:rPr>
          <w:rFonts w:ascii="Arial" w:hAnsi="Arial" w:cs="Arial"/>
          <w:sz w:val="20"/>
        </w:rPr>
        <w:t>IČO:</w:t>
      </w:r>
      <w:r w:rsidRPr="00E56614">
        <w:rPr>
          <w:rFonts w:ascii="Arial" w:hAnsi="Arial" w:cs="Arial"/>
          <w:sz w:val="20"/>
        </w:rPr>
        <w:tab/>
      </w:r>
      <w:r w:rsidR="00EF745E" w:rsidRPr="00EF745E">
        <w:rPr>
          <w:rFonts w:ascii="Arial" w:hAnsi="Arial" w:cs="Arial"/>
          <w:sz w:val="20"/>
        </w:rPr>
        <w:t>00559482</w:t>
      </w:r>
    </w:p>
    <w:p w14:paraId="10A8E894" w14:textId="77777777" w:rsidR="00281A0F" w:rsidRPr="00E56614" w:rsidRDefault="00281A0F" w:rsidP="00281A0F">
      <w:pPr>
        <w:ind w:left="2700" w:hanging="2700"/>
        <w:rPr>
          <w:rFonts w:ascii="Arial" w:hAnsi="Arial" w:cs="Arial"/>
          <w:sz w:val="20"/>
        </w:rPr>
      </w:pPr>
      <w:r w:rsidRPr="00E56614">
        <w:rPr>
          <w:rFonts w:ascii="Arial" w:hAnsi="Arial" w:cs="Arial"/>
          <w:sz w:val="20"/>
        </w:rPr>
        <w:t>DIČ:</w:t>
      </w:r>
      <w:r w:rsidRPr="00E56614">
        <w:rPr>
          <w:rFonts w:ascii="Arial" w:hAnsi="Arial" w:cs="Arial"/>
          <w:sz w:val="20"/>
        </w:rPr>
        <w:tab/>
      </w:r>
      <w:r w:rsidR="00EF745E" w:rsidRPr="00EF745E">
        <w:rPr>
          <w:rFonts w:ascii="Arial" w:hAnsi="Arial" w:cs="Arial"/>
          <w:sz w:val="20"/>
        </w:rPr>
        <w:t>CZ00559482</w:t>
      </w:r>
    </w:p>
    <w:p w14:paraId="3AEF389A" w14:textId="3CD91BD7" w:rsidR="00281A0F" w:rsidRPr="00E56614" w:rsidRDefault="00281A0F" w:rsidP="00281A0F">
      <w:pPr>
        <w:ind w:left="2700" w:hanging="2700"/>
        <w:rPr>
          <w:rFonts w:ascii="Arial" w:hAnsi="Arial" w:cs="Arial"/>
          <w:sz w:val="20"/>
        </w:rPr>
      </w:pPr>
      <w:r w:rsidRPr="00E56614">
        <w:rPr>
          <w:rFonts w:ascii="Arial" w:hAnsi="Arial" w:cs="Arial"/>
          <w:sz w:val="20"/>
        </w:rPr>
        <w:t>Bankovní spojení:</w:t>
      </w:r>
      <w:r w:rsidRPr="00E56614">
        <w:rPr>
          <w:rFonts w:ascii="Arial" w:hAnsi="Arial" w:cs="Arial"/>
          <w:sz w:val="20"/>
        </w:rPr>
        <w:tab/>
      </w:r>
      <w:r w:rsidR="00EF745E" w:rsidRPr="00EF745E">
        <w:rPr>
          <w:rFonts w:ascii="Arial" w:hAnsi="Arial" w:cs="Arial"/>
          <w:sz w:val="20"/>
        </w:rPr>
        <w:t xml:space="preserve">Česká spořitelna, a.s., </w:t>
      </w:r>
    </w:p>
    <w:p w14:paraId="065B46B0" w14:textId="665F896F" w:rsidR="00281A0F" w:rsidRPr="00E56614" w:rsidRDefault="00281A0F" w:rsidP="00281A0F">
      <w:pPr>
        <w:ind w:left="2700" w:hanging="2700"/>
        <w:rPr>
          <w:rFonts w:ascii="Arial" w:hAnsi="Arial" w:cs="Arial"/>
          <w:sz w:val="20"/>
        </w:rPr>
      </w:pPr>
      <w:r w:rsidRPr="00E56614">
        <w:rPr>
          <w:rFonts w:ascii="Arial" w:hAnsi="Arial" w:cs="Arial"/>
          <w:sz w:val="20"/>
        </w:rPr>
        <w:t>Kontaktní osoba:</w:t>
      </w:r>
      <w:r w:rsidRPr="00E56614">
        <w:rPr>
          <w:rFonts w:ascii="Arial" w:hAnsi="Arial" w:cs="Arial"/>
          <w:sz w:val="20"/>
        </w:rPr>
        <w:tab/>
      </w:r>
    </w:p>
    <w:p w14:paraId="76B38023" w14:textId="700DCAFD" w:rsidR="00EF745E" w:rsidRPr="00EF745E" w:rsidRDefault="00281A0F" w:rsidP="00EF745E">
      <w:pPr>
        <w:ind w:left="2700" w:hanging="2700"/>
        <w:rPr>
          <w:rFonts w:ascii="Arial" w:hAnsi="Arial" w:cs="Arial"/>
          <w:sz w:val="20"/>
        </w:rPr>
      </w:pPr>
      <w:r w:rsidRPr="00E56614">
        <w:rPr>
          <w:rFonts w:ascii="Arial" w:hAnsi="Arial" w:cs="Arial"/>
          <w:sz w:val="20"/>
        </w:rPr>
        <w:t>Telefon:</w:t>
      </w:r>
      <w:r w:rsidRPr="00E56614">
        <w:rPr>
          <w:rFonts w:ascii="Arial" w:hAnsi="Arial" w:cs="Arial"/>
          <w:sz w:val="20"/>
        </w:rPr>
        <w:tab/>
      </w:r>
    </w:p>
    <w:p w14:paraId="5F47B360" w14:textId="5C313B7A" w:rsidR="00EF745E" w:rsidRPr="00EF745E" w:rsidRDefault="00281A0F" w:rsidP="00EF745E">
      <w:pPr>
        <w:widowControl w:val="0"/>
        <w:tabs>
          <w:tab w:val="left" w:pos="2694"/>
          <w:tab w:val="left" w:pos="4320"/>
        </w:tabs>
        <w:spacing w:line="300" w:lineRule="exact"/>
        <w:jc w:val="both"/>
        <w:rPr>
          <w:rFonts w:ascii="Arial" w:hAnsi="Arial" w:cs="Arial"/>
          <w:sz w:val="20"/>
        </w:rPr>
      </w:pPr>
      <w:r w:rsidRPr="00E56614">
        <w:rPr>
          <w:rFonts w:ascii="Arial" w:hAnsi="Arial" w:cs="Arial"/>
          <w:sz w:val="20"/>
        </w:rPr>
        <w:t>E-mail:</w:t>
      </w:r>
      <w:r w:rsidRPr="00E56614">
        <w:rPr>
          <w:rFonts w:ascii="Arial" w:hAnsi="Arial" w:cs="Arial"/>
          <w:sz w:val="20"/>
        </w:rPr>
        <w:tab/>
      </w:r>
      <w:r w:rsidR="00EF745E" w:rsidRPr="00EF745E">
        <w:rPr>
          <w:rFonts w:ascii="Arial" w:hAnsi="Arial" w:cs="Arial"/>
          <w:sz w:val="20"/>
        </w:rPr>
        <w:t xml:space="preserve"> </w:t>
      </w:r>
    </w:p>
    <w:p w14:paraId="5CB96308" w14:textId="77777777" w:rsidR="00C273D9" w:rsidRPr="00E54118" w:rsidRDefault="00C273D9" w:rsidP="00EF745E">
      <w:pPr>
        <w:tabs>
          <w:tab w:val="left" w:pos="2694"/>
        </w:tabs>
        <w:ind w:left="2160" w:hanging="2160"/>
        <w:rPr>
          <w:rFonts w:ascii="Arial" w:hAnsi="Arial" w:cs="Arial"/>
          <w:sz w:val="20"/>
          <w:szCs w:val="20"/>
        </w:rPr>
      </w:pPr>
      <w:r w:rsidRPr="00E54118">
        <w:rPr>
          <w:rFonts w:ascii="Arial" w:hAnsi="Arial" w:cs="Arial"/>
          <w:sz w:val="20"/>
          <w:szCs w:val="20"/>
        </w:rPr>
        <w:t>dále jen „</w:t>
      </w:r>
      <w:r w:rsidRPr="00E54118">
        <w:rPr>
          <w:rFonts w:ascii="Arial" w:hAnsi="Arial" w:cs="Arial"/>
          <w:b/>
          <w:sz w:val="20"/>
          <w:szCs w:val="20"/>
        </w:rPr>
        <w:t>objednatel</w:t>
      </w:r>
      <w:r w:rsidRPr="00E54118">
        <w:rPr>
          <w:rFonts w:ascii="Arial" w:hAnsi="Arial" w:cs="Arial"/>
          <w:sz w:val="20"/>
          <w:szCs w:val="20"/>
        </w:rPr>
        <w:t>“ na straně jedné</w:t>
      </w:r>
    </w:p>
    <w:p w14:paraId="4F191F18" w14:textId="77777777" w:rsidR="00C273D9" w:rsidRDefault="00C273D9" w:rsidP="00C273D9">
      <w:pPr>
        <w:jc w:val="both"/>
        <w:rPr>
          <w:rFonts w:ascii="Arial" w:hAnsi="Arial" w:cs="Arial"/>
          <w:sz w:val="18"/>
          <w:szCs w:val="20"/>
        </w:rPr>
      </w:pPr>
    </w:p>
    <w:p w14:paraId="11CAB8DC" w14:textId="77777777" w:rsidR="00EF745E" w:rsidRPr="00E54118" w:rsidRDefault="00EF745E" w:rsidP="00C273D9">
      <w:pPr>
        <w:jc w:val="both"/>
        <w:rPr>
          <w:rFonts w:ascii="Arial" w:hAnsi="Arial" w:cs="Arial"/>
          <w:sz w:val="18"/>
          <w:szCs w:val="20"/>
        </w:rPr>
      </w:pPr>
    </w:p>
    <w:p w14:paraId="29227AEF" w14:textId="77777777" w:rsidR="00C273D9" w:rsidRPr="00E54118" w:rsidRDefault="00C273D9" w:rsidP="00C273D9">
      <w:pPr>
        <w:jc w:val="both"/>
        <w:rPr>
          <w:rFonts w:ascii="Arial" w:hAnsi="Arial" w:cs="Arial"/>
          <w:sz w:val="18"/>
          <w:szCs w:val="20"/>
        </w:rPr>
      </w:pPr>
      <w:r w:rsidRPr="00E54118">
        <w:rPr>
          <w:rFonts w:ascii="Arial" w:hAnsi="Arial" w:cs="Arial"/>
          <w:sz w:val="18"/>
          <w:szCs w:val="20"/>
        </w:rPr>
        <w:t>a</w:t>
      </w:r>
    </w:p>
    <w:p w14:paraId="2AD2E058" w14:textId="77777777" w:rsidR="00C273D9" w:rsidRDefault="00C273D9" w:rsidP="00C273D9">
      <w:pPr>
        <w:jc w:val="both"/>
        <w:rPr>
          <w:rFonts w:ascii="Arial" w:hAnsi="Arial" w:cs="Arial"/>
          <w:sz w:val="18"/>
          <w:szCs w:val="20"/>
        </w:rPr>
      </w:pPr>
    </w:p>
    <w:p w14:paraId="76F54850" w14:textId="77777777" w:rsidR="00EF745E" w:rsidRPr="00E54118" w:rsidRDefault="00EF745E" w:rsidP="00C273D9">
      <w:pPr>
        <w:jc w:val="both"/>
        <w:rPr>
          <w:rFonts w:ascii="Arial" w:hAnsi="Arial" w:cs="Arial"/>
          <w:sz w:val="18"/>
          <w:szCs w:val="20"/>
        </w:rPr>
      </w:pPr>
    </w:p>
    <w:p w14:paraId="3AE415AE" w14:textId="2983A683" w:rsidR="00E54118" w:rsidRPr="003912CF" w:rsidRDefault="00E54118" w:rsidP="00E54118">
      <w:pPr>
        <w:ind w:left="2700" w:hanging="2700"/>
        <w:rPr>
          <w:rFonts w:ascii="Arial" w:hAnsi="Arial" w:cs="Arial"/>
          <w:b/>
          <w:sz w:val="20"/>
        </w:rPr>
      </w:pPr>
      <w:r w:rsidRPr="00E54118">
        <w:rPr>
          <w:rFonts w:ascii="Arial" w:hAnsi="Arial" w:cs="Arial"/>
          <w:sz w:val="20"/>
        </w:rPr>
        <w:t>Název:</w:t>
      </w:r>
      <w:r w:rsidRPr="00E54118">
        <w:rPr>
          <w:rFonts w:ascii="Arial" w:hAnsi="Arial" w:cs="Arial"/>
          <w:sz w:val="20"/>
        </w:rPr>
        <w:tab/>
      </w:r>
      <w:proofErr w:type="spellStart"/>
      <w:r w:rsidR="00B03AE2" w:rsidRPr="003912CF">
        <w:rPr>
          <w:rFonts w:ascii="Helvetica-Oblique" w:eastAsiaTheme="minorHAnsi" w:hAnsi="Helvetica-Oblique" w:cs="Helvetica-Oblique"/>
          <w:b/>
          <w:iCs/>
          <w:sz w:val="20"/>
          <w:szCs w:val="20"/>
        </w:rPr>
        <w:t>Korelis</w:t>
      </w:r>
      <w:proofErr w:type="spellEnd"/>
      <w:r w:rsidR="00B03AE2" w:rsidRPr="003912CF">
        <w:rPr>
          <w:rFonts w:ascii="Helvetica-Oblique" w:eastAsiaTheme="minorHAnsi" w:hAnsi="Helvetica-Oblique" w:cs="Helvetica-Oblique"/>
          <w:b/>
          <w:iCs/>
          <w:sz w:val="20"/>
          <w:szCs w:val="20"/>
        </w:rPr>
        <w:t>, s.r.o.</w:t>
      </w:r>
    </w:p>
    <w:p w14:paraId="5B208E59" w14:textId="55241D02" w:rsidR="00E54118" w:rsidRPr="00E54118" w:rsidRDefault="00E54118" w:rsidP="00E54118">
      <w:pPr>
        <w:ind w:left="2700" w:hanging="2700"/>
        <w:rPr>
          <w:rFonts w:ascii="Arial" w:hAnsi="Arial" w:cs="Arial"/>
          <w:sz w:val="20"/>
        </w:rPr>
      </w:pPr>
      <w:r w:rsidRPr="00E54118">
        <w:rPr>
          <w:rFonts w:ascii="Arial" w:hAnsi="Arial" w:cs="Arial"/>
          <w:sz w:val="20"/>
        </w:rPr>
        <w:t>Sídlo:</w:t>
      </w:r>
      <w:r w:rsidRPr="00E54118">
        <w:rPr>
          <w:rFonts w:ascii="Arial" w:hAnsi="Arial" w:cs="Arial"/>
          <w:sz w:val="20"/>
        </w:rPr>
        <w:tab/>
      </w:r>
      <w:proofErr w:type="spellStart"/>
      <w:r w:rsidR="003912CF">
        <w:rPr>
          <w:rFonts w:ascii="Helvetica" w:eastAsiaTheme="minorHAnsi" w:hAnsi="Helvetica" w:cs="Helvetica"/>
          <w:sz w:val="20"/>
          <w:szCs w:val="20"/>
        </w:rPr>
        <w:t>Dobrovolského</w:t>
      </w:r>
      <w:proofErr w:type="spellEnd"/>
      <w:r w:rsidR="003912CF">
        <w:rPr>
          <w:rFonts w:ascii="Helvetica" w:eastAsiaTheme="minorHAnsi" w:hAnsi="Helvetica" w:cs="Helvetica"/>
          <w:sz w:val="20"/>
          <w:szCs w:val="20"/>
        </w:rPr>
        <w:t xml:space="preserve"> 800/4, Hodonín</w:t>
      </w:r>
    </w:p>
    <w:p w14:paraId="0B01D9E1" w14:textId="06F53124" w:rsidR="00E54118" w:rsidRPr="00E54118" w:rsidRDefault="00E54118" w:rsidP="00E54118">
      <w:pPr>
        <w:ind w:left="2700" w:hanging="2700"/>
        <w:rPr>
          <w:rFonts w:ascii="Arial" w:hAnsi="Arial" w:cs="Arial"/>
          <w:sz w:val="20"/>
        </w:rPr>
      </w:pPr>
      <w:r w:rsidRPr="00E54118">
        <w:rPr>
          <w:rFonts w:ascii="Arial" w:hAnsi="Arial" w:cs="Arial"/>
          <w:sz w:val="20"/>
        </w:rPr>
        <w:t>Zastoupená:</w:t>
      </w:r>
      <w:r w:rsidRPr="00E54118">
        <w:rPr>
          <w:rFonts w:ascii="Arial" w:hAnsi="Arial" w:cs="Arial"/>
          <w:sz w:val="20"/>
        </w:rPr>
        <w:tab/>
      </w:r>
      <w:r w:rsidR="003912CF">
        <w:rPr>
          <w:rFonts w:ascii="Helvetica" w:eastAsiaTheme="minorHAnsi" w:hAnsi="Helvetica" w:cs="Helvetica"/>
          <w:sz w:val="20"/>
          <w:szCs w:val="20"/>
        </w:rPr>
        <w:t>Ing. Ond</w:t>
      </w:r>
      <w:r w:rsidR="003912CF">
        <w:rPr>
          <w:rFonts w:ascii="Arial" w:eastAsiaTheme="minorHAnsi" w:hAnsi="Arial" w:cs="Arial"/>
          <w:sz w:val="20"/>
          <w:szCs w:val="20"/>
        </w:rPr>
        <w:t>ř</w:t>
      </w:r>
      <w:r w:rsidR="003912CF">
        <w:rPr>
          <w:rFonts w:ascii="Helvetica" w:eastAsiaTheme="minorHAnsi" w:hAnsi="Helvetica" w:cs="Helvetica"/>
          <w:sz w:val="20"/>
          <w:szCs w:val="20"/>
        </w:rPr>
        <w:t>ejem Kopeckým, Ph.D.</w:t>
      </w:r>
    </w:p>
    <w:p w14:paraId="611055A4" w14:textId="4511F408" w:rsidR="00E54118" w:rsidRPr="00E54118" w:rsidRDefault="00E54118" w:rsidP="00E54118">
      <w:pPr>
        <w:ind w:left="2700" w:hanging="2700"/>
        <w:rPr>
          <w:rFonts w:ascii="Arial" w:hAnsi="Arial" w:cs="Arial"/>
          <w:sz w:val="20"/>
        </w:rPr>
      </w:pPr>
      <w:r w:rsidRPr="00E54118">
        <w:rPr>
          <w:rFonts w:ascii="Arial" w:hAnsi="Arial" w:cs="Arial"/>
          <w:sz w:val="20"/>
        </w:rPr>
        <w:t>IČO:</w:t>
      </w:r>
      <w:r w:rsidRPr="00E54118">
        <w:rPr>
          <w:rFonts w:ascii="Arial" w:hAnsi="Arial" w:cs="Arial"/>
          <w:sz w:val="20"/>
        </w:rPr>
        <w:tab/>
      </w:r>
      <w:r w:rsidR="003912CF">
        <w:rPr>
          <w:rFonts w:ascii="Helvetica" w:eastAsiaTheme="minorHAnsi" w:hAnsi="Helvetica" w:cs="Helvetica"/>
          <w:sz w:val="20"/>
          <w:szCs w:val="20"/>
        </w:rPr>
        <w:t>01443631</w:t>
      </w:r>
    </w:p>
    <w:p w14:paraId="4AB26AAA" w14:textId="5E038357" w:rsidR="00E54118" w:rsidRPr="00E54118" w:rsidRDefault="00E54118" w:rsidP="00E54118">
      <w:pPr>
        <w:ind w:left="2700" w:hanging="2700"/>
        <w:rPr>
          <w:rFonts w:ascii="Arial" w:hAnsi="Arial" w:cs="Arial"/>
          <w:sz w:val="20"/>
        </w:rPr>
      </w:pPr>
      <w:r w:rsidRPr="00E54118">
        <w:rPr>
          <w:rFonts w:ascii="Arial" w:hAnsi="Arial" w:cs="Arial"/>
          <w:sz w:val="20"/>
        </w:rPr>
        <w:t>DIČ:</w:t>
      </w:r>
      <w:r w:rsidRPr="00E54118">
        <w:rPr>
          <w:rFonts w:ascii="Arial" w:hAnsi="Arial" w:cs="Arial"/>
          <w:sz w:val="20"/>
        </w:rPr>
        <w:tab/>
      </w:r>
      <w:r w:rsidR="003912CF">
        <w:rPr>
          <w:rFonts w:ascii="Helvetica" w:eastAsiaTheme="minorHAnsi" w:hAnsi="Helvetica" w:cs="Helvetica"/>
          <w:sz w:val="20"/>
          <w:szCs w:val="20"/>
        </w:rPr>
        <w:t>CZ01443631</w:t>
      </w:r>
    </w:p>
    <w:p w14:paraId="39B2DFCA" w14:textId="7C9991FB" w:rsidR="00E54118" w:rsidRPr="00E54118" w:rsidRDefault="00E54118" w:rsidP="00E54118">
      <w:pPr>
        <w:ind w:left="2700" w:hanging="2700"/>
        <w:rPr>
          <w:rFonts w:ascii="Arial" w:hAnsi="Arial" w:cs="Arial"/>
          <w:sz w:val="20"/>
        </w:rPr>
      </w:pPr>
      <w:r w:rsidRPr="00E54118">
        <w:rPr>
          <w:rFonts w:ascii="Arial" w:hAnsi="Arial" w:cs="Arial"/>
          <w:sz w:val="20"/>
        </w:rPr>
        <w:t>Bankovní spojení:</w:t>
      </w:r>
      <w:r w:rsidRPr="00E54118">
        <w:rPr>
          <w:rFonts w:ascii="Arial" w:hAnsi="Arial" w:cs="Arial"/>
          <w:sz w:val="20"/>
        </w:rPr>
        <w:tab/>
      </w:r>
      <w:r w:rsidR="003912CF">
        <w:rPr>
          <w:rFonts w:ascii="Helvetica" w:eastAsiaTheme="minorHAnsi" w:hAnsi="Helvetica" w:cs="Helvetica"/>
          <w:sz w:val="20"/>
          <w:szCs w:val="20"/>
        </w:rPr>
        <w:t>221440587/0600</w:t>
      </w:r>
    </w:p>
    <w:p w14:paraId="6665E747" w14:textId="7A2856E4" w:rsidR="004D54DC" w:rsidRPr="00E54118" w:rsidRDefault="00E54118" w:rsidP="004D54DC">
      <w:pPr>
        <w:ind w:left="2700" w:hanging="2700"/>
        <w:rPr>
          <w:rFonts w:ascii="Arial" w:hAnsi="Arial" w:cs="Arial"/>
          <w:sz w:val="20"/>
        </w:rPr>
      </w:pPr>
      <w:r w:rsidRPr="00E54118">
        <w:rPr>
          <w:rFonts w:ascii="Arial" w:hAnsi="Arial" w:cs="Arial"/>
          <w:sz w:val="20"/>
        </w:rPr>
        <w:t>Kontaktní osoba:</w:t>
      </w:r>
      <w:r w:rsidRPr="00E54118">
        <w:rPr>
          <w:rFonts w:ascii="Arial" w:hAnsi="Arial" w:cs="Arial"/>
          <w:sz w:val="20"/>
        </w:rPr>
        <w:tab/>
      </w:r>
    </w:p>
    <w:p w14:paraId="1A7F7823" w14:textId="67C3A2FD" w:rsidR="00E54118" w:rsidRPr="00E54118" w:rsidRDefault="00E54118" w:rsidP="00E54118">
      <w:pPr>
        <w:tabs>
          <w:tab w:val="left" w:pos="2694"/>
        </w:tabs>
        <w:ind w:left="2160" w:hanging="2160"/>
        <w:rPr>
          <w:rFonts w:ascii="Arial" w:hAnsi="Arial" w:cs="Arial"/>
          <w:sz w:val="20"/>
        </w:rPr>
      </w:pPr>
      <w:r w:rsidRPr="00E54118">
        <w:rPr>
          <w:rFonts w:ascii="Arial" w:hAnsi="Arial" w:cs="Arial"/>
          <w:sz w:val="20"/>
        </w:rPr>
        <w:t>Telefon:</w:t>
      </w:r>
      <w:r w:rsidRPr="00E54118">
        <w:rPr>
          <w:rFonts w:ascii="Arial" w:hAnsi="Arial" w:cs="Arial"/>
          <w:sz w:val="20"/>
        </w:rPr>
        <w:tab/>
      </w:r>
      <w:r w:rsidRPr="00E54118">
        <w:rPr>
          <w:rFonts w:ascii="Arial" w:hAnsi="Arial" w:cs="Arial"/>
          <w:sz w:val="20"/>
        </w:rPr>
        <w:tab/>
      </w:r>
    </w:p>
    <w:p w14:paraId="27308B2B" w14:textId="1D251973" w:rsidR="00E54118" w:rsidRPr="00E54118" w:rsidRDefault="00E54118" w:rsidP="00E54118">
      <w:pPr>
        <w:tabs>
          <w:tab w:val="left" w:pos="2694"/>
        </w:tabs>
        <w:ind w:left="2160" w:hanging="2160"/>
        <w:rPr>
          <w:rFonts w:ascii="Arial" w:hAnsi="Arial" w:cs="Arial"/>
          <w:sz w:val="20"/>
        </w:rPr>
      </w:pPr>
      <w:r w:rsidRPr="00E54118">
        <w:rPr>
          <w:rFonts w:ascii="Arial" w:hAnsi="Arial" w:cs="Arial"/>
          <w:sz w:val="20"/>
        </w:rPr>
        <w:t>E-mail:</w:t>
      </w:r>
      <w:r w:rsidRPr="00E54118">
        <w:rPr>
          <w:rFonts w:ascii="Arial" w:hAnsi="Arial" w:cs="Arial"/>
          <w:sz w:val="20"/>
        </w:rPr>
        <w:tab/>
      </w:r>
      <w:r w:rsidRPr="00E54118">
        <w:rPr>
          <w:rFonts w:ascii="Arial" w:hAnsi="Arial" w:cs="Arial"/>
          <w:sz w:val="20"/>
        </w:rPr>
        <w:tab/>
      </w:r>
    </w:p>
    <w:p w14:paraId="0C57A9CB" w14:textId="77777777" w:rsidR="00C273D9" w:rsidRPr="00E54118" w:rsidRDefault="00C273D9" w:rsidP="00C273D9">
      <w:pPr>
        <w:jc w:val="both"/>
        <w:rPr>
          <w:rFonts w:ascii="Arial" w:hAnsi="Arial" w:cs="Arial"/>
          <w:sz w:val="20"/>
          <w:szCs w:val="20"/>
        </w:rPr>
      </w:pPr>
      <w:r w:rsidRPr="00E54118">
        <w:rPr>
          <w:rFonts w:ascii="Arial" w:hAnsi="Arial" w:cs="Arial"/>
          <w:sz w:val="20"/>
          <w:szCs w:val="20"/>
        </w:rPr>
        <w:t>dále jen „</w:t>
      </w:r>
      <w:r w:rsidRPr="00E54118">
        <w:rPr>
          <w:rFonts w:ascii="Arial" w:hAnsi="Arial" w:cs="Arial"/>
          <w:b/>
          <w:sz w:val="20"/>
          <w:szCs w:val="20"/>
        </w:rPr>
        <w:t>zhotovitel</w:t>
      </w:r>
      <w:r w:rsidRPr="00E54118">
        <w:rPr>
          <w:rFonts w:ascii="Arial" w:hAnsi="Arial" w:cs="Arial"/>
          <w:sz w:val="20"/>
          <w:szCs w:val="20"/>
        </w:rPr>
        <w:t>“ na straně druhé</w:t>
      </w:r>
    </w:p>
    <w:p w14:paraId="1A199AEE" w14:textId="77777777" w:rsidR="00C273D9" w:rsidRPr="0028655C" w:rsidRDefault="00C273D9" w:rsidP="00C273D9">
      <w:pPr>
        <w:jc w:val="both"/>
        <w:rPr>
          <w:rFonts w:ascii="Arial" w:hAnsi="Arial" w:cs="Arial"/>
          <w:sz w:val="20"/>
          <w:szCs w:val="20"/>
        </w:rPr>
      </w:pPr>
    </w:p>
    <w:p w14:paraId="63594931" w14:textId="77777777" w:rsidR="00C273D9" w:rsidRPr="0028655C" w:rsidRDefault="00C273D9" w:rsidP="00C273D9">
      <w:pPr>
        <w:jc w:val="both"/>
        <w:rPr>
          <w:rFonts w:ascii="Arial" w:hAnsi="Arial" w:cs="Arial"/>
          <w:sz w:val="20"/>
          <w:szCs w:val="20"/>
        </w:rPr>
      </w:pPr>
      <w:r w:rsidRPr="0028655C">
        <w:rPr>
          <w:rFonts w:ascii="Arial" w:hAnsi="Arial" w:cs="Arial"/>
          <w:sz w:val="20"/>
          <w:szCs w:val="20"/>
        </w:rPr>
        <w:t xml:space="preserve">společně také jako </w:t>
      </w:r>
      <w:r w:rsidR="00AA0E34">
        <w:rPr>
          <w:rFonts w:ascii="Arial" w:hAnsi="Arial" w:cs="Arial"/>
          <w:sz w:val="20"/>
          <w:szCs w:val="20"/>
        </w:rPr>
        <w:t xml:space="preserve">smluvní </w:t>
      </w:r>
      <w:r w:rsidRPr="0028655C">
        <w:rPr>
          <w:rFonts w:ascii="Arial" w:hAnsi="Arial" w:cs="Arial"/>
          <w:sz w:val="20"/>
          <w:szCs w:val="20"/>
        </w:rPr>
        <w:t>strany</w:t>
      </w:r>
    </w:p>
    <w:p w14:paraId="7359C77F" w14:textId="77777777" w:rsidR="00C273D9" w:rsidRPr="0028655C" w:rsidRDefault="00C273D9" w:rsidP="00C273D9">
      <w:pPr>
        <w:jc w:val="both"/>
        <w:rPr>
          <w:rFonts w:ascii="Arial" w:hAnsi="Arial" w:cs="Arial"/>
          <w:sz w:val="20"/>
          <w:szCs w:val="20"/>
        </w:rPr>
      </w:pPr>
    </w:p>
    <w:p w14:paraId="56474627" w14:textId="77777777" w:rsidR="00C273D9" w:rsidRPr="0028655C" w:rsidRDefault="00C273D9" w:rsidP="00C273D9">
      <w:pPr>
        <w:jc w:val="both"/>
        <w:rPr>
          <w:rFonts w:ascii="Arial" w:hAnsi="Arial" w:cs="Arial"/>
          <w:sz w:val="20"/>
          <w:szCs w:val="20"/>
        </w:rPr>
      </w:pPr>
      <w:r w:rsidRPr="0028655C">
        <w:rPr>
          <w:rFonts w:ascii="Arial" w:hAnsi="Arial" w:cs="Arial"/>
          <w:sz w:val="20"/>
          <w:szCs w:val="20"/>
        </w:rPr>
        <w:t xml:space="preserve">uzavírají níže uvedeného dne, měsíce a roku tuto smlouvu o dílo (dále jen </w:t>
      </w:r>
      <w:r w:rsidR="00720C83">
        <w:rPr>
          <w:rFonts w:ascii="Arial" w:hAnsi="Arial" w:cs="Arial"/>
          <w:sz w:val="20"/>
          <w:szCs w:val="20"/>
        </w:rPr>
        <w:t>S</w:t>
      </w:r>
      <w:r w:rsidRPr="0028655C">
        <w:rPr>
          <w:rFonts w:ascii="Arial" w:hAnsi="Arial" w:cs="Arial"/>
          <w:sz w:val="20"/>
          <w:szCs w:val="20"/>
        </w:rPr>
        <w:t>mlouva):</w:t>
      </w:r>
    </w:p>
    <w:p w14:paraId="075B191E" w14:textId="77777777" w:rsidR="00C273D9" w:rsidRPr="0028655C" w:rsidRDefault="00C273D9" w:rsidP="00C273D9">
      <w:pPr>
        <w:jc w:val="both"/>
        <w:rPr>
          <w:rFonts w:ascii="Arial" w:hAnsi="Arial" w:cs="Arial"/>
          <w:sz w:val="20"/>
          <w:szCs w:val="20"/>
        </w:rPr>
      </w:pPr>
    </w:p>
    <w:p w14:paraId="4CDF4A4C" w14:textId="77777777" w:rsidR="00C273D9" w:rsidRDefault="00C273D9" w:rsidP="00C273D9">
      <w:pPr>
        <w:jc w:val="both"/>
        <w:rPr>
          <w:rFonts w:ascii="Arial" w:hAnsi="Arial" w:cs="Arial"/>
          <w:sz w:val="20"/>
          <w:szCs w:val="20"/>
        </w:rPr>
      </w:pPr>
    </w:p>
    <w:p w14:paraId="2D321A81" w14:textId="77777777" w:rsidR="00EF745E" w:rsidRDefault="00EF745E" w:rsidP="00C273D9">
      <w:pPr>
        <w:jc w:val="both"/>
        <w:rPr>
          <w:rFonts w:ascii="Arial" w:hAnsi="Arial" w:cs="Arial"/>
          <w:sz w:val="20"/>
          <w:szCs w:val="20"/>
        </w:rPr>
      </w:pPr>
    </w:p>
    <w:p w14:paraId="762F98FB" w14:textId="77777777" w:rsidR="00EF745E" w:rsidRPr="0028655C" w:rsidRDefault="00EF745E" w:rsidP="00C273D9">
      <w:pPr>
        <w:jc w:val="both"/>
        <w:rPr>
          <w:rFonts w:ascii="Arial" w:hAnsi="Arial" w:cs="Arial"/>
          <w:sz w:val="20"/>
          <w:szCs w:val="20"/>
        </w:rPr>
      </w:pPr>
    </w:p>
    <w:p w14:paraId="1B0CD863" w14:textId="77777777" w:rsidR="00AC290F" w:rsidRPr="00270A3E" w:rsidRDefault="00AC290F" w:rsidP="00AC290F">
      <w:pPr>
        <w:pStyle w:val="Bezmezer"/>
        <w:jc w:val="center"/>
        <w:rPr>
          <w:rFonts w:ascii="Arial" w:hAnsi="Arial" w:cs="Arial"/>
          <w:b/>
          <w:i/>
          <w:sz w:val="20"/>
          <w:szCs w:val="20"/>
        </w:rPr>
      </w:pPr>
      <w:r w:rsidRPr="00270A3E">
        <w:rPr>
          <w:rFonts w:ascii="Arial" w:hAnsi="Arial" w:cs="Arial"/>
          <w:b/>
          <w:i/>
          <w:sz w:val="20"/>
          <w:szCs w:val="20"/>
        </w:rPr>
        <w:t>Preambule</w:t>
      </w:r>
    </w:p>
    <w:p w14:paraId="56D6038A" w14:textId="77777777" w:rsidR="00AC290F" w:rsidRPr="00270A3E" w:rsidRDefault="00AC290F" w:rsidP="00AC290F">
      <w:pPr>
        <w:pStyle w:val="Bezmezer"/>
        <w:jc w:val="both"/>
        <w:rPr>
          <w:rFonts w:ascii="Arial" w:hAnsi="Arial" w:cs="Arial"/>
          <w:i/>
          <w:sz w:val="20"/>
          <w:szCs w:val="20"/>
        </w:rPr>
      </w:pPr>
    </w:p>
    <w:p w14:paraId="6B529A19" w14:textId="77777777" w:rsidR="00FA6BA7" w:rsidRPr="00270A3E" w:rsidRDefault="00FA6BA7" w:rsidP="00FA6BA7">
      <w:pPr>
        <w:pStyle w:val="Bezmezer"/>
        <w:jc w:val="both"/>
        <w:rPr>
          <w:rFonts w:ascii="Arial" w:hAnsi="Arial" w:cs="Arial"/>
          <w:i/>
          <w:sz w:val="20"/>
          <w:szCs w:val="20"/>
        </w:rPr>
      </w:pPr>
    </w:p>
    <w:p w14:paraId="5AEEB089" w14:textId="77777777" w:rsidR="00FA6BA7" w:rsidRPr="00834918" w:rsidRDefault="00FA6BA7" w:rsidP="00FA6BA7">
      <w:pPr>
        <w:jc w:val="both"/>
        <w:rPr>
          <w:rFonts w:ascii="Arial" w:hAnsi="Arial" w:cs="Arial"/>
          <w:i/>
          <w:sz w:val="20"/>
          <w:szCs w:val="20"/>
        </w:rPr>
      </w:pPr>
      <w:r w:rsidRPr="001517A1">
        <w:rPr>
          <w:rFonts w:ascii="Arial" w:hAnsi="Arial" w:cs="Arial"/>
          <w:i/>
          <w:sz w:val="20"/>
          <w:szCs w:val="20"/>
        </w:rPr>
        <w:t xml:space="preserve">Smlouva je uzavřena na základě výsledků </w:t>
      </w:r>
      <w:r w:rsidRPr="00DB2E28">
        <w:rPr>
          <w:rFonts w:ascii="Arial" w:hAnsi="Arial" w:cs="Arial"/>
          <w:i/>
          <w:sz w:val="20"/>
          <w:szCs w:val="20"/>
        </w:rPr>
        <w:t xml:space="preserve">zadávacího řízení </w:t>
      </w:r>
      <w:r w:rsidR="00EF745E">
        <w:rPr>
          <w:rFonts w:ascii="Arial" w:hAnsi="Arial" w:cs="Arial"/>
          <w:i/>
          <w:sz w:val="20"/>
          <w:szCs w:val="20"/>
        </w:rPr>
        <w:t>po</w:t>
      </w:r>
      <w:r w:rsidR="00ED063A" w:rsidRPr="00DB2E28">
        <w:rPr>
          <w:rFonts w:ascii="Arial" w:hAnsi="Arial" w:cs="Arial"/>
          <w:i/>
          <w:sz w:val="20"/>
          <w:szCs w:val="20"/>
        </w:rPr>
        <w:t>dlimitní</w:t>
      </w:r>
      <w:r w:rsidR="00C37DCE">
        <w:rPr>
          <w:rFonts w:ascii="Arial" w:hAnsi="Arial" w:cs="Arial"/>
          <w:i/>
          <w:sz w:val="20"/>
          <w:szCs w:val="20"/>
        </w:rPr>
        <w:t xml:space="preserve"> </w:t>
      </w:r>
      <w:r w:rsidRPr="00DB2E28">
        <w:rPr>
          <w:rFonts w:ascii="Arial" w:hAnsi="Arial" w:cs="Arial"/>
          <w:i/>
          <w:sz w:val="20"/>
          <w:szCs w:val="20"/>
        </w:rPr>
        <w:t>veřejné zakázky</w:t>
      </w:r>
      <w:r w:rsidR="00C37DCE">
        <w:rPr>
          <w:rFonts w:ascii="Arial" w:hAnsi="Arial" w:cs="Arial"/>
          <w:i/>
          <w:sz w:val="20"/>
          <w:szCs w:val="20"/>
        </w:rPr>
        <w:t xml:space="preserve"> </w:t>
      </w:r>
      <w:r w:rsidRPr="00DB2E28">
        <w:rPr>
          <w:rFonts w:ascii="Arial" w:hAnsi="Arial" w:cs="Arial"/>
          <w:i/>
          <w:sz w:val="20"/>
          <w:szCs w:val="20"/>
        </w:rPr>
        <w:t xml:space="preserve">na </w:t>
      </w:r>
      <w:r w:rsidR="00EF745E">
        <w:rPr>
          <w:rFonts w:ascii="Arial" w:hAnsi="Arial" w:cs="Arial"/>
          <w:i/>
          <w:sz w:val="20"/>
          <w:szCs w:val="20"/>
        </w:rPr>
        <w:t>služby</w:t>
      </w:r>
      <w:r w:rsidRPr="001517A1">
        <w:rPr>
          <w:rFonts w:ascii="Arial" w:hAnsi="Arial" w:cs="Arial"/>
          <w:i/>
          <w:sz w:val="20"/>
          <w:szCs w:val="20"/>
        </w:rPr>
        <w:t xml:space="preserve"> s názvem: </w:t>
      </w:r>
      <w:r w:rsidRPr="00EF745E">
        <w:rPr>
          <w:rFonts w:ascii="Arial" w:hAnsi="Arial" w:cs="Arial"/>
          <w:b/>
          <w:sz w:val="20"/>
          <w:szCs w:val="20"/>
        </w:rPr>
        <w:t>„</w:t>
      </w:r>
      <w:r w:rsidR="00EF745E" w:rsidRPr="00EF745E">
        <w:rPr>
          <w:rFonts w:ascii="Arial" w:hAnsi="Arial" w:cs="Arial"/>
          <w:b/>
          <w:sz w:val="20"/>
          <w:szCs w:val="20"/>
        </w:rPr>
        <w:t>Výměna svítidel v budově Střední průmyslové školy Zlín</w:t>
      </w:r>
      <w:r w:rsidRPr="001517A1">
        <w:rPr>
          <w:rFonts w:ascii="Arial" w:hAnsi="Arial" w:cs="Arial"/>
          <w:i/>
          <w:iCs/>
          <w:sz w:val="20"/>
          <w:szCs w:val="20"/>
        </w:rPr>
        <w:t xml:space="preserve">“ </w:t>
      </w:r>
      <w:r w:rsidRPr="001517A1">
        <w:rPr>
          <w:rFonts w:ascii="Arial" w:hAnsi="Arial" w:cs="Arial"/>
          <w:i/>
          <w:sz w:val="20"/>
          <w:szCs w:val="20"/>
        </w:rPr>
        <w:t>(dále jen „</w:t>
      </w:r>
      <w:r w:rsidRPr="001517A1">
        <w:rPr>
          <w:rFonts w:ascii="Arial" w:hAnsi="Arial" w:cs="Arial"/>
          <w:b/>
          <w:bCs/>
          <w:i/>
          <w:sz w:val="20"/>
          <w:szCs w:val="20"/>
        </w:rPr>
        <w:t>Veřejná zakázka</w:t>
      </w:r>
      <w:r w:rsidRPr="001517A1">
        <w:rPr>
          <w:rFonts w:ascii="Arial" w:hAnsi="Arial" w:cs="Arial"/>
          <w:i/>
          <w:sz w:val="20"/>
          <w:szCs w:val="20"/>
        </w:rPr>
        <w:t>“). Jednotlivá ujednání Smlouvy tak budou vykládána v souladu se zadávacími podmínkami Veřejné zakázky uvedenými v</w:t>
      </w:r>
      <w:r w:rsidR="00805752">
        <w:rPr>
          <w:rFonts w:ascii="Arial" w:hAnsi="Arial" w:cs="Arial"/>
          <w:i/>
          <w:sz w:val="20"/>
          <w:szCs w:val="20"/>
        </w:rPr>
        <w:t> </w:t>
      </w:r>
      <w:r w:rsidRPr="001517A1">
        <w:rPr>
          <w:rFonts w:ascii="Arial" w:hAnsi="Arial" w:cs="Arial"/>
          <w:i/>
          <w:sz w:val="20"/>
          <w:szCs w:val="20"/>
        </w:rPr>
        <w:t xml:space="preserve">zadávací dokumentaci včetně jejích příloh a v souladu s nabídkou </w:t>
      </w:r>
      <w:r w:rsidR="00EF745E">
        <w:rPr>
          <w:rFonts w:ascii="Arial" w:hAnsi="Arial" w:cs="Arial"/>
          <w:i/>
          <w:sz w:val="20"/>
          <w:szCs w:val="20"/>
        </w:rPr>
        <w:t>zhotovitele</w:t>
      </w:r>
      <w:r w:rsidRPr="001517A1">
        <w:rPr>
          <w:rFonts w:ascii="Arial" w:hAnsi="Arial" w:cs="Arial"/>
          <w:i/>
          <w:sz w:val="20"/>
          <w:szCs w:val="20"/>
        </w:rPr>
        <w:t xml:space="preserve"> podanou na</w:t>
      </w:r>
      <w:r w:rsidR="00805752">
        <w:rPr>
          <w:rFonts w:ascii="Arial" w:hAnsi="Arial" w:cs="Arial"/>
          <w:i/>
          <w:sz w:val="20"/>
          <w:szCs w:val="20"/>
        </w:rPr>
        <w:t> </w:t>
      </w:r>
      <w:r w:rsidRPr="001517A1">
        <w:rPr>
          <w:rFonts w:ascii="Arial" w:hAnsi="Arial" w:cs="Arial"/>
          <w:i/>
          <w:sz w:val="20"/>
          <w:szCs w:val="20"/>
        </w:rPr>
        <w:t>Veřejnou zakázku.</w:t>
      </w:r>
    </w:p>
    <w:p w14:paraId="11F75090" w14:textId="77777777" w:rsidR="00FA6BA7" w:rsidRDefault="00FA6BA7" w:rsidP="00FA6BA7">
      <w:pPr>
        <w:jc w:val="both"/>
        <w:rPr>
          <w:rFonts w:ascii="Arial" w:hAnsi="Arial" w:cs="Arial"/>
          <w:sz w:val="20"/>
          <w:szCs w:val="20"/>
        </w:rPr>
      </w:pPr>
    </w:p>
    <w:p w14:paraId="57DA6127" w14:textId="66AE1691" w:rsidR="00AC290F" w:rsidRDefault="00AC290F" w:rsidP="00AC290F">
      <w:pPr>
        <w:jc w:val="both"/>
        <w:rPr>
          <w:rFonts w:ascii="Arial" w:hAnsi="Arial" w:cs="Arial"/>
          <w:i/>
          <w:iCs/>
          <w:color w:val="000000"/>
          <w:sz w:val="20"/>
          <w:szCs w:val="20"/>
        </w:rPr>
      </w:pPr>
    </w:p>
    <w:p w14:paraId="3FA4A240" w14:textId="29F14878" w:rsidR="005D4B6F" w:rsidRDefault="005D4B6F" w:rsidP="00AC290F">
      <w:pPr>
        <w:jc w:val="both"/>
        <w:rPr>
          <w:rFonts w:ascii="Arial" w:hAnsi="Arial" w:cs="Arial"/>
          <w:i/>
          <w:iCs/>
          <w:color w:val="000000"/>
          <w:sz w:val="20"/>
          <w:szCs w:val="20"/>
        </w:rPr>
      </w:pPr>
    </w:p>
    <w:p w14:paraId="2875E78E" w14:textId="4E4102C2" w:rsidR="005D4B6F" w:rsidRDefault="005D4B6F" w:rsidP="00AC290F">
      <w:pPr>
        <w:jc w:val="both"/>
        <w:rPr>
          <w:rFonts w:ascii="Arial" w:hAnsi="Arial" w:cs="Arial"/>
          <w:i/>
          <w:iCs/>
          <w:color w:val="000000"/>
          <w:sz w:val="20"/>
          <w:szCs w:val="20"/>
        </w:rPr>
      </w:pPr>
    </w:p>
    <w:p w14:paraId="2F13B3F4" w14:textId="77777777" w:rsidR="005D4B6F" w:rsidRDefault="005D4B6F" w:rsidP="00AC290F">
      <w:pPr>
        <w:jc w:val="both"/>
        <w:rPr>
          <w:rFonts w:ascii="Arial" w:hAnsi="Arial" w:cs="Arial"/>
          <w:i/>
          <w:iCs/>
          <w:color w:val="000000"/>
          <w:sz w:val="20"/>
          <w:szCs w:val="20"/>
        </w:rPr>
      </w:pPr>
    </w:p>
    <w:p w14:paraId="6FCE01E3" w14:textId="77777777" w:rsidR="00FA6BA7" w:rsidRDefault="00FA6BA7" w:rsidP="00AC290F">
      <w:pPr>
        <w:jc w:val="both"/>
        <w:rPr>
          <w:rFonts w:ascii="Arial" w:hAnsi="Arial" w:cs="Arial"/>
          <w:i/>
          <w:iCs/>
          <w:color w:val="000000"/>
          <w:sz w:val="20"/>
          <w:szCs w:val="20"/>
        </w:rPr>
      </w:pPr>
    </w:p>
    <w:p w14:paraId="4D2B50CF" w14:textId="77777777" w:rsidR="00262352" w:rsidRDefault="00262352" w:rsidP="00AC290F">
      <w:pPr>
        <w:jc w:val="both"/>
        <w:rPr>
          <w:rFonts w:ascii="Arial" w:hAnsi="Arial" w:cs="Arial"/>
          <w:i/>
          <w:iCs/>
          <w:color w:val="000000"/>
          <w:sz w:val="20"/>
          <w:szCs w:val="20"/>
        </w:rPr>
      </w:pPr>
    </w:p>
    <w:p w14:paraId="11C7EC0B" w14:textId="77777777" w:rsidR="00C273D9" w:rsidRPr="0028655C" w:rsidRDefault="00C273D9" w:rsidP="00C273D9">
      <w:pPr>
        <w:pStyle w:val="Nadpis10"/>
        <w:numPr>
          <w:ilvl w:val="0"/>
          <w:numId w:val="1"/>
        </w:numPr>
        <w:spacing w:before="0" w:after="0"/>
        <w:ind w:left="426" w:hanging="426"/>
        <w:jc w:val="both"/>
        <w:rPr>
          <w:rFonts w:ascii="Arial" w:hAnsi="Arial" w:cs="Arial"/>
          <w:sz w:val="20"/>
          <w:szCs w:val="20"/>
        </w:rPr>
      </w:pPr>
      <w:r w:rsidRPr="0028655C">
        <w:rPr>
          <w:rFonts w:ascii="Arial" w:hAnsi="Arial" w:cs="Arial"/>
          <w:sz w:val="20"/>
          <w:szCs w:val="20"/>
        </w:rPr>
        <w:lastRenderedPageBreak/>
        <w:t>Předmět smlouvy</w:t>
      </w:r>
    </w:p>
    <w:p w14:paraId="3DB7297A" w14:textId="77777777" w:rsidR="00C273D9" w:rsidRPr="0028655C" w:rsidRDefault="00C273D9" w:rsidP="00C273D9">
      <w:pPr>
        <w:rPr>
          <w:rFonts w:ascii="Arial" w:hAnsi="Arial" w:cs="Arial"/>
          <w:sz w:val="20"/>
          <w:szCs w:val="20"/>
        </w:rPr>
      </w:pPr>
    </w:p>
    <w:p w14:paraId="36BF121A" w14:textId="2D4542A6" w:rsidR="00C273D9" w:rsidRPr="003D0FAA" w:rsidRDefault="00C273D9" w:rsidP="00D40CA6">
      <w:pPr>
        <w:pStyle w:val="Odstavecseseznamem"/>
        <w:numPr>
          <w:ilvl w:val="1"/>
          <w:numId w:val="1"/>
        </w:numPr>
        <w:spacing w:before="120" w:line="276" w:lineRule="auto"/>
        <w:ind w:left="993" w:hanging="567"/>
        <w:jc w:val="both"/>
        <w:rPr>
          <w:rFonts w:ascii="Arial" w:hAnsi="Arial" w:cs="Arial"/>
          <w:sz w:val="20"/>
          <w:szCs w:val="20"/>
        </w:rPr>
      </w:pPr>
      <w:bookmarkStart w:id="0" w:name="_Ref348008424"/>
      <w:r w:rsidRPr="00D40CA6">
        <w:rPr>
          <w:rFonts w:ascii="Arial" w:hAnsi="Arial" w:cs="Arial"/>
          <w:sz w:val="20"/>
          <w:szCs w:val="20"/>
        </w:rPr>
        <w:t xml:space="preserve">Zhotovitel se zavazuje provést pro objednatele dílo – </w:t>
      </w:r>
      <w:r w:rsidRPr="00D40CA6">
        <w:rPr>
          <w:rFonts w:ascii="Arial" w:hAnsi="Arial" w:cs="Arial"/>
          <w:b/>
          <w:sz w:val="20"/>
          <w:szCs w:val="20"/>
        </w:rPr>
        <w:t>„</w:t>
      </w:r>
      <w:r w:rsidR="00EF745E" w:rsidRPr="00D40CA6">
        <w:rPr>
          <w:rFonts w:ascii="Arial" w:hAnsi="Arial" w:cs="Arial"/>
          <w:b/>
          <w:sz w:val="20"/>
          <w:szCs w:val="20"/>
        </w:rPr>
        <w:t xml:space="preserve">Výměna svítidel v budově Střední </w:t>
      </w:r>
      <w:r w:rsidR="00EF745E" w:rsidRPr="00A928B0">
        <w:rPr>
          <w:rFonts w:ascii="Arial" w:hAnsi="Arial" w:cs="Arial"/>
          <w:b/>
          <w:sz w:val="20"/>
          <w:szCs w:val="20"/>
        </w:rPr>
        <w:t>průmyslové školy Zlín</w:t>
      </w:r>
      <w:r w:rsidRPr="00A928B0">
        <w:rPr>
          <w:rFonts w:ascii="Arial" w:hAnsi="Arial" w:cs="Arial"/>
          <w:b/>
          <w:sz w:val="20"/>
          <w:szCs w:val="20"/>
        </w:rPr>
        <w:t>“</w:t>
      </w:r>
      <w:r w:rsidR="00D40CA6" w:rsidRPr="00A928B0">
        <w:rPr>
          <w:rFonts w:ascii="Arial" w:hAnsi="Arial" w:cs="Arial"/>
          <w:b/>
          <w:sz w:val="20"/>
          <w:szCs w:val="20"/>
        </w:rPr>
        <w:t xml:space="preserve">, </w:t>
      </w:r>
      <w:r w:rsidR="00D40CA6" w:rsidRPr="00A928B0">
        <w:rPr>
          <w:rFonts w:ascii="Arial" w:hAnsi="Arial" w:cs="Arial"/>
          <w:sz w:val="20"/>
          <w:szCs w:val="20"/>
        </w:rPr>
        <w:t>a to včetně demontáže stávajících svítidel, napojení na stávající zařízení, likvidace a svozu odpadu, úpravy připojení nových svítidel, úklidu stanoviště, dokumentace skutečného provedení a taktéž provedení revizních zkoušek dle CSN 331500.</w:t>
      </w:r>
      <w:r w:rsidR="008E7AB5" w:rsidRPr="00A928B0">
        <w:rPr>
          <w:rFonts w:ascii="Arial" w:hAnsi="Arial" w:cs="Arial"/>
          <w:sz w:val="20"/>
          <w:szCs w:val="20"/>
        </w:rPr>
        <w:t xml:space="preserve"> </w:t>
      </w:r>
      <w:r w:rsidR="008E7AB5" w:rsidRPr="00A928B0">
        <w:rPr>
          <w:rFonts w:ascii="Arial" w:hAnsi="Arial" w:cs="Arial"/>
          <w:b/>
          <w:sz w:val="20"/>
          <w:szCs w:val="20"/>
        </w:rPr>
        <w:t>Dílo bude prováděno ve dvou etapách (viz bod 3.1. této smlouvy) s tím, že v obou etapách bude dílo prováděno průběžně vždy pouze po jednotlivých patrech tak, aby kompletní práce na jednotlivých patrech končily postupně a byl tak zadavateli umožněn postupný úklid.</w:t>
      </w:r>
      <w:r w:rsidR="00D40CA6" w:rsidRPr="00A928B0">
        <w:rPr>
          <w:rFonts w:ascii="Arial" w:hAnsi="Arial" w:cs="Arial"/>
          <w:b/>
          <w:sz w:val="20"/>
          <w:szCs w:val="20"/>
        </w:rPr>
        <w:t xml:space="preserve"> </w:t>
      </w:r>
      <w:r w:rsidR="00D40CA6" w:rsidRPr="00A928B0">
        <w:rPr>
          <w:rFonts w:ascii="Arial" w:hAnsi="Arial" w:cs="Arial"/>
          <w:sz w:val="20"/>
          <w:szCs w:val="20"/>
        </w:rPr>
        <w:t>Dílo je dále</w:t>
      </w:r>
      <w:r w:rsidRPr="00A928B0">
        <w:rPr>
          <w:rFonts w:ascii="Arial" w:hAnsi="Arial" w:cs="Arial"/>
          <w:sz w:val="20"/>
          <w:szCs w:val="20"/>
        </w:rPr>
        <w:t xml:space="preserve"> konkretizováno v tomto článku a přílohách k této smlouvě, a to včetně předložení příslušné</w:t>
      </w:r>
      <w:r w:rsidRPr="003D0FAA">
        <w:rPr>
          <w:rFonts w:ascii="Arial" w:hAnsi="Arial" w:cs="Arial"/>
          <w:sz w:val="20"/>
          <w:szCs w:val="20"/>
        </w:rPr>
        <w:t xml:space="preserve"> dokumentace k dílu a všech dostupných atestů nebo certifikátů, které byly vystaveny či dodány k dodávaným materiálům, výrobkům anebo zboží, které byly použity k provedení díla a zároveň jsou v díle obsaženy (to vše dále jako </w:t>
      </w:r>
      <w:r w:rsidRPr="003D0FAA">
        <w:rPr>
          <w:rFonts w:ascii="Arial" w:hAnsi="Arial" w:cs="Arial"/>
          <w:b/>
          <w:sz w:val="20"/>
          <w:szCs w:val="20"/>
        </w:rPr>
        <w:t>„dílo“</w:t>
      </w:r>
      <w:r w:rsidRPr="003D0FAA">
        <w:rPr>
          <w:rFonts w:ascii="Arial" w:hAnsi="Arial" w:cs="Arial"/>
          <w:sz w:val="20"/>
          <w:szCs w:val="20"/>
        </w:rPr>
        <w:t>).</w:t>
      </w:r>
      <w:bookmarkEnd w:id="0"/>
      <w:r w:rsidRPr="003D0FAA">
        <w:rPr>
          <w:rFonts w:ascii="Arial" w:hAnsi="Arial" w:cs="Arial"/>
          <w:sz w:val="20"/>
          <w:szCs w:val="20"/>
        </w:rPr>
        <w:t xml:space="preserve"> Jedná se o kompletní souhrn všech prací, dodávek a služeb, vedoucích k úspěšné realizaci díla.</w:t>
      </w:r>
    </w:p>
    <w:p w14:paraId="5B262EAF" w14:textId="77777777" w:rsidR="00C273D9" w:rsidRPr="003D0FAA" w:rsidRDefault="00C273D9" w:rsidP="00C273D9">
      <w:pPr>
        <w:pStyle w:val="Odstavecseseznamem"/>
        <w:numPr>
          <w:ilvl w:val="1"/>
          <w:numId w:val="1"/>
        </w:numPr>
        <w:spacing w:after="60"/>
        <w:ind w:left="992" w:hanging="567"/>
        <w:contextualSpacing w:val="0"/>
        <w:jc w:val="both"/>
        <w:rPr>
          <w:rFonts w:ascii="Arial" w:hAnsi="Arial" w:cs="Arial"/>
          <w:sz w:val="20"/>
          <w:szCs w:val="20"/>
        </w:rPr>
      </w:pPr>
      <w:r w:rsidRPr="003D0FAA">
        <w:rPr>
          <w:rFonts w:ascii="Arial" w:hAnsi="Arial" w:cs="Arial"/>
          <w:sz w:val="20"/>
          <w:szCs w:val="20"/>
        </w:rPr>
        <w:t xml:space="preserve">Součástí díla je průvodní technická dokumentace k dílu (dále jen </w:t>
      </w:r>
      <w:r w:rsidRPr="003D0FAA">
        <w:rPr>
          <w:rFonts w:ascii="Arial" w:hAnsi="Arial" w:cs="Arial"/>
          <w:b/>
          <w:sz w:val="20"/>
          <w:szCs w:val="20"/>
        </w:rPr>
        <w:t>„dokumentace“</w:t>
      </w:r>
      <w:r w:rsidRPr="003D0FAA">
        <w:rPr>
          <w:rFonts w:ascii="Arial" w:hAnsi="Arial" w:cs="Arial"/>
          <w:sz w:val="20"/>
          <w:szCs w:val="20"/>
        </w:rPr>
        <w:t>) včetně všech atestů a certifikátů, která musí být vyhotovena v jednom listinném písemném vyhotovení a 1x na USB nosiči (tzv. flashdis</w:t>
      </w:r>
      <w:r w:rsidR="003A29EA" w:rsidRPr="003D0FAA">
        <w:rPr>
          <w:rFonts w:ascii="Arial" w:hAnsi="Arial" w:cs="Arial"/>
          <w:sz w:val="20"/>
          <w:szCs w:val="20"/>
        </w:rPr>
        <w:t>k</w:t>
      </w:r>
      <w:r w:rsidRPr="003D0FAA">
        <w:rPr>
          <w:rFonts w:ascii="Arial" w:hAnsi="Arial" w:cs="Arial"/>
          <w:sz w:val="20"/>
          <w:szCs w:val="20"/>
        </w:rPr>
        <w:t>). Dokumentace musí být zhotovitelem objednateli předána v českém jazyce</w:t>
      </w:r>
      <w:r w:rsidR="0034480A" w:rsidRPr="003D0FAA">
        <w:rPr>
          <w:rFonts w:ascii="Arial" w:hAnsi="Arial" w:cs="Arial"/>
          <w:sz w:val="20"/>
          <w:szCs w:val="20"/>
        </w:rPr>
        <w:t xml:space="preserve"> </w:t>
      </w:r>
      <w:r w:rsidRPr="003D0FAA">
        <w:rPr>
          <w:rFonts w:ascii="Arial" w:hAnsi="Arial" w:cs="Arial"/>
          <w:sz w:val="20"/>
          <w:szCs w:val="20"/>
        </w:rPr>
        <w:t xml:space="preserve">nebo v </w:t>
      </w:r>
      <w:r w:rsidR="00FF47B4" w:rsidRPr="003D0FAA">
        <w:rPr>
          <w:rFonts w:ascii="Arial" w:hAnsi="Arial" w:cs="Arial"/>
          <w:sz w:val="20"/>
          <w:szCs w:val="20"/>
        </w:rPr>
        <w:t>anglickém</w:t>
      </w:r>
      <w:r w:rsidRPr="003D0FAA">
        <w:rPr>
          <w:rFonts w:ascii="Arial" w:hAnsi="Arial" w:cs="Arial"/>
          <w:sz w:val="20"/>
          <w:szCs w:val="20"/>
        </w:rPr>
        <w:t xml:space="preserve"> jazyce.</w:t>
      </w:r>
    </w:p>
    <w:p w14:paraId="62D9D51A" w14:textId="77777777" w:rsidR="00C273D9" w:rsidRPr="0028655C" w:rsidRDefault="00C273D9" w:rsidP="00C273D9">
      <w:pPr>
        <w:pStyle w:val="Odstavecseseznamem"/>
        <w:keepLines/>
        <w:widowControl w:val="0"/>
        <w:numPr>
          <w:ilvl w:val="1"/>
          <w:numId w:val="1"/>
        </w:numPr>
        <w:spacing w:after="60"/>
        <w:ind w:left="992" w:hanging="567"/>
        <w:contextualSpacing w:val="0"/>
        <w:jc w:val="both"/>
        <w:rPr>
          <w:rFonts w:ascii="Arial" w:hAnsi="Arial" w:cs="Arial"/>
          <w:sz w:val="20"/>
          <w:szCs w:val="20"/>
        </w:rPr>
      </w:pPr>
      <w:r w:rsidRPr="0028655C">
        <w:rPr>
          <w:rFonts w:ascii="Arial" w:hAnsi="Arial" w:cs="Arial"/>
          <w:sz w:val="20"/>
          <w:szCs w:val="20"/>
        </w:rPr>
        <w:t>Dílo včetně dokumentace dle odst. 1.2. musí splňovat obecně závazné právní předpisy platné v České republice (včetně příslušných norem Evropských společenství), včetně českých technických norem (ČSN) a evropských technických norem (EN</w:t>
      </w:r>
      <w:r w:rsidR="006566E6" w:rsidRPr="0028655C">
        <w:rPr>
          <w:rFonts w:ascii="Arial" w:hAnsi="Arial" w:cs="Arial"/>
          <w:sz w:val="20"/>
          <w:szCs w:val="20"/>
        </w:rPr>
        <w:t>),</w:t>
      </w:r>
      <w:r w:rsidR="006566E6" w:rsidRPr="00AC290F">
        <w:rPr>
          <w:rFonts w:ascii="Arial" w:hAnsi="Arial" w:cs="Arial"/>
          <w:sz w:val="20"/>
          <w:szCs w:val="20"/>
        </w:rPr>
        <w:t xml:space="preserve"> které</w:t>
      </w:r>
      <w:r w:rsidR="00AC290F" w:rsidRPr="00AC290F">
        <w:rPr>
          <w:rFonts w:ascii="Arial" w:hAnsi="Arial" w:cs="Arial"/>
          <w:sz w:val="20"/>
          <w:szCs w:val="20"/>
        </w:rPr>
        <w:t xml:space="preserve"> jsou v</w:t>
      </w:r>
      <w:r w:rsidR="00211A8A">
        <w:rPr>
          <w:rFonts w:ascii="Arial" w:hAnsi="Arial" w:cs="Arial"/>
          <w:sz w:val="20"/>
          <w:szCs w:val="20"/>
        </w:rPr>
        <w:t> </w:t>
      </w:r>
      <w:r w:rsidR="00AC290F" w:rsidRPr="00AC290F">
        <w:rPr>
          <w:rFonts w:ascii="Arial" w:hAnsi="Arial" w:cs="Arial"/>
          <w:sz w:val="20"/>
          <w:szCs w:val="20"/>
        </w:rPr>
        <w:t xml:space="preserve">souladu se zásadami sociálně odpovědného zadávání, environmentálně odpovědného zadávání a inovací ve smyslu zákona č. 134/2016 Sb., </w:t>
      </w:r>
      <w:r w:rsidRPr="0028655C">
        <w:rPr>
          <w:rFonts w:ascii="Arial" w:hAnsi="Arial" w:cs="Arial"/>
          <w:sz w:val="20"/>
          <w:szCs w:val="20"/>
        </w:rPr>
        <w:t>vše v platném znění ke</w:t>
      </w:r>
      <w:r w:rsidR="00211A8A">
        <w:rPr>
          <w:rFonts w:ascii="Arial" w:hAnsi="Arial" w:cs="Arial"/>
          <w:sz w:val="20"/>
          <w:szCs w:val="20"/>
        </w:rPr>
        <w:t> </w:t>
      </w:r>
      <w:r w:rsidRPr="0028655C">
        <w:rPr>
          <w:rFonts w:ascii="Arial" w:hAnsi="Arial" w:cs="Arial"/>
          <w:sz w:val="20"/>
          <w:szCs w:val="20"/>
        </w:rPr>
        <w:t>dni předání díla objednateli a převzetí díla objednatelem.</w:t>
      </w:r>
    </w:p>
    <w:p w14:paraId="59D12501" w14:textId="77777777" w:rsidR="00C273D9" w:rsidRDefault="00C273D9" w:rsidP="00C273D9">
      <w:pPr>
        <w:pStyle w:val="Odstavecseseznamem"/>
        <w:numPr>
          <w:ilvl w:val="1"/>
          <w:numId w:val="1"/>
        </w:numPr>
        <w:spacing w:after="60"/>
        <w:ind w:left="992" w:hanging="567"/>
        <w:contextualSpacing w:val="0"/>
        <w:jc w:val="both"/>
        <w:rPr>
          <w:rFonts w:ascii="Arial" w:hAnsi="Arial" w:cs="Arial"/>
          <w:sz w:val="20"/>
          <w:szCs w:val="20"/>
        </w:rPr>
      </w:pPr>
      <w:r w:rsidRPr="0028655C">
        <w:rPr>
          <w:rFonts w:ascii="Arial" w:hAnsi="Arial" w:cs="Arial"/>
          <w:sz w:val="20"/>
          <w:szCs w:val="20"/>
        </w:rPr>
        <w:t>Objednatel se zavazuje řádně dokončené dílo převzít a zaplatit zhotoviteli cenu podle článku 4. této smlouvy.</w:t>
      </w:r>
    </w:p>
    <w:p w14:paraId="47857A0B" w14:textId="77777777" w:rsidR="00B81B13" w:rsidRPr="003D0FAA" w:rsidRDefault="00036BB4" w:rsidP="009C5EFE">
      <w:pPr>
        <w:pStyle w:val="Odstavecseseznamem"/>
        <w:numPr>
          <w:ilvl w:val="1"/>
          <w:numId w:val="1"/>
        </w:numPr>
        <w:spacing w:after="60"/>
        <w:ind w:left="992" w:hanging="567"/>
        <w:contextualSpacing w:val="0"/>
        <w:jc w:val="both"/>
        <w:rPr>
          <w:rFonts w:ascii="Arial" w:hAnsi="Arial" w:cs="Arial"/>
          <w:sz w:val="20"/>
          <w:szCs w:val="20"/>
        </w:rPr>
      </w:pPr>
      <w:r w:rsidRPr="003D0FAA">
        <w:rPr>
          <w:rFonts w:ascii="Arial" w:hAnsi="Arial" w:cs="Arial"/>
          <w:sz w:val="20"/>
          <w:szCs w:val="20"/>
        </w:rPr>
        <w:t>Smluvní strany očekávají životnost dodaného díla po dobu alespoň 10 let</w:t>
      </w:r>
      <w:r w:rsidR="00AA0E34" w:rsidRPr="003D0FAA">
        <w:rPr>
          <w:rFonts w:ascii="Arial" w:hAnsi="Arial" w:cs="Arial"/>
          <w:sz w:val="20"/>
          <w:szCs w:val="20"/>
        </w:rPr>
        <w:t>.</w:t>
      </w:r>
    </w:p>
    <w:p w14:paraId="66A7DA4D" w14:textId="77777777" w:rsidR="00C273D9" w:rsidRPr="0028655C" w:rsidRDefault="00C273D9" w:rsidP="00C273D9">
      <w:pPr>
        <w:pStyle w:val="Odstavecseseznamem"/>
        <w:ind w:left="993"/>
        <w:contextualSpacing w:val="0"/>
        <w:jc w:val="both"/>
        <w:rPr>
          <w:rFonts w:ascii="Arial" w:hAnsi="Arial" w:cs="Arial"/>
          <w:sz w:val="20"/>
          <w:szCs w:val="20"/>
        </w:rPr>
      </w:pPr>
    </w:p>
    <w:p w14:paraId="506EA1CD" w14:textId="77777777" w:rsidR="00C273D9" w:rsidRPr="0028655C" w:rsidRDefault="00C273D9" w:rsidP="00C273D9">
      <w:pPr>
        <w:pStyle w:val="Nadpis10"/>
        <w:numPr>
          <w:ilvl w:val="0"/>
          <w:numId w:val="1"/>
        </w:numPr>
        <w:spacing w:before="0" w:after="0"/>
        <w:ind w:left="426" w:hanging="426"/>
        <w:jc w:val="both"/>
        <w:rPr>
          <w:rFonts w:ascii="Arial" w:hAnsi="Arial" w:cs="Arial"/>
          <w:sz w:val="20"/>
          <w:szCs w:val="20"/>
        </w:rPr>
      </w:pPr>
      <w:r w:rsidRPr="0028655C">
        <w:rPr>
          <w:rFonts w:ascii="Arial" w:hAnsi="Arial" w:cs="Arial"/>
          <w:sz w:val="20"/>
          <w:szCs w:val="20"/>
        </w:rPr>
        <w:t>Místo splnění díla</w:t>
      </w:r>
    </w:p>
    <w:p w14:paraId="3F42098B" w14:textId="77777777" w:rsidR="00C273D9" w:rsidRPr="0028655C" w:rsidRDefault="00C273D9" w:rsidP="00C273D9">
      <w:pPr>
        <w:rPr>
          <w:rFonts w:ascii="Arial" w:hAnsi="Arial" w:cs="Arial"/>
          <w:sz w:val="20"/>
          <w:szCs w:val="20"/>
        </w:rPr>
      </w:pPr>
    </w:p>
    <w:p w14:paraId="6374EBB1" w14:textId="77777777" w:rsidR="00C273D9" w:rsidRPr="0028655C" w:rsidRDefault="00C273D9" w:rsidP="00D40CA6">
      <w:pPr>
        <w:pStyle w:val="Odstavecseseznamem"/>
        <w:numPr>
          <w:ilvl w:val="1"/>
          <w:numId w:val="1"/>
        </w:numPr>
        <w:spacing w:after="120"/>
        <w:ind w:left="992" w:hanging="567"/>
        <w:contextualSpacing w:val="0"/>
        <w:jc w:val="both"/>
        <w:rPr>
          <w:rFonts w:ascii="Arial" w:hAnsi="Arial" w:cs="Arial"/>
          <w:sz w:val="20"/>
          <w:szCs w:val="20"/>
        </w:rPr>
      </w:pPr>
      <w:r w:rsidRPr="0028655C">
        <w:rPr>
          <w:rFonts w:ascii="Arial" w:hAnsi="Arial" w:cs="Arial"/>
          <w:sz w:val="20"/>
          <w:szCs w:val="20"/>
        </w:rPr>
        <w:t>Místem splnění díla je</w:t>
      </w:r>
      <w:r w:rsidR="00D40CA6">
        <w:rPr>
          <w:rFonts w:ascii="Arial" w:hAnsi="Arial" w:cs="Arial"/>
          <w:sz w:val="20"/>
          <w:szCs w:val="20"/>
        </w:rPr>
        <w:t xml:space="preserve"> sídlo objednatele:</w:t>
      </w:r>
      <w:r w:rsidR="00D40CA6" w:rsidRPr="0028655C">
        <w:rPr>
          <w:rFonts w:ascii="Arial" w:hAnsi="Arial" w:cs="Arial"/>
          <w:sz w:val="20"/>
          <w:szCs w:val="20"/>
        </w:rPr>
        <w:t xml:space="preserve"> </w:t>
      </w:r>
      <w:r w:rsidR="00D40CA6" w:rsidRPr="007B02EC">
        <w:rPr>
          <w:rFonts w:ascii="Arial" w:hAnsi="Arial" w:cs="Arial"/>
          <w:b/>
          <w:sz w:val="20"/>
        </w:rPr>
        <w:t>třída Tomáše Bati 4187, 760 01 Zlín</w:t>
      </w:r>
      <w:r w:rsidR="00D40CA6">
        <w:rPr>
          <w:rFonts w:ascii="Arial" w:hAnsi="Arial" w:cs="Arial"/>
          <w:sz w:val="20"/>
        </w:rPr>
        <w:t>.</w:t>
      </w:r>
    </w:p>
    <w:p w14:paraId="1782C91C" w14:textId="77777777" w:rsidR="00C273D9" w:rsidRPr="0028655C" w:rsidRDefault="00657088" w:rsidP="00C273D9">
      <w:pPr>
        <w:pStyle w:val="Nadpis10"/>
        <w:numPr>
          <w:ilvl w:val="0"/>
          <w:numId w:val="1"/>
        </w:numPr>
        <w:spacing w:before="0" w:after="0"/>
        <w:ind w:left="426" w:hanging="426"/>
        <w:jc w:val="both"/>
        <w:rPr>
          <w:rFonts w:ascii="Arial" w:hAnsi="Arial" w:cs="Arial"/>
          <w:sz w:val="20"/>
          <w:szCs w:val="20"/>
        </w:rPr>
      </w:pPr>
      <w:bookmarkStart w:id="1" w:name="_Ref348072094"/>
      <w:r>
        <w:rPr>
          <w:rFonts w:ascii="Arial" w:hAnsi="Arial" w:cs="Arial"/>
          <w:sz w:val="20"/>
          <w:szCs w:val="20"/>
        </w:rPr>
        <w:t>Termín</w:t>
      </w:r>
      <w:r w:rsidR="00C273D9" w:rsidRPr="0028655C">
        <w:rPr>
          <w:rFonts w:ascii="Arial" w:hAnsi="Arial" w:cs="Arial"/>
          <w:sz w:val="20"/>
          <w:szCs w:val="20"/>
        </w:rPr>
        <w:t xml:space="preserve"> splnění díla</w:t>
      </w:r>
      <w:bookmarkEnd w:id="1"/>
    </w:p>
    <w:p w14:paraId="0F69E88E" w14:textId="77777777" w:rsidR="00C273D9" w:rsidRPr="0028655C" w:rsidRDefault="00C273D9" w:rsidP="00C273D9">
      <w:pPr>
        <w:rPr>
          <w:rFonts w:ascii="Arial" w:hAnsi="Arial" w:cs="Arial"/>
          <w:sz w:val="20"/>
          <w:szCs w:val="20"/>
        </w:rPr>
      </w:pPr>
    </w:p>
    <w:p w14:paraId="6D0B3798" w14:textId="77777777" w:rsidR="00D40CA6" w:rsidRPr="003D0FAA" w:rsidRDefault="00657088" w:rsidP="00D40CA6">
      <w:pPr>
        <w:pStyle w:val="Zkladntext"/>
        <w:numPr>
          <w:ilvl w:val="1"/>
          <w:numId w:val="1"/>
        </w:numPr>
        <w:spacing w:before="120" w:after="0" w:line="276" w:lineRule="auto"/>
        <w:ind w:left="993" w:hanging="567"/>
        <w:jc w:val="both"/>
        <w:rPr>
          <w:rFonts w:ascii="Arial" w:hAnsi="Arial" w:cs="Arial"/>
          <w:bCs/>
          <w:sz w:val="20"/>
          <w:szCs w:val="20"/>
          <w:u w:val="single"/>
          <w:lang w:eastAsia="cs-CZ"/>
        </w:rPr>
      </w:pPr>
      <w:r w:rsidRPr="003D0FAA">
        <w:rPr>
          <w:rFonts w:ascii="Arial" w:hAnsi="Arial" w:cs="Arial"/>
          <w:bCs/>
          <w:sz w:val="20"/>
          <w:szCs w:val="20"/>
          <w:u w:val="single"/>
          <w:lang w:eastAsia="cs-CZ"/>
        </w:rPr>
        <w:t>Termín splnění d</w:t>
      </w:r>
      <w:r w:rsidR="00D40CA6" w:rsidRPr="003D0FAA">
        <w:rPr>
          <w:rFonts w:ascii="Arial" w:hAnsi="Arial" w:cs="Arial"/>
          <w:bCs/>
          <w:sz w:val="20"/>
          <w:szCs w:val="20"/>
          <w:u w:val="single"/>
          <w:lang w:eastAsia="cs-CZ"/>
        </w:rPr>
        <w:t>íl</w:t>
      </w:r>
      <w:r w:rsidRPr="003D0FAA">
        <w:rPr>
          <w:rFonts w:ascii="Arial" w:hAnsi="Arial" w:cs="Arial"/>
          <w:bCs/>
          <w:sz w:val="20"/>
          <w:szCs w:val="20"/>
          <w:u w:val="single"/>
          <w:lang w:eastAsia="cs-CZ"/>
        </w:rPr>
        <w:t>a</w:t>
      </w:r>
      <w:r w:rsidR="00D40CA6" w:rsidRPr="003D0FAA">
        <w:rPr>
          <w:rFonts w:ascii="Arial" w:hAnsi="Arial" w:cs="Arial"/>
          <w:bCs/>
          <w:sz w:val="20"/>
          <w:szCs w:val="20"/>
          <w:u w:val="single"/>
          <w:lang w:eastAsia="cs-CZ"/>
        </w:rPr>
        <w:t xml:space="preserve"> je rozdělen na dvě etapy:</w:t>
      </w:r>
    </w:p>
    <w:p w14:paraId="6260C245" w14:textId="19F0177B" w:rsidR="00D40CA6" w:rsidRPr="003D0FAA" w:rsidRDefault="00D40CA6" w:rsidP="00D40CA6">
      <w:pPr>
        <w:pStyle w:val="Zkladntext"/>
        <w:numPr>
          <w:ilvl w:val="0"/>
          <w:numId w:val="10"/>
        </w:numPr>
        <w:spacing w:before="120" w:after="0" w:line="276" w:lineRule="auto"/>
        <w:jc w:val="both"/>
        <w:rPr>
          <w:rFonts w:ascii="Arial" w:hAnsi="Arial" w:cs="Arial"/>
          <w:sz w:val="20"/>
          <w:szCs w:val="20"/>
        </w:rPr>
      </w:pPr>
      <w:r w:rsidRPr="003D0FAA">
        <w:rPr>
          <w:rFonts w:ascii="Arial" w:hAnsi="Arial" w:cs="Arial"/>
          <w:b/>
          <w:bCs/>
          <w:sz w:val="20"/>
          <w:szCs w:val="20"/>
          <w:lang w:eastAsia="cs-CZ"/>
        </w:rPr>
        <w:t xml:space="preserve">v rámci </w:t>
      </w:r>
      <w:r w:rsidR="00657088" w:rsidRPr="003D0FAA">
        <w:rPr>
          <w:rFonts w:ascii="Arial" w:hAnsi="Arial" w:cs="Arial"/>
          <w:b/>
          <w:bCs/>
          <w:sz w:val="20"/>
          <w:szCs w:val="20"/>
          <w:lang w:eastAsia="cs-CZ"/>
        </w:rPr>
        <w:t>I.</w:t>
      </w:r>
      <w:r w:rsidRPr="003D0FAA">
        <w:rPr>
          <w:rFonts w:ascii="Arial" w:hAnsi="Arial" w:cs="Arial"/>
          <w:b/>
          <w:bCs/>
          <w:sz w:val="20"/>
          <w:szCs w:val="20"/>
          <w:lang w:eastAsia="cs-CZ"/>
        </w:rPr>
        <w:t xml:space="preserve"> etapy bude dodána část předmětu specifikována v Příloze č. </w:t>
      </w:r>
      <w:r w:rsidR="00657088" w:rsidRPr="003D0FAA">
        <w:rPr>
          <w:rFonts w:ascii="Arial" w:hAnsi="Arial" w:cs="Arial"/>
          <w:b/>
          <w:bCs/>
          <w:sz w:val="20"/>
          <w:szCs w:val="20"/>
          <w:lang w:eastAsia="cs-CZ"/>
        </w:rPr>
        <w:t>1</w:t>
      </w:r>
      <w:r w:rsidRPr="003D0FAA">
        <w:rPr>
          <w:rFonts w:ascii="Arial" w:hAnsi="Arial" w:cs="Arial"/>
          <w:b/>
          <w:bCs/>
          <w:sz w:val="20"/>
          <w:szCs w:val="20"/>
          <w:lang w:eastAsia="cs-CZ"/>
        </w:rPr>
        <w:t xml:space="preserve">. - </w:t>
      </w:r>
      <w:r w:rsidRPr="003D0FAA">
        <w:rPr>
          <w:rFonts w:ascii="Arial" w:hAnsi="Arial" w:cs="Arial"/>
          <w:b/>
          <w:sz w:val="20"/>
          <w:szCs w:val="20"/>
        </w:rPr>
        <w:t xml:space="preserve">I. etapa Specifikace budova A+C s termínem plnění při zahájení nejdříve 30.6.2025 a </w:t>
      </w:r>
      <w:r w:rsidR="00657088" w:rsidRPr="003D0FAA">
        <w:rPr>
          <w:rFonts w:ascii="Arial" w:hAnsi="Arial" w:cs="Arial"/>
          <w:b/>
          <w:sz w:val="20"/>
          <w:szCs w:val="20"/>
        </w:rPr>
        <w:t xml:space="preserve">řádným </w:t>
      </w:r>
      <w:r w:rsidRPr="003D0FAA">
        <w:rPr>
          <w:rFonts w:ascii="Arial" w:hAnsi="Arial" w:cs="Arial"/>
          <w:b/>
          <w:sz w:val="20"/>
          <w:szCs w:val="20"/>
        </w:rPr>
        <w:t>dokončení</w:t>
      </w:r>
      <w:r w:rsidR="00657088" w:rsidRPr="003D0FAA">
        <w:rPr>
          <w:rFonts w:ascii="Arial" w:hAnsi="Arial" w:cs="Arial"/>
          <w:b/>
          <w:sz w:val="20"/>
          <w:szCs w:val="20"/>
        </w:rPr>
        <w:t>m</w:t>
      </w:r>
      <w:r w:rsidRPr="003D0FAA">
        <w:rPr>
          <w:rFonts w:ascii="Arial" w:hAnsi="Arial" w:cs="Arial"/>
          <w:b/>
          <w:sz w:val="20"/>
          <w:szCs w:val="20"/>
        </w:rPr>
        <w:t xml:space="preserve"> a předání</w:t>
      </w:r>
      <w:r w:rsidR="00657088" w:rsidRPr="003D0FAA">
        <w:rPr>
          <w:rFonts w:ascii="Arial" w:hAnsi="Arial" w:cs="Arial"/>
          <w:b/>
          <w:sz w:val="20"/>
          <w:szCs w:val="20"/>
        </w:rPr>
        <w:t>m</w:t>
      </w:r>
      <w:r w:rsidRPr="003D0FAA">
        <w:rPr>
          <w:rFonts w:ascii="Arial" w:hAnsi="Arial" w:cs="Arial"/>
          <w:b/>
          <w:sz w:val="20"/>
          <w:szCs w:val="20"/>
        </w:rPr>
        <w:t xml:space="preserve"> nejpozději 15.8.2025.</w:t>
      </w:r>
      <w:r w:rsidR="007B02EC" w:rsidRPr="003D0FAA">
        <w:rPr>
          <w:rFonts w:ascii="Arial" w:hAnsi="Arial" w:cs="Arial"/>
          <w:b/>
          <w:sz w:val="20"/>
          <w:szCs w:val="20"/>
        </w:rPr>
        <w:t xml:space="preserve"> </w:t>
      </w:r>
      <w:r w:rsidR="007B02EC" w:rsidRPr="003D0FAA">
        <w:rPr>
          <w:rFonts w:ascii="Arial" w:hAnsi="Arial" w:cs="Arial"/>
          <w:sz w:val="20"/>
          <w:szCs w:val="20"/>
        </w:rPr>
        <w:t>Den zahájení je zhotovitel povinen s objednatelem dohodnout nejpozději 3 pracovní dny před požadovaným termínem zahájení. V případě potřeby je možné zahájit plnění od 16.6.2025 v postupném plnění v budově A po jednotlivých patrech za týden (tj. 1 patro za týden</w:t>
      </w:r>
      <w:r w:rsidR="003D0FAA" w:rsidRPr="003D0FAA">
        <w:rPr>
          <w:rFonts w:ascii="Arial" w:hAnsi="Arial" w:cs="Arial"/>
          <w:sz w:val="20"/>
          <w:szCs w:val="20"/>
        </w:rPr>
        <w:t xml:space="preserve"> s výjimkou kabinetů</w:t>
      </w:r>
      <w:r w:rsidR="007B02EC" w:rsidRPr="003D0FAA">
        <w:rPr>
          <w:rFonts w:ascii="Arial" w:hAnsi="Arial" w:cs="Arial"/>
          <w:sz w:val="20"/>
          <w:szCs w:val="20"/>
        </w:rPr>
        <w:t>).</w:t>
      </w:r>
    </w:p>
    <w:p w14:paraId="3509BB3E" w14:textId="7289DA57" w:rsidR="00D40CA6" w:rsidRPr="003D0FAA" w:rsidRDefault="00D40CA6" w:rsidP="00D40CA6">
      <w:pPr>
        <w:pStyle w:val="Zkladntext"/>
        <w:numPr>
          <w:ilvl w:val="0"/>
          <w:numId w:val="10"/>
        </w:numPr>
        <w:spacing w:before="120" w:after="0" w:line="276" w:lineRule="auto"/>
        <w:jc w:val="both"/>
        <w:rPr>
          <w:rFonts w:ascii="Arial" w:hAnsi="Arial" w:cs="Arial"/>
          <w:bCs/>
          <w:strike/>
          <w:sz w:val="20"/>
          <w:szCs w:val="20"/>
          <w:lang w:eastAsia="cs-CZ"/>
        </w:rPr>
      </w:pPr>
      <w:r w:rsidRPr="003D0FAA">
        <w:rPr>
          <w:rFonts w:ascii="Arial" w:hAnsi="Arial" w:cs="Arial"/>
          <w:b/>
          <w:bCs/>
          <w:sz w:val="20"/>
          <w:szCs w:val="20"/>
          <w:lang w:eastAsia="cs-CZ"/>
        </w:rPr>
        <w:t xml:space="preserve">v rámci </w:t>
      </w:r>
      <w:r w:rsidR="00657088" w:rsidRPr="003D0FAA">
        <w:rPr>
          <w:rFonts w:ascii="Arial" w:hAnsi="Arial" w:cs="Arial"/>
          <w:b/>
          <w:bCs/>
          <w:sz w:val="20"/>
          <w:szCs w:val="20"/>
          <w:lang w:eastAsia="cs-CZ"/>
        </w:rPr>
        <w:t>II.</w:t>
      </w:r>
      <w:r w:rsidRPr="003D0FAA">
        <w:rPr>
          <w:rFonts w:ascii="Arial" w:hAnsi="Arial" w:cs="Arial"/>
          <w:b/>
          <w:bCs/>
          <w:sz w:val="20"/>
          <w:szCs w:val="20"/>
          <w:lang w:eastAsia="cs-CZ"/>
        </w:rPr>
        <w:t xml:space="preserve"> etapy bude dodána část předmětu specifikována v Příloze č. </w:t>
      </w:r>
      <w:r w:rsidR="00657088" w:rsidRPr="003D0FAA">
        <w:rPr>
          <w:rFonts w:ascii="Arial" w:hAnsi="Arial" w:cs="Arial"/>
          <w:b/>
          <w:bCs/>
          <w:sz w:val="20"/>
          <w:szCs w:val="20"/>
          <w:lang w:eastAsia="cs-CZ"/>
        </w:rPr>
        <w:t>2</w:t>
      </w:r>
      <w:r w:rsidRPr="003D0FAA">
        <w:rPr>
          <w:rFonts w:ascii="Arial" w:hAnsi="Arial" w:cs="Arial"/>
          <w:b/>
          <w:bCs/>
          <w:sz w:val="20"/>
          <w:szCs w:val="20"/>
          <w:lang w:eastAsia="cs-CZ"/>
        </w:rPr>
        <w:t xml:space="preserve">. - </w:t>
      </w:r>
      <w:r w:rsidRPr="003D0FAA">
        <w:rPr>
          <w:rFonts w:ascii="Arial" w:hAnsi="Arial" w:cs="Arial"/>
          <w:b/>
          <w:sz w:val="20"/>
          <w:szCs w:val="20"/>
        </w:rPr>
        <w:t>II. etapa Specifikace budova D+E s </w:t>
      </w:r>
      <w:r w:rsidRPr="00A928B0">
        <w:rPr>
          <w:rFonts w:ascii="Arial" w:hAnsi="Arial" w:cs="Arial"/>
          <w:b/>
          <w:sz w:val="20"/>
          <w:szCs w:val="20"/>
        </w:rPr>
        <w:t xml:space="preserve">termínem plnění při zahájení nejdříve 30.6.2026 a </w:t>
      </w:r>
      <w:r w:rsidR="00657088" w:rsidRPr="00A928B0">
        <w:rPr>
          <w:rFonts w:ascii="Arial" w:hAnsi="Arial" w:cs="Arial"/>
          <w:b/>
          <w:sz w:val="20"/>
          <w:szCs w:val="20"/>
        </w:rPr>
        <w:t xml:space="preserve">řádným </w:t>
      </w:r>
      <w:r w:rsidRPr="00A928B0">
        <w:rPr>
          <w:rFonts w:ascii="Arial" w:hAnsi="Arial" w:cs="Arial"/>
          <w:b/>
          <w:sz w:val="20"/>
          <w:szCs w:val="20"/>
        </w:rPr>
        <w:t>dokončení</w:t>
      </w:r>
      <w:r w:rsidR="00657088" w:rsidRPr="00A928B0">
        <w:rPr>
          <w:rFonts w:ascii="Arial" w:hAnsi="Arial" w:cs="Arial"/>
          <w:b/>
          <w:sz w:val="20"/>
          <w:szCs w:val="20"/>
        </w:rPr>
        <w:t>m</w:t>
      </w:r>
      <w:r w:rsidRPr="00A928B0">
        <w:rPr>
          <w:rFonts w:ascii="Arial" w:hAnsi="Arial" w:cs="Arial"/>
          <w:b/>
          <w:sz w:val="20"/>
          <w:szCs w:val="20"/>
        </w:rPr>
        <w:t xml:space="preserve"> a předání</w:t>
      </w:r>
      <w:r w:rsidR="00657088" w:rsidRPr="00A928B0">
        <w:rPr>
          <w:rFonts w:ascii="Arial" w:hAnsi="Arial" w:cs="Arial"/>
          <w:b/>
          <w:sz w:val="20"/>
          <w:szCs w:val="20"/>
        </w:rPr>
        <w:t>m</w:t>
      </w:r>
      <w:r w:rsidRPr="00A928B0">
        <w:rPr>
          <w:rFonts w:ascii="Arial" w:hAnsi="Arial" w:cs="Arial"/>
          <w:b/>
          <w:sz w:val="20"/>
          <w:szCs w:val="20"/>
        </w:rPr>
        <w:t xml:space="preserve"> nejpozději 1</w:t>
      </w:r>
      <w:r w:rsidR="00F51D78" w:rsidRPr="00A928B0">
        <w:rPr>
          <w:rFonts w:ascii="Arial" w:hAnsi="Arial" w:cs="Arial"/>
          <w:b/>
          <w:sz w:val="20"/>
          <w:szCs w:val="20"/>
        </w:rPr>
        <w:t>4</w:t>
      </w:r>
      <w:r w:rsidRPr="00A928B0">
        <w:rPr>
          <w:rFonts w:ascii="Arial" w:hAnsi="Arial" w:cs="Arial"/>
          <w:b/>
          <w:sz w:val="20"/>
          <w:szCs w:val="20"/>
        </w:rPr>
        <w:t>.8.2026.</w:t>
      </w:r>
      <w:r w:rsidR="007B02EC" w:rsidRPr="00A928B0">
        <w:rPr>
          <w:rFonts w:ascii="Arial" w:hAnsi="Arial" w:cs="Arial"/>
          <w:b/>
          <w:sz w:val="20"/>
          <w:szCs w:val="20"/>
        </w:rPr>
        <w:t xml:space="preserve"> </w:t>
      </w:r>
      <w:r w:rsidR="007B02EC" w:rsidRPr="00A928B0">
        <w:rPr>
          <w:rFonts w:ascii="Arial" w:hAnsi="Arial" w:cs="Arial"/>
          <w:sz w:val="20"/>
          <w:szCs w:val="20"/>
        </w:rPr>
        <w:t>Den</w:t>
      </w:r>
      <w:r w:rsidR="007B02EC" w:rsidRPr="003D0FAA">
        <w:rPr>
          <w:rFonts w:ascii="Arial" w:hAnsi="Arial" w:cs="Arial"/>
          <w:sz w:val="20"/>
          <w:szCs w:val="20"/>
        </w:rPr>
        <w:t xml:space="preserve"> zahájení je zhotovitel povinen s objednatelem dohodnout nejpozději 3 pracovní dny před požadovaným termínem zahájení. </w:t>
      </w:r>
    </w:p>
    <w:p w14:paraId="5160FBC2" w14:textId="77777777" w:rsidR="006566E6" w:rsidRPr="003D0FAA" w:rsidRDefault="006566E6" w:rsidP="006566E6">
      <w:pPr>
        <w:widowControl w:val="0"/>
        <w:spacing w:after="60"/>
        <w:jc w:val="both"/>
        <w:rPr>
          <w:rFonts w:ascii="Arial" w:hAnsi="Arial" w:cs="Arial"/>
          <w:sz w:val="20"/>
          <w:szCs w:val="20"/>
        </w:rPr>
      </w:pPr>
    </w:p>
    <w:p w14:paraId="10A73133" w14:textId="77777777" w:rsidR="00C273D9" w:rsidRPr="003D0FAA" w:rsidRDefault="00C273D9" w:rsidP="00657088">
      <w:pPr>
        <w:pStyle w:val="Nadpis10"/>
        <w:numPr>
          <w:ilvl w:val="0"/>
          <w:numId w:val="1"/>
        </w:numPr>
        <w:spacing w:before="0" w:after="0"/>
        <w:ind w:left="426" w:hanging="426"/>
        <w:jc w:val="both"/>
        <w:rPr>
          <w:rFonts w:ascii="Arial" w:hAnsi="Arial" w:cs="Arial"/>
          <w:sz w:val="20"/>
          <w:szCs w:val="20"/>
        </w:rPr>
      </w:pPr>
      <w:bookmarkStart w:id="2" w:name="_Ref348008464"/>
      <w:r w:rsidRPr="003D0FAA">
        <w:rPr>
          <w:rFonts w:ascii="Arial" w:hAnsi="Arial" w:cs="Arial"/>
          <w:sz w:val="20"/>
          <w:szCs w:val="20"/>
        </w:rPr>
        <w:t>Cena za dílo</w:t>
      </w:r>
      <w:bookmarkEnd w:id="2"/>
    </w:p>
    <w:p w14:paraId="79171E55" w14:textId="77777777" w:rsidR="00896945" w:rsidRPr="003D0FAA" w:rsidRDefault="00896945" w:rsidP="00896945"/>
    <w:p w14:paraId="06F3948D" w14:textId="5CAA7415" w:rsidR="00C273D9" w:rsidRPr="003D0FAA" w:rsidRDefault="00C273D9" w:rsidP="00657088">
      <w:pPr>
        <w:pStyle w:val="Odstavecseseznamem"/>
        <w:widowControl w:val="0"/>
        <w:numPr>
          <w:ilvl w:val="1"/>
          <w:numId w:val="1"/>
        </w:numPr>
        <w:spacing w:after="60"/>
        <w:ind w:left="993" w:hanging="567"/>
        <w:contextualSpacing w:val="0"/>
        <w:jc w:val="both"/>
        <w:rPr>
          <w:rFonts w:ascii="Arial" w:hAnsi="Arial" w:cs="Arial"/>
          <w:sz w:val="20"/>
          <w:szCs w:val="20"/>
        </w:rPr>
      </w:pPr>
      <w:r w:rsidRPr="003D0FAA">
        <w:rPr>
          <w:rFonts w:ascii="Arial" w:hAnsi="Arial" w:cs="Arial"/>
          <w:sz w:val="20"/>
          <w:szCs w:val="20"/>
        </w:rPr>
        <w:t>Celková cena díla byla dohodnuta mezi smluvními stranami ve v</w:t>
      </w:r>
      <w:r w:rsidRPr="005014D0">
        <w:rPr>
          <w:rFonts w:ascii="Arial" w:hAnsi="Arial" w:cs="Arial"/>
          <w:sz w:val="20"/>
          <w:szCs w:val="20"/>
        </w:rPr>
        <w:t xml:space="preserve">ýši </w:t>
      </w:r>
      <w:r w:rsidR="003912CF" w:rsidRPr="005014D0">
        <w:rPr>
          <w:rFonts w:ascii="Arial" w:hAnsi="Arial" w:cs="Arial"/>
          <w:b/>
          <w:sz w:val="20"/>
          <w:szCs w:val="20"/>
        </w:rPr>
        <w:t>2.869.505,65</w:t>
      </w:r>
      <w:r w:rsidR="005014D0">
        <w:rPr>
          <w:rFonts w:ascii="Arial" w:hAnsi="Arial" w:cs="Arial"/>
          <w:b/>
          <w:sz w:val="20"/>
          <w:szCs w:val="20"/>
        </w:rPr>
        <w:t xml:space="preserve"> </w:t>
      </w:r>
      <w:r w:rsidRPr="005014D0">
        <w:rPr>
          <w:rFonts w:ascii="Arial" w:hAnsi="Arial" w:cs="Arial"/>
          <w:b/>
          <w:sz w:val="20"/>
          <w:szCs w:val="20"/>
        </w:rPr>
        <w:t>Kč</w:t>
      </w:r>
      <w:r w:rsidRPr="005014D0">
        <w:rPr>
          <w:rFonts w:ascii="Arial" w:hAnsi="Arial" w:cs="Arial"/>
          <w:sz w:val="20"/>
          <w:szCs w:val="20"/>
        </w:rPr>
        <w:t xml:space="preserve"> (slovy: </w:t>
      </w:r>
      <w:proofErr w:type="spellStart"/>
      <w:r w:rsidR="003912CF" w:rsidRPr="005014D0">
        <w:rPr>
          <w:rFonts w:ascii="Arial" w:hAnsi="Arial" w:cs="Arial"/>
          <w:sz w:val="20"/>
          <w:szCs w:val="20"/>
        </w:rPr>
        <w:t>dvamilionyosmsetšedesátdevěttisícpětsetpět</w:t>
      </w:r>
      <w:proofErr w:type="spellEnd"/>
      <w:r w:rsidR="003912CF" w:rsidRPr="005014D0">
        <w:rPr>
          <w:rFonts w:ascii="Arial" w:hAnsi="Arial" w:cs="Arial"/>
          <w:sz w:val="20"/>
          <w:szCs w:val="20"/>
        </w:rPr>
        <w:t xml:space="preserve"> </w:t>
      </w:r>
      <w:r w:rsidRPr="005014D0">
        <w:rPr>
          <w:rFonts w:ascii="Arial" w:hAnsi="Arial" w:cs="Arial"/>
          <w:sz w:val="20"/>
          <w:szCs w:val="20"/>
        </w:rPr>
        <w:t>korun českých</w:t>
      </w:r>
      <w:r w:rsidR="003912CF" w:rsidRPr="005014D0">
        <w:rPr>
          <w:rFonts w:ascii="Arial" w:hAnsi="Arial" w:cs="Arial"/>
          <w:sz w:val="20"/>
          <w:szCs w:val="20"/>
        </w:rPr>
        <w:t xml:space="preserve"> a šedesát haléřů</w:t>
      </w:r>
      <w:r w:rsidRPr="005014D0">
        <w:rPr>
          <w:rFonts w:ascii="Arial" w:hAnsi="Arial" w:cs="Arial"/>
          <w:sz w:val="20"/>
          <w:szCs w:val="20"/>
        </w:rPr>
        <w:t>) bez DPH</w:t>
      </w:r>
      <w:r w:rsidR="00657088" w:rsidRPr="005014D0">
        <w:rPr>
          <w:rFonts w:ascii="Arial" w:hAnsi="Arial" w:cs="Arial"/>
          <w:sz w:val="20"/>
          <w:szCs w:val="20"/>
        </w:rPr>
        <w:t xml:space="preserve"> s tím, že cena za I. etapu (dodání v roce </w:t>
      </w:r>
      <w:r w:rsidR="00657088" w:rsidRPr="005014D0">
        <w:rPr>
          <w:rFonts w:ascii="Arial" w:hAnsi="Arial" w:cs="Arial"/>
          <w:b/>
          <w:sz w:val="20"/>
          <w:szCs w:val="20"/>
        </w:rPr>
        <w:t>2025</w:t>
      </w:r>
      <w:r w:rsidR="00657088" w:rsidRPr="005014D0">
        <w:rPr>
          <w:rFonts w:ascii="Arial" w:hAnsi="Arial" w:cs="Arial"/>
          <w:sz w:val="20"/>
          <w:szCs w:val="20"/>
        </w:rPr>
        <w:t xml:space="preserve">) činí celkem </w:t>
      </w:r>
      <w:r w:rsidR="003912CF" w:rsidRPr="005014D0">
        <w:rPr>
          <w:rFonts w:ascii="Arial" w:hAnsi="Arial" w:cs="Arial"/>
          <w:b/>
          <w:sz w:val="20"/>
          <w:szCs w:val="20"/>
        </w:rPr>
        <w:t xml:space="preserve">1.393.492,97 </w:t>
      </w:r>
      <w:r w:rsidR="00657088" w:rsidRPr="005014D0">
        <w:rPr>
          <w:rFonts w:ascii="Arial" w:hAnsi="Arial" w:cs="Arial"/>
          <w:b/>
          <w:sz w:val="20"/>
          <w:szCs w:val="20"/>
        </w:rPr>
        <w:t>Kč</w:t>
      </w:r>
      <w:r w:rsidR="00657088" w:rsidRPr="005014D0">
        <w:rPr>
          <w:rFonts w:ascii="Arial" w:hAnsi="Arial" w:cs="Arial"/>
          <w:sz w:val="20"/>
          <w:szCs w:val="20"/>
        </w:rPr>
        <w:t xml:space="preserve"> (slovy: </w:t>
      </w:r>
      <w:proofErr w:type="spellStart"/>
      <w:r w:rsidR="003912CF" w:rsidRPr="005014D0">
        <w:rPr>
          <w:rFonts w:ascii="Arial" w:hAnsi="Arial" w:cs="Arial"/>
          <w:sz w:val="20"/>
          <w:szCs w:val="20"/>
        </w:rPr>
        <w:lastRenderedPageBreak/>
        <w:t>jedenmiliontřistadevadesáttřitisícečtyřistadevadesátdva</w:t>
      </w:r>
      <w:proofErr w:type="spellEnd"/>
      <w:r w:rsidR="003912CF" w:rsidRPr="005014D0">
        <w:rPr>
          <w:rFonts w:ascii="Arial" w:hAnsi="Arial" w:cs="Arial"/>
          <w:sz w:val="20"/>
          <w:szCs w:val="20"/>
        </w:rPr>
        <w:t xml:space="preserve"> </w:t>
      </w:r>
      <w:r w:rsidR="00657088" w:rsidRPr="005014D0">
        <w:rPr>
          <w:rFonts w:ascii="Arial" w:hAnsi="Arial" w:cs="Arial"/>
          <w:sz w:val="20"/>
          <w:szCs w:val="20"/>
        </w:rPr>
        <w:t>korun českých</w:t>
      </w:r>
      <w:r w:rsidR="003912CF" w:rsidRPr="005014D0">
        <w:rPr>
          <w:rFonts w:ascii="Arial" w:hAnsi="Arial" w:cs="Arial"/>
          <w:sz w:val="20"/>
          <w:szCs w:val="20"/>
        </w:rPr>
        <w:t xml:space="preserve"> a </w:t>
      </w:r>
      <w:proofErr w:type="spellStart"/>
      <w:r w:rsidR="003912CF" w:rsidRPr="005014D0">
        <w:rPr>
          <w:rFonts w:ascii="Arial" w:hAnsi="Arial" w:cs="Arial"/>
          <w:sz w:val="20"/>
          <w:szCs w:val="20"/>
        </w:rPr>
        <w:t>devadesátsedm</w:t>
      </w:r>
      <w:proofErr w:type="spellEnd"/>
      <w:r w:rsidR="003912CF" w:rsidRPr="005014D0">
        <w:rPr>
          <w:rFonts w:ascii="Arial" w:hAnsi="Arial" w:cs="Arial"/>
          <w:sz w:val="20"/>
          <w:szCs w:val="20"/>
        </w:rPr>
        <w:t xml:space="preserve"> haléřů</w:t>
      </w:r>
      <w:r w:rsidR="00657088" w:rsidRPr="005014D0">
        <w:rPr>
          <w:rFonts w:ascii="Arial" w:hAnsi="Arial" w:cs="Arial"/>
          <w:sz w:val="20"/>
          <w:szCs w:val="20"/>
        </w:rPr>
        <w:t xml:space="preserve">) bez DPH a cena za II. etapu (dodání v roce </w:t>
      </w:r>
      <w:r w:rsidR="00657088" w:rsidRPr="005014D0">
        <w:rPr>
          <w:rFonts w:ascii="Arial" w:hAnsi="Arial" w:cs="Arial"/>
          <w:b/>
          <w:sz w:val="20"/>
          <w:szCs w:val="20"/>
        </w:rPr>
        <w:t>2026</w:t>
      </w:r>
      <w:r w:rsidR="00657088" w:rsidRPr="005014D0">
        <w:rPr>
          <w:rFonts w:ascii="Arial" w:hAnsi="Arial" w:cs="Arial"/>
          <w:sz w:val="20"/>
          <w:szCs w:val="20"/>
        </w:rPr>
        <w:t xml:space="preserve">) činí celkem </w:t>
      </w:r>
      <w:r w:rsidR="005014D0" w:rsidRPr="005014D0">
        <w:rPr>
          <w:rFonts w:ascii="Arial" w:hAnsi="Arial" w:cs="Arial"/>
          <w:b/>
          <w:sz w:val="20"/>
          <w:szCs w:val="20"/>
        </w:rPr>
        <w:t xml:space="preserve">1.476.012,68 </w:t>
      </w:r>
      <w:r w:rsidR="00657088" w:rsidRPr="005014D0">
        <w:rPr>
          <w:rFonts w:ascii="Arial" w:hAnsi="Arial" w:cs="Arial"/>
          <w:b/>
          <w:sz w:val="20"/>
          <w:szCs w:val="20"/>
        </w:rPr>
        <w:t>Kč</w:t>
      </w:r>
      <w:r w:rsidR="00657088" w:rsidRPr="005014D0">
        <w:rPr>
          <w:rFonts w:ascii="Arial" w:hAnsi="Arial" w:cs="Arial"/>
          <w:sz w:val="20"/>
          <w:szCs w:val="20"/>
        </w:rPr>
        <w:t xml:space="preserve"> (slovy: </w:t>
      </w:r>
      <w:proofErr w:type="spellStart"/>
      <w:r w:rsidR="005014D0" w:rsidRPr="005014D0">
        <w:rPr>
          <w:rFonts w:ascii="Arial" w:hAnsi="Arial" w:cs="Arial"/>
          <w:sz w:val="20"/>
          <w:szCs w:val="20"/>
        </w:rPr>
        <w:t>jedenmiliončtařistasedmdesátšesttisícdvanáct</w:t>
      </w:r>
      <w:proofErr w:type="spellEnd"/>
      <w:r w:rsidR="005014D0" w:rsidRPr="005014D0">
        <w:rPr>
          <w:rFonts w:ascii="Arial" w:hAnsi="Arial" w:cs="Arial"/>
          <w:sz w:val="20"/>
          <w:szCs w:val="20"/>
        </w:rPr>
        <w:t xml:space="preserve"> </w:t>
      </w:r>
      <w:r w:rsidR="00657088" w:rsidRPr="005014D0">
        <w:rPr>
          <w:rFonts w:ascii="Arial" w:hAnsi="Arial" w:cs="Arial"/>
          <w:sz w:val="20"/>
          <w:szCs w:val="20"/>
        </w:rPr>
        <w:t>korun českých</w:t>
      </w:r>
      <w:r w:rsidR="005014D0" w:rsidRPr="005014D0">
        <w:rPr>
          <w:rFonts w:ascii="Arial" w:hAnsi="Arial" w:cs="Arial"/>
          <w:sz w:val="20"/>
          <w:szCs w:val="20"/>
        </w:rPr>
        <w:t xml:space="preserve"> a </w:t>
      </w:r>
      <w:proofErr w:type="spellStart"/>
      <w:r w:rsidR="005014D0" w:rsidRPr="005014D0">
        <w:rPr>
          <w:rFonts w:ascii="Arial" w:hAnsi="Arial" w:cs="Arial"/>
          <w:sz w:val="20"/>
          <w:szCs w:val="20"/>
        </w:rPr>
        <w:t>šedesátosm</w:t>
      </w:r>
      <w:proofErr w:type="spellEnd"/>
      <w:r w:rsidR="005014D0" w:rsidRPr="005014D0">
        <w:rPr>
          <w:rFonts w:ascii="Arial" w:hAnsi="Arial" w:cs="Arial"/>
          <w:sz w:val="20"/>
          <w:szCs w:val="20"/>
        </w:rPr>
        <w:t xml:space="preserve"> haléřů</w:t>
      </w:r>
      <w:r w:rsidR="00657088" w:rsidRPr="005014D0">
        <w:rPr>
          <w:rFonts w:ascii="Arial" w:hAnsi="Arial" w:cs="Arial"/>
          <w:sz w:val="20"/>
          <w:szCs w:val="20"/>
        </w:rPr>
        <w:t xml:space="preserve">) bez DPH. </w:t>
      </w:r>
      <w:r w:rsidRPr="005014D0">
        <w:rPr>
          <w:rFonts w:ascii="Arial" w:hAnsi="Arial" w:cs="Arial"/>
          <w:sz w:val="20"/>
          <w:szCs w:val="20"/>
        </w:rPr>
        <w:t>Sjednaná cena za dílo je pevná a nepřekročitelná.</w:t>
      </w:r>
    </w:p>
    <w:p w14:paraId="49968777" w14:textId="77777777" w:rsidR="00C273D9" w:rsidRPr="0028655C" w:rsidRDefault="00C273D9" w:rsidP="00657088">
      <w:pPr>
        <w:pStyle w:val="Odstavecseseznamem"/>
        <w:numPr>
          <w:ilvl w:val="1"/>
          <w:numId w:val="1"/>
        </w:numPr>
        <w:spacing w:after="60"/>
        <w:ind w:left="992" w:hanging="567"/>
        <w:contextualSpacing w:val="0"/>
        <w:jc w:val="both"/>
        <w:rPr>
          <w:rFonts w:ascii="Arial" w:hAnsi="Arial" w:cs="Arial"/>
          <w:sz w:val="20"/>
          <w:szCs w:val="20"/>
        </w:rPr>
      </w:pPr>
      <w:r w:rsidRPr="003D0FAA">
        <w:rPr>
          <w:rFonts w:ascii="Arial" w:hAnsi="Arial" w:cs="Arial"/>
          <w:sz w:val="20"/>
          <w:szCs w:val="20"/>
        </w:rPr>
        <w:t>Zhotovitel je oprávněn k ceně připočíst DPH v zákonem stanovené</w:t>
      </w:r>
      <w:r w:rsidRPr="0028655C">
        <w:rPr>
          <w:rFonts w:ascii="Arial" w:hAnsi="Arial" w:cs="Arial"/>
          <w:sz w:val="20"/>
          <w:szCs w:val="20"/>
        </w:rPr>
        <w:t xml:space="preserve"> výši, je-li plátcem DPH.</w:t>
      </w:r>
    </w:p>
    <w:p w14:paraId="2ED7BA72" w14:textId="77777777" w:rsidR="00C273D9" w:rsidRPr="0028655C" w:rsidRDefault="00C273D9" w:rsidP="00657088">
      <w:pPr>
        <w:pStyle w:val="Odstavecseseznamem"/>
        <w:numPr>
          <w:ilvl w:val="1"/>
          <w:numId w:val="1"/>
        </w:numPr>
        <w:spacing w:after="60"/>
        <w:ind w:left="992" w:hanging="567"/>
        <w:contextualSpacing w:val="0"/>
        <w:jc w:val="both"/>
        <w:rPr>
          <w:rFonts w:ascii="Arial" w:hAnsi="Arial" w:cs="Arial"/>
          <w:sz w:val="20"/>
          <w:szCs w:val="20"/>
        </w:rPr>
      </w:pPr>
      <w:r w:rsidRPr="0028655C">
        <w:rPr>
          <w:rFonts w:ascii="Arial" w:hAnsi="Arial" w:cs="Arial"/>
          <w:sz w:val="20"/>
          <w:szCs w:val="20"/>
        </w:rPr>
        <w:t>Cena za dílo zahrnuje veškeré daně, cla, poplatky a jakékoliv další výdaje placené zhotovitelem během realizace díla při zhotovování, výrobě, obstarání, přepravě věcí, zařízení, materiálů, dodávek, převodu práv, poskytování a obstarání služeb a prací, pojištění apod., které tvoří součást díla a budou použity nebo provedeny dle této smlouvy. Všechny tyto daně a poplatky platí zhotovitel. Cena za dílo obsahuje i všechny přirážky, pojištění a</w:t>
      </w:r>
      <w:r w:rsidR="00211A8A">
        <w:rPr>
          <w:rFonts w:ascii="Arial" w:hAnsi="Arial" w:cs="Arial"/>
          <w:sz w:val="20"/>
          <w:szCs w:val="20"/>
        </w:rPr>
        <w:t> </w:t>
      </w:r>
      <w:r w:rsidRPr="0028655C">
        <w:rPr>
          <w:rFonts w:ascii="Arial" w:hAnsi="Arial" w:cs="Arial"/>
          <w:sz w:val="20"/>
          <w:szCs w:val="20"/>
        </w:rPr>
        <w:t>jiné poplatky včetně cel a daní, které mohou být vybírány v České republice v</w:t>
      </w:r>
      <w:r w:rsidR="00D93B54">
        <w:rPr>
          <w:rFonts w:ascii="Arial" w:hAnsi="Arial" w:cs="Arial"/>
          <w:sz w:val="20"/>
          <w:szCs w:val="20"/>
        </w:rPr>
        <w:t> </w:t>
      </w:r>
      <w:r w:rsidRPr="0028655C">
        <w:rPr>
          <w:rFonts w:ascii="Arial" w:hAnsi="Arial" w:cs="Arial"/>
          <w:sz w:val="20"/>
          <w:szCs w:val="20"/>
        </w:rPr>
        <w:t>souvislosti s</w:t>
      </w:r>
      <w:r w:rsidR="00211A8A">
        <w:rPr>
          <w:rFonts w:ascii="Arial" w:hAnsi="Arial" w:cs="Arial"/>
          <w:sz w:val="20"/>
          <w:szCs w:val="20"/>
        </w:rPr>
        <w:t> </w:t>
      </w:r>
      <w:r w:rsidRPr="0028655C">
        <w:rPr>
          <w:rFonts w:ascii="Arial" w:hAnsi="Arial" w:cs="Arial"/>
          <w:sz w:val="20"/>
          <w:szCs w:val="20"/>
        </w:rPr>
        <w:t xml:space="preserve">dovozem dodávek věcí, prací a služeb apod. z jiné země než České republiky s výjimkou DPH splatné v České republice. </w:t>
      </w:r>
    </w:p>
    <w:p w14:paraId="25187591" w14:textId="77777777" w:rsidR="00C273D9" w:rsidRPr="00675103" w:rsidRDefault="00675103" w:rsidP="00657088">
      <w:pPr>
        <w:pStyle w:val="Odstavecseseznamem"/>
        <w:numPr>
          <w:ilvl w:val="1"/>
          <w:numId w:val="1"/>
        </w:numPr>
        <w:spacing w:after="60"/>
        <w:ind w:left="992" w:hanging="567"/>
        <w:contextualSpacing w:val="0"/>
        <w:jc w:val="both"/>
        <w:rPr>
          <w:rFonts w:ascii="Arial" w:hAnsi="Arial" w:cs="Arial"/>
          <w:sz w:val="20"/>
          <w:szCs w:val="20"/>
        </w:rPr>
      </w:pPr>
      <w:r w:rsidRPr="00675103">
        <w:rPr>
          <w:rFonts w:ascii="Arial" w:hAnsi="Arial" w:cs="Arial"/>
          <w:sz w:val="20"/>
          <w:szCs w:val="20"/>
        </w:rPr>
        <w:t>Zhotovitel si je vědom své povinnosti provést dílo s potřebnou péčí v ujednaném čase a</w:t>
      </w:r>
      <w:r w:rsidR="00D93B54">
        <w:rPr>
          <w:rFonts w:ascii="Arial" w:hAnsi="Arial" w:cs="Arial"/>
          <w:sz w:val="20"/>
          <w:szCs w:val="20"/>
        </w:rPr>
        <w:t> </w:t>
      </w:r>
      <w:r w:rsidRPr="00675103">
        <w:rPr>
          <w:rFonts w:ascii="Arial" w:hAnsi="Arial" w:cs="Arial"/>
          <w:sz w:val="20"/>
          <w:szCs w:val="20"/>
        </w:rPr>
        <w:t>obstarat vše, co je k provedení díla potřeba tak, aby plnilo zamýšlený účel, byl-li ve</w:t>
      </w:r>
      <w:r w:rsidR="00D93B54">
        <w:rPr>
          <w:rFonts w:ascii="Arial" w:hAnsi="Arial" w:cs="Arial"/>
          <w:sz w:val="20"/>
          <w:szCs w:val="20"/>
        </w:rPr>
        <w:t> </w:t>
      </w:r>
      <w:r w:rsidRPr="00675103">
        <w:rPr>
          <w:rFonts w:ascii="Arial" w:hAnsi="Arial" w:cs="Arial"/>
          <w:sz w:val="20"/>
          <w:szCs w:val="20"/>
        </w:rPr>
        <w:t xml:space="preserve">smlouvě, či jejich přílohách, specifikován. </w:t>
      </w:r>
      <w:r w:rsidR="00C273D9" w:rsidRPr="00675103">
        <w:rPr>
          <w:rFonts w:ascii="Arial" w:hAnsi="Arial" w:cs="Arial"/>
          <w:sz w:val="20"/>
          <w:szCs w:val="20"/>
        </w:rPr>
        <w:t>Pokud se ukáže nutnost dodání dodatečných materiálů, prací nebo služeb pro dosažení kompletnosti, provozuschopnosti, požadovaných parametrů díla a zajištění jeho plynulého, spolehlivého a bezpečného užívání v souladu s touto smlouvou a účelem jeho použití, potom zhotovitel dodá nebo provede dodatečné dodání materiálů, prací nebo služeb, přestože nejsou výslovně uvedeny v této smlouvě, a to na své vlastní náklady.</w:t>
      </w:r>
      <w:r w:rsidRPr="00675103">
        <w:rPr>
          <w:rFonts w:ascii="Arial" w:hAnsi="Arial" w:cs="Arial"/>
          <w:sz w:val="20"/>
          <w:szCs w:val="20"/>
        </w:rPr>
        <w:t xml:space="preserve"> Tímto ustanovením nejsou dotčeny nároky zhotovitele za případné vícepráce či nároky objednatele týkající se méněprací.</w:t>
      </w:r>
    </w:p>
    <w:p w14:paraId="36630076" w14:textId="77777777" w:rsidR="00C273D9" w:rsidRPr="0028655C" w:rsidRDefault="00C273D9" w:rsidP="00657088">
      <w:pPr>
        <w:numPr>
          <w:ilvl w:val="1"/>
          <w:numId w:val="1"/>
        </w:numPr>
        <w:tabs>
          <w:tab w:val="left" w:pos="993"/>
        </w:tabs>
        <w:spacing w:after="60"/>
        <w:ind w:left="992" w:hanging="567"/>
        <w:jc w:val="both"/>
        <w:rPr>
          <w:rFonts w:ascii="Arial" w:hAnsi="Arial" w:cs="Arial"/>
          <w:sz w:val="20"/>
          <w:szCs w:val="20"/>
        </w:rPr>
      </w:pPr>
      <w:r w:rsidRPr="0028655C">
        <w:rPr>
          <w:rFonts w:ascii="Arial" w:hAnsi="Arial" w:cs="Arial"/>
          <w:sz w:val="20"/>
          <w:szCs w:val="20"/>
        </w:rPr>
        <w:t xml:space="preserve">Cenu lze měnit pouze </w:t>
      </w:r>
      <w:r w:rsidR="00211A8A">
        <w:rPr>
          <w:rFonts w:ascii="Arial" w:hAnsi="Arial" w:cs="Arial"/>
          <w:sz w:val="20"/>
          <w:szCs w:val="20"/>
        </w:rPr>
        <w:t xml:space="preserve">v </w:t>
      </w:r>
      <w:r w:rsidRPr="0028655C">
        <w:rPr>
          <w:rFonts w:ascii="Arial" w:hAnsi="Arial" w:cs="Arial"/>
          <w:sz w:val="20"/>
          <w:szCs w:val="20"/>
        </w:rPr>
        <w:t>případě změny výše sazby DPH, která bude respektována a</w:t>
      </w:r>
      <w:r w:rsidR="00211A8A">
        <w:rPr>
          <w:rFonts w:ascii="Arial" w:hAnsi="Arial" w:cs="Arial"/>
          <w:sz w:val="20"/>
          <w:szCs w:val="20"/>
        </w:rPr>
        <w:t> </w:t>
      </w:r>
      <w:r w:rsidRPr="0028655C">
        <w:rPr>
          <w:rFonts w:ascii="Arial" w:hAnsi="Arial" w:cs="Arial"/>
          <w:sz w:val="20"/>
          <w:szCs w:val="20"/>
        </w:rPr>
        <w:t>účtována dle zákona.</w:t>
      </w:r>
    </w:p>
    <w:p w14:paraId="0F157EF8" w14:textId="77777777" w:rsidR="00C273D9" w:rsidRDefault="00C273D9" w:rsidP="00C273D9">
      <w:pPr>
        <w:pStyle w:val="Odstavecseseznamem"/>
        <w:ind w:left="993"/>
        <w:contextualSpacing w:val="0"/>
        <w:jc w:val="both"/>
        <w:rPr>
          <w:rFonts w:ascii="Arial" w:hAnsi="Arial" w:cs="Arial"/>
          <w:sz w:val="20"/>
          <w:szCs w:val="20"/>
        </w:rPr>
      </w:pPr>
    </w:p>
    <w:p w14:paraId="46B4AA3D" w14:textId="77777777" w:rsidR="00C273D9" w:rsidRPr="00483203" w:rsidRDefault="00C273D9" w:rsidP="00657088">
      <w:pPr>
        <w:pStyle w:val="Nadpis10"/>
        <w:numPr>
          <w:ilvl w:val="0"/>
          <w:numId w:val="1"/>
        </w:numPr>
        <w:spacing w:before="0" w:after="0"/>
        <w:ind w:left="426" w:hanging="426"/>
        <w:jc w:val="both"/>
        <w:rPr>
          <w:rFonts w:ascii="Arial" w:hAnsi="Arial" w:cs="Arial"/>
          <w:sz w:val="20"/>
          <w:szCs w:val="20"/>
        </w:rPr>
      </w:pPr>
      <w:r w:rsidRPr="00483203">
        <w:rPr>
          <w:rFonts w:ascii="Arial" w:hAnsi="Arial" w:cs="Arial"/>
          <w:sz w:val="20"/>
          <w:szCs w:val="20"/>
        </w:rPr>
        <w:t>Platební podmínky</w:t>
      </w:r>
    </w:p>
    <w:p w14:paraId="1BF3BE34" w14:textId="77777777" w:rsidR="00C273D9" w:rsidRPr="0028655C" w:rsidRDefault="00C273D9" w:rsidP="00C273D9">
      <w:pPr>
        <w:rPr>
          <w:rFonts w:ascii="Arial" w:hAnsi="Arial" w:cs="Arial"/>
          <w:sz w:val="20"/>
          <w:szCs w:val="20"/>
        </w:rPr>
      </w:pPr>
    </w:p>
    <w:p w14:paraId="70D494C6" w14:textId="77777777" w:rsidR="00C273D9" w:rsidRPr="0028655C" w:rsidRDefault="00C273D9" w:rsidP="00C273D9">
      <w:pPr>
        <w:spacing w:after="120"/>
        <w:ind w:left="425"/>
        <w:jc w:val="both"/>
        <w:rPr>
          <w:rFonts w:ascii="Arial" w:hAnsi="Arial" w:cs="Arial"/>
          <w:sz w:val="20"/>
          <w:szCs w:val="20"/>
        </w:rPr>
      </w:pPr>
      <w:bookmarkStart w:id="3" w:name="_Ref348011629"/>
      <w:r w:rsidRPr="0028655C">
        <w:rPr>
          <w:rFonts w:ascii="Arial" w:hAnsi="Arial" w:cs="Arial"/>
          <w:sz w:val="20"/>
          <w:szCs w:val="20"/>
        </w:rPr>
        <w:t>Cenu za dílo zaplatí objednatel zhotoviteli bezhotovostně převodem na</w:t>
      </w:r>
      <w:r w:rsidR="00211A8A">
        <w:rPr>
          <w:rFonts w:ascii="Arial" w:hAnsi="Arial" w:cs="Arial"/>
          <w:sz w:val="20"/>
          <w:szCs w:val="20"/>
        </w:rPr>
        <w:t> </w:t>
      </w:r>
      <w:r w:rsidRPr="0028655C">
        <w:rPr>
          <w:rFonts w:ascii="Arial" w:hAnsi="Arial" w:cs="Arial"/>
          <w:sz w:val="20"/>
          <w:szCs w:val="20"/>
        </w:rPr>
        <w:t>bankovní účet uvedený v</w:t>
      </w:r>
      <w:r w:rsidR="00D93B54">
        <w:rPr>
          <w:rFonts w:ascii="Arial" w:hAnsi="Arial" w:cs="Arial"/>
          <w:sz w:val="20"/>
          <w:szCs w:val="20"/>
        </w:rPr>
        <w:t> </w:t>
      </w:r>
      <w:r w:rsidRPr="0028655C">
        <w:rPr>
          <w:rFonts w:ascii="Arial" w:hAnsi="Arial" w:cs="Arial"/>
          <w:sz w:val="20"/>
          <w:szCs w:val="20"/>
        </w:rPr>
        <w:t>záhlaví této smlouvy nebo na účet uvedený v daňovém dokladu, kterým je vyúčtována cena</w:t>
      </w:r>
      <w:r w:rsidRPr="0028655C">
        <w:rPr>
          <w:rFonts w:ascii="Arial" w:hAnsi="Arial" w:cs="Arial"/>
          <w:iCs/>
          <w:sz w:val="20"/>
          <w:szCs w:val="20"/>
        </w:rPr>
        <w:t>, a</w:t>
      </w:r>
      <w:r w:rsidR="00D93B54">
        <w:rPr>
          <w:rFonts w:ascii="Arial" w:hAnsi="Arial" w:cs="Arial"/>
          <w:iCs/>
          <w:sz w:val="20"/>
          <w:szCs w:val="20"/>
        </w:rPr>
        <w:t> </w:t>
      </w:r>
      <w:r w:rsidRPr="0028655C">
        <w:rPr>
          <w:rFonts w:ascii="Arial" w:hAnsi="Arial" w:cs="Arial"/>
          <w:iCs/>
          <w:sz w:val="20"/>
          <w:szCs w:val="20"/>
        </w:rPr>
        <w:t>to za podmínek stanov</w:t>
      </w:r>
      <w:r w:rsidR="0032446C">
        <w:rPr>
          <w:rFonts w:ascii="Arial" w:hAnsi="Arial" w:cs="Arial"/>
          <w:iCs/>
          <w:sz w:val="20"/>
          <w:szCs w:val="20"/>
        </w:rPr>
        <w:t>en</w:t>
      </w:r>
      <w:r w:rsidRPr="0028655C">
        <w:rPr>
          <w:rFonts w:ascii="Arial" w:hAnsi="Arial" w:cs="Arial"/>
          <w:iCs/>
          <w:sz w:val="20"/>
          <w:szCs w:val="20"/>
        </w:rPr>
        <w:t>ých následujícími odstavci tohoto článku</w:t>
      </w:r>
      <w:r w:rsidRPr="0028655C">
        <w:rPr>
          <w:rFonts w:ascii="Arial" w:hAnsi="Arial" w:cs="Arial"/>
          <w:sz w:val="20"/>
          <w:szCs w:val="20"/>
        </w:rPr>
        <w:t xml:space="preserve">. </w:t>
      </w:r>
    </w:p>
    <w:p w14:paraId="265C5F80" w14:textId="77777777" w:rsidR="00001CD0" w:rsidRPr="003D0FAA" w:rsidRDefault="00001CD0" w:rsidP="00657088">
      <w:pPr>
        <w:pStyle w:val="Odstavecseseznamem"/>
        <w:numPr>
          <w:ilvl w:val="1"/>
          <w:numId w:val="1"/>
        </w:numPr>
        <w:spacing w:after="60"/>
        <w:ind w:left="993" w:hanging="567"/>
        <w:contextualSpacing w:val="0"/>
        <w:jc w:val="both"/>
        <w:rPr>
          <w:rFonts w:ascii="Arial" w:hAnsi="Arial" w:cs="Arial"/>
          <w:sz w:val="20"/>
          <w:szCs w:val="20"/>
        </w:rPr>
      </w:pPr>
      <w:r w:rsidRPr="003D0FAA">
        <w:rPr>
          <w:rFonts w:ascii="Arial" w:hAnsi="Arial" w:cs="Arial"/>
          <w:sz w:val="20"/>
          <w:szCs w:val="20"/>
        </w:rPr>
        <w:t>Objednatel zaplatí dodavateli</w:t>
      </w:r>
      <w:r w:rsidR="00FF47B4" w:rsidRPr="003D0FAA">
        <w:rPr>
          <w:rFonts w:ascii="Arial" w:hAnsi="Arial" w:cs="Arial"/>
          <w:sz w:val="20"/>
          <w:szCs w:val="20"/>
        </w:rPr>
        <w:t xml:space="preserve"> </w:t>
      </w:r>
      <w:r w:rsidRPr="003D0FAA">
        <w:rPr>
          <w:rFonts w:ascii="Arial" w:hAnsi="Arial" w:cs="Arial"/>
          <w:sz w:val="20"/>
          <w:szCs w:val="20"/>
        </w:rPr>
        <w:t>cenu díla následovně:</w:t>
      </w:r>
    </w:p>
    <w:p w14:paraId="40C876CF" w14:textId="3F5FBBA8" w:rsidR="00001CD0" w:rsidRPr="003D0FAA" w:rsidRDefault="001363AA" w:rsidP="00657088">
      <w:pPr>
        <w:pStyle w:val="Odstavecseseznamem"/>
        <w:numPr>
          <w:ilvl w:val="2"/>
          <w:numId w:val="1"/>
        </w:numPr>
        <w:spacing w:after="60"/>
        <w:ind w:left="1701"/>
        <w:contextualSpacing w:val="0"/>
        <w:jc w:val="both"/>
        <w:rPr>
          <w:rFonts w:ascii="Arial" w:hAnsi="Arial" w:cs="Arial"/>
          <w:sz w:val="20"/>
          <w:szCs w:val="20"/>
        </w:rPr>
      </w:pPr>
      <w:r w:rsidRPr="003D0FAA">
        <w:rPr>
          <w:rFonts w:ascii="Arial" w:hAnsi="Arial" w:cs="Arial"/>
          <w:b/>
          <w:sz w:val="20"/>
          <w:szCs w:val="20"/>
        </w:rPr>
        <w:t>C</w:t>
      </w:r>
      <w:r w:rsidR="00A71D66" w:rsidRPr="003D0FAA">
        <w:rPr>
          <w:rFonts w:ascii="Arial" w:hAnsi="Arial" w:cs="Arial"/>
          <w:b/>
          <w:sz w:val="20"/>
          <w:szCs w:val="20"/>
        </w:rPr>
        <w:t xml:space="preserve">ena za I. etapu (dodání v roce 2025) </w:t>
      </w:r>
      <w:r w:rsidRPr="003D0FAA">
        <w:rPr>
          <w:rFonts w:ascii="Arial" w:hAnsi="Arial" w:cs="Arial"/>
          <w:b/>
          <w:sz w:val="20"/>
          <w:szCs w:val="20"/>
        </w:rPr>
        <w:t>ve výši</w:t>
      </w:r>
      <w:r w:rsidR="00A71D66" w:rsidRPr="003D0FAA">
        <w:rPr>
          <w:rFonts w:ascii="Arial" w:hAnsi="Arial" w:cs="Arial"/>
          <w:b/>
          <w:sz w:val="20"/>
          <w:szCs w:val="20"/>
        </w:rPr>
        <w:t xml:space="preserve"> </w:t>
      </w:r>
      <w:r w:rsidR="005014D0" w:rsidRPr="005014D0">
        <w:rPr>
          <w:rFonts w:ascii="Arial" w:hAnsi="Arial" w:cs="Arial"/>
          <w:b/>
          <w:sz w:val="20"/>
          <w:szCs w:val="20"/>
        </w:rPr>
        <w:t>1.393.492,97 Kč</w:t>
      </w:r>
      <w:r w:rsidR="005014D0" w:rsidRPr="005014D0">
        <w:rPr>
          <w:rFonts w:ascii="Arial" w:hAnsi="Arial" w:cs="Arial"/>
          <w:sz w:val="20"/>
          <w:szCs w:val="20"/>
        </w:rPr>
        <w:t xml:space="preserve"> (slovy: </w:t>
      </w:r>
      <w:proofErr w:type="spellStart"/>
      <w:r w:rsidR="005014D0" w:rsidRPr="005014D0">
        <w:rPr>
          <w:rFonts w:ascii="Arial" w:hAnsi="Arial" w:cs="Arial"/>
          <w:sz w:val="20"/>
          <w:szCs w:val="20"/>
        </w:rPr>
        <w:t>jedenmiliontřistadevadesáttřitisícečtyřistadevadesátdva</w:t>
      </w:r>
      <w:proofErr w:type="spellEnd"/>
      <w:r w:rsidR="005014D0" w:rsidRPr="005014D0">
        <w:rPr>
          <w:rFonts w:ascii="Arial" w:hAnsi="Arial" w:cs="Arial"/>
          <w:sz w:val="20"/>
          <w:szCs w:val="20"/>
        </w:rPr>
        <w:t xml:space="preserve"> korun českých a </w:t>
      </w:r>
      <w:proofErr w:type="spellStart"/>
      <w:r w:rsidR="005014D0" w:rsidRPr="005014D0">
        <w:rPr>
          <w:rFonts w:ascii="Arial" w:hAnsi="Arial" w:cs="Arial"/>
          <w:sz w:val="20"/>
          <w:szCs w:val="20"/>
        </w:rPr>
        <w:t>devadesátsedm</w:t>
      </w:r>
      <w:proofErr w:type="spellEnd"/>
      <w:r w:rsidR="005014D0" w:rsidRPr="005014D0">
        <w:rPr>
          <w:rFonts w:ascii="Arial" w:hAnsi="Arial" w:cs="Arial"/>
          <w:sz w:val="20"/>
          <w:szCs w:val="20"/>
        </w:rPr>
        <w:t xml:space="preserve"> haléřů)</w:t>
      </w:r>
      <w:r w:rsidR="00A71D66" w:rsidRPr="003D0FAA">
        <w:rPr>
          <w:rFonts w:ascii="Arial" w:hAnsi="Arial" w:cs="Arial"/>
          <w:sz w:val="20"/>
          <w:szCs w:val="20"/>
        </w:rPr>
        <w:t xml:space="preserve"> bez DPH</w:t>
      </w:r>
      <w:r w:rsidR="00001CD0" w:rsidRPr="003D0FAA">
        <w:rPr>
          <w:rFonts w:ascii="Arial" w:hAnsi="Arial" w:cs="Arial"/>
          <w:sz w:val="20"/>
          <w:szCs w:val="20"/>
        </w:rPr>
        <w:t>, na</w:t>
      </w:r>
      <w:r w:rsidR="00434BF9" w:rsidRPr="003D0FAA">
        <w:rPr>
          <w:rFonts w:ascii="Arial" w:hAnsi="Arial" w:cs="Arial"/>
          <w:sz w:val="20"/>
          <w:szCs w:val="20"/>
        </w:rPr>
        <w:t> </w:t>
      </w:r>
      <w:r w:rsidR="00001CD0" w:rsidRPr="003D0FAA">
        <w:rPr>
          <w:rFonts w:ascii="Arial" w:hAnsi="Arial" w:cs="Arial"/>
          <w:sz w:val="20"/>
          <w:szCs w:val="20"/>
        </w:rPr>
        <w:t xml:space="preserve">účet uvedený v záhlaví této smlouvy na základě faktury, kterou je dodavatel oprávněn vystavit po předání a převzetí </w:t>
      </w:r>
      <w:r w:rsidRPr="003D0FAA">
        <w:rPr>
          <w:rFonts w:ascii="Arial" w:hAnsi="Arial" w:cs="Arial"/>
          <w:sz w:val="20"/>
          <w:szCs w:val="20"/>
        </w:rPr>
        <w:t>I. etapy</w:t>
      </w:r>
      <w:r w:rsidR="00001CD0" w:rsidRPr="003D0FAA">
        <w:rPr>
          <w:rFonts w:ascii="Arial" w:hAnsi="Arial" w:cs="Arial"/>
          <w:sz w:val="20"/>
          <w:szCs w:val="20"/>
        </w:rPr>
        <w:t xml:space="preserve"> plnění dle článku 3., odst. 3.1.</w:t>
      </w:r>
      <w:r w:rsidRPr="003D0FAA">
        <w:rPr>
          <w:rFonts w:ascii="Arial" w:hAnsi="Arial" w:cs="Arial"/>
          <w:sz w:val="20"/>
          <w:szCs w:val="20"/>
        </w:rPr>
        <w:t xml:space="preserve"> písm. a). O skutečnosti předání a převzetí bude mezi stranami sepsán písemný protokol o předání a převzetí I. etapy, který podepíší zástupci obou smluvních stran a tento bude činit povinnou přílohu faktury.</w:t>
      </w:r>
      <w:r w:rsidR="00001CD0" w:rsidRPr="003D0FAA">
        <w:rPr>
          <w:rFonts w:ascii="Arial" w:hAnsi="Arial" w:cs="Arial"/>
          <w:sz w:val="20"/>
          <w:szCs w:val="20"/>
        </w:rPr>
        <w:t xml:space="preserve"> </w:t>
      </w:r>
      <w:r w:rsidRPr="003D0FAA">
        <w:rPr>
          <w:rFonts w:ascii="Arial" w:hAnsi="Arial" w:cs="Arial"/>
          <w:sz w:val="20"/>
          <w:szCs w:val="20"/>
        </w:rPr>
        <w:t>Ú</w:t>
      </w:r>
      <w:r w:rsidR="00001CD0" w:rsidRPr="003D0FAA">
        <w:rPr>
          <w:rFonts w:ascii="Arial" w:hAnsi="Arial" w:cs="Arial"/>
          <w:sz w:val="20"/>
          <w:szCs w:val="20"/>
        </w:rPr>
        <w:t>hrada této faktury proběhne nejpozději do</w:t>
      </w:r>
      <w:r w:rsidR="00434BF9" w:rsidRPr="003D0FAA">
        <w:rPr>
          <w:rFonts w:ascii="Arial" w:hAnsi="Arial" w:cs="Arial"/>
          <w:sz w:val="20"/>
          <w:szCs w:val="20"/>
        </w:rPr>
        <w:t> </w:t>
      </w:r>
      <w:r w:rsidRPr="003D0FAA">
        <w:rPr>
          <w:rFonts w:ascii="Arial" w:hAnsi="Arial" w:cs="Arial"/>
          <w:sz w:val="20"/>
          <w:szCs w:val="20"/>
        </w:rPr>
        <w:t>30</w:t>
      </w:r>
      <w:r w:rsidR="00001CD0" w:rsidRPr="003D0FAA">
        <w:rPr>
          <w:rFonts w:ascii="Arial" w:hAnsi="Arial" w:cs="Arial"/>
          <w:sz w:val="20"/>
          <w:szCs w:val="20"/>
        </w:rPr>
        <w:t xml:space="preserve"> dní po doručení faktury objednateli za podmínky, že splňuje náležitosti dle tohoto odstavce. </w:t>
      </w:r>
    </w:p>
    <w:p w14:paraId="6582BDB6" w14:textId="41F49B34" w:rsidR="00071188" w:rsidRPr="003D0FAA" w:rsidRDefault="001363AA" w:rsidP="00657088">
      <w:pPr>
        <w:pStyle w:val="Odstavecseseznamem"/>
        <w:numPr>
          <w:ilvl w:val="2"/>
          <w:numId w:val="1"/>
        </w:numPr>
        <w:spacing w:after="60"/>
        <w:ind w:left="1701"/>
        <w:contextualSpacing w:val="0"/>
        <w:jc w:val="both"/>
        <w:rPr>
          <w:rFonts w:ascii="Arial" w:hAnsi="Arial" w:cs="Arial"/>
          <w:sz w:val="20"/>
          <w:szCs w:val="20"/>
        </w:rPr>
      </w:pPr>
      <w:r w:rsidRPr="003D0FAA">
        <w:rPr>
          <w:rFonts w:ascii="Arial" w:hAnsi="Arial" w:cs="Arial"/>
          <w:b/>
          <w:sz w:val="20"/>
          <w:szCs w:val="20"/>
        </w:rPr>
        <w:t>Cena za II. etapu (dodání v roce 202</w:t>
      </w:r>
      <w:r w:rsidR="007F6AAC" w:rsidRPr="003D0FAA">
        <w:rPr>
          <w:rFonts w:ascii="Arial" w:hAnsi="Arial" w:cs="Arial"/>
          <w:b/>
          <w:sz w:val="20"/>
          <w:szCs w:val="20"/>
        </w:rPr>
        <w:t>6</w:t>
      </w:r>
      <w:r w:rsidRPr="003D0FAA">
        <w:rPr>
          <w:rFonts w:ascii="Arial" w:hAnsi="Arial" w:cs="Arial"/>
          <w:b/>
          <w:sz w:val="20"/>
          <w:szCs w:val="20"/>
        </w:rPr>
        <w:t xml:space="preserve">) ve výši </w:t>
      </w:r>
      <w:r w:rsidR="005014D0" w:rsidRPr="005014D0">
        <w:rPr>
          <w:rFonts w:ascii="Arial" w:hAnsi="Arial" w:cs="Arial"/>
          <w:b/>
          <w:sz w:val="20"/>
          <w:szCs w:val="20"/>
        </w:rPr>
        <w:t>1.476.012,68 Kč</w:t>
      </w:r>
      <w:r w:rsidR="005014D0" w:rsidRPr="005014D0">
        <w:rPr>
          <w:rFonts w:ascii="Arial" w:hAnsi="Arial" w:cs="Arial"/>
          <w:sz w:val="20"/>
          <w:szCs w:val="20"/>
        </w:rPr>
        <w:t xml:space="preserve"> (slovy: </w:t>
      </w:r>
      <w:proofErr w:type="spellStart"/>
      <w:r w:rsidR="005014D0" w:rsidRPr="005014D0">
        <w:rPr>
          <w:rFonts w:ascii="Arial" w:hAnsi="Arial" w:cs="Arial"/>
          <w:sz w:val="20"/>
          <w:szCs w:val="20"/>
        </w:rPr>
        <w:t>jedenmiliončtařistasedmdesátšesttisícdvanáct</w:t>
      </w:r>
      <w:proofErr w:type="spellEnd"/>
      <w:r w:rsidR="005014D0" w:rsidRPr="005014D0">
        <w:rPr>
          <w:rFonts w:ascii="Arial" w:hAnsi="Arial" w:cs="Arial"/>
          <w:sz w:val="20"/>
          <w:szCs w:val="20"/>
        </w:rPr>
        <w:t xml:space="preserve"> korun českých a </w:t>
      </w:r>
      <w:proofErr w:type="spellStart"/>
      <w:r w:rsidR="005014D0" w:rsidRPr="005014D0">
        <w:rPr>
          <w:rFonts w:ascii="Arial" w:hAnsi="Arial" w:cs="Arial"/>
          <w:sz w:val="20"/>
          <w:szCs w:val="20"/>
        </w:rPr>
        <w:t>šedesátosm</w:t>
      </w:r>
      <w:proofErr w:type="spellEnd"/>
      <w:r w:rsidR="005014D0" w:rsidRPr="005014D0">
        <w:rPr>
          <w:rFonts w:ascii="Arial" w:hAnsi="Arial" w:cs="Arial"/>
          <w:sz w:val="20"/>
          <w:szCs w:val="20"/>
        </w:rPr>
        <w:t xml:space="preserve"> haléřů)</w:t>
      </w:r>
      <w:r w:rsidRPr="003D0FAA">
        <w:rPr>
          <w:rFonts w:ascii="Arial" w:hAnsi="Arial" w:cs="Arial"/>
          <w:sz w:val="20"/>
          <w:szCs w:val="20"/>
        </w:rPr>
        <w:t xml:space="preserve"> bez DPH, na účet uvedený v záhlaví této smlouvy na základě faktury, kterou je dodavatel oprávněn vystavit po předání a převzetí </w:t>
      </w:r>
      <w:r w:rsidR="007F6AAC" w:rsidRPr="003D0FAA">
        <w:rPr>
          <w:rFonts w:ascii="Arial" w:hAnsi="Arial" w:cs="Arial"/>
          <w:sz w:val="20"/>
          <w:szCs w:val="20"/>
        </w:rPr>
        <w:t>I</w:t>
      </w:r>
      <w:r w:rsidRPr="003D0FAA">
        <w:rPr>
          <w:rFonts w:ascii="Arial" w:hAnsi="Arial" w:cs="Arial"/>
          <w:sz w:val="20"/>
          <w:szCs w:val="20"/>
        </w:rPr>
        <w:t xml:space="preserve">I. etapy plnění dle článku 3., odst. 3.1. písm. b). O skutečnosti předání a převzetí bude mezi stranami sepsán písemný protokol o předání a převzetí II. etapy, který podepíší zástupci obou smluvních stran a tento bude činit povinnou přílohu faktury. Úhrada této faktury proběhne nejpozději do 30 dní po doručení faktury objednateli za podmínky, že splňuje náležitosti dle tohoto odstavce. </w:t>
      </w:r>
    </w:p>
    <w:p w14:paraId="63B4D924" w14:textId="77777777" w:rsidR="00C273D9" w:rsidRPr="00071188" w:rsidRDefault="00C273D9" w:rsidP="00657088">
      <w:pPr>
        <w:pStyle w:val="Odstavecseseznamem"/>
        <w:widowControl w:val="0"/>
        <w:numPr>
          <w:ilvl w:val="1"/>
          <w:numId w:val="1"/>
        </w:numPr>
        <w:spacing w:after="60"/>
        <w:ind w:left="993" w:hanging="567"/>
        <w:contextualSpacing w:val="0"/>
        <w:jc w:val="both"/>
        <w:rPr>
          <w:rFonts w:ascii="Arial" w:hAnsi="Arial" w:cs="Arial"/>
          <w:sz w:val="20"/>
          <w:szCs w:val="20"/>
        </w:rPr>
      </w:pPr>
      <w:r w:rsidRPr="003D0FAA">
        <w:rPr>
          <w:rFonts w:ascii="Arial" w:hAnsi="Arial" w:cs="Arial"/>
          <w:sz w:val="20"/>
          <w:szCs w:val="20"/>
        </w:rPr>
        <w:t xml:space="preserve">Do vyúčtování </w:t>
      </w:r>
      <w:r w:rsidR="00370495" w:rsidRPr="003D0FAA">
        <w:rPr>
          <w:rFonts w:ascii="Arial" w:hAnsi="Arial" w:cs="Arial"/>
          <w:sz w:val="20"/>
          <w:szCs w:val="20"/>
        </w:rPr>
        <w:t xml:space="preserve">příslušné </w:t>
      </w:r>
      <w:r w:rsidR="001363AA" w:rsidRPr="003D0FAA">
        <w:rPr>
          <w:rFonts w:ascii="Arial" w:hAnsi="Arial" w:cs="Arial"/>
          <w:sz w:val="20"/>
          <w:szCs w:val="20"/>
        </w:rPr>
        <w:t>etapy</w:t>
      </w:r>
      <w:r w:rsidRPr="003D0FAA">
        <w:rPr>
          <w:rFonts w:ascii="Arial" w:hAnsi="Arial" w:cs="Arial"/>
          <w:sz w:val="20"/>
          <w:szCs w:val="20"/>
        </w:rPr>
        <w:t xml:space="preserve"> budou zahrnuty pouze dodávky a práce se zhotovením</w:t>
      </w:r>
      <w:r w:rsidRPr="00071188">
        <w:rPr>
          <w:rFonts w:ascii="Arial" w:hAnsi="Arial" w:cs="Arial"/>
          <w:sz w:val="20"/>
          <w:szCs w:val="20"/>
        </w:rPr>
        <w:t xml:space="preserve"> díla spojené</w:t>
      </w:r>
      <w:r w:rsidR="00071188">
        <w:rPr>
          <w:rFonts w:ascii="Arial" w:hAnsi="Arial" w:cs="Arial"/>
          <w:sz w:val="20"/>
          <w:szCs w:val="20"/>
        </w:rPr>
        <w:t xml:space="preserve"> a prokazatelně uskutečněné. </w:t>
      </w:r>
    </w:p>
    <w:p w14:paraId="2BFB14BE" w14:textId="77777777" w:rsidR="00C273D9" w:rsidRPr="0028655C" w:rsidRDefault="00C273D9" w:rsidP="00C273D9">
      <w:pPr>
        <w:pStyle w:val="Numm3"/>
        <w:numPr>
          <w:ilvl w:val="0"/>
          <w:numId w:val="0"/>
        </w:numPr>
        <w:spacing w:after="60"/>
        <w:ind w:left="993" w:hanging="567"/>
        <w:rPr>
          <w:rFonts w:ascii="Arial" w:hAnsi="Arial" w:cs="Arial"/>
          <w:sz w:val="20"/>
        </w:rPr>
      </w:pPr>
      <w:r w:rsidRPr="0028655C">
        <w:rPr>
          <w:rFonts w:ascii="Arial" w:hAnsi="Arial" w:cs="Arial"/>
          <w:sz w:val="20"/>
        </w:rPr>
        <w:t>5.3.</w:t>
      </w:r>
      <w:r w:rsidRPr="0028655C">
        <w:rPr>
          <w:rFonts w:ascii="Arial" w:hAnsi="Arial" w:cs="Arial"/>
          <w:sz w:val="20"/>
        </w:rPr>
        <w:tab/>
        <w:t xml:space="preserve">Zhotovitel vystaví a předá objednateli na cenu </w:t>
      </w:r>
      <w:r w:rsidR="00E1434C">
        <w:rPr>
          <w:rFonts w:ascii="Arial" w:hAnsi="Arial" w:cs="Arial"/>
          <w:sz w:val="20"/>
        </w:rPr>
        <w:t xml:space="preserve">díla </w:t>
      </w:r>
      <w:r w:rsidRPr="0028655C">
        <w:rPr>
          <w:rFonts w:ascii="Arial" w:hAnsi="Arial" w:cs="Arial"/>
          <w:sz w:val="20"/>
        </w:rPr>
        <w:t>podle této smlouvy řádné daňové doklady s veškerými obecně závaznými právními předpisy požadovanými náležitostmi. V případě, že daňový doklad neobsahuje právními předpisy stanovené náležitosti nebo náležitosti sjednané tímto článkem, včetně sjednaných příloh k daňovému dokladu, není vyúčtování ceny provedeno řádně a není také řádně doručeno objednateli a lhůta splatnosti ceny vyúčtované takovým daňovým dokladem nezačala běžet.</w:t>
      </w:r>
    </w:p>
    <w:p w14:paraId="5A578E9E" w14:textId="77777777" w:rsidR="00C273D9" w:rsidRPr="0028655C" w:rsidRDefault="00C273D9" w:rsidP="00C273D9">
      <w:pPr>
        <w:pStyle w:val="Odstavecseseznamem"/>
        <w:numPr>
          <w:ilvl w:val="1"/>
          <w:numId w:val="5"/>
        </w:numPr>
        <w:spacing w:after="120"/>
        <w:ind w:left="992" w:hanging="567"/>
        <w:contextualSpacing w:val="0"/>
        <w:jc w:val="both"/>
        <w:rPr>
          <w:rFonts w:ascii="Arial" w:hAnsi="Arial" w:cs="Arial"/>
          <w:sz w:val="20"/>
          <w:szCs w:val="20"/>
          <w:lang w:eastAsia="cs-CZ"/>
        </w:rPr>
      </w:pPr>
      <w:r w:rsidRPr="0028655C">
        <w:rPr>
          <w:rFonts w:ascii="Arial" w:hAnsi="Arial" w:cs="Arial"/>
          <w:sz w:val="20"/>
          <w:szCs w:val="20"/>
        </w:rPr>
        <w:lastRenderedPageBreak/>
        <w:t>Ujednání stran ve vztahu k zákonnému ručení objednatele za zhotovitelem nezaplacenou DPH</w:t>
      </w:r>
      <w:r w:rsidRPr="0028655C">
        <w:rPr>
          <w:rFonts w:ascii="Arial" w:hAnsi="Arial" w:cs="Arial"/>
          <w:iCs/>
          <w:color w:val="000000"/>
          <w:sz w:val="20"/>
          <w:szCs w:val="20"/>
        </w:rPr>
        <w:t>.</w:t>
      </w:r>
    </w:p>
    <w:p w14:paraId="6C073C2E" w14:textId="77777777" w:rsidR="00C273D9" w:rsidRPr="0028655C" w:rsidRDefault="00C273D9" w:rsidP="00C273D9">
      <w:pPr>
        <w:pStyle w:val="Odstavecseseznamem"/>
        <w:numPr>
          <w:ilvl w:val="2"/>
          <w:numId w:val="5"/>
        </w:numPr>
        <w:tabs>
          <w:tab w:val="left" w:pos="1701"/>
        </w:tabs>
        <w:spacing w:after="60"/>
        <w:ind w:left="1701"/>
        <w:jc w:val="both"/>
        <w:rPr>
          <w:rFonts w:ascii="Arial" w:hAnsi="Arial" w:cs="Arial"/>
          <w:sz w:val="20"/>
          <w:szCs w:val="20"/>
        </w:rPr>
      </w:pPr>
      <w:r w:rsidRPr="0028655C">
        <w:rPr>
          <w:rFonts w:ascii="Arial" w:hAnsi="Arial" w:cs="Arial"/>
          <w:iCs/>
          <w:color w:val="000000"/>
          <w:sz w:val="20"/>
          <w:szCs w:val="20"/>
        </w:rPr>
        <w:t>Zhotovitel prohlašuje následující:</w:t>
      </w:r>
    </w:p>
    <w:p w14:paraId="6C9CA96B" w14:textId="77777777" w:rsidR="00C273D9" w:rsidRPr="0028655C" w:rsidRDefault="00C273D9" w:rsidP="00C273D9">
      <w:pPr>
        <w:pStyle w:val="Nadpis3"/>
        <w:numPr>
          <w:ilvl w:val="0"/>
          <w:numId w:val="0"/>
        </w:numPr>
        <w:tabs>
          <w:tab w:val="num" w:pos="1985"/>
        </w:tabs>
        <w:spacing w:after="60"/>
        <w:ind w:left="1985" w:hanging="284"/>
        <w:jc w:val="both"/>
        <w:rPr>
          <w:rFonts w:cs="Arial"/>
          <w:sz w:val="20"/>
          <w:szCs w:val="20"/>
        </w:rPr>
      </w:pPr>
      <w:r w:rsidRPr="0028655C">
        <w:rPr>
          <w:rFonts w:cs="Arial"/>
          <w:sz w:val="20"/>
          <w:szCs w:val="20"/>
        </w:rPr>
        <w:t>a)</w:t>
      </w:r>
      <w:r w:rsidRPr="0028655C">
        <w:rPr>
          <w:rFonts w:cs="Arial"/>
          <w:sz w:val="20"/>
          <w:szCs w:val="20"/>
        </w:rPr>
        <w:tab/>
        <w:t>Zhotovitel si je vědom své povinnosti odvést řádně DPH správci daně z ceny nebo její části přijaté od objednatele na základě této smlouvy a DPH řádně, včas a ve správné výši odvede.</w:t>
      </w:r>
    </w:p>
    <w:p w14:paraId="511C5FB0" w14:textId="77777777" w:rsidR="00C273D9" w:rsidRPr="0028655C" w:rsidRDefault="00C273D9" w:rsidP="00C273D9">
      <w:pPr>
        <w:pStyle w:val="Nadpis3"/>
        <w:numPr>
          <w:ilvl w:val="0"/>
          <w:numId w:val="0"/>
        </w:numPr>
        <w:tabs>
          <w:tab w:val="num" w:pos="1985"/>
        </w:tabs>
        <w:spacing w:after="60"/>
        <w:ind w:left="1985" w:hanging="284"/>
        <w:jc w:val="both"/>
        <w:rPr>
          <w:rFonts w:cs="Arial"/>
          <w:sz w:val="20"/>
          <w:szCs w:val="20"/>
        </w:rPr>
      </w:pPr>
      <w:r w:rsidRPr="0028655C">
        <w:rPr>
          <w:rFonts w:cs="Arial"/>
          <w:sz w:val="20"/>
          <w:szCs w:val="20"/>
        </w:rPr>
        <w:t>b)</w:t>
      </w:r>
      <w:r w:rsidRPr="0028655C">
        <w:rPr>
          <w:rFonts w:cs="Arial"/>
          <w:sz w:val="20"/>
          <w:szCs w:val="20"/>
        </w:rPr>
        <w:tab/>
        <w:t>Zhotovitel je v ekonomicky dobré situaci a není proti němu vedeno žádné exekuční řízení ani insolvenční řízení a zahájení žádného z uvedených řízení nehrozí.</w:t>
      </w:r>
    </w:p>
    <w:p w14:paraId="488FB97B" w14:textId="77777777" w:rsidR="00C273D9" w:rsidRPr="0028655C" w:rsidRDefault="00C273D9" w:rsidP="00C273D9">
      <w:pPr>
        <w:pStyle w:val="Nadpis3"/>
        <w:numPr>
          <w:ilvl w:val="0"/>
          <w:numId w:val="0"/>
        </w:numPr>
        <w:tabs>
          <w:tab w:val="num" w:pos="1985"/>
        </w:tabs>
        <w:spacing w:after="60"/>
        <w:ind w:left="1985" w:hanging="284"/>
        <w:jc w:val="both"/>
        <w:rPr>
          <w:rFonts w:cs="Arial"/>
          <w:sz w:val="20"/>
          <w:szCs w:val="20"/>
        </w:rPr>
      </w:pPr>
      <w:r w:rsidRPr="0028655C">
        <w:rPr>
          <w:rFonts w:cs="Arial"/>
          <w:sz w:val="20"/>
          <w:szCs w:val="20"/>
        </w:rPr>
        <w:t>c)</w:t>
      </w:r>
      <w:r w:rsidRPr="0028655C">
        <w:rPr>
          <w:rFonts w:cs="Arial"/>
          <w:sz w:val="20"/>
          <w:szCs w:val="20"/>
        </w:rPr>
        <w:tab/>
        <w:t>Zhotovitel není účastníkem žádného řízení, jež by mohlo vést k závazku, jehož splnění by bylo nemožné nebo by jinak hospodářsky destabilizovalo zhotovitele.</w:t>
      </w:r>
    </w:p>
    <w:p w14:paraId="4CCB75A8" w14:textId="77777777" w:rsidR="00C273D9" w:rsidRPr="0028655C" w:rsidRDefault="00C273D9" w:rsidP="00C273D9">
      <w:pPr>
        <w:pStyle w:val="Nadpis3"/>
        <w:numPr>
          <w:ilvl w:val="0"/>
          <w:numId w:val="0"/>
        </w:numPr>
        <w:tabs>
          <w:tab w:val="num" w:pos="1985"/>
        </w:tabs>
        <w:spacing w:after="60"/>
        <w:ind w:left="1985" w:hanging="284"/>
        <w:jc w:val="both"/>
        <w:rPr>
          <w:rFonts w:cs="Arial"/>
          <w:sz w:val="20"/>
          <w:szCs w:val="20"/>
        </w:rPr>
      </w:pPr>
      <w:r w:rsidRPr="0028655C">
        <w:rPr>
          <w:rFonts w:cs="Arial"/>
          <w:sz w:val="20"/>
          <w:szCs w:val="20"/>
        </w:rPr>
        <w:t>d)</w:t>
      </w:r>
      <w:r w:rsidRPr="0028655C">
        <w:rPr>
          <w:rFonts w:cs="Arial"/>
          <w:sz w:val="20"/>
          <w:szCs w:val="20"/>
        </w:rPr>
        <w:tab/>
        <w:t xml:space="preserve">Zhotovitel řádně a včas plní veškeré své závazky a není osobou, jíž by hrozilo zahájení insolvenčního řízení proti ní. </w:t>
      </w:r>
    </w:p>
    <w:p w14:paraId="346D7CEF" w14:textId="77777777" w:rsidR="00C273D9" w:rsidRPr="0028655C" w:rsidRDefault="00C273D9" w:rsidP="00C273D9">
      <w:pPr>
        <w:pStyle w:val="Nadpis3"/>
        <w:numPr>
          <w:ilvl w:val="0"/>
          <w:numId w:val="0"/>
        </w:numPr>
        <w:tabs>
          <w:tab w:val="num" w:pos="1985"/>
        </w:tabs>
        <w:spacing w:after="60"/>
        <w:ind w:left="1985" w:hanging="284"/>
        <w:jc w:val="both"/>
        <w:rPr>
          <w:rFonts w:cs="Arial"/>
          <w:sz w:val="20"/>
          <w:szCs w:val="20"/>
        </w:rPr>
      </w:pPr>
      <w:r w:rsidRPr="0028655C">
        <w:rPr>
          <w:rFonts w:cs="Arial"/>
          <w:sz w:val="20"/>
          <w:szCs w:val="20"/>
        </w:rPr>
        <w:t>e)</w:t>
      </w:r>
      <w:r w:rsidRPr="0028655C">
        <w:rPr>
          <w:rFonts w:cs="Arial"/>
          <w:sz w:val="20"/>
          <w:szCs w:val="20"/>
        </w:rPr>
        <w:tab/>
        <w:t xml:space="preserve">Proti zhotoviteli není vedeno řízení o zápis do evidence nespolehlivých plátců daně ve smyslu zák. č. 235/2004 Sb., o dani z přidané hodnoty, ve znění pozdějších předpisů, a zahájení takového řízení zhotoviteli nehrozí. </w:t>
      </w:r>
    </w:p>
    <w:p w14:paraId="675E9A90" w14:textId="77777777" w:rsidR="00C273D9" w:rsidRPr="0028655C" w:rsidRDefault="00C273D9" w:rsidP="00C273D9">
      <w:pPr>
        <w:pStyle w:val="Nadpis3"/>
        <w:numPr>
          <w:ilvl w:val="0"/>
          <w:numId w:val="0"/>
        </w:numPr>
        <w:tabs>
          <w:tab w:val="num" w:pos="1985"/>
        </w:tabs>
        <w:spacing w:after="60"/>
        <w:ind w:left="1985" w:hanging="284"/>
        <w:jc w:val="both"/>
        <w:rPr>
          <w:rFonts w:cs="Arial"/>
          <w:sz w:val="20"/>
          <w:szCs w:val="20"/>
        </w:rPr>
      </w:pPr>
      <w:r w:rsidRPr="0028655C">
        <w:rPr>
          <w:rFonts w:cs="Arial"/>
          <w:sz w:val="20"/>
          <w:szCs w:val="20"/>
        </w:rPr>
        <w:t>f)</w:t>
      </w:r>
      <w:r w:rsidRPr="0028655C">
        <w:rPr>
          <w:rFonts w:cs="Arial"/>
          <w:sz w:val="20"/>
          <w:szCs w:val="20"/>
        </w:rPr>
        <w:tab/>
        <w:t>Zhotovitel není nespolehlivým plátcem daně ve smyslu zák. č. 235/2004 Sb., o dani z přidané hodnoty, ve znění pozdějších předpisů.</w:t>
      </w:r>
    </w:p>
    <w:p w14:paraId="335C79EE" w14:textId="77777777" w:rsidR="00C273D9" w:rsidRPr="0028655C" w:rsidRDefault="00C273D9" w:rsidP="00C273D9">
      <w:pPr>
        <w:pStyle w:val="Nadpis3"/>
        <w:numPr>
          <w:ilvl w:val="0"/>
          <w:numId w:val="0"/>
        </w:numPr>
        <w:tabs>
          <w:tab w:val="num" w:pos="1985"/>
        </w:tabs>
        <w:spacing w:after="60"/>
        <w:ind w:left="1985" w:hanging="284"/>
        <w:jc w:val="both"/>
        <w:rPr>
          <w:rFonts w:cs="Arial"/>
          <w:sz w:val="20"/>
          <w:szCs w:val="20"/>
        </w:rPr>
      </w:pPr>
      <w:r w:rsidRPr="0028655C">
        <w:rPr>
          <w:rFonts w:cs="Arial"/>
          <w:sz w:val="20"/>
          <w:szCs w:val="20"/>
        </w:rPr>
        <w:t>g)</w:t>
      </w:r>
      <w:r w:rsidRPr="0028655C">
        <w:rPr>
          <w:rFonts w:cs="Arial"/>
          <w:sz w:val="20"/>
          <w:szCs w:val="20"/>
        </w:rPr>
        <w:tab/>
        <w:t xml:space="preserve">Účet zhotovitele, který je uveden v záhlaví tohoto dokumentu, je místně a funkčně příslušnému správci daně oznámeným účtem a správcem daně zveřejněným účtem ve smyslu zák.č. 235/2004 Sb., o dani z přidané hodnoty, ve znění pozdějších předpisů. </w:t>
      </w:r>
      <w:r w:rsidRPr="0028655C">
        <w:rPr>
          <w:rFonts w:cs="Arial"/>
          <w:iCs/>
          <w:sz w:val="20"/>
          <w:szCs w:val="20"/>
        </w:rPr>
        <w:t>Zhotovitel se zavazuje v každém daňovém dokladu vystaveném na základě této smlouvy uvést pouze číslo účtu, které je místně a funkčně příslušnému správci daně oznámeným účtem a správcem daně zveřejněným účtem ve smyslu zák.č. 235/2004 Sb., o dani z přidané hodnoty, ve znění pozdějších předpisů.</w:t>
      </w:r>
    </w:p>
    <w:p w14:paraId="7DBE5D59" w14:textId="77777777" w:rsidR="00C273D9" w:rsidRPr="006C6EA5" w:rsidRDefault="00C273D9" w:rsidP="00C273D9">
      <w:pPr>
        <w:pStyle w:val="Nadpis3"/>
        <w:numPr>
          <w:ilvl w:val="2"/>
          <w:numId w:val="5"/>
        </w:numPr>
        <w:spacing w:after="60"/>
        <w:ind w:left="1701"/>
        <w:jc w:val="both"/>
        <w:rPr>
          <w:rFonts w:cs="Arial"/>
          <w:sz w:val="20"/>
          <w:szCs w:val="20"/>
        </w:rPr>
      </w:pPr>
      <w:r w:rsidRPr="006C6EA5">
        <w:rPr>
          <w:rFonts w:cs="Arial"/>
          <w:sz w:val="20"/>
          <w:szCs w:val="20"/>
        </w:rPr>
        <w:t xml:space="preserve">Zhotovitel je povinen objednateli písemně oznámit jakoukoliv změnu ve skutečnostech, o kterých učinil prohlášení dle pododst. 5.4.1., a to do tří dnů po vzniku takové změny. V případě, že zhotovitel poruší povinnost oznámit změnu dle předchozí věty tohoto odstavce, </w:t>
      </w:r>
      <w:r w:rsidRPr="006C6EA5">
        <w:rPr>
          <w:rFonts w:cs="Arial"/>
          <w:iCs/>
          <w:sz w:val="20"/>
          <w:szCs w:val="20"/>
        </w:rPr>
        <w:t xml:space="preserve">nebo poruší povinnost dle pododstavce 5.4.1. písm. g) uvést do daňového dokladu pouze číslo účtu, které je místně a funkčně příslušnému správci daně oznámeným účtem a správcem daně zveřejněným účtem ve smyslu zák. č. 235/2004 Sb., o dani z přidané hodnoty, ve znění pozdějších předpisů, </w:t>
      </w:r>
      <w:r w:rsidRPr="006C6EA5">
        <w:rPr>
          <w:rFonts w:cs="Arial"/>
          <w:sz w:val="20"/>
          <w:szCs w:val="20"/>
        </w:rPr>
        <w:t>je povinen objednateli zaplati</w:t>
      </w:r>
      <w:r w:rsidR="00E52516" w:rsidRPr="006C6EA5">
        <w:rPr>
          <w:rFonts w:cs="Arial"/>
          <w:sz w:val="20"/>
          <w:szCs w:val="20"/>
        </w:rPr>
        <w:t>t smluvní pokutu ve výši 3.000,</w:t>
      </w:r>
      <w:r w:rsidR="00E52516" w:rsidRPr="006C6EA5">
        <w:rPr>
          <w:rFonts w:cs="Arial"/>
          <w:sz w:val="20"/>
          <w:szCs w:val="20"/>
        </w:rPr>
        <w:noBreakHyphen/>
        <w:t> </w:t>
      </w:r>
      <w:r w:rsidRPr="006C6EA5">
        <w:rPr>
          <w:rFonts w:cs="Arial"/>
          <w:sz w:val="20"/>
          <w:szCs w:val="20"/>
        </w:rPr>
        <w:t>Kč, a to do</w:t>
      </w:r>
      <w:r w:rsidR="00D01411" w:rsidRPr="006C6EA5">
        <w:rPr>
          <w:rFonts w:cs="Arial"/>
          <w:sz w:val="20"/>
          <w:szCs w:val="20"/>
        </w:rPr>
        <w:t> </w:t>
      </w:r>
      <w:r w:rsidRPr="006C6EA5">
        <w:rPr>
          <w:rFonts w:cs="Arial"/>
          <w:sz w:val="20"/>
          <w:szCs w:val="20"/>
        </w:rPr>
        <w:t xml:space="preserve">15 dnů po doručení výzvy nebo dokladu s vyúčtováním smluvní pokuty objednatelem zhotoviteli. </w:t>
      </w:r>
    </w:p>
    <w:p w14:paraId="0B1020E3" w14:textId="77777777" w:rsidR="00C273D9" w:rsidRPr="0028655C" w:rsidRDefault="00C273D9" w:rsidP="00C273D9">
      <w:pPr>
        <w:pStyle w:val="Nadpis3"/>
        <w:numPr>
          <w:ilvl w:val="2"/>
          <w:numId w:val="5"/>
        </w:numPr>
        <w:spacing w:after="60"/>
        <w:ind w:left="1701"/>
        <w:jc w:val="both"/>
        <w:rPr>
          <w:rFonts w:cs="Arial"/>
          <w:sz w:val="20"/>
          <w:szCs w:val="20"/>
        </w:rPr>
      </w:pPr>
      <w:r w:rsidRPr="0028655C">
        <w:rPr>
          <w:rFonts w:cs="Arial"/>
          <w:sz w:val="20"/>
          <w:szCs w:val="20"/>
        </w:rPr>
        <w:t xml:space="preserve">V případě, že se některé z prohlášení zhotovitele uvedených v pododst. 5.4.1. ukáže být nepravdivým, nebo dojde ke změně skutečností v prohlášení uvedených, nebo se objednateli zhotovitel z jiných důvodů jeví jako rizikový plátce DPH, </w:t>
      </w:r>
      <w:r w:rsidRPr="0028655C">
        <w:rPr>
          <w:rFonts w:cs="Arial"/>
          <w:iCs/>
          <w:sz w:val="20"/>
          <w:szCs w:val="20"/>
        </w:rPr>
        <w:t xml:space="preserve">nebo zhotovitel uvede v daňovém dokladu vystaveném na základě této smlouvy číslo účtu, které není místně a funkčně příslušnému správci daně oznámeným účtem a správcem daně zveřejněným účtem ve smyslu zák.č. 235/2004 Sb., o dani z přidané hodnoty, ve znění pozdějších předpisů, </w:t>
      </w:r>
      <w:r w:rsidRPr="0028655C">
        <w:rPr>
          <w:rFonts w:cs="Arial"/>
          <w:sz w:val="20"/>
          <w:szCs w:val="20"/>
        </w:rPr>
        <w:t>má objednatel právo postupovat v souladu s §109a zák. č. 235/2004 Sb., o dani z přidané hodnoty, ve znění pozdějších předpisů, a může rozdělit vyúčtovanou úplatu na částku ceny a částku odpovídající DPH s tím, že DPH objednatel odvede přímo správci daně zhotovitele.</w:t>
      </w:r>
    </w:p>
    <w:p w14:paraId="04CA5A31" w14:textId="77777777" w:rsidR="00C273D9" w:rsidRPr="0028655C" w:rsidRDefault="00C273D9" w:rsidP="00C273D9">
      <w:pPr>
        <w:pStyle w:val="Nadpis3"/>
        <w:numPr>
          <w:ilvl w:val="2"/>
          <w:numId w:val="5"/>
        </w:numPr>
        <w:spacing w:after="60"/>
        <w:ind w:left="1701"/>
        <w:jc w:val="both"/>
        <w:rPr>
          <w:rFonts w:cs="Arial"/>
          <w:sz w:val="20"/>
          <w:szCs w:val="20"/>
        </w:rPr>
      </w:pPr>
      <w:r w:rsidRPr="0028655C">
        <w:rPr>
          <w:rFonts w:cs="Arial"/>
          <w:sz w:val="20"/>
          <w:szCs w:val="20"/>
        </w:rPr>
        <w:t>V případě, že vznikne ručení objednatele za zhotovitelem nezaplacenou DPH podle § 109 zákona č. 235/2004 Sb., o dani z přidané hodnoty, ve znění pozdějších předpisů, a objednateli vznikne povinnost za zhotovitele zaplatit dlužnou DPH a zaplatí ji, je zhotovitel povinen objednateli nahradit všechny náklady vzniklé v souvislosti se zaplacením DPH objednatelem za zhotovitele, a to do 3 dnů ode</w:t>
      </w:r>
      <w:r w:rsidR="007209E1">
        <w:rPr>
          <w:rFonts w:cs="Arial"/>
          <w:sz w:val="20"/>
          <w:szCs w:val="20"/>
        </w:rPr>
        <w:t> </w:t>
      </w:r>
      <w:r w:rsidRPr="0028655C">
        <w:rPr>
          <w:rFonts w:cs="Arial"/>
          <w:sz w:val="20"/>
          <w:szCs w:val="20"/>
        </w:rPr>
        <w:t>dne, kdy objednatel zhotovitele k zaplacení nákladů vyzve. Výzva objednatele může být ve formě vyúčtování – daňového dokladu nebo písemné výzvy. V této souvislosti se strany dohodly, že objednatel je oprávněn provést jednostranné započtení svých pohledávek za zhotovitelem z titulu nezaplacených nákladů dle tohoto odstavce oproti pohledávkám zhotovitele za objednatelem z</w:t>
      </w:r>
      <w:r w:rsidR="00D93B54">
        <w:rPr>
          <w:rFonts w:cs="Arial"/>
          <w:sz w:val="20"/>
          <w:szCs w:val="20"/>
        </w:rPr>
        <w:t> </w:t>
      </w:r>
      <w:r w:rsidRPr="0028655C">
        <w:rPr>
          <w:rFonts w:cs="Arial"/>
          <w:sz w:val="20"/>
          <w:szCs w:val="20"/>
        </w:rPr>
        <w:t xml:space="preserve">titulu </w:t>
      </w:r>
      <w:r w:rsidRPr="0028655C">
        <w:rPr>
          <w:rFonts w:cs="Arial"/>
          <w:sz w:val="20"/>
          <w:szCs w:val="20"/>
        </w:rPr>
        <w:lastRenderedPageBreak/>
        <w:t>nezaplacené ceny s příslušenstvím dle této smlouvy s tím, že takto lze započíst všechny pohledávky, tzn. i pohledávky nesplatné oproti pohledávkám splatným a pohledávky nesplatné oproti pohledávkám nesplatným</w:t>
      </w:r>
      <w:r w:rsidRPr="0028655C">
        <w:rPr>
          <w:rFonts w:eastAsia="Calibri" w:cs="Arial"/>
          <w:sz w:val="20"/>
          <w:szCs w:val="20"/>
        </w:rPr>
        <w:t>.</w:t>
      </w:r>
    </w:p>
    <w:bookmarkEnd w:id="3"/>
    <w:p w14:paraId="61F2C657" w14:textId="77777777" w:rsidR="00C273D9" w:rsidRDefault="00C273D9" w:rsidP="00C273D9">
      <w:pPr>
        <w:pStyle w:val="Odstavecseseznamem"/>
        <w:numPr>
          <w:ilvl w:val="1"/>
          <w:numId w:val="5"/>
        </w:numPr>
        <w:ind w:left="993" w:hanging="587"/>
        <w:jc w:val="both"/>
        <w:rPr>
          <w:rFonts w:ascii="Arial" w:hAnsi="Arial" w:cs="Arial"/>
          <w:sz w:val="20"/>
          <w:szCs w:val="20"/>
        </w:rPr>
      </w:pPr>
      <w:r w:rsidRPr="0028655C">
        <w:rPr>
          <w:rFonts w:ascii="Arial" w:hAnsi="Arial" w:cs="Arial"/>
          <w:sz w:val="20"/>
          <w:szCs w:val="20"/>
        </w:rPr>
        <w:t>V případě, že zhotovitel je plátce DPH a dílo podle této smlouvy bude zařazeno z hlediska zák. č. 235/2004 Sb., o dani z přidané hodnoty, ve znění pozdějších předpisů, do režimu přenesení daňové povinnosti u montážních a stavebních činností, nebo pokud zhotovitel i objednatel budou postupovat podle § 92a odst. 7 zák. č. 235/2004 Sb., o dani z přidané hodnoty, ve znění pozdějších předpisů, má se za to, že plnění tomuto režimu podléhá a pro objednatele, který je plátce DPH, vzniká povinnost doplnit a přiznat DPH. V takovém případě daňový doklad s vyúčtovanou cenou dle této smlouvy zhotovitel vystaví bez DPH, d</w:t>
      </w:r>
      <w:r w:rsidRPr="0028655C">
        <w:rPr>
          <w:rFonts w:ascii="Arial" w:hAnsi="Arial" w:cs="Arial"/>
          <w:color w:val="000000"/>
          <w:sz w:val="20"/>
          <w:szCs w:val="20"/>
        </w:rPr>
        <w:t xml:space="preserve">aňový doklad bude obsahovat sdělení „daň odvede zákazník“, </w:t>
      </w:r>
      <w:r w:rsidRPr="0028655C">
        <w:rPr>
          <w:rFonts w:ascii="Arial" w:hAnsi="Arial" w:cs="Arial"/>
          <w:sz w:val="20"/>
          <w:szCs w:val="20"/>
        </w:rPr>
        <w:t>platbu ceny objednatel provede bez DPH a zároveň v takovém případě neplatí odstavec 5.4. a 4.2. této smlouvy. Na daňovém dokladu bude uveden údaj „daň odvede zákazník“.</w:t>
      </w:r>
    </w:p>
    <w:p w14:paraId="39AFEED1" w14:textId="77777777" w:rsidR="003174CF" w:rsidRPr="003174CF" w:rsidRDefault="003174CF" w:rsidP="003174CF">
      <w:pPr>
        <w:pStyle w:val="Odstavecseseznamem"/>
        <w:ind w:left="993"/>
        <w:contextualSpacing w:val="0"/>
        <w:jc w:val="both"/>
        <w:rPr>
          <w:rFonts w:ascii="Arial" w:hAnsi="Arial" w:cs="Arial"/>
          <w:sz w:val="20"/>
          <w:szCs w:val="20"/>
        </w:rPr>
      </w:pPr>
    </w:p>
    <w:p w14:paraId="2D69A164" w14:textId="77777777" w:rsidR="00C273D9" w:rsidRPr="003D0FAA" w:rsidRDefault="00C273D9" w:rsidP="00C273D9">
      <w:pPr>
        <w:pStyle w:val="Nadpis10"/>
        <w:numPr>
          <w:ilvl w:val="0"/>
          <w:numId w:val="3"/>
        </w:numPr>
        <w:spacing w:before="0" w:after="0"/>
        <w:jc w:val="both"/>
        <w:rPr>
          <w:rFonts w:ascii="Arial" w:hAnsi="Arial" w:cs="Arial"/>
          <w:sz w:val="20"/>
          <w:szCs w:val="20"/>
        </w:rPr>
      </w:pPr>
      <w:bookmarkStart w:id="4" w:name="_Ref348012095"/>
      <w:r w:rsidRPr="003D0FAA">
        <w:rPr>
          <w:rFonts w:ascii="Arial" w:hAnsi="Arial" w:cs="Arial"/>
          <w:sz w:val="20"/>
          <w:szCs w:val="20"/>
        </w:rPr>
        <w:t>Záruka za jakost díla a odpovědnost za vady</w:t>
      </w:r>
      <w:bookmarkEnd w:id="4"/>
    </w:p>
    <w:p w14:paraId="48614E85" w14:textId="77777777" w:rsidR="00C273D9" w:rsidRPr="003D0FAA" w:rsidRDefault="00C273D9" w:rsidP="00C273D9">
      <w:pPr>
        <w:rPr>
          <w:rFonts w:ascii="Arial" w:hAnsi="Arial" w:cs="Arial"/>
          <w:sz w:val="20"/>
          <w:szCs w:val="20"/>
        </w:rPr>
      </w:pPr>
    </w:p>
    <w:p w14:paraId="580E324F" w14:textId="77777777" w:rsidR="00C273D9" w:rsidRPr="003D0FAA" w:rsidRDefault="00C273D9" w:rsidP="00C273D9">
      <w:pPr>
        <w:pStyle w:val="Odstavecseseznamem"/>
        <w:widowControl w:val="0"/>
        <w:numPr>
          <w:ilvl w:val="1"/>
          <w:numId w:val="3"/>
        </w:numPr>
        <w:tabs>
          <w:tab w:val="left" w:pos="993"/>
        </w:tabs>
        <w:spacing w:after="60"/>
        <w:ind w:left="993" w:hanging="583"/>
        <w:contextualSpacing w:val="0"/>
        <w:jc w:val="both"/>
        <w:rPr>
          <w:rFonts w:ascii="Arial" w:hAnsi="Arial" w:cs="Arial"/>
          <w:sz w:val="20"/>
          <w:szCs w:val="20"/>
        </w:rPr>
      </w:pPr>
      <w:bookmarkStart w:id="5" w:name="_Ref348011813"/>
      <w:bookmarkStart w:id="6" w:name="_Ref348072292"/>
      <w:bookmarkStart w:id="7" w:name="_Ref355949427"/>
      <w:r w:rsidRPr="003D0FAA">
        <w:rPr>
          <w:rFonts w:ascii="Arial" w:hAnsi="Arial" w:cs="Arial"/>
          <w:sz w:val="20"/>
          <w:szCs w:val="20"/>
        </w:rPr>
        <w:t>Zhotovitel přebírá záruku za jakost díla po dobu</w:t>
      </w:r>
      <w:r w:rsidR="001363AA" w:rsidRPr="003D0FAA">
        <w:rPr>
          <w:rFonts w:ascii="Arial" w:hAnsi="Arial" w:cs="Arial"/>
          <w:sz w:val="20"/>
          <w:szCs w:val="20"/>
        </w:rPr>
        <w:t xml:space="preserve"> 60 </w:t>
      </w:r>
      <w:r w:rsidRPr="003D0FAA">
        <w:rPr>
          <w:rFonts w:ascii="Arial" w:hAnsi="Arial" w:cs="Arial"/>
          <w:sz w:val="20"/>
          <w:szCs w:val="20"/>
        </w:rPr>
        <w:t>měsíců od jeho převzetí objednatelem</w:t>
      </w:r>
      <w:bookmarkEnd w:id="5"/>
      <w:r w:rsidRPr="003D0FAA">
        <w:rPr>
          <w:rFonts w:ascii="Arial" w:hAnsi="Arial" w:cs="Arial"/>
          <w:sz w:val="20"/>
          <w:szCs w:val="20"/>
        </w:rPr>
        <w:t xml:space="preserve"> v souladu s touto smlouvou</w:t>
      </w:r>
      <w:r w:rsidR="001363AA" w:rsidRPr="003D0FAA">
        <w:rPr>
          <w:rFonts w:ascii="Arial" w:hAnsi="Arial" w:cs="Arial"/>
          <w:sz w:val="20"/>
          <w:szCs w:val="20"/>
        </w:rPr>
        <w:t xml:space="preserve"> (tj. každé etapě poběží samostatná záruční doba)</w:t>
      </w:r>
      <w:r w:rsidRPr="003D0FAA">
        <w:rPr>
          <w:rFonts w:ascii="Arial" w:hAnsi="Arial" w:cs="Arial"/>
          <w:sz w:val="20"/>
          <w:szCs w:val="20"/>
        </w:rPr>
        <w:t>.</w:t>
      </w:r>
    </w:p>
    <w:p w14:paraId="33ACF36A" w14:textId="77777777" w:rsidR="00C273D9" w:rsidRPr="0028655C" w:rsidRDefault="00C273D9" w:rsidP="00E505C5">
      <w:pPr>
        <w:pStyle w:val="Odstavecseseznamem"/>
        <w:widowControl w:val="0"/>
        <w:numPr>
          <w:ilvl w:val="1"/>
          <w:numId w:val="3"/>
        </w:numPr>
        <w:spacing w:after="60"/>
        <w:ind w:left="993" w:hanging="567"/>
        <w:contextualSpacing w:val="0"/>
        <w:jc w:val="both"/>
        <w:rPr>
          <w:rFonts w:ascii="Arial" w:hAnsi="Arial" w:cs="Arial"/>
          <w:sz w:val="20"/>
          <w:szCs w:val="20"/>
        </w:rPr>
      </w:pPr>
      <w:r w:rsidRPr="0028655C">
        <w:rPr>
          <w:rFonts w:ascii="Arial" w:hAnsi="Arial" w:cs="Arial"/>
          <w:sz w:val="20"/>
          <w:szCs w:val="20"/>
        </w:rPr>
        <w:t>Zhotovitel se zavazuje provádět po dobu trvání záruky záruční servis díla, spočívající v zajištění bezplatných oprav vad díla. Zhotovitel je povinen se dostavit do místa splnění díla po oznámení výskytu vad díla objednatelem za účelem prověření vady (tzv. „reakční doba“) a odstranit vadu díla podle následujících pravidel:</w:t>
      </w:r>
    </w:p>
    <w:p w14:paraId="0D0306DF" w14:textId="77777777" w:rsidR="00EF7D5C" w:rsidRDefault="00C273D9" w:rsidP="00FE1DC2">
      <w:pPr>
        <w:pStyle w:val="Odstavecseseznamem"/>
        <w:widowControl w:val="0"/>
        <w:numPr>
          <w:ilvl w:val="2"/>
          <w:numId w:val="3"/>
        </w:numPr>
        <w:spacing w:after="60"/>
        <w:ind w:left="1701" w:hanging="708"/>
        <w:contextualSpacing w:val="0"/>
        <w:jc w:val="both"/>
        <w:rPr>
          <w:rFonts w:ascii="Arial" w:hAnsi="Arial" w:cs="Arial"/>
          <w:sz w:val="20"/>
          <w:szCs w:val="20"/>
        </w:rPr>
      </w:pPr>
      <w:bookmarkStart w:id="8" w:name="_Ref348072187"/>
      <w:bookmarkEnd w:id="6"/>
      <w:bookmarkEnd w:id="7"/>
      <w:r w:rsidRPr="0028655C">
        <w:rPr>
          <w:rFonts w:ascii="Arial" w:hAnsi="Arial" w:cs="Arial"/>
          <w:sz w:val="20"/>
          <w:szCs w:val="20"/>
        </w:rPr>
        <w:t xml:space="preserve">zhotovitel je povinen zahájit opravu nejpozději do </w:t>
      </w:r>
      <w:r w:rsidR="009B160D">
        <w:rPr>
          <w:rFonts w:ascii="Arial" w:hAnsi="Arial" w:cs="Arial"/>
          <w:sz w:val="20"/>
          <w:szCs w:val="20"/>
        </w:rPr>
        <w:t xml:space="preserve">10 </w:t>
      </w:r>
      <w:r w:rsidR="00D93B54">
        <w:rPr>
          <w:rFonts w:ascii="Arial" w:hAnsi="Arial" w:cs="Arial"/>
          <w:sz w:val="20"/>
          <w:szCs w:val="20"/>
        </w:rPr>
        <w:t xml:space="preserve">pracovních </w:t>
      </w:r>
      <w:r w:rsidR="009B160D">
        <w:rPr>
          <w:rFonts w:ascii="Arial" w:hAnsi="Arial" w:cs="Arial"/>
          <w:sz w:val="20"/>
          <w:szCs w:val="20"/>
        </w:rPr>
        <w:t>dnů</w:t>
      </w:r>
      <w:r w:rsidRPr="0028655C">
        <w:rPr>
          <w:rFonts w:ascii="Arial" w:hAnsi="Arial" w:cs="Arial"/>
          <w:sz w:val="20"/>
          <w:szCs w:val="20"/>
        </w:rPr>
        <w:t xml:space="preserve"> od oznámení výskytu vady objednatelem zhotoviteli;  </w:t>
      </w:r>
    </w:p>
    <w:p w14:paraId="482B58ED" w14:textId="77777777" w:rsidR="00C273D9" w:rsidRDefault="00C273D9" w:rsidP="00C273D9">
      <w:pPr>
        <w:pStyle w:val="Odstavecseseznamem"/>
        <w:widowControl w:val="0"/>
        <w:numPr>
          <w:ilvl w:val="2"/>
          <w:numId w:val="3"/>
        </w:numPr>
        <w:spacing w:after="60"/>
        <w:ind w:left="1701" w:hanging="708"/>
        <w:contextualSpacing w:val="0"/>
        <w:jc w:val="both"/>
        <w:rPr>
          <w:rFonts w:ascii="Arial" w:hAnsi="Arial" w:cs="Arial"/>
          <w:sz w:val="20"/>
          <w:szCs w:val="20"/>
        </w:rPr>
      </w:pPr>
      <w:r w:rsidRPr="0028655C">
        <w:rPr>
          <w:rFonts w:ascii="Arial" w:hAnsi="Arial" w:cs="Arial"/>
          <w:sz w:val="20"/>
          <w:szCs w:val="20"/>
        </w:rPr>
        <w:t xml:space="preserve">termín odstranění vady stanoví strany po vzájemné dohodě s přihlédnutím k tomu, že odstranění vady musí proběhnout co nejdříve, aby se maximálním možným způsobem předešlo vzniku újmy a nákladů na straně objednatele, způsobených poruchou předmětu díla v důsledku vady. </w:t>
      </w:r>
      <w:r w:rsidRPr="0028655C">
        <w:rPr>
          <w:rFonts w:ascii="Arial" w:hAnsi="Arial" w:cs="Arial"/>
          <w:sz w:val="20"/>
          <w:szCs w:val="20"/>
        </w:rPr>
        <w:tab/>
      </w:r>
    </w:p>
    <w:bookmarkEnd w:id="8"/>
    <w:p w14:paraId="41FF539D" w14:textId="77777777" w:rsidR="009B5F23" w:rsidRDefault="00C273D9" w:rsidP="00C273D9">
      <w:pPr>
        <w:pStyle w:val="Odstavecseseznamem"/>
        <w:widowControl w:val="0"/>
        <w:numPr>
          <w:ilvl w:val="1"/>
          <w:numId w:val="3"/>
        </w:numPr>
        <w:tabs>
          <w:tab w:val="num" w:pos="993"/>
        </w:tabs>
        <w:spacing w:after="60"/>
        <w:ind w:left="993" w:hanging="567"/>
        <w:contextualSpacing w:val="0"/>
        <w:jc w:val="both"/>
        <w:rPr>
          <w:rFonts w:ascii="Arial" w:hAnsi="Arial" w:cs="Arial"/>
          <w:sz w:val="20"/>
          <w:szCs w:val="20"/>
        </w:rPr>
      </w:pPr>
      <w:r w:rsidRPr="009B5F23">
        <w:rPr>
          <w:rFonts w:ascii="Arial" w:hAnsi="Arial" w:cs="Arial"/>
          <w:sz w:val="20"/>
          <w:szCs w:val="20"/>
        </w:rPr>
        <w:t>V případě, že zhotovitel neodstraní vady díla ve stanovené lhůtě, je objednatel oprávněn provést opravu vady sám nebo zajistit provedení opravy vady třetím subjektem, a to na náklady zhotovitele a zhotovitel se zavazuje uhradit objednateli veškeré náklady vzniklé v souvislosti s odstraněním vady (včetně cestovních nákladů, hotových nákladů, cenu za</w:t>
      </w:r>
      <w:r w:rsidR="00D91EAF">
        <w:rPr>
          <w:rFonts w:ascii="Arial" w:hAnsi="Arial" w:cs="Arial"/>
          <w:sz w:val="20"/>
          <w:szCs w:val="20"/>
        </w:rPr>
        <w:t> </w:t>
      </w:r>
      <w:r w:rsidRPr="009B5F23">
        <w:rPr>
          <w:rFonts w:ascii="Arial" w:hAnsi="Arial" w:cs="Arial"/>
          <w:sz w:val="20"/>
          <w:szCs w:val="20"/>
        </w:rPr>
        <w:t>opravu vady apod.), a to do 10 dnů po doručení výzvy objednatele k zaplacení nebo daňového dokladu s vyúčtováním nákladů objednatelem zhotoviteli. Využije-li objednatel práva dle tohoto odstavce, záruka za jakost díla a odpovědnost zhotovitele za vady díla v</w:t>
      </w:r>
      <w:r w:rsidR="00896945">
        <w:rPr>
          <w:rFonts w:ascii="Arial" w:hAnsi="Arial" w:cs="Arial"/>
          <w:sz w:val="20"/>
          <w:szCs w:val="20"/>
        </w:rPr>
        <w:t> </w:t>
      </w:r>
      <w:r w:rsidRPr="009B5F23">
        <w:rPr>
          <w:rFonts w:ascii="Arial" w:hAnsi="Arial" w:cs="Arial"/>
          <w:sz w:val="20"/>
          <w:szCs w:val="20"/>
        </w:rPr>
        <w:t>záruční době tím nezaniká, ani se nijak neomezuje.</w:t>
      </w:r>
    </w:p>
    <w:p w14:paraId="7B378DDD" w14:textId="77777777" w:rsidR="009B5F23" w:rsidRDefault="00C273D9" w:rsidP="00C273D9">
      <w:pPr>
        <w:pStyle w:val="Odstavecseseznamem"/>
        <w:widowControl w:val="0"/>
        <w:numPr>
          <w:ilvl w:val="1"/>
          <w:numId w:val="3"/>
        </w:numPr>
        <w:tabs>
          <w:tab w:val="num" w:pos="993"/>
        </w:tabs>
        <w:spacing w:after="60"/>
        <w:ind w:left="992" w:hanging="567"/>
        <w:contextualSpacing w:val="0"/>
        <w:jc w:val="both"/>
        <w:rPr>
          <w:rFonts w:ascii="Arial" w:hAnsi="Arial" w:cs="Arial"/>
          <w:sz w:val="20"/>
          <w:szCs w:val="20"/>
        </w:rPr>
      </w:pPr>
      <w:r w:rsidRPr="009B5F23">
        <w:rPr>
          <w:rFonts w:ascii="Arial" w:hAnsi="Arial" w:cs="Arial"/>
          <w:sz w:val="20"/>
          <w:szCs w:val="20"/>
        </w:rPr>
        <w:t>Zhotovitel neodvolatelně zmocňuje objednatele k uplatnění veškerých nároků z vad či záruk za jakost, které v budoucnu vzniknou zhotoviteli vůči jeho subdodavatelům v</w:t>
      </w:r>
      <w:r w:rsidR="00D93B54">
        <w:rPr>
          <w:rFonts w:ascii="Arial" w:hAnsi="Arial" w:cs="Arial"/>
          <w:sz w:val="20"/>
          <w:szCs w:val="20"/>
        </w:rPr>
        <w:t> </w:t>
      </w:r>
      <w:r w:rsidRPr="009B5F23">
        <w:rPr>
          <w:rFonts w:ascii="Arial" w:hAnsi="Arial" w:cs="Arial"/>
          <w:sz w:val="20"/>
          <w:szCs w:val="20"/>
        </w:rPr>
        <w:t>souvislosti s prováděním díla dle této smlouvy a souvislosti s případným zánikem zhotovitele, vstupem zhotovitele do likvidace nebo do konkurzu, popř. neposkytováním součinnosti ze strany zhotovitele. Případným zánikem zhotovitele nebo vstupem zhotovitele do likvidace nebo do</w:t>
      </w:r>
      <w:r w:rsidR="00651304">
        <w:rPr>
          <w:rFonts w:ascii="Arial" w:hAnsi="Arial" w:cs="Arial"/>
          <w:sz w:val="20"/>
          <w:szCs w:val="20"/>
        </w:rPr>
        <w:t> </w:t>
      </w:r>
      <w:r w:rsidRPr="009B5F23">
        <w:rPr>
          <w:rFonts w:ascii="Arial" w:hAnsi="Arial" w:cs="Arial"/>
          <w:sz w:val="20"/>
          <w:szCs w:val="20"/>
        </w:rPr>
        <w:t>konkurzu veškeré tyto nároky z vad bez dalšího přecházejí na objednatele. Případným zánikem zhotovitele nebo vstupem zhotovitele do</w:t>
      </w:r>
      <w:r w:rsidR="00D91EAF">
        <w:rPr>
          <w:rFonts w:ascii="Arial" w:hAnsi="Arial" w:cs="Arial"/>
          <w:sz w:val="20"/>
          <w:szCs w:val="20"/>
        </w:rPr>
        <w:t> </w:t>
      </w:r>
      <w:r w:rsidRPr="009B5F23">
        <w:rPr>
          <w:rFonts w:ascii="Arial" w:hAnsi="Arial" w:cs="Arial"/>
          <w:sz w:val="20"/>
          <w:szCs w:val="20"/>
        </w:rPr>
        <w:t>likvidace nebo do konkurzu vstupuje objednatel bez dalšího do právního postavení zhotovitele ohledně veškerých záruk za jakost poskytnutých zhotoviteli ze strany jeho subdodavatelů. Zhotovitel se zavazuje zavázat své subdodavatele tak, aby subdodavatelé byli povinni respektovat ujednání tohoto odstavce, v opačném případě odpovídá za škodu tím vzniklou.</w:t>
      </w:r>
    </w:p>
    <w:p w14:paraId="1D4A63B4" w14:textId="77777777" w:rsidR="00C273D9" w:rsidRPr="009B5F23" w:rsidRDefault="00C273D9" w:rsidP="00C273D9">
      <w:pPr>
        <w:pStyle w:val="Odstavecseseznamem"/>
        <w:widowControl w:val="0"/>
        <w:numPr>
          <w:ilvl w:val="1"/>
          <w:numId w:val="3"/>
        </w:numPr>
        <w:tabs>
          <w:tab w:val="num" w:pos="993"/>
        </w:tabs>
        <w:spacing w:after="60"/>
        <w:ind w:left="992" w:hanging="567"/>
        <w:contextualSpacing w:val="0"/>
        <w:jc w:val="both"/>
        <w:rPr>
          <w:rFonts w:ascii="Arial" w:hAnsi="Arial" w:cs="Arial"/>
          <w:sz w:val="20"/>
          <w:szCs w:val="20"/>
        </w:rPr>
      </w:pPr>
      <w:r w:rsidRPr="009B5F23">
        <w:rPr>
          <w:rFonts w:ascii="Arial" w:hAnsi="Arial" w:cs="Arial"/>
          <w:sz w:val="20"/>
          <w:szCs w:val="20"/>
        </w:rPr>
        <w:t>Objednatel je povinen oznámit výskyt vady díla zhotoviteli telefonicky a následně písemně nebo elektronickým sdělením ve formě e-mailu, a to osobě uvedené v tomto článku níže a</w:t>
      </w:r>
      <w:r w:rsidR="00651304">
        <w:rPr>
          <w:rFonts w:ascii="Arial" w:hAnsi="Arial" w:cs="Arial"/>
          <w:sz w:val="20"/>
          <w:szCs w:val="20"/>
        </w:rPr>
        <w:t> </w:t>
      </w:r>
      <w:r w:rsidRPr="009B5F23">
        <w:rPr>
          <w:rFonts w:ascii="Arial" w:hAnsi="Arial" w:cs="Arial"/>
          <w:sz w:val="20"/>
          <w:szCs w:val="20"/>
        </w:rPr>
        <w:t>na</w:t>
      </w:r>
      <w:r w:rsidR="00651304">
        <w:rPr>
          <w:rFonts w:ascii="Arial" w:hAnsi="Arial" w:cs="Arial"/>
          <w:sz w:val="20"/>
          <w:szCs w:val="20"/>
        </w:rPr>
        <w:t> </w:t>
      </w:r>
      <w:r w:rsidRPr="009B5F23">
        <w:rPr>
          <w:rFonts w:ascii="Arial" w:hAnsi="Arial" w:cs="Arial"/>
          <w:sz w:val="20"/>
          <w:szCs w:val="20"/>
        </w:rPr>
        <w:t>adresu nebo e-mail uvedené tamtéž. Za doručení oznámení o výskytu vady zhotoviteli, které bylo odesláno elektronicky ve formě e-mailu, se považuje okamžik odeslání elektronického oznámení ve formě e-mailu na sjednanou e-mailovou adresu zhotovitele.</w:t>
      </w:r>
    </w:p>
    <w:p w14:paraId="25E8B2F1"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Kontaktní údaje zhotovitele pro uplatnění odpovědnosti za vady díla:</w:t>
      </w:r>
    </w:p>
    <w:p w14:paraId="6B257DDF" w14:textId="77777777" w:rsidR="00ED53B9" w:rsidRDefault="00ED53B9" w:rsidP="00C273D9">
      <w:pPr>
        <w:tabs>
          <w:tab w:val="left" w:pos="2835"/>
        </w:tabs>
        <w:ind w:left="993"/>
        <w:jc w:val="both"/>
        <w:rPr>
          <w:rFonts w:ascii="Arial" w:hAnsi="Arial" w:cs="Arial"/>
          <w:sz w:val="20"/>
          <w:szCs w:val="20"/>
        </w:rPr>
      </w:pPr>
    </w:p>
    <w:p w14:paraId="185AC84E" w14:textId="71406013" w:rsidR="00C273D9" w:rsidRPr="005014D0" w:rsidRDefault="00C273D9" w:rsidP="00C273D9">
      <w:pPr>
        <w:tabs>
          <w:tab w:val="left" w:pos="2835"/>
        </w:tabs>
        <w:ind w:left="993"/>
        <w:jc w:val="both"/>
        <w:rPr>
          <w:rFonts w:ascii="Arial" w:hAnsi="Arial" w:cs="Arial"/>
          <w:sz w:val="20"/>
          <w:szCs w:val="20"/>
        </w:rPr>
      </w:pPr>
      <w:r w:rsidRPr="005014D0">
        <w:rPr>
          <w:rFonts w:ascii="Arial" w:hAnsi="Arial" w:cs="Arial"/>
          <w:sz w:val="20"/>
          <w:szCs w:val="20"/>
        </w:rPr>
        <w:t xml:space="preserve">adresa: </w:t>
      </w:r>
      <w:r w:rsidRPr="005014D0">
        <w:rPr>
          <w:rFonts w:ascii="Arial" w:hAnsi="Arial" w:cs="Arial"/>
          <w:sz w:val="20"/>
          <w:szCs w:val="20"/>
        </w:rPr>
        <w:tab/>
      </w:r>
      <w:proofErr w:type="spellStart"/>
      <w:r w:rsidR="005014D0" w:rsidRPr="005014D0">
        <w:rPr>
          <w:rFonts w:ascii="Helvetica-Oblique" w:eastAsiaTheme="minorHAnsi" w:hAnsi="Helvetica-Oblique" w:cs="Helvetica-Oblique"/>
          <w:iCs/>
          <w:sz w:val="20"/>
          <w:szCs w:val="20"/>
        </w:rPr>
        <w:t>Korelis</w:t>
      </w:r>
      <w:proofErr w:type="spellEnd"/>
      <w:r w:rsidR="005014D0" w:rsidRPr="005014D0">
        <w:rPr>
          <w:rFonts w:ascii="Helvetica-Oblique" w:eastAsiaTheme="minorHAnsi" w:hAnsi="Helvetica-Oblique" w:cs="Helvetica-Oblique"/>
          <w:iCs/>
          <w:sz w:val="20"/>
          <w:szCs w:val="20"/>
        </w:rPr>
        <w:t>, s.r.o.</w:t>
      </w:r>
    </w:p>
    <w:p w14:paraId="6DC30836" w14:textId="7848BB5D" w:rsidR="00C273D9" w:rsidRPr="0028655C" w:rsidRDefault="00C273D9" w:rsidP="00C273D9">
      <w:pPr>
        <w:tabs>
          <w:tab w:val="left" w:pos="2835"/>
        </w:tabs>
        <w:ind w:left="993"/>
        <w:jc w:val="both"/>
        <w:rPr>
          <w:rFonts w:ascii="Arial" w:hAnsi="Arial" w:cs="Arial"/>
          <w:sz w:val="20"/>
          <w:szCs w:val="20"/>
        </w:rPr>
      </w:pPr>
      <w:r w:rsidRPr="0028655C">
        <w:rPr>
          <w:rFonts w:ascii="Arial" w:hAnsi="Arial" w:cs="Arial"/>
          <w:sz w:val="20"/>
          <w:szCs w:val="20"/>
        </w:rPr>
        <w:t>jméno, příjmení:</w:t>
      </w:r>
      <w:r w:rsidRPr="0028655C">
        <w:rPr>
          <w:rFonts w:ascii="Arial" w:hAnsi="Arial" w:cs="Arial"/>
          <w:sz w:val="20"/>
          <w:szCs w:val="20"/>
        </w:rPr>
        <w:tab/>
      </w:r>
    </w:p>
    <w:p w14:paraId="6E1F0271" w14:textId="1948E788" w:rsidR="00C273D9" w:rsidRPr="0028655C" w:rsidRDefault="00C273D9" w:rsidP="00C273D9">
      <w:pPr>
        <w:tabs>
          <w:tab w:val="left" w:pos="2835"/>
        </w:tabs>
        <w:ind w:left="993"/>
        <w:jc w:val="both"/>
        <w:rPr>
          <w:rFonts w:ascii="Arial" w:hAnsi="Arial" w:cs="Arial"/>
          <w:sz w:val="20"/>
          <w:szCs w:val="20"/>
        </w:rPr>
      </w:pPr>
      <w:r w:rsidRPr="0028655C">
        <w:rPr>
          <w:rFonts w:ascii="Arial" w:hAnsi="Arial" w:cs="Arial"/>
          <w:sz w:val="20"/>
          <w:szCs w:val="20"/>
        </w:rPr>
        <w:t>funkce:</w:t>
      </w:r>
      <w:r w:rsidRPr="0028655C">
        <w:rPr>
          <w:rFonts w:ascii="Arial" w:hAnsi="Arial" w:cs="Arial"/>
          <w:sz w:val="20"/>
          <w:szCs w:val="20"/>
        </w:rPr>
        <w:tab/>
      </w:r>
    </w:p>
    <w:p w14:paraId="36AD8896" w14:textId="4AD02FB1" w:rsidR="00C273D9" w:rsidRPr="0028655C" w:rsidRDefault="00C273D9" w:rsidP="00C273D9">
      <w:pPr>
        <w:tabs>
          <w:tab w:val="left" w:pos="2835"/>
        </w:tabs>
        <w:ind w:left="993"/>
        <w:jc w:val="both"/>
        <w:rPr>
          <w:rFonts w:ascii="Arial" w:hAnsi="Arial" w:cs="Arial"/>
          <w:sz w:val="20"/>
          <w:szCs w:val="20"/>
        </w:rPr>
      </w:pPr>
      <w:r w:rsidRPr="0028655C">
        <w:rPr>
          <w:rFonts w:ascii="Arial" w:hAnsi="Arial" w:cs="Arial"/>
          <w:sz w:val="20"/>
          <w:szCs w:val="20"/>
        </w:rPr>
        <w:lastRenderedPageBreak/>
        <w:t>mobil:</w:t>
      </w:r>
      <w:r w:rsidRPr="0028655C">
        <w:rPr>
          <w:rFonts w:ascii="Arial" w:hAnsi="Arial" w:cs="Arial"/>
          <w:sz w:val="20"/>
          <w:szCs w:val="20"/>
        </w:rPr>
        <w:tab/>
      </w:r>
    </w:p>
    <w:p w14:paraId="36B8F574" w14:textId="2FC28280" w:rsidR="00C273D9" w:rsidRPr="0028655C" w:rsidRDefault="00C273D9" w:rsidP="00C273D9">
      <w:pPr>
        <w:tabs>
          <w:tab w:val="left" w:pos="2835"/>
        </w:tabs>
        <w:ind w:left="993"/>
        <w:jc w:val="both"/>
        <w:rPr>
          <w:rFonts w:ascii="Arial" w:hAnsi="Arial" w:cs="Arial"/>
          <w:sz w:val="20"/>
          <w:szCs w:val="20"/>
        </w:rPr>
      </w:pPr>
      <w:r w:rsidRPr="0028655C">
        <w:rPr>
          <w:rFonts w:ascii="Arial" w:hAnsi="Arial" w:cs="Arial"/>
          <w:sz w:val="20"/>
          <w:szCs w:val="20"/>
        </w:rPr>
        <w:t>e-mail:</w:t>
      </w:r>
      <w:r w:rsidRPr="0028655C">
        <w:rPr>
          <w:rFonts w:ascii="Arial" w:hAnsi="Arial" w:cs="Arial"/>
          <w:sz w:val="20"/>
          <w:szCs w:val="20"/>
        </w:rPr>
        <w:tab/>
      </w:r>
    </w:p>
    <w:p w14:paraId="70AD235A" w14:textId="77777777" w:rsidR="00C273D9" w:rsidRPr="0028655C" w:rsidRDefault="00C273D9" w:rsidP="00C273D9">
      <w:pPr>
        <w:tabs>
          <w:tab w:val="left" w:pos="2835"/>
        </w:tabs>
        <w:ind w:left="993"/>
        <w:jc w:val="both"/>
        <w:rPr>
          <w:rFonts w:ascii="Arial" w:hAnsi="Arial" w:cs="Arial"/>
          <w:sz w:val="20"/>
          <w:szCs w:val="20"/>
        </w:rPr>
      </w:pPr>
    </w:p>
    <w:p w14:paraId="3D322716" w14:textId="77777777" w:rsidR="00C273D9" w:rsidRPr="0028655C" w:rsidRDefault="00C273D9" w:rsidP="00C273D9">
      <w:pPr>
        <w:pStyle w:val="Odstavecseseznamem"/>
        <w:numPr>
          <w:ilvl w:val="1"/>
          <w:numId w:val="3"/>
        </w:numPr>
        <w:spacing w:after="120"/>
        <w:ind w:left="992" w:hanging="567"/>
        <w:contextualSpacing w:val="0"/>
        <w:jc w:val="both"/>
        <w:rPr>
          <w:rFonts w:ascii="Arial" w:hAnsi="Arial" w:cs="Arial"/>
          <w:sz w:val="20"/>
          <w:szCs w:val="20"/>
        </w:rPr>
      </w:pPr>
      <w:r w:rsidRPr="0028655C">
        <w:rPr>
          <w:rFonts w:ascii="Arial" w:hAnsi="Arial" w:cs="Arial"/>
          <w:sz w:val="20"/>
          <w:szCs w:val="20"/>
        </w:rPr>
        <w:t>Kontaktní údaje objednatele pro oznámení o výskytu vad a jednání při realizaci odstranění vad:</w:t>
      </w:r>
    </w:p>
    <w:p w14:paraId="48124657" w14:textId="0A304160" w:rsidR="00281A0F" w:rsidRPr="00E56614" w:rsidRDefault="00281A0F" w:rsidP="00281A0F">
      <w:pPr>
        <w:pStyle w:val="Odstavecseseznamem"/>
        <w:tabs>
          <w:tab w:val="left" w:pos="2835"/>
        </w:tabs>
        <w:ind w:left="360" w:firstLine="633"/>
        <w:jc w:val="both"/>
        <w:rPr>
          <w:rFonts w:ascii="Arial" w:hAnsi="Arial" w:cs="Arial"/>
          <w:sz w:val="20"/>
          <w:szCs w:val="20"/>
        </w:rPr>
      </w:pPr>
      <w:r w:rsidRPr="00E56614">
        <w:rPr>
          <w:rFonts w:ascii="Arial" w:hAnsi="Arial" w:cs="Arial"/>
          <w:sz w:val="20"/>
          <w:szCs w:val="20"/>
        </w:rPr>
        <w:t>Kontaktní osoba:</w:t>
      </w:r>
      <w:r w:rsidRPr="00E56614">
        <w:rPr>
          <w:rFonts w:ascii="Arial" w:hAnsi="Arial" w:cs="Arial"/>
          <w:sz w:val="20"/>
          <w:szCs w:val="20"/>
        </w:rPr>
        <w:tab/>
      </w:r>
    </w:p>
    <w:p w14:paraId="00215F29" w14:textId="4D862B09" w:rsidR="00281A0F" w:rsidRPr="00E56614" w:rsidRDefault="00281A0F" w:rsidP="00281A0F">
      <w:pPr>
        <w:pStyle w:val="Odstavecseseznamem"/>
        <w:tabs>
          <w:tab w:val="left" w:pos="2835"/>
        </w:tabs>
        <w:ind w:left="360" w:firstLine="633"/>
        <w:jc w:val="both"/>
        <w:rPr>
          <w:rFonts w:ascii="Arial" w:hAnsi="Arial" w:cs="Arial"/>
          <w:sz w:val="20"/>
          <w:szCs w:val="20"/>
        </w:rPr>
      </w:pPr>
      <w:r w:rsidRPr="00E56614">
        <w:rPr>
          <w:rFonts w:ascii="Arial" w:hAnsi="Arial" w:cs="Arial"/>
          <w:sz w:val="20"/>
          <w:szCs w:val="20"/>
        </w:rPr>
        <w:t>Telefon:</w:t>
      </w:r>
      <w:r w:rsidRPr="00E56614">
        <w:rPr>
          <w:rFonts w:ascii="Arial" w:hAnsi="Arial" w:cs="Arial"/>
          <w:sz w:val="20"/>
          <w:szCs w:val="20"/>
        </w:rPr>
        <w:tab/>
      </w:r>
    </w:p>
    <w:p w14:paraId="1B4C5C6C" w14:textId="2F2DC6CC" w:rsidR="00E1434C" w:rsidRDefault="00281A0F" w:rsidP="00281A0F">
      <w:pPr>
        <w:tabs>
          <w:tab w:val="left" w:pos="2835"/>
        </w:tabs>
        <w:ind w:left="993"/>
        <w:jc w:val="both"/>
        <w:rPr>
          <w:rFonts w:ascii="Arial" w:hAnsi="Arial" w:cs="Arial"/>
          <w:sz w:val="20"/>
          <w:szCs w:val="20"/>
        </w:rPr>
      </w:pPr>
      <w:r w:rsidRPr="00E56614">
        <w:rPr>
          <w:rFonts w:ascii="Arial" w:hAnsi="Arial" w:cs="Arial"/>
          <w:sz w:val="20"/>
          <w:szCs w:val="20"/>
        </w:rPr>
        <w:t>E-mail:</w:t>
      </w:r>
      <w:r w:rsidRPr="00E56614">
        <w:rPr>
          <w:rFonts w:ascii="Arial" w:hAnsi="Arial" w:cs="Arial"/>
          <w:sz w:val="20"/>
          <w:szCs w:val="20"/>
        </w:rPr>
        <w:tab/>
      </w:r>
    </w:p>
    <w:p w14:paraId="5B825B60" w14:textId="77777777" w:rsidR="00E1434C" w:rsidRPr="0028655C" w:rsidRDefault="00E1434C" w:rsidP="00E1434C">
      <w:pPr>
        <w:tabs>
          <w:tab w:val="left" w:pos="2835"/>
        </w:tabs>
        <w:ind w:left="993"/>
        <w:jc w:val="both"/>
        <w:rPr>
          <w:rFonts w:ascii="Arial" w:hAnsi="Arial" w:cs="Arial"/>
          <w:sz w:val="20"/>
          <w:szCs w:val="20"/>
        </w:rPr>
      </w:pPr>
    </w:p>
    <w:p w14:paraId="32F84652" w14:textId="77777777" w:rsidR="00C273D9" w:rsidRPr="00896945" w:rsidRDefault="00C273D9" w:rsidP="00C273D9">
      <w:pPr>
        <w:pStyle w:val="Nadpis10"/>
        <w:numPr>
          <w:ilvl w:val="0"/>
          <w:numId w:val="3"/>
        </w:numPr>
        <w:spacing w:before="0" w:after="0"/>
        <w:ind w:left="426" w:hanging="426"/>
        <w:jc w:val="both"/>
        <w:rPr>
          <w:rFonts w:ascii="Arial" w:hAnsi="Arial" w:cs="Arial"/>
          <w:sz w:val="20"/>
          <w:szCs w:val="20"/>
        </w:rPr>
      </w:pPr>
      <w:bookmarkStart w:id="9" w:name="_Ref348072208"/>
      <w:r w:rsidRPr="00896945">
        <w:rPr>
          <w:rFonts w:ascii="Arial" w:hAnsi="Arial" w:cs="Arial"/>
          <w:sz w:val="20"/>
          <w:szCs w:val="20"/>
        </w:rPr>
        <w:t>Další práva a povinnosti stran</w:t>
      </w:r>
      <w:bookmarkEnd w:id="9"/>
    </w:p>
    <w:p w14:paraId="79AE8676" w14:textId="77777777" w:rsidR="00C273D9" w:rsidRPr="0028655C" w:rsidRDefault="00C273D9" w:rsidP="00C273D9">
      <w:pPr>
        <w:rPr>
          <w:rFonts w:ascii="Arial" w:hAnsi="Arial" w:cs="Arial"/>
          <w:sz w:val="20"/>
          <w:szCs w:val="20"/>
        </w:rPr>
      </w:pPr>
    </w:p>
    <w:p w14:paraId="3769526E" w14:textId="77777777" w:rsidR="00C273D9" w:rsidRPr="0028655C" w:rsidRDefault="00C273D9" w:rsidP="00C273D9">
      <w:pPr>
        <w:pStyle w:val="Odstavecseseznamem"/>
        <w:numPr>
          <w:ilvl w:val="1"/>
          <w:numId w:val="3"/>
        </w:numPr>
        <w:spacing w:after="60"/>
        <w:ind w:left="993" w:hanging="567"/>
        <w:contextualSpacing w:val="0"/>
        <w:jc w:val="both"/>
        <w:rPr>
          <w:rFonts w:ascii="Arial" w:hAnsi="Arial" w:cs="Arial"/>
          <w:sz w:val="20"/>
          <w:szCs w:val="20"/>
        </w:rPr>
      </w:pPr>
      <w:r w:rsidRPr="0028655C">
        <w:rPr>
          <w:rFonts w:ascii="Arial" w:hAnsi="Arial" w:cs="Arial"/>
          <w:sz w:val="20"/>
          <w:szCs w:val="20"/>
        </w:rPr>
        <w:t>Další práva a povinnosti zhotovitele:</w:t>
      </w:r>
    </w:p>
    <w:p w14:paraId="5E8C1FA6"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se zavazuje provést dílo s odbornou péčí, na svůj náklad a na své nebezpečí.</w:t>
      </w:r>
      <w:r w:rsidR="001E7A12">
        <w:rPr>
          <w:rFonts w:ascii="Arial" w:hAnsi="Arial" w:cs="Arial"/>
          <w:sz w:val="20"/>
          <w:szCs w:val="20"/>
        </w:rPr>
        <w:t xml:space="preserve"> Zhotovitel upozorní objednatele bez zbytečného odkladu na nevhodnou povahu věci, kterou mu objednatel k provedení díla předal, nebo příkazu, který mu objednatel dal (včetně případné nekompletní </w:t>
      </w:r>
      <w:r w:rsidR="00AF201E">
        <w:rPr>
          <w:rFonts w:ascii="Arial" w:hAnsi="Arial" w:cs="Arial"/>
          <w:sz w:val="20"/>
          <w:szCs w:val="20"/>
        </w:rPr>
        <w:t xml:space="preserve">technické/projektové </w:t>
      </w:r>
      <w:r w:rsidR="001E7A12">
        <w:rPr>
          <w:rFonts w:ascii="Arial" w:hAnsi="Arial" w:cs="Arial"/>
          <w:sz w:val="20"/>
          <w:szCs w:val="20"/>
        </w:rPr>
        <w:t>dokumentace). Neučiní-li tak, odpovídá za vady díla, popř. za škodu tím vzniklou.</w:t>
      </w:r>
    </w:p>
    <w:p w14:paraId="40A70D67"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je povinen při zhotovování díla dodržovat veškeré bezpečnostní, požární a jiné obecně závazné právní předpisy, stejně jako případná rozhodnutí orgánů státní správy týkající se prováděného díla. Zhotovitel se dále zavazuje dodržovat pokyny objednatele nebo jím pověřené či zmocněné osoby, zejména koordinátora BOZP a technický dozor investora, projekt manažera.</w:t>
      </w:r>
    </w:p>
    <w:p w14:paraId="63BA0A0C"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F9199D">
        <w:rPr>
          <w:rFonts w:ascii="Arial" w:hAnsi="Arial" w:cs="Arial"/>
          <w:sz w:val="20"/>
          <w:szCs w:val="20"/>
        </w:rPr>
        <w:t>Zhotovitel prohlašuje, že před uzavřením této smlo</w:t>
      </w:r>
      <w:r w:rsidRPr="0028655C">
        <w:rPr>
          <w:rFonts w:ascii="Arial" w:hAnsi="Arial" w:cs="Arial"/>
          <w:sz w:val="20"/>
          <w:szCs w:val="20"/>
        </w:rPr>
        <w:t>uvy se podrobně seznámil se</w:t>
      </w:r>
      <w:r w:rsidR="00651304">
        <w:rPr>
          <w:rFonts w:ascii="Arial" w:hAnsi="Arial" w:cs="Arial"/>
          <w:sz w:val="20"/>
          <w:szCs w:val="20"/>
        </w:rPr>
        <w:t> </w:t>
      </w:r>
      <w:r w:rsidRPr="0028655C">
        <w:rPr>
          <w:rFonts w:ascii="Arial" w:hAnsi="Arial" w:cs="Arial"/>
          <w:sz w:val="20"/>
          <w:szCs w:val="20"/>
        </w:rPr>
        <w:t>stavem místa splnění díla a že nezjistil žádné překážky či omezení, které by bránily či znemožňovaly provedení díla způsobem a za podmínek dohodnutých v</w:t>
      </w:r>
      <w:r w:rsidR="00651304">
        <w:rPr>
          <w:rFonts w:ascii="Arial" w:hAnsi="Arial" w:cs="Arial"/>
          <w:sz w:val="20"/>
          <w:szCs w:val="20"/>
        </w:rPr>
        <w:t> </w:t>
      </w:r>
      <w:r w:rsidRPr="0028655C">
        <w:rPr>
          <w:rFonts w:ascii="Arial" w:hAnsi="Arial" w:cs="Arial"/>
          <w:sz w:val="20"/>
          <w:szCs w:val="20"/>
        </w:rPr>
        <w:t>této smlouvě.</w:t>
      </w:r>
    </w:p>
    <w:p w14:paraId="73206232" w14:textId="77777777" w:rsidR="00AC290F" w:rsidRPr="00001C03" w:rsidRDefault="002977E8" w:rsidP="00C273D9">
      <w:pPr>
        <w:pStyle w:val="Odstavecseseznamem"/>
        <w:numPr>
          <w:ilvl w:val="2"/>
          <w:numId w:val="3"/>
        </w:numPr>
        <w:spacing w:after="60"/>
        <w:ind w:left="1701" w:hanging="708"/>
        <w:jc w:val="both"/>
        <w:rPr>
          <w:rFonts w:ascii="Arial" w:hAnsi="Arial" w:cs="Arial"/>
          <w:sz w:val="20"/>
          <w:szCs w:val="20"/>
        </w:rPr>
      </w:pPr>
      <w:r w:rsidRPr="00001C03">
        <w:rPr>
          <w:rFonts w:ascii="Arial" w:hAnsi="Arial" w:cs="Arial"/>
          <w:sz w:val="20"/>
          <w:szCs w:val="20"/>
        </w:rPr>
        <w:t xml:space="preserve">Zhotovitel </w:t>
      </w:r>
      <w:r w:rsidR="00AC290F" w:rsidRPr="00001C03">
        <w:rPr>
          <w:rFonts w:ascii="Arial" w:hAnsi="Arial" w:cs="Arial"/>
          <w:sz w:val="20"/>
          <w:szCs w:val="20"/>
        </w:rPr>
        <w:t xml:space="preserve">je povinen při dodání </w:t>
      </w:r>
      <w:r w:rsidR="00001C03">
        <w:rPr>
          <w:rFonts w:ascii="Arial" w:hAnsi="Arial" w:cs="Arial"/>
          <w:sz w:val="20"/>
          <w:szCs w:val="20"/>
        </w:rPr>
        <w:t>díla</w:t>
      </w:r>
      <w:r w:rsidR="00AC290F" w:rsidRPr="00001C03">
        <w:rPr>
          <w:rFonts w:ascii="Arial" w:hAnsi="Arial" w:cs="Arial"/>
          <w:sz w:val="20"/>
          <w:szCs w:val="20"/>
        </w:rPr>
        <w:t xml:space="preserve"> volit postupy směřující nejprve k</w:t>
      </w:r>
      <w:r w:rsidR="00651304" w:rsidRPr="00001C03">
        <w:rPr>
          <w:rFonts w:ascii="Arial" w:hAnsi="Arial" w:cs="Arial"/>
          <w:sz w:val="20"/>
          <w:szCs w:val="20"/>
        </w:rPr>
        <w:t> </w:t>
      </w:r>
      <w:r w:rsidR="00AC290F" w:rsidRPr="00001C03">
        <w:rPr>
          <w:rFonts w:ascii="Arial" w:hAnsi="Arial" w:cs="Arial"/>
          <w:sz w:val="20"/>
          <w:szCs w:val="20"/>
        </w:rPr>
        <w:t>předcházení vzniku odpadů obecně, a pokud již odpady vzniknou, k maximální redukci nevyužitého odpadu, tedy zejména selektivně třídi</w:t>
      </w:r>
      <w:r w:rsidR="00001C03">
        <w:rPr>
          <w:rFonts w:ascii="Arial" w:hAnsi="Arial" w:cs="Arial"/>
          <w:sz w:val="20"/>
          <w:szCs w:val="20"/>
        </w:rPr>
        <w:t>t</w:t>
      </w:r>
      <w:r w:rsidR="00AC290F" w:rsidRPr="00001C03">
        <w:rPr>
          <w:rFonts w:ascii="Arial" w:hAnsi="Arial" w:cs="Arial"/>
          <w:sz w:val="20"/>
          <w:szCs w:val="20"/>
        </w:rPr>
        <w:t xml:space="preserve"> a shromažďova</w:t>
      </w:r>
      <w:r w:rsidR="00001C03">
        <w:rPr>
          <w:rFonts w:ascii="Arial" w:hAnsi="Arial" w:cs="Arial"/>
          <w:sz w:val="20"/>
          <w:szCs w:val="20"/>
        </w:rPr>
        <w:t>t</w:t>
      </w:r>
      <w:r w:rsidR="00AC290F" w:rsidRPr="00001C03">
        <w:rPr>
          <w:rFonts w:ascii="Arial" w:hAnsi="Arial" w:cs="Arial"/>
          <w:sz w:val="20"/>
          <w:szCs w:val="20"/>
        </w:rPr>
        <w:t xml:space="preserve"> odděleně veškerý stavební i jiný odpad za účelem jeho opětovného použití v</w:t>
      </w:r>
      <w:r w:rsidR="00651304" w:rsidRPr="00001C03">
        <w:rPr>
          <w:rFonts w:ascii="Arial" w:hAnsi="Arial" w:cs="Arial"/>
          <w:sz w:val="20"/>
          <w:szCs w:val="20"/>
        </w:rPr>
        <w:t> </w:t>
      </w:r>
      <w:r w:rsidR="00AC290F" w:rsidRPr="00001C03">
        <w:rPr>
          <w:rFonts w:ascii="Arial" w:hAnsi="Arial" w:cs="Arial"/>
          <w:sz w:val="20"/>
          <w:szCs w:val="20"/>
        </w:rPr>
        <w:t xml:space="preserve">nezměněné podobě či v podobě upravené v příslušných recyklačních zařízeních. </w:t>
      </w:r>
      <w:r w:rsidRPr="00001C03">
        <w:rPr>
          <w:rFonts w:ascii="Arial" w:hAnsi="Arial" w:cs="Arial"/>
          <w:sz w:val="20"/>
          <w:szCs w:val="20"/>
        </w:rPr>
        <w:t xml:space="preserve">Zhotovitel </w:t>
      </w:r>
      <w:r w:rsidR="00AC290F" w:rsidRPr="00001C03">
        <w:rPr>
          <w:rFonts w:ascii="Arial" w:hAnsi="Arial" w:cs="Arial"/>
          <w:sz w:val="20"/>
          <w:szCs w:val="20"/>
        </w:rPr>
        <w:t>bude oddělovat nebezpečné či jinak kontaminující odpady jako první a</w:t>
      </w:r>
      <w:r w:rsidR="00651304" w:rsidRPr="00001C03">
        <w:rPr>
          <w:rFonts w:ascii="Arial" w:hAnsi="Arial" w:cs="Arial"/>
          <w:sz w:val="20"/>
          <w:szCs w:val="20"/>
        </w:rPr>
        <w:t> </w:t>
      </w:r>
      <w:r w:rsidR="00AC290F" w:rsidRPr="00001C03">
        <w:rPr>
          <w:rFonts w:ascii="Arial" w:hAnsi="Arial" w:cs="Arial"/>
          <w:sz w:val="20"/>
          <w:szCs w:val="20"/>
        </w:rPr>
        <w:t>tak, aby nedocházelo ke kontaminaci dalších případných odpadů nebo místa plnění a</w:t>
      </w:r>
      <w:r w:rsidR="00D93B54">
        <w:rPr>
          <w:rFonts w:ascii="Arial" w:hAnsi="Arial" w:cs="Arial"/>
          <w:sz w:val="20"/>
          <w:szCs w:val="20"/>
        </w:rPr>
        <w:t> </w:t>
      </w:r>
      <w:r w:rsidR="00AC290F" w:rsidRPr="00001C03">
        <w:rPr>
          <w:rFonts w:ascii="Arial" w:hAnsi="Arial" w:cs="Arial"/>
          <w:sz w:val="20"/>
          <w:szCs w:val="20"/>
        </w:rPr>
        <w:t xml:space="preserve">přijme vhodná opatření pro snižování emisí prašnosti a pro zabránění kontaminace spodních a povrchových vod v rámci plnění této smlouvy. </w:t>
      </w:r>
      <w:r w:rsidRPr="00001C03">
        <w:rPr>
          <w:rFonts w:ascii="Arial" w:hAnsi="Arial" w:cs="Arial"/>
          <w:sz w:val="20"/>
          <w:szCs w:val="20"/>
        </w:rPr>
        <w:t xml:space="preserve">Zhotovitel </w:t>
      </w:r>
      <w:r w:rsidR="00AC290F" w:rsidRPr="00001C03">
        <w:rPr>
          <w:rFonts w:ascii="Arial" w:hAnsi="Arial" w:cs="Arial"/>
          <w:sz w:val="20"/>
          <w:szCs w:val="20"/>
        </w:rPr>
        <w:t>bude respektovat udržitelnost a možnost cirkulární ekonomiky</w:t>
      </w:r>
      <w:r w:rsidR="005B0EFD" w:rsidRPr="00001C03">
        <w:rPr>
          <w:rFonts w:ascii="Arial" w:hAnsi="Arial" w:cs="Arial"/>
          <w:sz w:val="20"/>
          <w:szCs w:val="20"/>
        </w:rPr>
        <w:t>.</w:t>
      </w:r>
    </w:p>
    <w:p w14:paraId="3C641153" w14:textId="4A91C006"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 xml:space="preserve">Zhotovitel je povinen udržovat při provádění díla v místě splnění díla pořádek a čistotu a je povinen průběžně odstraňovat odpady a nečistoty vzniklé při provádění díla. Zhotovitel je povinen nejpozději do </w:t>
      </w:r>
      <w:r w:rsidR="003D0FAA">
        <w:rPr>
          <w:rFonts w:ascii="Arial" w:hAnsi="Arial" w:cs="Arial"/>
          <w:sz w:val="20"/>
          <w:szCs w:val="20"/>
        </w:rPr>
        <w:t>2 dnů</w:t>
      </w:r>
      <w:r w:rsidRPr="0028655C">
        <w:rPr>
          <w:rFonts w:ascii="Arial" w:hAnsi="Arial" w:cs="Arial"/>
          <w:sz w:val="20"/>
          <w:szCs w:val="20"/>
        </w:rPr>
        <w:t xml:space="preserve"> po předání díla objednateli a převzetí díla objednatelem vyklidit místo splnění díla tak, jak bude dohodnuto v zápise o</w:t>
      </w:r>
      <w:r w:rsidR="00651304">
        <w:rPr>
          <w:rFonts w:ascii="Arial" w:hAnsi="Arial" w:cs="Arial"/>
          <w:sz w:val="20"/>
          <w:szCs w:val="20"/>
        </w:rPr>
        <w:t> </w:t>
      </w:r>
      <w:r w:rsidRPr="0028655C">
        <w:rPr>
          <w:rFonts w:ascii="Arial" w:hAnsi="Arial" w:cs="Arial"/>
          <w:sz w:val="20"/>
          <w:szCs w:val="20"/>
        </w:rPr>
        <w:t>předání a převzetí díla dle požadavků objednatele, nebo</w:t>
      </w:r>
      <w:r w:rsidR="005266EC">
        <w:rPr>
          <w:rFonts w:ascii="Arial" w:hAnsi="Arial" w:cs="Arial"/>
          <w:sz w:val="20"/>
          <w:szCs w:val="20"/>
        </w:rPr>
        <w:t xml:space="preserve"> jak bude</w:t>
      </w:r>
      <w:r w:rsidRPr="0028655C">
        <w:rPr>
          <w:rFonts w:ascii="Arial" w:hAnsi="Arial" w:cs="Arial"/>
          <w:sz w:val="20"/>
          <w:szCs w:val="20"/>
        </w:rPr>
        <w:t xml:space="preserve"> mezi stranami písemně dohodnuto jinak. V případě, že zhotovitel povinnost uvedenou v předchozí větě tohoto pododstavce nesplní, objednatel provede vyklizení sám nebo prostřednictvím třetí osoby na náklady zhotovitele a zhotovitel je povinen takové náklady objednateli zaplatit do 10 dnů po doručení výzvy objednatele nebo daňového dokladu s vyúčtováním nákladů zhotoviteli.</w:t>
      </w:r>
    </w:p>
    <w:p w14:paraId="65F96C0D"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 xml:space="preserve">Zhotovitel v plné míře odpovídá za bezpečnost a ochranu zdraví všech osob v místě splnění díla, které pověřil provedením díla, a je povinen zajistit jejich vybavení ochrannými pracovními pomůckami. Zhotovitel se zavazuje dodržovat hygienické předpisy platné pro místo splnění díla. </w:t>
      </w:r>
    </w:p>
    <w:p w14:paraId="2CB312D4"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je povinen mít po celou dobu provádění díla v místě splnění uzavřeno pojištění odpovědnosti pro škody vzniklé jeho zaměstnancům nebo jiným osobám, pověřeným prováděním díla nebo jeho části, a to pro škody jak na zdraví, tak na majetku uvedených zaměstnanců a osob.</w:t>
      </w:r>
    </w:p>
    <w:p w14:paraId="6CE61C44"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Veškeré odborné práce při provádění díla musí vykonávat osoby s příslušnou kvalifikací. Doklad o kvalifikaci osob provádějících dílo je zhotovitel na požádání objednatele povinen bez zbytečného odkladu, nejpozději do 3 dnů objednateli předložit.</w:t>
      </w:r>
    </w:p>
    <w:p w14:paraId="52D740F5"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lastRenderedPageBreak/>
        <w:t xml:space="preserve">Zhotovitel je povinen při realizaci díla dodržovat veškeré platné technické, technologické a bezpečnostní předpisy, včetně příslušných norem Evropských společenství, českých technických norem (ČSN) a evropských technických norem (EN), a veškeré obecně závazné právní předpisy, které se týkají jeho činnosti. </w:t>
      </w:r>
    </w:p>
    <w:p w14:paraId="26E3D258"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a jeho zaměstnanci nemají oprávnění se pohybovat mimo prostory vyhrazené pro splnění díla v místě splnění díla. Výjimku z uvedeného uděluje pouze oprávněný zástupce objednatele.</w:t>
      </w:r>
    </w:p>
    <w:p w14:paraId="0D093D8F"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se zavazuje dodržovat v místě splnění díla interní předpisy objednatele, se kterými byl seznámen.</w:t>
      </w:r>
    </w:p>
    <w:p w14:paraId="368B4448" w14:textId="77777777" w:rsidR="00C273D9"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je povinen provést všechna potřebná opatření k zamezení vzniku újmy, zejména ekologické havárie, úrazu, požáru. Zhotovitel se zavazuje v případě zjištění vzniku újmy, zejm. ekologické havárie, pracovního úrazu, případně požáru to neprodleně oznámit oprávněnému zástupci objednatele v místě splnění díla a provést opatření k minimalizaci újmy a následků.</w:t>
      </w:r>
    </w:p>
    <w:p w14:paraId="17C753E1" w14:textId="77777777" w:rsidR="005B0EFD" w:rsidRDefault="005B0EFD" w:rsidP="00C273D9">
      <w:pPr>
        <w:pStyle w:val="Odstavecseseznamem"/>
        <w:numPr>
          <w:ilvl w:val="2"/>
          <w:numId w:val="3"/>
        </w:numPr>
        <w:spacing w:after="60"/>
        <w:ind w:left="1701" w:hanging="708"/>
        <w:jc w:val="both"/>
        <w:rPr>
          <w:rFonts w:ascii="Arial" w:hAnsi="Arial" w:cs="Arial"/>
          <w:sz w:val="20"/>
          <w:szCs w:val="20"/>
        </w:rPr>
      </w:pPr>
      <w:r>
        <w:rPr>
          <w:rFonts w:ascii="Arial" w:hAnsi="Arial" w:cs="Arial"/>
          <w:sz w:val="20"/>
          <w:szCs w:val="20"/>
        </w:rPr>
        <w:t xml:space="preserve">Zhotovitel se zavazuje, že zajistí </w:t>
      </w:r>
      <w:r w:rsidRPr="00C10ED7">
        <w:rPr>
          <w:rFonts w:ascii="Arial" w:hAnsi="Arial" w:cs="Arial"/>
          <w:sz w:val="20"/>
          <w:szCs w:val="20"/>
        </w:rPr>
        <w:t xml:space="preserve">při plnění předmětu </w:t>
      </w:r>
      <w:r>
        <w:rPr>
          <w:rFonts w:ascii="Arial" w:hAnsi="Arial" w:cs="Arial"/>
          <w:sz w:val="20"/>
          <w:szCs w:val="20"/>
        </w:rPr>
        <w:t>této smlouvy</w:t>
      </w:r>
      <w:r w:rsidRPr="00C10ED7">
        <w:rPr>
          <w:rFonts w:ascii="Arial" w:hAnsi="Arial" w:cs="Arial"/>
          <w:sz w:val="20"/>
          <w:szCs w:val="20"/>
        </w:rPr>
        <w:t xml:space="preserve"> a v souvislosti s</w:t>
      </w:r>
      <w:r w:rsidR="00651304">
        <w:rPr>
          <w:rFonts w:ascii="Arial" w:hAnsi="Arial" w:cs="Arial"/>
          <w:sz w:val="20"/>
          <w:szCs w:val="20"/>
        </w:rPr>
        <w:t> </w:t>
      </w:r>
      <w:r w:rsidRPr="00C10ED7">
        <w:rPr>
          <w:rFonts w:ascii="Arial" w:hAnsi="Arial" w:cs="Arial"/>
          <w:sz w:val="20"/>
          <w:szCs w:val="20"/>
        </w:rPr>
        <w:t>ní v celém svém dodavatelském řetězci dodržování pracovněprávních předpisů (zejména zákon č. 262/2006 Sb., zákoník pr</w:t>
      </w:r>
      <w:r>
        <w:rPr>
          <w:rFonts w:ascii="Arial" w:hAnsi="Arial" w:cs="Arial"/>
          <w:sz w:val="20"/>
          <w:szCs w:val="20"/>
        </w:rPr>
        <w:t>áce, v platném znění a zákon č. </w:t>
      </w:r>
      <w:r w:rsidRPr="00C10ED7">
        <w:rPr>
          <w:rFonts w:ascii="Arial" w:hAnsi="Arial" w:cs="Arial"/>
          <w:sz w:val="20"/>
          <w:szCs w:val="20"/>
        </w:rPr>
        <w:t>435/2004 Sb., o zaměstnanosti, v platném znění) a z nich vyplývajících povinností, zejménaneumožní výkon nelegální práce vymezené v ust. § 5 písm. e) zákona č.</w:t>
      </w:r>
      <w:r w:rsidR="0093547F">
        <w:rPr>
          <w:rFonts w:ascii="Arial" w:hAnsi="Arial" w:cs="Arial"/>
          <w:sz w:val="20"/>
          <w:szCs w:val="20"/>
        </w:rPr>
        <w:t> </w:t>
      </w:r>
      <w:r w:rsidRPr="00C10ED7">
        <w:rPr>
          <w:rFonts w:ascii="Arial" w:hAnsi="Arial" w:cs="Arial"/>
          <w:sz w:val="20"/>
          <w:szCs w:val="20"/>
        </w:rPr>
        <w:t>435/2004 Sb., o zaměstnanosti, v platném znění</w:t>
      </w:r>
      <w:r>
        <w:rPr>
          <w:rFonts w:ascii="Arial" w:hAnsi="Arial" w:cs="Arial"/>
          <w:sz w:val="20"/>
          <w:szCs w:val="20"/>
        </w:rPr>
        <w:t xml:space="preserve">, </w:t>
      </w:r>
      <w:bookmarkStart w:id="10" w:name="_Hlk87969169"/>
      <w:r>
        <w:rPr>
          <w:rFonts w:ascii="Arial" w:hAnsi="Arial" w:cs="Arial"/>
          <w:sz w:val="20"/>
          <w:szCs w:val="20"/>
        </w:rPr>
        <w:t xml:space="preserve">zajistí </w:t>
      </w:r>
      <w:r w:rsidRPr="006470EA">
        <w:rPr>
          <w:rFonts w:ascii="Arial" w:hAnsi="Arial" w:cs="Arial"/>
          <w:sz w:val="20"/>
          <w:szCs w:val="20"/>
        </w:rPr>
        <w:t>férové a</w:t>
      </w:r>
      <w:r w:rsidR="00D93B54">
        <w:rPr>
          <w:rFonts w:ascii="Arial" w:hAnsi="Arial" w:cs="Arial"/>
          <w:sz w:val="20"/>
          <w:szCs w:val="20"/>
        </w:rPr>
        <w:t> </w:t>
      </w:r>
      <w:r w:rsidRPr="006470EA">
        <w:rPr>
          <w:rFonts w:ascii="Arial" w:hAnsi="Arial" w:cs="Arial"/>
          <w:sz w:val="20"/>
          <w:szCs w:val="20"/>
        </w:rPr>
        <w:t xml:space="preserve">důstojné pracovní podmínky, odpovídající úroveň bezpečnosti práce pro všechny osoby, které se budou na plnění předmětu </w:t>
      </w:r>
      <w:r>
        <w:rPr>
          <w:rFonts w:ascii="Arial" w:hAnsi="Arial" w:cs="Arial"/>
          <w:sz w:val="20"/>
          <w:szCs w:val="20"/>
        </w:rPr>
        <w:t>této smlouvy</w:t>
      </w:r>
      <w:r w:rsidRPr="006470EA">
        <w:rPr>
          <w:rFonts w:ascii="Arial" w:hAnsi="Arial" w:cs="Arial"/>
          <w:sz w:val="20"/>
          <w:szCs w:val="20"/>
        </w:rPr>
        <w:t xml:space="preserve"> podílet</w:t>
      </w:r>
      <w:bookmarkEnd w:id="10"/>
      <w:r>
        <w:rPr>
          <w:rFonts w:ascii="Arial" w:hAnsi="Arial" w:cs="Arial"/>
          <w:sz w:val="20"/>
          <w:szCs w:val="20"/>
        </w:rPr>
        <w:t>.</w:t>
      </w:r>
    </w:p>
    <w:p w14:paraId="54E98A6C" w14:textId="77777777" w:rsidR="005B0EFD" w:rsidRDefault="005B0EFD" w:rsidP="00C273D9">
      <w:pPr>
        <w:pStyle w:val="Odstavecseseznamem"/>
        <w:numPr>
          <w:ilvl w:val="2"/>
          <w:numId w:val="3"/>
        </w:numPr>
        <w:spacing w:after="60"/>
        <w:ind w:left="1701" w:hanging="708"/>
        <w:jc w:val="both"/>
        <w:rPr>
          <w:rFonts w:ascii="Arial" w:hAnsi="Arial" w:cs="Arial"/>
          <w:sz w:val="20"/>
          <w:szCs w:val="20"/>
        </w:rPr>
      </w:pPr>
      <w:r>
        <w:rPr>
          <w:rFonts w:ascii="Arial" w:hAnsi="Arial" w:cs="Arial"/>
          <w:sz w:val="20"/>
          <w:szCs w:val="20"/>
        </w:rPr>
        <w:t xml:space="preserve">Zhotovitel bere na vědomí, že </w:t>
      </w:r>
      <w:r w:rsidRPr="004F6695">
        <w:rPr>
          <w:rFonts w:ascii="Arial" w:hAnsi="Arial" w:cs="Arial"/>
          <w:sz w:val="20"/>
          <w:szCs w:val="20"/>
        </w:rPr>
        <w:t>je dle ust. § 2 písm. e) zákona č. 320/2001</w:t>
      </w:r>
      <w:r w:rsidR="00F51715">
        <w:rPr>
          <w:rFonts w:ascii="Arial" w:hAnsi="Arial" w:cs="Arial"/>
          <w:sz w:val="20"/>
          <w:szCs w:val="20"/>
        </w:rPr>
        <w:t> </w:t>
      </w:r>
      <w:r w:rsidRPr="004F6695">
        <w:rPr>
          <w:rFonts w:ascii="Arial" w:hAnsi="Arial" w:cs="Arial"/>
          <w:sz w:val="20"/>
          <w:szCs w:val="20"/>
        </w:rPr>
        <w:t>Sb.,</w:t>
      </w:r>
      <w:r w:rsidR="00F51715">
        <w:rPr>
          <w:rFonts w:ascii="Arial" w:hAnsi="Arial" w:cs="Arial"/>
          <w:sz w:val="20"/>
          <w:szCs w:val="20"/>
        </w:rPr>
        <w:t> </w:t>
      </w:r>
      <w:r w:rsidRPr="004F6695">
        <w:rPr>
          <w:rFonts w:ascii="Arial" w:hAnsi="Arial" w:cs="Arial"/>
          <w:sz w:val="20"/>
          <w:szCs w:val="20"/>
        </w:rPr>
        <w:t>o</w:t>
      </w:r>
      <w:r w:rsidR="00F51715">
        <w:rPr>
          <w:rFonts w:ascii="Arial" w:hAnsi="Arial" w:cs="Arial"/>
          <w:sz w:val="20"/>
          <w:szCs w:val="20"/>
        </w:rPr>
        <w:t> </w:t>
      </w:r>
      <w:r w:rsidRPr="004F6695">
        <w:rPr>
          <w:rFonts w:ascii="Arial" w:hAnsi="Arial" w:cs="Arial"/>
          <w:sz w:val="20"/>
          <w:szCs w:val="20"/>
        </w:rPr>
        <w:t>finanční kontrole, ve znění pozdějších předpisů, osobou povinnou spolupůsobit při výkonu finanční kontroly</w:t>
      </w:r>
      <w:r>
        <w:rPr>
          <w:rFonts w:ascii="Arial" w:hAnsi="Arial" w:cs="Arial"/>
          <w:sz w:val="20"/>
          <w:szCs w:val="20"/>
        </w:rPr>
        <w:t xml:space="preserve"> a zavazuje se poskytnout v rámci výkonu kontroly potřebnou součinnost</w:t>
      </w:r>
      <w:r w:rsidRPr="004F6695">
        <w:rPr>
          <w:rFonts w:ascii="Arial" w:hAnsi="Arial" w:cs="Arial"/>
          <w:sz w:val="20"/>
          <w:szCs w:val="20"/>
        </w:rPr>
        <w:t>.</w:t>
      </w:r>
    </w:p>
    <w:p w14:paraId="1E70271B" w14:textId="77777777" w:rsidR="005B0EFD" w:rsidRPr="003D0FAA" w:rsidRDefault="005B0EFD" w:rsidP="00C273D9">
      <w:pPr>
        <w:pStyle w:val="Odstavecseseznamem"/>
        <w:numPr>
          <w:ilvl w:val="2"/>
          <w:numId w:val="3"/>
        </w:numPr>
        <w:spacing w:after="60"/>
        <w:ind w:left="1701" w:hanging="708"/>
        <w:jc w:val="both"/>
        <w:rPr>
          <w:rFonts w:ascii="Arial" w:hAnsi="Arial" w:cs="Arial"/>
          <w:sz w:val="20"/>
          <w:szCs w:val="20"/>
        </w:rPr>
      </w:pPr>
      <w:r>
        <w:rPr>
          <w:rFonts w:ascii="Arial" w:hAnsi="Arial" w:cs="Arial"/>
          <w:sz w:val="20"/>
          <w:szCs w:val="20"/>
        </w:rPr>
        <w:t>Zhotovitel</w:t>
      </w:r>
      <w:r w:rsidR="00AF201E">
        <w:rPr>
          <w:rFonts w:ascii="Arial" w:hAnsi="Arial" w:cs="Arial"/>
          <w:sz w:val="20"/>
          <w:szCs w:val="20"/>
        </w:rPr>
        <w:t xml:space="preserve"> </w:t>
      </w:r>
      <w:r w:rsidRPr="0066765A">
        <w:rPr>
          <w:rFonts w:ascii="Arial" w:hAnsi="Arial" w:cs="Arial"/>
          <w:sz w:val="20"/>
          <w:szCs w:val="20"/>
        </w:rPr>
        <w:t xml:space="preserve">je </w:t>
      </w:r>
      <w:r w:rsidRPr="003D0FAA">
        <w:rPr>
          <w:rFonts w:ascii="Arial" w:hAnsi="Arial" w:cs="Arial"/>
          <w:sz w:val="20"/>
          <w:szCs w:val="20"/>
        </w:rPr>
        <w:t>povinen řádně uchovávat veškerou dokumentaci související s plněním této smlouvy včetně originálního vyhotovení smlouvy a všech jejích případných dodatků a originálů účetních dokladů po dobu 10 let od předání</w:t>
      </w:r>
      <w:r w:rsidR="003B526C" w:rsidRPr="003D0FAA">
        <w:rPr>
          <w:rFonts w:ascii="Arial" w:hAnsi="Arial" w:cs="Arial"/>
          <w:sz w:val="20"/>
          <w:szCs w:val="20"/>
        </w:rPr>
        <w:t>díla</w:t>
      </w:r>
      <w:r w:rsidRPr="003D0FAA">
        <w:rPr>
          <w:rFonts w:ascii="Arial" w:hAnsi="Arial" w:cs="Arial"/>
          <w:sz w:val="20"/>
          <w:szCs w:val="20"/>
        </w:rPr>
        <w:t>. Pokud je v českých právních předpisech stanovena lhůta delší než v evropských předpisech, musí být použita pro úschovu lhůta delší.</w:t>
      </w:r>
    </w:p>
    <w:p w14:paraId="4F98F06E" w14:textId="77777777" w:rsidR="00C273D9" w:rsidRPr="003D0FAA" w:rsidRDefault="00C273D9" w:rsidP="00C273D9">
      <w:pPr>
        <w:pStyle w:val="Odstavecseseznamem"/>
        <w:numPr>
          <w:ilvl w:val="2"/>
          <w:numId w:val="3"/>
        </w:numPr>
        <w:spacing w:after="60"/>
        <w:ind w:left="1701" w:hanging="708"/>
        <w:jc w:val="both"/>
        <w:rPr>
          <w:rFonts w:ascii="Arial" w:hAnsi="Arial" w:cs="Arial"/>
          <w:b/>
          <w:sz w:val="20"/>
          <w:szCs w:val="20"/>
        </w:rPr>
      </w:pPr>
      <w:r w:rsidRPr="003D0FAA">
        <w:rPr>
          <w:rFonts w:ascii="Arial" w:hAnsi="Arial" w:cs="Arial"/>
          <w:b/>
          <w:sz w:val="20"/>
          <w:szCs w:val="20"/>
        </w:rPr>
        <w:t>Zhotovitel je povinen mít sjednáno pojištění</w:t>
      </w:r>
      <w:bookmarkStart w:id="11" w:name="_Ref348012180"/>
      <w:r w:rsidR="00AF201E" w:rsidRPr="003D0FAA">
        <w:rPr>
          <w:rFonts w:ascii="Arial" w:hAnsi="Arial" w:cs="Arial"/>
          <w:b/>
          <w:sz w:val="20"/>
          <w:szCs w:val="20"/>
        </w:rPr>
        <w:t xml:space="preserve"> </w:t>
      </w:r>
      <w:r w:rsidRPr="003D0FAA">
        <w:rPr>
          <w:rFonts w:ascii="Arial" w:hAnsi="Arial" w:cs="Arial"/>
          <w:b/>
          <w:sz w:val="20"/>
          <w:szCs w:val="20"/>
        </w:rPr>
        <w:t>odpovědnosti za škodu způsobenou činností zhotovitele, zejména za škodu způsobenou třetí osobě na majetku</w:t>
      </w:r>
      <w:r w:rsidR="00AF201E" w:rsidRPr="003D0FAA">
        <w:rPr>
          <w:rFonts w:ascii="Arial" w:hAnsi="Arial" w:cs="Arial"/>
          <w:b/>
          <w:sz w:val="20"/>
          <w:szCs w:val="20"/>
        </w:rPr>
        <w:t xml:space="preserve"> a</w:t>
      </w:r>
      <w:r w:rsidRPr="003D0FAA">
        <w:rPr>
          <w:rFonts w:ascii="Arial" w:hAnsi="Arial" w:cs="Arial"/>
          <w:b/>
          <w:sz w:val="20"/>
          <w:szCs w:val="20"/>
        </w:rPr>
        <w:t xml:space="preserve"> zdraví, a to s minimálním pojistným plněním ve výši </w:t>
      </w:r>
      <w:r w:rsidR="007F6AAC" w:rsidRPr="003D0FAA">
        <w:rPr>
          <w:rFonts w:ascii="Arial" w:hAnsi="Arial" w:cs="Arial"/>
          <w:b/>
          <w:sz w:val="20"/>
          <w:szCs w:val="20"/>
        </w:rPr>
        <w:t>5</w:t>
      </w:r>
      <w:r w:rsidR="0017685C" w:rsidRPr="003D0FAA">
        <w:rPr>
          <w:rFonts w:ascii="Arial" w:hAnsi="Arial" w:cs="Arial"/>
          <w:b/>
          <w:sz w:val="20"/>
          <w:szCs w:val="20"/>
        </w:rPr>
        <w:t>.000.000,- Kč</w:t>
      </w:r>
      <w:r w:rsidR="00370495" w:rsidRPr="003D0FAA">
        <w:rPr>
          <w:rFonts w:ascii="Arial" w:hAnsi="Arial" w:cs="Arial"/>
          <w:b/>
          <w:sz w:val="20"/>
          <w:szCs w:val="20"/>
        </w:rPr>
        <w:t xml:space="preserve"> </w:t>
      </w:r>
      <w:r w:rsidRPr="003D0FAA">
        <w:rPr>
          <w:rFonts w:ascii="Arial" w:hAnsi="Arial" w:cs="Arial"/>
          <w:b/>
          <w:sz w:val="20"/>
          <w:szCs w:val="20"/>
        </w:rPr>
        <w:t>na jednu pojistnou událost, a to minimálně na dobu od uzavření této smlouvy do konce sjednané záruční doby</w:t>
      </w:r>
      <w:bookmarkStart w:id="12" w:name="_Ref348012232"/>
      <w:bookmarkEnd w:id="11"/>
      <w:r w:rsidRPr="003D0FAA">
        <w:rPr>
          <w:rFonts w:ascii="Arial" w:hAnsi="Arial" w:cs="Arial"/>
          <w:b/>
          <w:sz w:val="20"/>
          <w:szCs w:val="20"/>
        </w:rPr>
        <w:t>.</w:t>
      </w:r>
      <w:bookmarkEnd w:id="12"/>
    </w:p>
    <w:p w14:paraId="394C7996" w14:textId="77777777" w:rsidR="00C273D9" w:rsidRPr="0028655C" w:rsidRDefault="00C273D9" w:rsidP="00C273D9">
      <w:pPr>
        <w:pStyle w:val="Odstavecseseznamem"/>
        <w:widowControl w:val="0"/>
        <w:numPr>
          <w:ilvl w:val="2"/>
          <w:numId w:val="3"/>
        </w:numPr>
        <w:spacing w:after="60"/>
        <w:ind w:left="1701" w:hanging="703"/>
        <w:contextualSpacing w:val="0"/>
        <w:jc w:val="both"/>
        <w:rPr>
          <w:rFonts w:ascii="Arial" w:hAnsi="Arial" w:cs="Arial"/>
          <w:sz w:val="20"/>
          <w:szCs w:val="20"/>
        </w:rPr>
      </w:pPr>
      <w:bookmarkStart w:id="13" w:name="_Ref348072482"/>
      <w:r w:rsidRPr="00FE29F1">
        <w:rPr>
          <w:rFonts w:ascii="Arial" w:hAnsi="Arial" w:cs="Arial"/>
          <w:sz w:val="20"/>
          <w:szCs w:val="20"/>
        </w:rPr>
        <w:t xml:space="preserve">Kopie dokladů o pojištění v rozsahu uvedeném v předchozím pododstavci jsou součástí této smlouvy a jsou obsaženy v příloze. </w:t>
      </w:r>
      <w:bookmarkEnd w:id="13"/>
      <w:r w:rsidRPr="00FE29F1">
        <w:rPr>
          <w:rFonts w:ascii="Arial" w:hAnsi="Arial" w:cs="Arial"/>
          <w:sz w:val="20"/>
          <w:szCs w:val="20"/>
        </w:rPr>
        <w:t>Zhotovitel je povinen předložit objednateli do tří dnů po doručení žádosti objednatele úředně</w:t>
      </w:r>
      <w:r w:rsidRPr="0028655C">
        <w:rPr>
          <w:rFonts w:ascii="Arial" w:hAnsi="Arial" w:cs="Arial"/>
          <w:sz w:val="20"/>
          <w:szCs w:val="20"/>
        </w:rPr>
        <w:t xml:space="preserve"> ověřený opis nebo originál platné pojistky (pojistné smlouvy) odpovídající rozsahu pojištění dle</w:t>
      </w:r>
      <w:r w:rsidR="00F51715">
        <w:rPr>
          <w:rFonts w:ascii="Arial" w:hAnsi="Arial" w:cs="Arial"/>
          <w:sz w:val="20"/>
          <w:szCs w:val="20"/>
        </w:rPr>
        <w:t> </w:t>
      </w:r>
      <w:r w:rsidRPr="0028655C">
        <w:rPr>
          <w:rFonts w:ascii="Arial" w:hAnsi="Arial" w:cs="Arial"/>
          <w:sz w:val="20"/>
          <w:szCs w:val="20"/>
        </w:rPr>
        <w:t>předchozího pododstavce tohoto článku smlouvy, není-li tato součástí této smlouvy v příloze.</w:t>
      </w:r>
    </w:p>
    <w:p w14:paraId="45E15039"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bookmarkStart w:id="14" w:name="_Ref348072232"/>
      <w:r w:rsidRPr="0028655C">
        <w:rPr>
          <w:rFonts w:ascii="Arial" w:hAnsi="Arial" w:cs="Arial"/>
          <w:sz w:val="20"/>
          <w:szCs w:val="20"/>
        </w:rPr>
        <w:t>Zhotovitel se zavazuje v případě porušení povinnosti sjednané touto smlouvou nahradit objednateli veškerou újmu (včetně škody a včetně ušlého zisku) vzniklou takovým porušením, a to do 30 dnů od doručení výzvy objednatele nebo daňového dokladu objednatele s vyúčtováním výše újmy zhotoviteli.</w:t>
      </w:r>
    </w:p>
    <w:bookmarkEnd w:id="14"/>
    <w:p w14:paraId="6FCF87A6"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Strany se dohodly, že zhotovitel není oprávněn postoupit jinému subjektu žádnou pohledávku (včetně pohledávek z titulu náhrady újmy) za objednatelem, vzniklou na</w:t>
      </w:r>
      <w:r w:rsidR="00F51715">
        <w:rPr>
          <w:rFonts w:ascii="Arial" w:hAnsi="Arial" w:cs="Arial"/>
          <w:sz w:val="20"/>
          <w:szCs w:val="20"/>
        </w:rPr>
        <w:t> </w:t>
      </w:r>
      <w:r w:rsidRPr="0028655C">
        <w:rPr>
          <w:rFonts w:ascii="Arial" w:hAnsi="Arial" w:cs="Arial"/>
          <w:sz w:val="20"/>
          <w:szCs w:val="20"/>
        </w:rPr>
        <w:t>základě této smlouvy. Zhotovitel není oprávněn bez předchozího písemného souhlasu postoupit tuto smlouvu.</w:t>
      </w:r>
    </w:p>
    <w:p w14:paraId="0793EF8F"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není oprávněn uplatnit vůči objednateli žádná zadržovací práva, pokud jsou založena na protinárocích (pohledávkách) vyplývajících z jiných právních vztahů zhotovitele s objednatelem.</w:t>
      </w:r>
    </w:p>
    <w:p w14:paraId="5159E4FD" w14:textId="231FDF5D" w:rsidR="00C273D9" w:rsidRDefault="00C273D9" w:rsidP="00C273D9">
      <w:pPr>
        <w:pStyle w:val="Odstavecseseznamem"/>
        <w:numPr>
          <w:ilvl w:val="2"/>
          <w:numId w:val="3"/>
        </w:numPr>
        <w:spacing w:after="60"/>
        <w:ind w:left="1701" w:hanging="709"/>
        <w:contextualSpacing w:val="0"/>
        <w:jc w:val="both"/>
        <w:rPr>
          <w:rFonts w:ascii="Arial" w:hAnsi="Arial" w:cs="Arial"/>
          <w:sz w:val="20"/>
          <w:szCs w:val="20"/>
        </w:rPr>
      </w:pPr>
      <w:r w:rsidRPr="0028655C">
        <w:rPr>
          <w:rFonts w:ascii="Arial" w:hAnsi="Arial" w:cs="Arial"/>
          <w:sz w:val="20"/>
          <w:szCs w:val="20"/>
        </w:rPr>
        <w:t>Zhotovitel může vůči objednateli započíst pouze takové pohledávky za objednatelem, s jejichž započtením objednatel souhlasí, nebo které jsou uznány pravomocným rozhodnutím soudu, příslušného státního orgánu nebo rozhodčího soudu.</w:t>
      </w:r>
    </w:p>
    <w:p w14:paraId="18C8B95F" w14:textId="677C2908" w:rsidR="005014D0" w:rsidRDefault="005014D0" w:rsidP="005014D0">
      <w:pPr>
        <w:pStyle w:val="Odstavecseseznamem"/>
        <w:spacing w:after="60"/>
        <w:ind w:left="1701"/>
        <w:contextualSpacing w:val="0"/>
        <w:jc w:val="both"/>
        <w:rPr>
          <w:rFonts w:ascii="Arial" w:hAnsi="Arial" w:cs="Arial"/>
          <w:sz w:val="20"/>
          <w:szCs w:val="20"/>
        </w:rPr>
      </w:pPr>
    </w:p>
    <w:p w14:paraId="213F089A" w14:textId="77777777" w:rsidR="005014D0" w:rsidRPr="0028655C" w:rsidRDefault="005014D0" w:rsidP="005014D0">
      <w:pPr>
        <w:pStyle w:val="Odstavecseseznamem"/>
        <w:spacing w:after="60"/>
        <w:ind w:left="1701"/>
        <w:contextualSpacing w:val="0"/>
        <w:jc w:val="both"/>
        <w:rPr>
          <w:rFonts w:ascii="Arial" w:hAnsi="Arial" w:cs="Arial"/>
          <w:sz w:val="20"/>
          <w:szCs w:val="20"/>
        </w:rPr>
      </w:pPr>
    </w:p>
    <w:p w14:paraId="00B2A5EA" w14:textId="77777777" w:rsidR="00C273D9" w:rsidRPr="0028655C" w:rsidRDefault="00C273D9" w:rsidP="00C273D9">
      <w:pPr>
        <w:pStyle w:val="Odstavecseseznamem"/>
        <w:numPr>
          <w:ilvl w:val="1"/>
          <w:numId w:val="3"/>
        </w:numPr>
        <w:ind w:left="993" w:hanging="567"/>
        <w:contextualSpacing w:val="0"/>
        <w:jc w:val="both"/>
        <w:rPr>
          <w:rFonts w:ascii="Arial" w:hAnsi="Arial" w:cs="Arial"/>
          <w:sz w:val="20"/>
          <w:szCs w:val="20"/>
        </w:rPr>
      </w:pPr>
      <w:r w:rsidRPr="0028655C">
        <w:rPr>
          <w:rFonts w:ascii="Arial" w:hAnsi="Arial" w:cs="Arial"/>
          <w:sz w:val="20"/>
          <w:szCs w:val="20"/>
        </w:rPr>
        <w:lastRenderedPageBreak/>
        <w:t>Další práva a povinnosti obou stran:</w:t>
      </w:r>
    </w:p>
    <w:p w14:paraId="6093B9FA" w14:textId="77777777" w:rsidR="00C273D9" w:rsidRPr="0028655C" w:rsidRDefault="00C273D9" w:rsidP="00C273D9">
      <w:pPr>
        <w:pStyle w:val="Odstavecseseznamem"/>
        <w:numPr>
          <w:ilvl w:val="2"/>
          <w:numId w:val="3"/>
        </w:numPr>
        <w:ind w:left="1701" w:hanging="708"/>
        <w:jc w:val="both"/>
        <w:rPr>
          <w:rFonts w:ascii="Arial" w:hAnsi="Arial" w:cs="Arial"/>
          <w:sz w:val="20"/>
          <w:szCs w:val="20"/>
        </w:rPr>
      </w:pPr>
      <w:r w:rsidRPr="0028655C">
        <w:rPr>
          <w:rFonts w:ascii="Arial" w:hAnsi="Arial" w:cs="Arial"/>
          <w:sz w:val="20"/>
          <w:szCs w:val="20"/>
        </w:rPr>
        <w:t>Strany jsou povinny zachovávat mlčenlivost o všech skutečnostech, o kterých se dozvěděly v průběhu vzájemných jednání před uzavřením smlouvy a v průběhu trvání této smlouvy. Tato povinnost platí i po ukončení platnosti této smlouvy. Porušením této povinnosti ze strany objednatele není sdělení informací o uvedených skutečnostech osobě ovládané objednatelem, osobě ovládající objednatele nebo osobě, která je ovládána stejnou ovládající osobou jako objednatel.</w:t>
      </w:r>
    </w:p>
    <w:p w14:paraId="1E529FF6" w14:textId="77777777" w:rsidR="00C273D9" w:rsidRPr="0028655C" w:rsidRDefault="00C273D9" w:rsidP="00C273D9">
      <w:pPr>
        <w:pStyle w:val="Odstavecseseznamem"/>
        <w:numPr>
          <w:ilvl w:val="2"/>
          <w:numId w:val="3"/>
        </w:numPr>
        <w:ind w:left="1701" w:hanging="708"/>
        <w:jc w:val="both"/>
        <w:rPr>
          <w:rFonts w:ascii="Arial" w:hAnsi="Arial" w:cs="Arial"/>
          <w:sz w:val="20"/>
          <w:szCs w:val="20"/>
        </w:rPr>
      </w:pPr>
      <w:r w:rsidRPr="0028655C">
        <w:rPr>
          <w:rFonts w:ascii="Arial" w:hAnsi="Arial" w:cs="Arial"/>
          <w:sz w:val="20"/>
          <w:szCs w:val="20"/>
        </w:rPr>
        <w:t>Strana je povinna informovat písemně druhou stranu této smlouvy o všech skutečnostech, které jsou nebo mohou být podstatné pro splnění této smlouvy, a to zejména o změně fakturační adresy, změně sídla, změně osob oprávněných za ni jednat, změně kontaktních údajů, o tom, že hodlá podat insolvenční návrh na sebe samotnou, o tom, že proti ní bylo zahájeno insolvenční řízení apod., a to do tří pracovních dnů poté, kdy se o takové skutečnosti dozvěděla nebo musela dozvědět.</w:t>
      </w:r>
    </w:p>
    <w:p w14:paraId="62CF7423" w14:textId="77777777" w:rsidR="00C273D9" w:rsidRPr="00426E60" w:rsidRDefault="00C273D9" w:rsidP="00C273D9">
      <w:pPr>
        <w:pStyle w:val="Odstavecseseznamem"/>
        <w:numPr>
          <w:ilvl w:val="2"/>
          <w:numId w:val="3"/>
        </w:numPr>
        <w:spacing w:after="60"/>
        <w:ind w:left="1701" w:hanging="709"/>
        <w:contextualSpacing w:val="0"/>
        <w:jc w:val="both"/>
        <w:rPr>
          <w:rFonts w:ascii="Arial" w:hAnsi="Arial" w:cs="Arial"/>
          <w:sz w:val="20"/>
          <w:szCs w:val="20"/>
        </w:rPr>
      </w:pPr>
      <w:r w:rsidRPr="0028655C">
        <w:rPr>
          <w:rFonts w:ascii="Arial" w:hAnsi="Arial" w:cs="Arial"/>
          <w:sz w:val="20"/>
          <w:szCs w:val="20"/>
        </w:rPr>
        <w:t xml:space="preserve">Strana je povinna bez zbytečného odkladu oznámit písemně druhé straně vznik jakékoliv překážky, okolnosti nebo skutečnosti, která jí brání ve splnění její povinnosti a kdy lze očekávat zánik takové překážky, a to do tří pracovních dnů poté, </w:t>
      </w:r>
      <w:r w:rsidRPr="00426E60">
        <w:rPr>
          <w:rFonts w:ascii="Arial" w:hAnsi="Arial" w:cs="Arial"/>
          <w:sz w:val="20"/>
          <w:szCs w:val="20"/>
        </w:rPr>
        <w:t xml:space="preserve">kdy se o takové překážce strana dozvěděla nebo mohla dozvědět. </w:t>
      </w:r>
    </w:p>
    <w:p w14:paraId="4BA73F67" w14:textId="77777777" w:rsidR="00C273D9" w:rsidRPr="00426E60" w:rsidRDefault="00C273D9" w:rsidP="00C273D9">
      <w:pPr>
        <w:pStyle w:val="Odstavecseseznamem"/>
        <w:ind w:left="1701"/>
        <w:jc w:val="both"/>
        <w:rPr>
          <w:rFonts w:ascii="Arial" w:hAnsi="Arial" w:cs="Arial"/>
          <w:sz w:val="20"/>
          <w:szCs w:val="20"/>
        </w:rPr>
      </w:pPr>
    </w:p>
    <w:p w14:paraId="6A382057" w14:textId="77777777" w:rsidR="00C273D9" w:rsidRPr="003D0FAA" w:rsidRDefault="00C273D9" w:rsidP="00C273D9">
      <w:pPr>
        <w:pStyle w:val="Nadpis10"/>
        <w:numPr>
          <w:ilvl w:val="0"/>
          <w:numId w:val="3"/>
        </w:numPr>
        <w:spacing w:before="0" w:after="0"/>
        <w:ind w:left="426" w:hanging="426"/>
        <w:jc w:val="both"/>
        <w:rPr>
          <w:rFonts w:ascii="Arial" w:hAnsi="Arial" w:cs="Arial"/>
          <w:sz w:val="20"/>
          <w:szCs w:val="20"/>
        </w:rPr>
      </w:pPr>
      <w:bookmarkStart w:id="15" w:name="_Ref348072572"/>
      <w:r w:rsidRPr="003D0FAA">
        <w:rPr>
          <w:rFonts w:ascii="Arial" w:hAnsi="Arial" w:cs="Arial"/>
          <w:sz w:val="20"/>
          <w:szCs w:val="20"/>
        </w:rPr>
        <w:t>Předání a převzetí díla, vlastnictví a nebezpečí škody na věci</w:t>
      </w:r>
      <w:bookmarkEnd w:id="15"/>
    </w:p>
    <w:p w14:paraId="063DA637" w14:textId="77777777" w:rsidR="00C273D9" w:rsidRPr="003D0FAA" w:rsidRDefault="00C273D9" w:rsidP="00C273D9">
      <w:pPr>
        <w:rPr>
          <w:rFonts w:ascii="Arial" w:hAnsi="Arial" w:cs="Arial"/>
          <w:sz w:val="20"/>
          <w:szCs w:val="20"/>
        </w:rPr>
      </w:pPr>
    </w:p>
    <w:p w14:paraId="061E4215" w14:textId="77777777" w:rsidR="00C273D9" w:rsidRPr="003D0FAA" w:rsidRDefault="005B0594" w:rsidP="00A430E1">
      <w:pPr>
        <w:widowControl w:val="0"/>
        <w:numPr>
          <w:ilvl w:val="1"/>
          <w:numId w:val="3"/>
        </w:numPr>
        <w:tabs>
          <w:tab w:val="left" w:pos="993"/>
        </w:tabs>
        <w:spacing w:after="60"/>
        <w:ind w:left="992" w:hanging="567"/>
        <w:jc w:val="both"/>
        <w:rPr>
          <w:rFonts w:ascii="Arial" w:hAnsi="Arial" w:cs="Arial"/>
          <w:sz w:val="20"/>
          <w:szCs w:val="20"/>
        </w:rPr>
      </w:pPr>
      <w:r w:rsidRPr="003D0FAA">
        <w:rPr>
          <w:rFonts w:ascii="Arial" w:hAnsi="Arial" w:cs="Arial"/>
          <w:sz w:val="20"/>
          <w:szCs w:val="20"/>
        </w:rPr>
        <w:t>Objednatel nepožaduje provedení zkušebního provozu.</w:t>
      </w:r>
    </w:p>
    <w:p w14:paraId="51D9D8A6" w14:textId="77777777" w:rsidR="00C273D9" w:rsidRPr="003D0FAA" w:rsidRDefault="00C273D9" w:rsidP="00C273D9">
      <w:pPr>
        <w:pStyle w:val="Odstavecseseznamem"/>
        <w:widowControl w:val="0"/>
        <w:numPr>
          <w:ilvl w:val="1"/>
          <w:numId w:val="3"/>
        </w:numPr>
        <w:tabs>
          <w:tab w:val="left" w:pos="993"/>
        </w:tabs>
        <w:spacing w:after="60"/>
        <w:ind w:left="992" w:hanging="567"/>
        <w:contextualSpacing w:val="0"/>
        <w:jc w:val="both"/>
        <w:rPr>
          <w:rFonts w:ascii="Arial" w:hAnsi="Arial" w:cs="Arial"/>
          <w:sz w:val="20"/>
          <w:szCs w:val="20"/>
        </w:rPr>
      </w:pPr>
      <w:r w:rsidRPr="003D0FAA">
        <w:rPr>
          <w:rFonts w:ascii="Arial" w:hAnsi="Arial" w:cs="Arial"/>
          <w:sz w:val="20"/>
          <w:szCs w:val="20"/>
        </w:rPr>
        <w:t>Strany se odchylně od § 2605 a § 2608 zák.č. 89/2012 Sb., občanský zákoník, dohodly, že dílo podle této smlouvy je řádně dokončeno, jestliže nemá žádné vady, tj. ani drobné vady, odpovídá smlouvě</w:t>
      </w:r>
      <w:r w:rsidR="00A1041B" w:rsidRPr="003D0FAA">
        <w:rPr>
          <w:rFonts w:ascii="Arial" w:hAnsi="Arial" w:cs="Arial"/>
          <w:sz w:val="20"/>
          <w:szCs w:val="20"/>
        </w:rPr>
        <w:t xml:space="preserve"> a</w:t>
      </w:r>
      <w:r w:rsidRPr="003D0FAA">
        <w:rPr>
          <w:rFonts w:ascii="Arial" w:hAnsi="Arial" w:cs="Arial"/>
          <w:sz w:val="20"/>
          <w:szCs w:val="20"/>
        </w:rPr>
        <w:t xml:space="preserve"> zhotovitel předal objednateli dokumentaci bez vad a ve formě sjednané v této smlouvě a byly provedeny všechny zkoušky dle odst. 8.4. </w:t>
      </w:r>
    </w:p>
    <w:p w14:paraId="2D593AE9" w14:textId="77777777" w:rsidR="00C273D9" w:rsidRPr="003D0FAA" w:rsidRDefault="00AD5EA7" w:rsidP="00C273D9">
      <w:pPr>
        <w:pStyle w:val="Odstavecseseznamem"/>
        <w:widowControl w:val="0"/>
        <w:numPr>
          <w:ilvl w:val="1"/>
          <w:numId w:val="3"/>
        </w:numPr>
        <w:tabs>
          <w:tab w:val="left" w:pos="993"/>
        </w:tabs>
        <w:spacing w:after="60"/>
        <w:ind w:left="992" w:hanging="567"/>
        <w:contextualSpacing w:val="0"/>
        <w:jc w:val="both"/>
        <w:rPr>
          <w:rFonts w:ascii="Arial" w:hAnsi="Arial" w:cs="Arial"/>
          <w:sz w:val="20"/>
          <w:szCs w:val="20"/>
        </w:rPr>
      </w:pPr>
      <w:r w:rsidRPr="003D0FAA">
        <w:rPr>
          <w:rFonts w:ascii="Arial" w:hAnsi="Arial" w:cs="Arial"/>
          <w:sz w:val="20"/>
          <w:szCs w:val="20"/>
        </w:rPr>
        <w:t xml:space="preserve">Vlastnické právo k dílu </w:t>
      </w:r>
      <w:r w:rsidR="0024161A" w:rsidRPr="003D0FAA">
        <w:rPr>
          <w:rFonts w:ascii="Arial" w:hAnsi="Arial" w:cs="Arial"/>
          <w:sz w:val="20"/>
          <w:szCs w:val="20"/>
        </w:rPr>
        <w:t>přechází na</w:t>
      </w:r>
      <w:r w:rsidRPr="003D0FAA">
        <w:rPr>
          <w:rFonts w:ascii="Arial" w:hAnsi="Arial" w:cs="Arial"/>
          <w:sz w:val="20"/>
          <w:szCs w:val="20"/>
        </w:rPr>
        <w:t xml:space="preserve"> objednatel</w:t>
      </w:r>
      <w:r w:rsidR="0024161A" w:rsidRPr="003D0FAA">
        <w:rPr>
          <w:rFonts w:ascii="Arial" w:hAnsi="Arial" w:cs="Arial"/>
          <w:sz w:val="20"/>
          <w:szCs w:val="20"/>
        </w:rPr>
        <w:t>e</w:t>
      </w:r>
      <w:r w:rsidR="00ED0947" w:rsidRPr="003D0FAA">
        <w:rPr>
          <w:rFonts w:ascii="Arial" w:hAnsi="Arial" w:cs="Arial"/>
          <w:sz w:val="20"/>
          <w:szCs w:val="20"/>
        </w:rPr>
        <w:t>ke</w:t>
      </w:r>
      <w:r w:rsidRPr="003D0FAA">
        <w:rPr>
          <w:rFonts w:ascii="Arial" w:hAnsi="Arial" w:cs="Arial"/>
          <w:sz w:val="20"/>
          <w:szCs w:val="20"/>
        </w:rPr>
        <w:t xml:space="preserve"> dn</w:t>
      </w:r>
      <w:r w:rsidR="00ED0947" w:rsidRPr="003D0FAA">
        <w:rPr>
          <w:rFonts w:ascii="Arial" w:hAnsi="Arial" w:cs="Arial"/>
          <w:sz w:val="20"/>
          <w:szCs w:val="20"/>
        </w:rPr>
        <w:t>i</w:t>
      </w:r>
      <w:r w:rsidRPr="003D0FAA">
        <w:rPr>
          <w:rFonts w:ascii="Arial" w:hAnsi="Arial" w:cs="Arial"/>
          <w:sz w:val="20"/>
          <w:szCs w:val="20"/>
        </w:rPr>
        <w:t xml:space="preserve"> předání </w:t>
      </w:r>
      <w:r w:rsidR="008E2B15" w:rsidRPr="003D0FAA">
        <w:rPr>
          <w:rFonts w:ascii="Arial" w:hAnsi="Arial" w:cs="Arial"/>
          <w:sz w:val="20"/>
          <w:szCs w:val="20"/>
        </w:rPr>
        <w:t xml:space="preserve">a převzetí </w:t>
      </w:r>
      <w:r w:rsidRPr="003D0FAA">
        <w:rPr>
          <w:rFonts w:ascii="Arial" w:hAnsi="Arial" w:cs="Arial"/>
          <w:sz w:val="20"/>
          <w:szCs w:val="20"/>
        </w:rPr>
        <w:t>díla</w:t>
      </w:r>
      <w:r w:rsidR="00AF201E" w:rsidRPr="003D0FAA">
        <w:rPr>
          <w:rFonts w:ascii="Arial" w:hAnsi="Arial" w:cs="Arial"/>
          <w:sz w:val="20"/>
          <w:szCs w:val="20"/>
        </w:rPr>
        <w:t xml:space="preserve"> (každé z jednotlivých etap zvlášť)</w:t>
      </w:r>
      <w:r w:rsidRPr="003D0FAA">
        <w:rPr>
          <w:rFonts w:ascii="Arial" w:hAnsi="Arial" w:cs="Arial"/>
          <w:sz w:val="20"/>
          <w:szCs w:val="20"/>
        </w:rPr>
        <w:t>. Nebezpečí škody na zhotovované věci nese do okamžiku převzetí díla objednatelem zhotovitel.</w:t>
      </w:r>
    </w:p>
    <w:p w14:paraId="5335D7FB" w14:textId="77777777" w:rsidR="00C273D9" w:rsidRPr="003D0FAA" w:rsidRDefault="00C273D9" w:rsidP="00C273D9">
      <w:pPr>
        <w:pStyle w:val="Odstavecseseznamem"/>
        <w:widowControl w:val="0"/>
        <w:numPr>
          <w:ilvl w:val="1"/>
          <w:numId w:val="3"/>
        </w:numPr>
        <w:tabs>
          <w:tab w:val="left" w:pos="993"/>
        </w:tabs>
        <w:spacing w:after="60"/>
        <w:ind w:left="992" w:hanging="567"/>
        <w:contextualSpacing w:val="0"/>
        <w:jc w:val="both"/>
        <w:rPr>
          <w:rFonts w:ascii="Arial" w:hAnsi="Arial" w:cs="Arial"/>
          <w:sz w:val="20"/>
          <w:szCs w:val="20"/>
        </w:rPr>
      </w:pPr>
      <w:r w:rsidRPr="003D0FAA">
        <w:rPr>
          <w:rFonts w:ascii="Arial" w:hAnsi="Arial" w:cs="Arial"/>
          <w:sz w:val="20"/>
          <w:szCs w:val="20"/>
        </w:rPr>
        <w:t>Součástí řádného dokončení díla a splnění závazku zhotovitele dle této smlouvy je provedení všech zkoušek stanovených příslušnými právními předpisy, českými technickými normami a evropskými technickými normami dle potřeby použité technologie a stavu místa provádění a splnění díla.</w:t>
      </w:r>
    </w:p>
    <w:p w14:paraId="53ABA222" w14:textId="77777777" w:rsidR="00C273D9" w:rsidRPr="003D0FAA" w:rsidRDefault="00C273D9" w:rsidP="00C273D9">
      <w:pPr>
        <w:pStyle w:val="Odstavecseseznamem"/>
        <w:widowControl w:val="0"/>
        <w:numPr>
          <w:ilvl w:val="1"/>
          <w:numId w:val="3"/>
        </w:numPr>
        <w:spacing w:after="60"/>
        <w:ind w:left="992" w:hanging="567"/>
        <w:contextualSpacing w:val="0"/>
        <w:jc w:val="both"/>
        <w:rPr>
          <w:rFonts w:ascii="Arial" w:hAnsi="Arial" w:cs="Arial"/>
          <w:sz w:val="20"/>
          <w:szCs w:val="20"/>
        </w:rPr>
      </w:pPr>
      <w:r w:rsidRPr="003D0FAA">
        <w:rPr>
          <w:rFonts w:ascii="Arial" w:hAnsi="Arial" w:cs="Arial"/>
          <w:sz w:val="20"/>
          <w:szCs w:val="20"/>
        </w:rPr>
        <w:t xml:space="preserve">Dílo je předáno objednateli a převzato objednatelem </w:t>
      </w:r>
      <w:r w:rsidRPr="003D0FAA">
        <w:rPr>
          <w:rFonts w:ascii="Arial" w:hAnsi="Arial" w:cs="Arial"/>
          <w:color w:val="000000"/>
          <w:sz w:val="20"/>
          <w:szCs w:val="20"/>
        </w:rPr>
        <w:t xml:space="preserve">dnem, kdy strany sepsaly a podepsaly </w:t>
      </w:r>
      <w:r w:rsidRPr="003D0FAA">
        <w:rPr>
          <w:rFonts w:ascii="Arial" w:hAnsi="Arial" w:cs="Arial"/>
          <w:sz w:val="20"/>
          <w:szCs w:val="20"/>
        </w:rPr>
        <w:t>zápis o předání a převzetí díla stranami této smlouvy nebo jejich zmocněnými zástupci v souladu s touto smlouvou</w:t>
      </w:r>
      <w:r w:rsidR="00AF201E" w:rsidRPr="003D0FAA">
        <w:rPr>
          <w:rFonts w:ascii="Arial" w:hAnsi="Arial" w:cs="Arial"/>
          <w:sz w:val="20"/>
          <w:szCs w:val="20"/>
        </w:rPr>
        <w:t xml:space="preserve"> (pro každou etapu zvlášť)</w:t>
      </w:r>
      <w:r w:rsidRPr="003D0FAA">
        <w:rPr>
          <w:rFonts w:ascii="Arial" w:hAnsi="Arial" w:cs="Arial"/>
          <w:sz w:val="20"/>
          <w:szCs w:val="20"/>
        </w:rPr>
        <w:t>.</w:t>
      </w:r>
    </w:p>
    <w:p w14:paraId="7A77C60B" w14:textId="77777777" w:rsidR="00C273D9" w:rsidRPr="0028655C" w:rsidRDefault="00C273D9" w:rsidP="00C273D9">
      <w:pPr>
        <w:widowControl w:val="0"/>
        <w:numPr>
          <w:ilvl w:val="1"/>
          <w:numId w:val="3"/>
        </w:numPr>
        <w:tabs>
          <w:tab w:val="left" w:pos="993"/>
        </w:tabs>
        <w:spacing w:after="60"/>
        <w:ind w:left="992" w:hanging="567"/>
        <w:jc w:val="both"/>
        <w:rPr>
          <w:rFonts w:ascii="Arial" w:hAnsi="Arial" w:cs="Arial"/>
          <w:sz w:val="20"/>
          <w:szCs w:val="20"/>
        </w:rPr>
      </w:pPr>
      <w:r w:rsidRPr="0028655C">
        <w:rPr>
          <w:rFonts w:ascii="Arial" w:hAnsi="Arial" w:cs="Arial"/>
          <w:color w:val="000000"/>
          <w:sz w:val="20"/>
          <w:szCs w:val="20"/>
        </w:rPr>
        <w:t xml:space="preserve">Předání a převzetí díla či jeho částí </w:t>
      </w:r>
      <w:r w:rsidRPr="0028655C">
        <w:rPr>
          <w:rFonts w:ascii="Arial" w:hAnsi="Arial" w:cs="Arial"/>
          <w:sz w:val="20"/>
          <w:szCs w:val="20"/>
        </w:rPr>
        <w:t xml:space="preserve">musí být osobně přítomen objednatel, resp. osoby jej zastupující a zhotovitel, resp. osoby jej zastupující, nebo objednatelem a zhotovitelem pověření či zmocnění zástupci v souladu s článkem 10. této smlouvy. Zhotovitel není oprávněn dílo předat jiné osobě, než je osoba určená v souladu s článkem 10. této smlouvy. Poruší-li zhotovitel povinnost uvedenou v předchozí větě, není dílo řádně předáno.  </w:t>
      </w:r>
    </w:p>
    <w:p w14:paraId="5FF59013" w14:textId="77777777" w:rsidR="00C273D9" w:rsidRPr="0028655C" w:rsidRDefault="00C273D9" w:rsidP="00C273D9">
      <w:pPr>
        <w:widowControl w:val="0"/>
        <w:numPr>
          <w:ilvl w:val="1"/>
          <w:numId w:val="3"/>
        </w:numPr>
        <w:tabs>
          <w:tab w:val="left" w:pos="993"/>
        </w:tabs>
        <w:spacing w:after="60"/>
        <w:ind w:left="992" w:hanging="567"/>
        <w:jc w:val="both"/>
        <w:rPr>
          <w:rFonts w:ascii="Arial" w:hAnsi="Arial" w:cs="Arial"/>
          <w:sz w:val="20"/>
          <w:szCs w:val="20"/>
        </w:rPr>
      </w:pPr>
      <w:r w:rsidRPr="0028655C">
        <w:rPr>
          <w:rFonts w:ascii="Arial" w:hAnsi="Arial" w:cs="Arial"/>
          <w:sz w:val="20"/>
          <w:szCs w:val="20"/>
        </w:rPr>
        <w:t>Objednatel není povinen převzít dílo, jestliže není řádně dokončeno ve smyslu odst. 8.2.</w:t>
      </w:r>
    </w:p>
    <w:p w14:paraId="6AA5214F" w14:textId="77777777" w:rsidR="00C273D9" w:rsidRPr="005E6B3C" w:rsidRDefault="00C273D9" w:rsidP="00C273D9">
      <w:pPr>
        <w:pStyle w:val="Odstavecseseznamem"/>
        <w:widowControl w:val="0"/>
        <w:numPr>
          <w:ilvl w:val="1"/>
          <w:numId w:val="3"/>
        </w:numPr>
        <w:tabs>
          <w:tab w:val="left" w:pos="993"/>
        </w:tabs>
        <w:spacing w:after="60"/>
        <w:ind w:left="993" w:hanging="567"/>
        <w:jc w:val="both"/>
        <w:rPr>
          <w:rFonts w:ascii="Arial" w:hAnsi="Arial" w:cs="Arial"/>
          <w:sz w:val="20"/>
          <w:szCs w:val="20"/>
        </w:rPr>
      </w:pPr>
      <w:r w:rsidRPr="0028655C">
        <w:rPr>
          <w:rFonts w:ascii="Arial" w:hAnsi="Arial" w:cs="Arial"/>
          <w:sz w:val="20"/>
          <w:szCs w:val="20"/>
        </w:rPr>
        <w:t xml:space="preserve">Zhotovitel není oprávněn požadovat po objednateli potvrzení správnosti a bezvadnosti dokumentace k dílu. Jakýkoliv podpis objednatele na dokumentaci k dílu či na písemných podkladech předaných zhotovitelem objednateli, jenž není bezprostředně před podpisem objednatele uveden výslovným slovním spojením o tom, že objednatel potvrzuje bezvadnost předložené dokumentace či písemnosti, a zároveň takové slovní spojení není napsáno vlastní rukou objednatele či některé z osob oprávněných jej zastupovat dle článku 10. této </w:t>
      </w:r>
      <w:r w:rsidRPr="005E6B3C">
        <w:rPr>
          <w:rFonts w:ascii="Arial" w:hAnsi="Arial" w:cs="Arial"/>
          <w:sz w:val="20"/>
          <w:szCs w:val="20"/>
        </w:rPr>
        <w:t>smlouvy, znamená pouze potvrzení o převzetí takové dokumentace či písemnosti, nikoliv potvrzení o bezvadnosti takové dokumentace.</w:t>
      </w:r>
    </w:p>
    <w:p w14:paraId="5BFBCFEE" w14:textId="77777777" w:rsidR="00C273D9" w:rsidRPr="005E6B3C" w:rsidRDefault="00C273D9" w:rsidP="00C273D9">
      <w:pPr>
        <w:widowControl w:val="0"/>
        <w:numPr>
          <w:ilvl w:val="1"/>
          <w:numId w:val="3"/>
        </w:numPr>
        <w:tabs>
          <w:tab w:val="left" w:pos="993"/>
        </w:tabs>
        <w:spacing w:after="60"/>
        <w:ind w:left="992" w:hanging="567"/>
        <w:jc w:val="both"/>
        <w:rPr>
          <w:rFonts w:ascii="Arial" w:hAnsi="Arial" w:cs="Arial"/>
          <w:sz w:val="20"/>
          <w:szCs w:val="20"/>
        </w:rPr>
      </w:pPr>
      <w:r w:rsidRPr="005E6B3C">
        <w:rPr>
          <w:rFonts w:ascii="Arial" w:hAnsi="Arial" w:cs="Arial"/>
          <w:sz w:val="20"/>
          <w:szCs w:val="20"/>
        </w:rPr>
        <w:t>Objednatel není povinen jakkoliv kontrolovat dokumentaci k dílu a jiné písemné podklady, jejichž předložení objednateli je povinností zhotovitele dle této smlouvy či dle příslušných právních předpisů. Pokud však objednatel požádá zhotovitele o umožnění kontroly dokumentace k dílu či jiných písemností, jejichž předložení objednateli je povinností zhotovitele dle této smlouvy, je zhotovitel povinen objednateli vyhovět a dokumentaci a takové písemné podklady mu předložit.</w:t>
      </w:r>
    </w:p>
    <w:p w14:paraId="6664BD71" w14:textId="77777777" w:rsidR="00C273D9" w:rsidRPr="0028655C" w:rsidRDefault="00C273D9" w:rsidP="00C273D9">
      <w:pPr>
        <w:widowControl w:val="0"/>
        <w:numPr>
          <w:ilvl w:val="1"/>
          <w:numId w:val="3"/>
        </w:numPr>
        <w:tabs>
          <w:tab w:val="left" w:pos="993"/>
        </w:tabs>
        <w:spacing w:after="60"/>
        <w:ind w:left="992" w:hanging="567"/>
        <w:jc w:val="both"/>
        <w:rPr>
          <w:rFonts w:ascii="Arial" w:hAnsi="Arial" w:cs="Arial"/>
          <w:sz w:val="20"/>
          <w:szCs w:val="20"/>
        </w:rPr>
      </w:pPr>
      <w:r w:rsidRPr="0028655C">
        <w:rPr>
          <w:rFonts w:ascii="Arial" w:hAnsi="Arial" w:cs="Arial"/>
          <w:sz w:val="20"/>
          <w:szCs w:val="20"/>
        </w:rPr>
        <w:t>Jestliže objednatel sdělí zhotoviteli své připomínky k vyhotovené dokumentaci k dílu či</w:t>
      </w:r>
      <w:r w:rsidR="005E6B3C">
        <w:rPr>
          <w:rFonts w:ascii="Arial" w:hAnsi="Arial" w:cs="Arial"/>
          <w:sz w:val="20"/>
          <w:szCs w:val="20"/>
        </w:rPr>
        <w:t> </w:t>
      </w:r>
      <w:r w:rsidRPr="0028655C">
        <w:rPr>
          <w:rFonts w:ascii="Arial" w:hAnsi="Arial" w:cs="Arial"/>
          <w:sz w:val="20"/>
          <w:szCs w:val="20"/>
        </w:rPr>
        <w:t xml:space="preserve">písemným podkladům předloženým zhotovitelem, je zhotovitel povinen takové připomínky </w:t>
      </w:r>
      <w:r w:rsidRPr="0028655C">
        <w:rPr>
          <w:rFonts w:ascii="Arial" w:hAnsi="Arial" w:cs="Arial"/>
          <w:sz w:val="20"/>
          <w:szCs w:val="20"/>
        </w:rPr>
        <w:lastRenderedPageBreak/>
        <w:t>objednatele respektovat a dokumentaci podle nich opravit či upravit, a to ve lhůtě stanovené objednatelem, která musí činit nejméně 5 dní od takového pokynu objednatele, nedohodnou-li se strany jinak.</w:t>
      </w:r>
    </w:p>
    <w:p w14:paraId="41C48C0A" w14:textId="77777777" w:rsidR="00C273D9" w:rsidRDefault="00C273D9" w:rsidP="00C273D9">
      <w:pPr>
        <w:widowControl w:val="0"/>
        <w:numPr>
          <w:ilvl w:val="1"/>
          <w:numId w:val="3"/>
        </w:numPr>
        <w:tabs>
          <w:tab w:val="left" w:pos="993"/>
        </w:tabs>
        <w:spacing w:after="60"/>
        <w:ind w:left="992" w:hanging="567"/>
        <w:jc w:val="both"/>
        <w:rPr>
          <w:rFonts w:ascii="Arial" w:hAnsi="Arial" w:cs="Arial"/>
          <w:sz w:val="20"/>
          <w:szCs w:val="20"/>
        </w:rPr>
      </w:pPr>
      <w:r w:rsidRPr="0028655C">
        <w:rPr>
          <w:rFonts w:ascii="Arial" w:hAnsi="Arial" w:cs="Arial"/>
          <w:sz w:val="20"/>
          <w:szCs w:val="20"/>
        </w:rPr>
        <w:t>Strany se odchylně od § 2605 zák. č. 89/2012 Sb., občanský zákoník, dohodly, že objednatel svým podpisem zápisu o předání a převzetí díla nepotvrzuje správnost zhotovitelem předložené dokumentace k dílu nebo jakýchkoliv jiných písemných podkladů předložených zhotovitelem objednateli v souvislosti s předáním díla, ledaže takové výslovné písemné potvrzení objednatel zhotoviteli vydal. Jestliže vyjde najevo po převzetí díla objednatelem, že dokumentace nebo jiná písemná potvrzení, jejichž předání zhotovitelem objednateli je sjednáno touto smlouvou nebo vyplývá z příslušných právních předpisů, obsahují vady, je zhotovitel povinen je dle pokynu objednatele na výzvu objednatele opravit či doplnit, a to ve lhůtě stanovené objednatelem, která musí činit nejméně 5 dní, nedohodnou-li se strany jinak.</w:t>
      </w:r>
    </w:p>
    <w:p w14:paraId="2C3D3C5E" w14:textId="77777777" w:rsidR="00071188" w:rsidRPr="0028655C" w:rsidRDefault="00D779F3" w:rsidP="00C273D9">
      <w:pPr>
        <w:widowControl w:val="0"/>
        <w:numPr>
          <w:ilvl w:val="1"/>
          <w:numId w:val="3"/>
        </w:numPr>
        <w:tabs>
          <w:tab w:val="left" w:pos="993"/>
        </w:tabs>
        <w:spacing w:after="60"/>
        <w:ind w:left="992" w:hanging="567"/>
        <w:jc w:val="both"/>
        <w:rPr>
          <w:rFonts w:ascii="Arial" w:hAnsi="Arial" w:cs="Arial"/>
          <w:sz w:val="20"/>
          <w:szCs w:val="20"/>
        </w:rPr>
      </w:pPr>
      <w:r>
        <w:rPr>
          <w:rFonts w:ascii="Arial" w:hAnsi="Arial" w:cs="Arial"/>
          <w:sz w:val="20"/>
          <w:szCs w:val="20"/>
        </w:rPr>
        <w:t xml:space="preserve">Ustanovení </w:t>
      </w:r>
      <w:r w:rsidR="00071188">
        <w:rPr>
          <w:rFonts w:ascii="Arial" w:hAnsi="Arial" w:cs="Arial"/>
          <w:sz w:val="20"/>
          <w:szCs w:val="20"/>
        </w:rPr>
        <w:t xml:space="preserve">tohoto článku se v případě </w:t>
      </w:r>
      <w:r w:rsidR="00AF201E">
        <w:rPr>
          <w:rFonts w:ascii="Arial" w:hAnsi="Arial" w:cs="Arial"/>
          <w:sz w:val="20"/>
          <w:szCs w:val="20"/>
        </w:rPr>
        <w:t>jednotlivých etap</w:t>
      </w:r>
      <w:r w:rsidR="00071188">
        <w:rPr>
          <w:rFonts w:ascii="Arial" w:hAnsi="Arial" w:cs="Arial"/>
          <w:sz w:val="20"/>
          <w:szCs w:val="20"/>
        </w:rPr>
        <w:t xml:space="preserve"> použijí přiměřeně na každ</w:t>
      </w:r>
      <w:r w:rsidR="00AF201E">
        <w:rPr>
          <w:rFonts w:ascii="Arial" w:hAnsi="Arial" w:cs="Arial"/>
          <w:sz w:val="20"/>
          <w:szCs w:val="20"/>
        </w:rPr>
        <w:t>ou</w:t>
      </w:r>
      <w:r w:rsidR="00071188">
        <w:rPr>
          <w:rFonts w:ascii="Arial" w:hAnsi="Arial" w:cs="Arial"/>
          <w:sz w:val="20"/>
          <w:szCs w:val="20"/>
        </w:rPr>
        <w:t xml:space="preserve"> jedno</w:t>
      </w:r>
      <w:r w:rsidR="00AF201E">
        <w:rPr>
          <w:rFonts w:ascii="Arial" w:hAnsi="Arial" w:cs="Arial"/>
          <w:sz w:val="20"/>
          <w:szCs w:val="20"/>
        </w:rPr>
        <w:t>tlivou</w:t>
      </w:r>
      <w:r w:rsidR="00071188">
        <w:rPr>
          <w:rFonts w:ascii="Arial" w:hAnsi="Arial" w:cs="Arial"/>
          <w:sz w:val="20"/>
          <w:szCs w:val="20"/>
        </w:rPr>
        <w:t xml:space="preserve"> </w:t>
      </w:r>
      <w:r w:rsidR="00AF201E">
        <w:rPr>
          <w:rFonts w:ascii="Arial" w:hAnsi="Arial" w:cs="Arial"/>
          <w:sz w:val="20"/>
          <w:szCs w:val="20"/>
        </w:rPr>
        <w:t>etapu</w:t>
      </w:r>
      <w:r w:rsidR="00071188">
        <w:rPr>
          <w:rFonts w:ascii="Arial" w:hAnsi="Arial" w:cs="Arial"/>
          <w:sz w:val="20"/>
          <w:szCs w:val="20"/>
        </w:rPr>
        <w:t xml:space="preserve"> podle této Smlouvy.</w:t>
      </w:r>
    </w:p>
    <w:p w14:paraId="4441A8BB" w14:textId="77777777" w:rsidR="00C273D9" w:rsidRPr="0028655C" w:rsidRDefault="00C273D9" w:rsidP="00C273D9">
      <w:pPr>
        <w:widowControl w:val="0"/>
        <w:tabs>
          <w:tab w:val="left" w:pos="993"/>
        </w:tabs>
        <w:ind w:left="992"/>
        <w:jc w:val="both"/>
        <w:rPr>
          <w:rFonts w:ascii="Arial" w:hAnsi="Arial" w:cs="Arial"/>
          <w:sz w:val="20"/>
          <w:szCs w:val="20"/>
        </w:rPr>
      </w:pPr>
    </w:p>
    <w:p w14:paraId="25F2EBD2" w14:textId="77777777" w:rsidR="00C273D9" w:rsidRPr="00B100F8" w:rsidRDefault="00C273D9" w:rsidP="00C273D9">
      <w:pPr>
        <w:pStyle w:val="Nadpis10"/>
        <w:numPr>
          <w:ilvl w:val="0"/>
          <w:numId w:val="3"/>
        </w:numPr>
        <w:spacing w:before="0" w:after="0"/>
        <w:ind w:left="426" w:hanging="426"/>
        <w:jc w:val="both"/>
        <w:rPr>
          <w:rFonts w:ascii="Arial" w:hAnsi="Arial" w:cs="Arial"/>
          <w:sz w:val="20"/>
          <w:szCs w:val="20"/>
        </w:rPr>
      </w:pPr>
      <w:r w:rsidRPr="00B100F8">
        <w:rPr>
          <w:rFonts w:ascii="Arial" w:hAnsi="Arial" w:cs="Arial"/>
          <w:sz w:val="20"/>
          <w:szCs w:val="20"/>
        </w:rPr>
        <w:t xml:space="preserve">Sankční ustanovení a náhrada škody </w:t>
      </w:r>
    </w:p>
    <w:p w14:paraId="734DA19D" w14:textId="77777777" w:rsidR="00C273D9" w:rsidRPr="00B100F8" w:rsidRDefault="00C273D9" w:rsidP="00C273D9">
      <w:pPr>
        <w:rPr>
          <w:rFonts w:ascii="Arial" w:hAnsi="Arial" w:cs="Arial"/>
          <w:sz w:val="20"/>
          <w:szCs w:val="20"/>
        </w:rPr>
      </w:pPr>
    </w:p>
    <w:p w14:paraId="043E0B6F" w14:textId="77777777" w:rsidR="00C273D9" w:rsidRPr="00B100F8"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B100F8">
        <w:rPr>
          <w:rFonts w:ascii="Arial" w:hAnsi="Arial" w:cs="Arial"/>
          <w:sz w:val="20"/>
          <w:szCs w:val="20"/>
        </w:rPr>
        <w:t>V případě prodlení objednatele se zaplacením ceny je zhotovitel oprávněn vyúčtovat objednateli smluvní úrok z prodlení ve výši 0,</w:t>
      </w:r>
      <w:r w:rsidR="006F1F93" w:rsidRPr="00B100F8">
        <w:rPr>
          <w:rFonts w:ascii="Arial" w:hAnsi="Arial" w:cs="Arial"/>
          <w:sz w:val="20"/>
          <w:szCs w:val="20"/>
        </w:rPr>
        <w:t>15</w:t>
      </w:r>
      <w:r w:rsidRPr="00B100F8">
        <w:rPr>
          <w:rFonts w:ascii="Arial" w:hAnsi="Arial" w:cs="Arial"/>
          <w:sz w:val="20"/>
          <w:szCs w:val="20"/>
        </w:rPr>
        <w:t xml:space="preserve"> % z dlužné částky za každý den prodlení a objednatel je v takovém případě povinen vyúčtovaný úrok z prodlení zhotoviteli zaplatit.</w:t>
      </w:r>
    </w:p>
    <w:p w14:paraId="5B495D7E" w14:textId="60FE2E83" w:rsidR="00C273D9" w:rsidRPr="00A928B0"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B100F8">
        <w:rPr>
          <w:rFonts w:ascii="Arial" w:hAnsi="Arial" w:cs="Arial"/>
          <w:sz w:val="20"/>
          <w:szCs w:val="20"/>
        </w:rPr>
        <w:t xml:space="preserve">V případě prodlení zhotovitele s řádným dokončením díla dle </w:t>
      </w:r>
      <w:r w:rsidR="00416FA6">
        <w:rPr>
          <w:rFonts w:ascii="Arial" w:hAnsi="Arial" w:cs="Arial"/>
          <w:sz w:val="20"/>
          <w:szCs w:val="20"/>
        </w:rPr>
        <w:t>článku</w:t>
      </w:r>
      <w:r w:rsidRPr="00B100F8">
        <w:rPr>
          <w:rFonts w:ascii="Arial" w:hAnsi="Arial" w:cs="Arial"/>
          <w:sz w:val="20"/>
          <w:szCs w:val="20"/>
        </w:rPr>
        <w:t xml:space="preserve"> 8</w:t>
      </w:r>
      <w:r w:rsidR="00416FA6">
        <w:rPr>
          <w:rFonts w:ascii="Arial" w:hAnsi="Arial" w:cs="Arial"/>
          <w:sz w:val="20"/>
          <w:szCs w:val="20"/>
        </w:rPr>
        <w:t>.</w:t>
      </w:r>
      <w:r w:rsidRPr="00B100F8">
        <w:rPr>
          <w:rFonts w:ascii="Arial" w:hAnsi="Arial" w:cs="Arial"/>
          <w:sz w:val="20"/>
          <w:szCs w:val="20"/>
        </w:rPr>
        <w:t xml:space="preserve"> nebo s předáním řádně dokončeného </w:t>
      </w:r>
      <w:r w:rsidRPr="003D0FAA">
        <w:rPr>
          <w:rFonts w:ascii="Arial" w:hAnsi="Arial" w:cs="Arial"/>
          <w:sz w:val="20"/>
          <w:szCs w:val="20"/>
        </w:rPr>
        <w:t>díla</w:t>
      </w:r>
      <w:r w:rsidR="00AF201E" w:rsidRPr="003D0FAA">
        <w:rPr>
          <w:rFonts w:ascii="Arial" w:hAnsi="Arial" w:cs="Arial"/>
          <w:sz w:val="20"/>
          <w:szCs w:val="20"/>
        </w:rPr>
        <w:t xml:space="preserve"> (jednotlivých etap)</w:t>
      </w:r>
      <w:r w:rsidRPr="003D0FAA">
        <w:rPr>
          <w:rFonts w:ascii="Arial" w:hAnsi="Arial" w:cs="Arial"/>
          <w:sz w:val="20"/>
          <w:szCs w:val="20"/>
        </w:rPr>
        <w:t xml:space="preserve"> v termínu dle odst. 3.</w:t>
      </w:r>
      <w:r w:rsidR="00AF201E" w:rsidRPr="003D0FAA">
        <w:rPr>
          <w:rFonts w:ascii="Arial" w:hAnsi="Arial" w:cs="Arial"/>
          <w:sz w:val="20"/>
          <w:szCs w:val="20"/>
        </w:rPr>
        <w:t>1</w:t>
      </w:r>
      <w:r w:rsidRPr="003D0FAA">
        <w:rPr>
          <w:rFonts w:ascii="Arial" w:hAnsi="Arial" w:cs="Arial"/>
          <w:sz w:val="20"/>
          <w:szCs w:val="20"/>
        </w:rPr>
        <w:t xml:space="preserve">. objednateli je objednatel oprávněn </w:t>
      </w:r>
      <w:r w:rsidRPr="00A928B0">
        <w:rPr>
          <w:rFonts w:ascii="Arial" w:hAnsi="Arial" w:cs="Arial"/>
          <w:sz w:val="20"/>
          <w:szCs w:val="20"/>
        </w:rPr>
        <w:t xml:space="preserve">vyúčtovat zhotoviteli smluvní pokutu ve výši </w:t>
      </w:r>
      <w:r w:rsidR="006F1F93" w:rsidRPr="00A928B0">
        <w:rPr>
          <w:rFonts w:ascii="Arial" w:hAnsi="Arial" w:cs="Arial"/>
          <w:sz w:val="20"/>
          <w:szCs w:val="20"/>
        </w:rPr>
        <w:t>0,</w:t>
      </w:r>
      <w:r w:rsidR="003D0FAA" w:rsidRPr="00A928B0">
        <w:rPr>
          <w:rFonts w:ascii="Arial" w:hAnsi="Arial" w:cs="Arial"/>
          <w:sz w:val="20"/>
          <w:szCs w:val="20"/>
        </w:rPr>
        <w:t>5</w:t>
      </w:r>
      <w:r w:rsidR="006F1F93" w:rsidRPr="00A928B0">
        <w:rPr>
          <w:rFonts w:ascii="Arial" w:hAnsi="Arial" w:cs="Arial"/>
          <w:sz w:val="20"/>
          <w:szCs w:val="20"/>
        </w:rPr>
        <w:t xml:space="preserve"> %</w:t>
      </w:r>
      <w:r w:rsidR="00393A47" w:rsidRPr="00A928B0">
        <w:rPr>
          <w:rFonts w:ascii="Arial" w:hAnsi="Arial" w:cs="Arial"/>
          <w:sz w:val="20"/>
          <w:szCs w:val="20"/>
        </w:rPr>
        <w:t xml:space="preserve"> z ceny </w:t>
      </w:r>
      <w:r w:rsidR="00AF201E" w:rsidRPr="00A928B0">
        <w:rPr>
          <w:rFonts w:ascii="Arial" w:hAnsi="Arial" w:cs="Arial"/>
          <w:sz w:val="20"/>
          <w:szCs w:val="20"/>
        </w:rPr>
        <w:t>příslušné etapy, se kterou je zhotovitel v prodlení,</w:t>
      </w:r>
      <w:r w:rsidRPr="00A928B0">
        <w:rPr>
          <w:rFonts w:ascii="Arial" w:hAnsi="Arial" w:cs="Arial"/>
          <w:sz w:val="20"/>
          <w:szCs w:val="20"/>
        </w:rPr>
        <w:t xml:space="preserve"> za každý započatý den prodlení a</w:t>
      </w:r>
      <w:r w:rsidR="00F9199D" w:rsidRPr="00A928B0">
        <w:rPr>
          <w:rFonts w:ascii="Arial" w:hAnsi="Arial" w:cs="Arial"/>
          <w:sz w:val="20"/>
          <w:szCs w:val="20"/>
        </w:rPr>
        <w:t> </w:t>
      </w:r>
      <w:r w:rsidRPr="00A928B0">
        <w:rPr>
          <w:rFonts w:ascii="Arial" w:hAnsi="Arial" w:cs="Arial"/>
          <w:sz w:val="20"/>
          <w:szCs w:val="20"/>
        </w:rPr>
        <w:t>zhotovitel je v takovém případě povinen vyúčtovanou smluvní pokutu objednateli zaplatit.</w:t>
      </w:r>
    </w:p>
    <w:p w14:paraId="2B3E10D8" w14:textId="11DD87E8" w:rsidR="003D0FAA" w:rsidRPr="00A928B0" w:rsidRDefault="003D0FAA" w:rsidP="00C273D9">
      <w:pPr>
        <w:pStyle w:val="Odstavecseseznamem"/>
        <w:numPr>
          <w:ilvl w:val="1"/>
          <w:numId w:val="3"/>
        </w:numPr>
        <w:spacing w:after="60"/>
        <w:ind w:left="992" w:hanging="567"/>
        <w:contextualSpacing w:val="0"/>
        <w:jc w:val="both"/>
        <w:rPr>
          <w:rFonts w:ascii="Arial" w:hAnsi="Arial" w:cs="Arial"/>
          <w:sz w:val="20"/>
          <w:szCs w:val="20"/>
        </w:rPr>
      </w:pPr>
      <w:r w:rsidRPr="00A928B0">
        <w:rPr>
          <w:rFonts w:ascii="Arial" w:hAnsi="Arial" w:cs="Arial"/>
          <w:sz w:val="20"/>
          <w:szCs w:val="20"/>
        </w:rPr>
        <w:t xml:space="preserve">Nenastoupí-li zhotovitel k řádnému plnění II. etapy (budova D+E) ani </w:t>
      </w:r>
      <w:r w:rsidR="00CF519B" w:rsidRPr="00A928B0">
        <w:rPr>
          <w:rFonts w:ascii="Arial" w:hAnsi="Arial" w:cs="Arial"/>
          <w:sz w:val="20"/>
          <w:szCs w:val="20"/>
        </w:rPr>
        <w:t>nejpozději</w:t>
      </w:r>
      <w:r w:rsidRPr="00A928B0">
        <w:rPr>
          <w:rFonts w:ascii="Arial" w:hAnsi="Arial" w:cs="Arial"/>
          <w:sz w:val="20"/>
          <w:szCs w:val="20"/>
        </w:rPr>
        <w:t xml:space="preserve"> </w:t>
      </w:r>
      <w:r w:rsidR="005771A1" w:rsidRPr="00A928B0">
        <w:rPr>
          <w:rFonts w:ascii="Arial" w:hAnsi="Arial" w:cs="Arial"/>
          <w:sz w:val="20"/>
          <w:szCs w:val="20"/>
        </w:rPr>
        <w:t>7</w:t>
      </w:r>
      <w:r w:rsidRPr="00A928B0">
        <w:rPr>
          <w:rFonts w:ascii="Arial" w:hAnsi="Arial" w:cs="Arial"/>
          <w:sz w:val="20"/>
          <w:szCs w:val="20"/>
        </w:rPr>
        <w:t>.7.2026</w:t>
      </w:r>
      <w:r w:rsidR="00A928B0" w:rsidRPr="00A928B0">
        <w:rPr>
          <w:rFonts w:ascii="Arial" w:hAnsi="Arial" w:cs="Arial"/>
          <w:sz w:val="20"/>
          <w:szCs w:val="20"/>
        </w:rPr>
        <w:t xml:space="preserve"> (včetně) a nebude v tomto plnění řádně pokračovat, anebo objednatel odstoupí od této smlouvy z důvodu dle bodu 11.2.1. či 11.2.2.</w:t>
      </w:r>
      <w:r w:rsidRPr="00A928B0">
        <w:rPr>
          <w:rFonts w:ascii="Arial" w:hAnsi="Arial" w:cs="Arial"/>
          <w:sz w:val="20"/>
          <w:szCs w:val="20"/>
        </w:rPr>
        <w:t xml:space="preserve">, je objednatel oprávněn vedle </w:t>
      </w:r>
      <w:r w:rsidR="00A928B0" w:rsidRPr="00A928B0">
        <w:rPr>
          <w:rFonts w:ascii="Arial" w:hAnsi="Arial" w:cs="Arial"/>
          <w:sz w:val="20"/>
          <w:szCs w:val="20"/>
        </w:rPr>
        <w:t>odstoupení</w:t>
      </w:r>
      <w:r w:rsidRPr="00A928B0">
        <w:rPr>
          <w:rFonts w:ascii="Arial" w:hAnsi="Arial" w:cs="Arial"/>
          <w:sz w:val="20"/>
          <w:szCs w:val="20"/>
        </w:rPr>
        <w:t xml:space="preserve"> vyúčtovat smluvní pokutu ve výši </w:t>
      </w:r>
      <w:r w:rsidR="005771A1" w:rsidRPr="00A928B0">
        <w:rPr>
          <w:rFonts w:ascii="Arial" w:hAnsi="Arial" w:cs="Arial"/>
          <w:sz w:val="20"/>
          <w:szCs w:val="20"/>
        </w:rPr>
        <w:t>10</w:t>
      </w:r>
      <w:r w:rsidRPr="00A928B0">
        <w:rPr>
          <w:rFonts w:ascii="Arial" w:hAnsi="Arial" w:cs="Arial"/>
          <w:sz w:val="20"/>
          <w:szCs w:val="20"/>
        </w:rPr>
        <w:t>0.000,- Kč a zhotovitel je v takovém případě povinen vyúčtovanou smluvní pokutu objednateli zaplatit.</w:t>
      </w:r>
    </w:p>
    <w:p w14:paraId="28947F25" w14:textId="23D7DCCB" w:rsidR="00C273D9" w:rsidRPr="00B100F8"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A928B0">
        <w:rPr>
          <w:rFonts w:ascii="Arial" w:hAnsi="Arial" w:cs="Arial"/>
          <w:sz w:val="20"/>
          <w:szCs w:val="20"/>
        </w:rPr>
        <w:t>V případě porušení povinnosti zhotovitele zahájit</w:t>
      </w:r>
      <w:r w:rsidRPr="003D0FAA">
        <w:rPr>
          <w:rFonts w:ascii="Arial" w:hAnsi="Arial" w:cs="Arial"/>
          <w:sz w:val="20"/>
          <w:szCs w:val="20"/>
        </w:rPr>
        <w:t xml:space="preserve"> opravu vady nebo odstranit vadu díla ve</w:t>
      </w:r>
      <w:r w:rsidR="00B100F8" w:rsidRPr="003D0FAA">
        <w:rPr>
          <w:rFonts w:ascii="Arial" w:hAnsi="Arial" w:cs="Arial"/>
          <w:sz w:val="20"/>
          <w:szCs w:val="20"/>
        </w:rPr>
        <w:t> </w:t>
      </w:r>
      <w:r w:rsidRPr="003D0FAA">
        <w:rPr>
          <w:rFonts w:ascii="Arial" w:hAnsi="Arial" w:cs="Arial"/>
          <w:sz w:val="20"/>
          <w:szCs w:val="20"/>
        </w:rPr>
        <w:t xml:space="preserve">lhůtě uvedené v pododstavci 6.2.1. nebo 6.2.2. je objednatel oprávněn vyúčtovat zhotoviteli smluvní pokutu ve výši </w:t>
      </w:r>
      <w:r w:rsidR="006F1F93" w:rsidRPr="003D0FAA">
        <w:rPr>
          <w:rFonts w:ascii="Arial" w:hAnsi="Arial" w:cs="Arial"/>
          <w:sz w:val="20"/>
          <w:szCs w:val="20"/>
        </w:rPr>
        <w:t>0,3 %</w:t>
      </w:r>
      <w:r w:rsidR="00393A47" w:rsidRPr="003D0FAA">
        <w:rPr>
          <w:rFonts w:ascii="Arial" w:hAnsi="Arial" w:cs="Arial"/>
          <w:sz w:val="20"/>
          <w:szCs w:val="20"/>
        </w:rPr>
        <w:t xml:space="preserve"> z ceny </w:t>
      </w:r>
      <w:r w:rsidR="00AF201E" w:rsidRPr="003D0FAA">
        <w:rPr>
          <w:rFonts w:ascii="Arial" w:hAnsi="Arial" w:cs="Arial"/>
          <w:sz w:val="20"/>
          <w:szCs w:val="20"/>
        </w:rPr>
        <w:t>příslušné etapy</w:t>
      </w:r>
      <w:r w:rsidRPr="003D0FAA">
        <w:rPr>
          <w:rFonts w:ascii="Arial" w:hAnsi="Arial" w:cs="Arial"/>
          <w:sz w:val="20"/>
          <w:szCs w:val="20"/>
        </w:rPr>
        <w:t xml:space="preserve"> za každý započatý den prodlení se splněním uvedené povinnosti a zhotovitel je v takovém</w:t>
      </w:r>
      <w:r w:rsidRPr="00B100F8">
        <w:rPr>
          <w:rFonts w:ascii="Arial" w:hAnsi="Arial" w:cs="Arial"/>
          <w:sz w:val="20"/>
          <w:szCs w:val="20"/>
        </w:rPr>
        <w:t xml:space="preserve"> případě povinen vyúčtovanou smluvní pokutu objednateli zaplatit.</w:t>
      </w:r>
    </w:p>
    <w:p w14:paraId="63DE7625" w14:textId="77777777" w:rsidR="00C273D9" w:rsidRPr="00FE29F1"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FE29F1">
        <w:rPr>
          <w:rFonts w:ascii="Arial" w:hAnsi="Arial" w:cs="Arial"/>
          <w:sz w:val="20"/>
          <w:szCs w:val="20"/>
        </w:rPr>
        <w:t>V případě prodlení zhotovitele se zaplacením peněžité povinnosti podle této smlouvy objednateli je objednatel oprávněn vyúčtovat zhotoviteli smluvní úrok z prodlení ve výši 0,</w:t>
      </w:r>
      <w:r w:rsidR="006F1F93" w:rsidRPr="00FE29F1">
        <w:rPr>
          <w:rFonts w:ascii="Arial" w:hAnsi="Arial" w:cs="Arial"/>
          <w:sz w:val="20"/>
          <w:szCs w:val="20"/>
        </w:rPr>
        <w:t>15</w:t>
      </w:r>
      <w:r w:rsidRPr="00FE29F1">
        <w:rPr>
          <w:rFonts w:ascii="Arial" w:hAnsi="Arial" w:cs="Arial"/>
          <w:sz w:val="20"/>
          <w:szCs w:val="20"/>
        </w:rPr>
        <w:t xml:space="preserve"> % z dlužné částky za</w:t>
      </w:r>
      <w:r w:rsidR="00B100F8">
        <w:rPr>
          <w:rFonts w:ascii="Arial" w:hAnsi="Arial" w:cs="Arial"/>
          <w:sz w:val="20"/>
          <w:szCs w:val="20"/>
        </w:rPr>
        <w:t> </w:t>
      </w:r>
      <w:r w:rsidRPr="00FE29F1">
        <w:rPr>
          <w:rFonts w:ascii="Arial" w:hAnsi="Arial" w:cs="Arial"/>
          <w:sz w:val="20"/>
          <w:szCs w:val="20"/>
        </w:rPr>
        <w:t>každý den prodlení a zhotovitel je v takovém případě povinen vyúčtovaný úrok z prodlení objednateli zaplatit.</w:t>
      </w:r>
    </w:p>
    <w:p w14:paraId="6867631F" w14:textId="77777777" w:rsidR="00C273D9" w:rsidRPr="00FE29F1"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FE29F1">
        <w:rPr>
          <w:rFonts w:ascii="Arial" w:hAnsi="Arial" w:cs="Arial"/>
          <w:sz w:val="20"/>
          <w:szCs w:val="20"/>
        </w:rPr>
        <w:t>V případě porušení povinnosti zhotovitele mít sjednáno pojištění v rozsahu uvedeném v pododstavci 7.1.1</w:t>
      </w:r>
      <w:r w:rsidR="00AF201E">
        <w:rPr>
          <w:rFonts w:ascii="Arial" w:hAnsi="Arial" w:cs="Arial"/>
          <w:sz w:val="20"/>
          <w:szCs w:val="20"/>
        </w:rPr>
        <w:t>6</w:t>
      </w:r>
      <w:r w:rsidRPr="00FE29F1">
        <w:rPr>
          <w:rFonts w:ascii="Arial" w:hAnsi="Arial" w:cs="Arial"/>
          <w:sz w:val="20"/>
          <w:szCs w:val="20"/>
        </w:rPr>
        <w:t>. či v případě jeho nedoložení dle pododstavce 7.1.1</w:t>
      </w:r>
      <w:r w:rsidR="00AF201E">
        <w:rPr>
          <w:rFonts w:ascii="Arial" w:hAnsi="Arial" w:cs="Arial"/>
          <w:sz w:val="20"/>
          <w:szCs w:val="20"/>
        </w:rPr>
        <w:t>7</w:t>
      </w:r>
      <w:r w:rsidRPr="00FE29F1">
        <w:rPr>
          <w:rFonts w:ascii="Arial" w:hAnsi="Arial" w:cs="Arial"/>
          <w:sz w:val="20"/>
          <w:szCs w:val="20"/>
        </w:rPr>
        <w:t xml:space="preserve">. je objednatel oprávněn vyúčtovat zhotoviteli smluvní pokutu ve výši </w:t>
      </w:r>
      <w:r w:rsidR="006F1F93" w:rsidRPr="00FE29F1">
        <w:rPr>
          <w:rFonts w:ascii="Arial" w:hAnsi="Arial" w:cs="Arial"/>
          <w:sz w:val="20"/>
          <w:szCs w:val="20"/>
        </w:rPr>
        <w:t>0,</w:t>
      </w:r>
      <w:r w:rsidR="00A15281" w:rsidRPr="00FE29F1">
        <w:rPr>
          <w:rFonts w:ascii="Arial" w:hAnsi="Arial" w:cs="Arial"/>
          <w:sz w:val="20"/>
          <w:szCs w:val="20"/>
        </w:rPr>
        <w:t xml:space="preserve">15 </w:t>
      </w:r>
      <w:r w:rsidR="006F1F93" w:rsidRPr="00FE29F1">
        <w:rPr>
          <w:rFonts w:ascii="Arial" w:hAnsi="Arial" w:cs="Arial"/>
          <w:sz w:val="20"/>
          <w:szCs w:val="20"/>
        </w:rPr>
        <w:t>%</w:t>
      </w:r>
      <w:r w:rsidR="00A15281" w:rsidRPr="00FE29F1">
        <w:rPr>
          <w:rFonts w:ascii="Arial" w:hAnsi="Arial" w:cs="Arial"/>
          <w:sz w:val="20"/>
          <w:szCs w:val="20"/>
        </w:rPr>
        <w:t xml:space="preserve"> z</w:t>
      </w:r>
      <w:r w:rsidR="00AF201E">
        <w:rPr>
          <w:rFonts w:ascii="Arial" w:hAnsi="Arial" w:cs="Arial"/>
          <w:sz w:val="20"/>
          <w:szCs w:val="20"/>
        </w:rPr>
        <w:t> </w:t>
      </w:r>
      <w:r w:rsidR="00A15281" w:rsidRPr="00FE29F1">
        <w:rPr>
          <w:rFonts w:ascii="Arial" w:hAnsi="Arial" w:cs="Arial"/>
          <w:sz w:val="20"/>
          <w:szCs w:val="20"/>
        </w:rPr>
        <w:t>ceny</w:t>
      </w:r>
      <w:r w:rsidR="00AF201E">
        <w:rPr>
          <w:rFonts w:ascii="Arial" w:hAnsi="Arial" w:cs="Arial"/>
          <w:sz w:val="20"/>
          <w:szCs w:val="20"/>
        </w:rPr>
        <w:t xml:space="preserve"> kompletního</w:t>
      </w:r>
      <w:r w:rsidR="00A15281" w:rsidRPr="00FE29F1">
        <w:rPr>
          <w:rFonts w:ascii="Arial" w:hAnsi="Arial" w:cs="Arial"/>
          <w:sz w:val="20"/>
          <w:szCs w:val="20"/>
        </w:rPr>
        <w:t xml:space="preserve"> díla</w:t>
      </w:r>
      <w:r w:rsidRPr="00FE29F1">
        <w:rPr>
          <w:rFonts w:ascii="Arial" w:hAnsi="Arial" w:cs="Arial"/>
          <w:sz w:val="20"/>
          <w:szCs w:val="20"/>
        </w:rPr>
        <w:t xml:space="preserve"> za každý započatý den prodlení se splněním uvedené povinnosti a zhotovitel je v takovém případě povinen vyúčtovanou smluvní pokutu objednateli zaplatit.</w:t>
      </w:r>
    </w:p>
    <w:p w14:paraId="61529BDD"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FE29F1">
        <w:rPr>
          <w:rFonts w:ascii="Arial" w:hAnsi="Arial" w:cs="Arial"/>
          <w:bCs/>
          <w:sz w:val="20"/>
          <w:szCs w:val="20"/>
        </w:rPr>
        <w:t>Smluvní pokuta nemá vliv na právo strany oprávněné ze smluvní pokuty na náhradu</w:t>
      </w:r>
      <w:r w:rsidRPr="0028655C">
        <w:rPr>
          <w:rFonts w:ascii="Arial" w:hAnsi="Arial" w:cs="Arial"/>
          <w:bCs/>
          <w:sz w:val="20"/>
          <w:szCs w:val="20"/>
        </w:rPr>
        <w:t xml:space="preserve"> škody vzniklé z porušení povinnosti, ke kterému se smluvní pokuta vztahuje, tedy smluvní pokuta se na náhradu škody nezapočítává.</w:t>
      </w:r>
    </w:p>
    <w:p w14:paraId="393253F0" w14:textId="77777777" w:rsidR="00C273D9" w:rsidRPr="0028655C" w:rsidRDefault="00C273D9" w:rsidP="00C273D9">
      <w:pPr>
        <w:pStyle w:val="Odstavecseseznamem"/>
        <w:numPr>
          <w:ilvl w:val="1"/>
          <w:numId w:val="3"/>
        </w:numPr>
        <w:ind w:left="993" w:hanging="567"/>
        <w:contextualSpacing w:val="0"/>
        <w:jc w:val="both"/>
        <w:rPr>
          <w:rFonts w:ascii="Arial" w:hAnsi="Arial" w:cs="Arial"/>
          <w:sz w:val="20"/>
          <w:szCs w:val="20"/>
        </w:rPr>
      </w:pPr>
      <w:r w:rsidRPr="0028655C">
        <w:rPr>
          <w:rFonts w:ascii="Arial" w:hAnsi="Arial" w:cs="Arial"/>
          <w:sz w:val="20"/>
          <w:szCs w:val="20"/>
        </w:rPr>
        <w:t xml:space="preserve">Náhrada újmy včetně náhrady škody, smluvní pokuta a úrok z prodlení dle tohoto článku </w:t>
      </w:r>
      <w:r w:rsidR="00764258">
        <w:rPr>
          <w:rFonts w:ascii="Arial" w:hAnsi="Arial" w:cs="Arial"/>
          <w:sz w:val="20"/>
          <w:szCs w:val="20"/>
        </w:rPr>
        <w:t>9.</w:t>
      </w:r>
      <w:r w:rsidRPr="0028655C">
        <w:rPr>
          <w:rFonts w:ascii="Arial" w:hAnsi="Arial" w:cs="Arial"/>
          <w:sz w:val="20"/>
          <w:szCs w:val="20"/>
        </w:rPr>
        <w:t xml:space="preserve"> nebo ty, u nichž touto smlouvou není sjednána jiná splatnost, jsou splatné ve lhůtě do</w:t>
      </w:r>
      <w:r w:rsidR="00D91EAF">
        <w:rPr>
          <w:rFonts w:ascii="Arial" w:hAnsi="Arial" w:cs="Arial"/>
          <w:sz w:val="20"/>
          <w:szCs w:val="20"/>
        </w:rPr>
        <w:t> </w:t>
      </w:r>
      <w:r w:rsidRPr="0028655C">
        <w:rPr>
          <w:rFonts w:ascii="Arial" w:hAnsi="Arial" w:cs="Arial"/>
          <w:sz w:val="20"/>
          <w:szCs w:val="20"/>
        </w:rPr>
        <w:t>30</w:t>
      </w:r>
      <w:r w:rsidR="00D91EAF">
        <w:rPr>
          <w:rFonts w:ascii="Arial" w:hAnsi="Arial" w:cs="Arial"/>
          <w:sz w:val="20"/>
          <w:szCs w:val="20"/>
        </w:rPr>
        <w:t> </w:t>
      </w:r>
      <w:r w:rsidRPr="0028655C">
        <w:rPr>
          <w:rFonts w:ascii="Arial" w:hAnsi="Arial" w:cs="Arial"/>
          <w:sz w:val="20"/>
          <w:szCs w:val="20"/>
        </w:rPr>
        <w:t xml:space="preserve">dnů po doručení výzvy k jejich náhradě, resp. zaplacení nebo dokladu s jejich vyúčtováním druhé straně smlouvy. </w:t>
      </w:r>
    </w:p>
    <w:p w14:paraId="5ACAF22E" w14:textId="77777777" w:rsidR="00C273D9" w:rsidRPr="0028655C" w:rsidRDefault="00C273D9" w:rsidP="00C273D9">
      <w:pPr>
        <w:pStyle w:val="Odstavecseseznamem"/>
        <w:ind w:left="993"/>
        <w:contextualSpacing w:val="0"/>
        <w:jc w:val="both"/>
        <w:rPr>
          <w:rFonts w:ascii="Arial" w:hAnsi="Arial" w:cs="Arial"/>
          <w:sz w:val="20"/>
          <w:szCs w:val="20"/>
        </w:rPr>
      </w:pPr>
    </w:p>
    <w:p w14:paraId="36B9C04E" w14:textId="77777777" w:rsidR="00C273D9" w:rsidRPr="0028655C" w:rsidRDefault="00C273D9" w:rsidP="00C273D9">
      <w:pPr>
        <w:pStyle w:val="Nadpis10"/>
        <w:numPr>
          <w:ilvl w:val="0"/>
          <w:numId w:val="3"/>
        </w:numPr>
        <w:spacing w:before="0" w:after="0"/>
        <w:ind w:left="426" w:hanging="426"/>
        <w:jc w:val="both"/>
        <w:rPr>
          <w:rFonts w:ascii="Arial" w:hAnsi="Arial" w:cs="Arial"/>
          <w:sz w:val="20"/>
          <w:szCs w:val="20"/>
        </w:rPr>
      </w:pPr>
      <w:bookmarkStart w:id="16" w:name="_Ref348012827"/>
      <w:r w:rsidRPr="0028655C">
        <w:rPr>
          <w:rFonts w:ascii="Arial" w:hAnsi="Arial" w:cs="Arial"/>
          <w:sz w:val="20"/>
          <w:szCs w:val="20"/>
        </w:rPr>
        <w:t>Zmocněné osoby</w:t>
      </w:r>
      <w:bookmarkEnd w:id="16"/>
    </w:p>
    <w:p w14:paraId="0F1331E7" w14:textId="77777777" w:rsidR="00C273D9" w:rsidRPr="0028655C" w:rsidRDefault="00C273D9" w:rsidP="00C273D9">
      <w:pPr>
        <w:rPr>
          <w:rFonts w:ascii="Arial" w:hAnsi="Arial" w:cs="Arial"/>
          <w:sz w:val="20"/>
          <w:szCs w:val="20"/>
        </w:rPr>
      </w:pPr>
    </w:p>
    <w:p w14:paraId="6E6E1BEB" w14:textId="77777777" w:rsidR="00C273D9" w:rsidRPr="0028655C" w:rsidRDefault="00C273D9" w:rsidP="00C273D9">
      <w:pPr>
        <w:pStyle w:val="Odstavecseseznamem"/>
        <w:numPr>
          <w:ilvl w:val="1"/>
          <w:numId w:val="3"/>
        </w:numPr>
        <w:ind w:left="993" w:hanging="567"/>
        <w:contextualSpacing w:val="0"/>
        <w:jc w:val="both"/>
        <w:rPr>
          <w:rFonts w:ascii="Arial" w:hAnsi="Arial" w:cs="Arial"/>
          <w:sz w:val="20"/>
          <w:szCs w:val="20"/>
        </w:rPr>
      </w:pPr>
      <w:r w:rsidRPr="0028655C">
        <w:rPr>
          <w:rFonts w:ascii="Arial" w:hAnsi="Arial" w:cs="Arial"/>
          <w:sz w:val="20"/>
          <w:szCs w:val="20"/>
        </w:rPr>
        <w:t>Za objednatele:</w:t>
      </w:r>
    </w:p>
    <w:p w14:paraId="1131FEA2" w14:textId="77777777" w:rsidR="00C273D9" w:rsidRPr="0028655C" w:rsidRDefault="00C273D9" w:rsidP="00C273D9">
      <w:pPr>
        <w:pStyle w:val="Odstavecseseznamem"/>
        <w:numPr>
          <w:ilvl w:val="2"/>
          <w:numId w:val="3"/>
        </w:numPr>
        <w:spacing w:after="120"/>
        <w:ind w:left="1701" w:hanging="709"/>
        <w:contextualSpacing w:val="0"/>
        <w:jc w:val="both"/>
        <w:rPr>
          <w:rFonts w:ascii="Arial" w:hAnsi="Arial" w:cs="Arial"/>
          <w:sz w:val="20"/>
          <w:szCs w:val="20"/>
        </w:rPr>
      </w:pPr>
      <w:r w:rsidRPr="0028655C">
        <w:rPr>
          <w:rFonts w:ascii="Arial" w:hAnsi="Arial" w:cs="Arial"/>
          <w:sz w:val="20"/>
          <w:szCs w:val="20"/>
        </w:rPr>
        <w:t xml:space="preserve">k podpisu zápisu o </w:t>
      </w:r>
      <w:r w:rsidR="001E7A12">
        <w:rPr>
          <w:rFonts w:ascii="Arial" w:hAnsi="Arial" w:cs="Arial"/>
          <w:sz w:val="20"/>
          <w:szCs w:val="20"/>
        </w:rPr>
        <w:t>předání a převzetí</w:t>
      </w:r>
      <w:r w:rsidRPr="00F70839">
        <w:rPr>
          <w:rFonts w:ascii="Arial" w:hAnsi="Arial" w:cs="Arial"/>
          <w:sz w:val="20"/>
          <w:szCs w:val="20"/>
        </w:rPr>
        <w:t>díla</w:t>
      </w:r>
      <w:r w:rsidRPr="0028655C">
        <w:rPr>
          <w:rFonts w:ascii="Arial" w:hAnsi="Arial" w:cs="Arial"/>
          <w:sz w:val="20"/>
          <w:szCs w:val="20"/>
        </w:rPr>
        <w:t xml:space="preserve">: </w:t>
      </w:r>
    </w:p>
    <w:p w14:paraId="460254DC" w14:textId="1CE712EB" w:rsidR="00281A0F" w:rsidRPr="003D0FAA" w:rsidRDefault="00281A0F" w:rsidP="00281A0F">
      <w:pPr>
        <w:pStyle w:val="Odstavecseseznamem"/>
        <w:tabs>
          <w:tab w:val="left" w:pos="2835"/>
        </w:tabs>
        <w:ind w:left="360" w:firstLine="633"/>
        <w:jc w:val="both"/>
        <w:rPr>
          <w:rFonts w:ascii="Arial" w:hAnsi="Arial" w:cs="Arial"/>
          <w:sz w:val="20"/>
          <w:szCs w:val="20"/>
        </w:rPr>
      </w:pPr>
      <w:r w:rsidRPr="00E56614">
        <w:rPr>
          <w:rFonts w:ascii="Arial" w:hAnsi="Arial" w:cs="Arial"/>
          <w:sz w:val="20"/>
          <w:szCs w:val="20"/>
        </w:rPr>
        <w:lastRenderedPageBreak/>
        <w:t>Kontaktní osoba:</w:t>
      </w:r>
      <w:r w:rsidRPr="00E56614">
        <w:rPr>
          <w:rFonts w:ascii="Arial" w:hAnsi="Arial" w:cs="Arial"/>
          <w:sz w:val="20"/>
          <w:szCs w:val="20"/>
        </w:rPr>
        <w:tab/>
      </w:r>
    </w:p>
    <w:p w14:paraId="627E44C0" w14:textId="67CD71EC" w:rsidR="00281A0F" w:rsidRPr="003D0FAA" w:rsidRDefault="00281A0F" w:rsidP="00281A0F">
      <w:pPr>
        <w:pStyle w:val="Odstavecseseznamem"/>
        <w:tabs>
          <w:tab w:val="left" w:pos="2835"/>
        </w:tabs>
        <w:ind w:left="360" w:firstLine="633"/>
        <w:jc w:val="both"/>
        <w:rPr>
          <w:rFonts w:ascii="Arial" w:hAnsi="Arial" w:cs="Arial"/>
          <w:sz w:val="20"/>
          <w:szCs w:val="20"/>
        </w:rPr>
      </w:pPr>
      <w:r w:rsidRPr="003D0FAA">
        <w:rPr>
          <w:rFonts w:ascii="Arial" w:hAnsi="Arial" w:cs="Arial"/>
          <w:sz w:val="20"/>
          <w:szCs w:val="20"/>
        </w:rPr>
        <w:t>Telefon:</w:t>
      </w:r>
      <w:r w:rsidRPr="003D0FAA">
        <w:rPr>
          <w:rFonts w:ascii="Arial" w:hAnsi="Arial" w:cs="Arial"/>
          <w:sz w:val="20"/>
          <w:szCs w:val="20"/>
        </w:rPr>
        <w:tab/>
      </w:r>
    </w:p>
    <w:p w14:paraId="212068DF" w14:textId="4F985F8C" w:rsidR="00416FA6" w:rsidRPr="003D0FAA" w:rsidRDefault="00281A0F" w:rsidP="00281A0F">
      <w:pPr>
        <w:pStyle w:val="Odstavecseseznamem"/>
        <w:tabs>
          <w:tab w:val="left" w:pos="2835"/>
        </w:tabs>
        <w:ind w:left="360" w:firstLine="633"/>
        <w:jc w:val="both"/>
        <w:rPr>
          <w:rFonts w:ascii="Arial" w:hAnsi="Arial" w:cs="Arial"/>
          <w:sz w:val="20"/>
          <w:szCs w:val="20"/>
        </w:rPr>
      </w:pPr>
      <w:r w:rsidRPr="003D0FAA">
        <w:rPr>
          <w:rFonts w:ascii="Arial" w:hAnsi="Arial" w:cs="Arial"/>
          <w:sz w:val="20"/>
          <w:szCs w:val="20"/>
        </w:rPr>
        <w:t>E-mail:</w:t>
      </w:r>
      <w:r w:rsidRPr="003D0FAA">
        <w:rPr>
          <w:rFonts w:ascii="Arial" w:hAnsi="Arial" w:cs="Arial"/>
          <w:sz w:val="20"/>
          <w:szCs w:val="20"/>
        </w:rPr>
        <w:tab/>
      </w:r>
    </w:p>
    <w:p w14:paraId="7363F4CC" w14:textId="77777777" w:rsidR="00E11924" w:rsidRPr="003D0FAA" w:rsidRDefault="00E11924" w:rsidP="007209E1">
      <w:pPr>
        <w:pStyle w:val="Odstavecseseznamem"/>
        <w:tabs>
          <w:tab w:val="left" w:pos="3402"/>
        </w:tabs>
        <w:spacing w:after="120"/>
        <w:ind w:left="360" w:firstLine="1341"/>
        <w:jc w:val="both"/>
        <w:rPr>
          <w:rStyle w:val="Hypertextovodkaz"/>
          <w:rFonts w:ascii="Arial" w:hAnsi="Arial" w:cs="Arial"/>
          <w:sz w:val="20"/>
          <w:szCs w:val="20"/>
        </w:rPr>
      </w:pPr>
    </w:p>
    <w:p w14:paraId="5CB32261" w14:textId="77777777" w:rsidR="00C273D9" w:rsidRPr="003D0FAA" w:rsidRDefault="00C273D9" w:rsidP="00CC2C5C">
      <w:pPr>
        <w:pStyle w:val="Odstavecseseznamem"/>
        <w:numPr>
          <w:ilvl w:val="2"/>
          <w:numId w:val="3"/>
        </w:numPr>
        <w:tabs>
          <w:tab w:val="left" w:pos="3402"/>
        </w:tabs>
        <w:spacing w:after="60"/>
        <w:ind w:left="1701" w:hanging="709"/>
        <w:contextualSpacing w:val="0"/>
        <w:jc w:val="both"/>
        <w:rPr>
          <w:rFonts w:ascii="Arial" w:hAnsi="Arial" w:cs="Arial"/>
          <w:sz w:val="20"/>
          <w:szCs w:val="20"/>
        </w:rPr>
      </w:pPr>
      <w:r w:rsidRPr="003D0FAA">
        <w:rPr>
          <w:rFonts w:ascii="Arial" w:hAnsi="Arial" w:cs="Arial"/>
          <w:sz w:val="20"/>
          <w:szCs w:val="20"/>
        </w:rPr>
        <w:t xml:space="preserve">ke koordinaci provádění díla: </w:t>
      </w:r>
    </w:p>
    <w:p w14:paraId="5F3ACF35" w14:textId="23965E85" w:rsidR="00281A0F" w:rsidRPr="003D0FAA" w:rsidRDefault="00281A0F" w:rsidP="00281A0F">
      <w:pPr>
        <w:pStyle w:val="Odstavecseseznamem"/>
        <w:tabs>
          <w:tab w:val="left" w:pos="2835"/>
        </w:tabs>
        <w:ind w:left="360" w:firstLine="633"/>
        <w:jc w:val="both"/>
        <w:rPr>
          <w:rFonts w:ascii="Arial" w:hAnsi="Arial" w:cs="Arial"/>
          <w:sz w:val="20"/>
          <w:szCs w:val="20"/>
        </w:rPr>
      </w:pPr>
      <w:r w:rsidRPr="003D0FAA">
        <w:rPr>
          <w:rFonts w:ascii="Arial" w:hAnsi="Arial" w:cs="Arial"/>
          <w:sz w:val="20"/>
          <w:szCs w:val="20"/>
        </w:rPr>
        <w:t>Kontaktní osoba:</w:t>
      </w:r>
      <w:r w:rsidRPr="003D0FAA">
        <w:rPr>
          <w:rFonts w:ascii="Arial" w:hAnsi="Arial" w:cs="Arial"/>
          <w:sz w:val="20"/>
          <w:szCs w:val="20"/>
        </w:rPr>
        <w:tab/>
      </w:r>
    </w:p>
    <w:p w14:paraId="6E2C1AA3" w14:textId="5AB4D3EE" w:rsidR="00281A0F" w:rsidRPr="003D0FAA" w:rsidRDefault="00281A0F" w:rsidP="00281A0F">
      <w:pPr>
        <w:pStyle w:val="Odstavecseseznamem"/>
        <w:tabs>
          <w:tab w:val="left" w:pos="2835"/>
        </w:tabs>
        <w:ind w:left="360" w:firstLine="633"/>
        <w:jc w:val="both"/>
        <w:rPr>
          <w:rFonts w:ascii="Arial" w:hAnsi="Arial" w:cs="Arial"/>
          <w:sz w:val="20"/>
          <w:szCs w:val="20"/>
        </w:rPr>
      </w:pPr>
      <w:r w:rsidRPr="003D0FAA">
        <w:rPr>
          <w:rFonts w:ascii="Arial" w:hAnsi="Arial" w:cs="Arial"/>
          <w:sz w:val="20"/>
          <w:szCs w:val="20"/>
        </w:rPr>
        <w:t>Telefon:</w:t>
      </w:r>
      <w:r w:rsidRPr="003D0FAA">
        <w:rPr>
          <w:rFonts w:ascii="Arial" w:hAnsi="Arial" w:cs="Arial"/>
          <w:sz w:val="20"/>
          <w:szCs w:val="20"/>
        </w:rPr>
        <w:tab/>
      </w:r>
    </w:p>
    <w:p w14:paraId="2D06DF1E" w14:textId="554A4C8C" w:rsidR="00FA6BA7" w:rsidRPr="006263D5" w:rsidRDefault="00281A0F" w:rsidP="00771BF6">
      <w:pPr>
        <w:pStyle w:val="Odstavecseseznamem"/>
        <w:tabs>
          <w:tab w:val="left" w:pos="2835"/>
        </w:tabs>
        <w:spacing w:after="120"/>
        <w:ind w:left="993"/>
        <w:jc w:val="both"/>
        <w:rPr>
          <w:rFonts w:ascii="Arial" w:hAnsi="Arial" w:cs="Arial"/>
          <w:sz w:val="20"/>
          <w:szCs w:val="20"/>
        </w:rPr>
      </w:pPr>
      <w:r w:rsidRPr="003D0FAA">
        <w:rPr>
          <w:rFonts w:ascii="Arial" w:hAnsi="Arial" w:cs="Arial"/>
          <w:sz w:val="20"/>
          <w:szCs w:val="20"/>
        </w:rPr>
        <w:t>E-mail:</w:t>
      </w:r>
      <w:r w:rsidRPr="003D0FAA">
        <w:rPr>
          <w:rFonts w:ascii="Arial" w:hAnsi="Arial" w:cs="Arial"/>
          <w:sz w:val="20"/>
          <w:szCs w:val="20"/>
        </w:rPr>
        <w:tab/>
      </w:r>
    </w:p>
    <w:p w14:paraId="7BAA5E22" w14:textId="77777777" w:rsidR="00E32B04" w:rsidRPr="0028655C" w:rsidRDefault="00E32B04" w:rsidP="00E32B04">
      <w:pPr>
        <w:pStyle w:val="Odstavecseseznamem"/>
        <w:tabs>
          <w:tab w:val="left" w:pos="3402"/>
        </w:tabs>
        <w:spacing w:after="120"/>
        <w:ind w:left="1701"/>
        <w:jc w:val="both"/>
        <w:rPr>
          <w:rStyle w:val="Hypertextovodkaz"/>
          <w:rFonts w:ascii="Arial" w:hAnsi="Arial" w:cs="Arial"/>
          <w:sz w:val="20"/>
          <w:szCs w:val="20"/>
        </w:rPr>
      </w:pPr>
    </w:p>
    <w:p w14:paraId="51EA2F31" w14:textId="77777777" w:rsidR="00C273D9" w:rsidRPr="0028655C" w:rsidRDefault="00C273D9" w:rsidP="00C273D9">
      <w:pPr>
        <w:pStyle w:val="Odstavecseseznamem"/>
        <w:numPr>
          <w:ilvl w:val="1"/>
          <w:numId w:val="3"/>
        </w:numPr>
        <w:spacing w:after="120"/>
        <w:ind w:left="992" w:hanging="567"/>
        <w:contextualSpacing w:val="0"/>
        <w:jc w:val="both"/>
        <w:rPr>
          <w:rFonts w:ascii="Arial" w:hAnsi="Arial" w:cs="Arial"/>
          <w:sz w:val="20"/>
          <w:szCs w:val="20"/>
        </w:rPr>
      </w:pPr>
      <w:r w:rsidRPr="0028655C">
        <w:rPr>
          <w:rFonts w:ascii="Arial" w:hAnsi="Arial" w:cs="Arial"/>
          <w:sz w:val="20"/>
          <w:szCs w:val="20"/>
        </w:rPr>
        <w:t>Za zhotovitele:</w:t>
      </w:r>
    </w:p>
    <w:p w14:paraId="202159EC" w14:textId="77777777" w:rsidR="00C273D9" w:rsidRPr="0028655C" w:rsidRDefault="00C273D9" w:rsidP="00C273D9">
      <w:pPr>
        <w:pStyle w:val="Odstavecseseznamem"/>
        <w:numPr>
          <w:ilvl w:val="2"/>
          <w:numId w:val="3"/>
        </w:numPr>
        <w:spacing w:after="120"/>
        <w:ind w:left="1701" w:hanging="709"/>
        <w:contextualSpacing w:val="0"/>
        <w:jc w:val="both"/>
        <w:rPr>
          <w:rFonts w:ascii="Arial" w:hAnsi="Arial" w:cs="Arial"/>
          <w:sz w:val="20"/>
          <w:szCs w:val="20"/>
        </w:rPr>
      </w:pPr>
      <w:r w:rsidRPr="0028655C">
        <w:rPr>
          <w:rFonts w:ascii="Arial" w:hAnsi="Arial" w:cs="Arial"/>
          <w:sz w:val="20"/>
          <w:szCs w:val="20"/>
        </w:rPr>
        <w:t xml:space="preserve">k podpisu zápisu o </w:t>
      </w:r>
      <w:r w:rsidR="001E7A12">
        <w:rPr>
          <w:rFonts w:ascii="Arial" w:hAnsi="Arial" w:cs="Arial"/>
          <w:sz w:val="20"/>
          <w:szCs w:val="20"/>
        </w:rPr>
        <w:t>předání a převzetí</w:t>
      </w:r>
      <w:r w:rsidRPr="0028655C">
        <w:rPr>
          <w:rFonts w:ascii="Arial" w:hAnsi="Arial" w:cs="Arial"/>
          <w:sz w:val="20"/>
          <w:szCs w:val="20"/>
        </w:rPr>
        <w:t xml:space="preserve"> díla:</w:t>
      </w:r>
    </w:p>
    <w:p w14:paraId="2D4CFDE7" w14:textId="7CD7BA9A" w:rsidR="005014D0" w:rsidRPr="005014D0" w:rsidRDefault="005014D0" w:rsidP="005014D0">
      <w:pPr>
        <w:pStyle w:val="Odstavecseseznamem"/>
        <w:tabs>
          <w:tab w:val="left" w:pos="2835"/>
        </w:tabs>
        <w:ind w:left="360" w:firstLine="633"/>
        <w:jc w:val="both"/>
        <w:rPr>
          <w:rFonts w:ascii="Arial" w:hAnsi="Arial" w:cs="Arial"/>
          <w:sz w:val="20"/>
          <w:szCs w:val="20"/>
        </w:rPr>
      </w:pPr>
      <w:r w:rsidRPr="005014D0">
        <w:rPr>
          <w:rFonts w:ascii="Arial" w:hAnsi="Arial" w:cs="Arial"/>
          <w:sz w:val="20"/>
          <w:szCs w:val="20"/>
        </w:rPr>
        <w:t>jméno, příjmení:</w:t>
      </w:r>
      <w:r w:rsidRPr="005014D0">
        <w:rPr>
          <w:rFonts w:ascii="Arial" w:hAnsi="Arial" w:cs="Arial"/>
          <w:sz w:val="20"/>
          <w:szCs w:val="20"/>
        </w:rPr>
        <w:tab/>
      </w:r>
    </w:p>
    <w:p w14:paraId="7DB55B82" w14:textId="7B1E96A2" w:rsidR="005014D0" w:rsidRPr="005014D0" w:rsidRDefault="005014D0" w:rsidP="005014D0">
      <w:pPr>
        <w:pStyle w:val="Odstavecseseznamem"/>
        <w:tabs>
          <w:tab w:val="left" w:pos="2835"/>
        </w:tabs>
        <w:ind w:left="360" w:firstLine="633"/>
        <w:jc w:val="both"/>
        <w:rPr>
          <w:rFonts w:ascii="Arial" w:hAnsi="Arial" w:cs="Arial"/>
          <w:sz w:val="20"/>
          <w:szCs w:val="20"/>
        </w:rPr>
      </w:pPr>
      <w:r w:rsidRPr="005014D0">
        <w:rPr>
          <w:rFonts w:ascii="Arial" w:hAnsi="Arial" w:cs="Arial"/>
          <w:sz w:val="20"/>
          <w:szCs w:val="20"/>
        </w:rPr>
        <w:t>funkce:</w:t>
      </w:r>
      <w:r w:rsidRPr="005014D0">
        <w:rPr>
          <w:rFonts w:ascii="Arial" w:hAnsi="Arial" w:cs="Arial"/>
          <w:sz w:val="20"/>
          <w:szCs w:val="20"/>
        </w:rPr>
        <w:tab/>
      </w:r>
    </w:p>
    <w:p w14:paraId="31848D34" w14:textId="5F85CC3F" w:rsidR="005014D0" w:rsidRPr="005014D0" w:rsidRDefault="005014D0" w:rsidP="005014D0">
      <w:pPr>
        <w:pStyle w:val="Odstavecseseznamem"/>
        <w:tabs>
          <w:tab w:val="left" w:pos="2835"/>
        </w:tabs>
        <w:ind w:left="360" w:firstLine="633"/>
        <w:jc w:val="both"/>
        <w:rPr>
          <w:rFonts w:ascii="Arial" w:hAnsi="Arial" w:cs="Arial"/>
          <w:sz w:val="20"/>
          <w:szCs w:val="20"/>
        </w:rPr>
      </w:pPr>
      <w:r w:rsidRPr="005014D0">
        <w:rPr>
          <w:rFonts w:ascii="Arial" w:hAnsi="Arial" w:cs="Arial"/>
          <w:sz w:val="20"/>
          <w:szCs w:val="20"/>
        </w:rPr>
        <w:t>mobil:</w:t>
      </w:r>
      <w:r w:rsidRPr="005014D0">
        <w:rPr>
          <w:rFonts w:ascii="Arial" w:hAnsi="Arial" w:cs="Arial"/>
          <w:sz w:val="20"/>
          <w:szCs w:val="20"/>
        </w:rPr>
        <w:tab/>
      </w:r>
    </w:p>
    <w:p w14:paraId="5F0A4162" w14:textId="2AF96F6B" w:rsidR="00C273D9" w:rsidRDefault="005014D0" w:rsidP="005014D0">
      <w:pPr>
        <w:pStyle w:val="Odstavecseseznamem"/>
        <w:spacing w:after="120"/>
        <w:ind w:left="360" w:firstLine="633"/>
        <w:contextualSpacing w:val="0"/>
        <w:jc w:val="both"/>
        <w:rPr>
          <w:rFonts w:ascii="Arial" w:hAnsi="Arial" w:cs="Arial"/>
          <w:sz w:val="20"/>
          <w:szCs w:val="20"/>
          <w:highlight w:val="cyan"/>
        </w:rPr>
      </w:pPr>
      <w:r w:rsidRPr="0028655C">
        <w:rPr>
          <w:rFonts w:ascii="Arial" w:hAnsi="Arial" w:cs="Arial"/>
          <w:sz w:val="20"/>
          <w:szCs w:val="20"/>
        </w:rPr>
        <w:t>e-mail:</w:t>
      </w:r>
      <w:r w:rsidRPr="0028655C">
        <w:rPr>
          <w:rFonts w:ascii="Arial" w:hAnsi="Arial" w:cs="Arial"/>
          <w:sz w:val="20"/>
          <w:szCs w:val="20"/>
        </w:rPr>
        <w:tab/>
      </w:r>
      <w:r>
        <w:rPr>
          <w:rFonts w:ascii="Arial" w:hAnsi="Arial" w:cs="Arial"/>
          <w:sz w:val="20"/>
          <w:szCs w:val="20"/>
        </w:rPr>
        <w:tab/>
      </w:r>
    </w:p>
    <w:p w14:paraId="277B2A44" w14:textId="77777777" w:rsidR="00C273D9" w:rsidRPr="0028655C" w:rsidRDefault="00C273D9" w:rsidP="00C273D9">
      <w:pPr>
        <w:pStyle w:val="Odstavecseseznamem"/>
        <w:numPr>
          <w:ilvl w:val="2"/>
          <w:numId w:val="3"/>
        </w:numPr>
        <w:spacing w:after="60"/>
        <w:ind w:left="1701" w:hanging="709"/>
        <w:contextualSpacing w:val="0"/>
        <w:jc w:val="both"/>
        <w:rPr>
          <w:rFonts w:ascii="Arial" w:hAnsi="Arial" w:cs="Arial"/>
          <w:sz w:val="20"/>
          <w:szCs w:val="20"/>
        </w:rPr>
      </w:pPr>
      <w:r w:rsidRPr="0028655C">
        <w:rPr>
          <w:rFonts w:ascii="Arial" w:hAnsi="Arial" w:cs="Arial"/>
          <w:sz w:val="20"/>
          <w:szCs w:val="20"/>
        </w:rPr>
        <w:t xml:space="preserve">ke koordinaci provádění díla: </w:t>
      </w:r>
    </w:p>
    <w:p w14:paraId="5C5C5A70" w14:textId="1E677B6A" w:rsidR="005014D0" w:rsidRPr="005014D0" w:rsidRDefault="005014D0" w:rsidP="005014D0">
      <w:pPr>
        <w:pStyle w:val="Odstavecseseznamem"/>
        <w:tabs>
          <w:tab w:val="left" w:pos="2835"/>
        </w:tabs>
        <w:ind w:left="360" w:firstLine="633"/>
        <w:jc w:val="both"/>
        <w:rPr>
          <w:rFonts w:ascii="Arial" w:hAnsi="Arial" w:cs="Arial"/>
          <w:sz w:val="20"/>
          <w:szCs w:val="20"/>
        </w:rPr>
      </w:pPr>
      <w:r w:rsidRPr="005014D0">
        <w:rPr>
          <w:rFonts w:ascii="Arial" w:hAnsi="Arial" w:cs="Arial"/>
          <w:sz w:val="20"/>
          <w:szCs w:val="20"/>
        </w:rPr>
        <w:t>jméno, příjmení:</w:t>
      </w:r>
      <w:r w:rsidRPr="005014D0">
        <w:rPr>
          <w:rFonts w:ascii="Arial" w:hAnsi="Arial" w:cs="Arial"/>
          <w:sz w:val="20"/>
          <w:szCs w:val="20"/>
        </w:rPr>
        <w:tab/>
      </w:r>
    </w:p>
    <w:p w14:paraId="5E065CB1" w14:textId="02F66236" w:rsidR="005014D0" w:rsidRPr="005014D0" w:rsidRDefault="005014D0" w:rsidP="005014D0">
      <w:pPr>
        <w:pStyle w:val="Odstavecseseznamem"/>
        <w:tabs>
          <w:tab w:val="left" w:pos="2835"/>
        </w:tabs>
        <w:ind w:left="360" w:firstLine="633"/>
        <w:jc w:val="both"/>
        <w:rPr>
          <w:rFonts w:ascii="Arial" w:hAnsi="Arial" w:cs="Arial"/>
          <w:sz w:val="20"/>
          <w:szCs w:val="20"/>
        </w:rPr>
      </w:pPr>
      <w:r w:rsidRPr="005014D0">
        <w:rPr>
          <w:rFonts w:ascii="Arial" w:hAnsi="Arial" w:cs="Arial"/>
          <w:sz w:val="20"/>
          <w:szCs w:val="20"/>
        </w:rPr>
        <w:t>funkce:</w:t>
      </w:r>
      <w:r w:rsidRPr="005014D0">
        <w:rPr>
          <w:rFonts w:ascii="Arial" w:hAnsi="Arial" w:cs="Arial"/>
          <w:sz w:val="20"/>
          <w:szCs w:val="20"/>
        </w:rPr>
        <w:tab/>
      </w:r>
    </w:p>
    <w:p w14:paraId="351EE29F" w14:textId="412256C8" w:rsidR="005014D0" w:rsidRPr="005014D0" w:rsidRDefault="005014D0" w:rsidP="005014D0">
      <w:pPr>
        <w:pStyle w:val="Odstavecseseznamem"/>
        <w:tabs>
          <w:tab w:val="left" w:pos="2835"/>
        </w:tabs>
        <w:ind w:left="360" w:firstLine="633"/>
        <w:jc w:val="both"/>
        <w:rPr>
          <w:rFonts w:ascii="Arial" w:hAnsi="Arial" w:cs="Arial"/>
          <w:sz w:val="20"/>
          <w:szCs w:val="20"/>
        </w:rPr>
      </w:pPr>
      <w:r w:rsidRPr="005014D0">
        <w:rPr>
          <w:rFonts w:ascii="Arial" w:hAnsi="Arial" w:cs="Arial"/>
          <w:sz w:val="20"/>
          <w:szCs w:val="20"/>
        </w:rPr>
        <w:t>mobil:</w:t>
      </w:r>
      <w:r w:rsidRPr="005014D0">
        <w:rPr>
          <w:rFonts w:ascii="Arial" w:hAnsi="Arial" w:cs="Arial"/>
          <w:sz w:val="20"/>
          <w:szCs w:val="20"/>
        </w:rPr>
        <w:tab/>
      </w:r>
    </w:p>
    <w:p w14:paraId="59010FC5" w14:textId="5D681418" w:rsidR="00C273D9" w:rsidRPr="0028655C" w:rsidRDefault="005014D0" w:rsidP="005014D0">
      <w:pPr>
        <w:pStyle w:val="Odstavecseseznamem"/>
        <w:spacing w:after="120"/>
        <w:ind w:left="360" w:firstLine="633"/>
        <w:contextualSpacing w:val="0"/>
        <w:jc w:val="both"/>
        <w:rPr>
          <w:rFonts w:ascii="Arial" w:hAnsi="Arial" w:cs="Arial"/>
          <w:sz w:val="20"/>
          <w:szCs w:val="20"/>
        </w:rPr>
      </w:pPr>
      <w:r w:rsidRPr="0028655C">
        <w:rPr>
          <w:rFonts w:ascii="Arial" w:hAnsi="Arial" w:cs="Arial"/>
          <w:sz w:val="20"/>
          <w:szCs w:val="20"/>
        </w:rPr>
        <w:t>e-mail:</w:t>
      </w:r>
      <w:r w:rsidRPr="0028655C">
        <w:rPr>
          <w:rFonts w:ascii="Arial" w:hAnsi="Arial" w:cs="Arial"/>
          <w:sz w:val="20"/>
          <w:szCs w:val="20"/>
        </w:rPr>
        <w:tab/>
      </w:r>
      <w:r>
        <w:rPr>
          <w:rFonts w:ascii="Arial" w:hAnsi="Arial" w:cs="Arial"/>
          <w:sz w:val="20"/>
          <w:szCs w:val="20"/>
        </w:rPr>
        <w:tab/>
      </w:r>
    </w:p>
    <w:p w14:paraId="18C6DC00"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Po uzavření této smlouvy je každá ze stran oprávněna jednostranným písemným oznámením doručeným druhé straně oznámit, že došlo ke změně osoby oprávněné za ni jednat ve věcech uvedených v článku 6. a článku 10. této smlouvy. Až do takového oznámení je jakékoli doručení na shora uvedené kontakty či právní jednání s jakoukoli ze</w:t>
      </w:r>
      <w:r w:rsidR="00D93B54">
        <w:rPr>
          <w:rFonts w:ascii="Arial" w:hAnsi="Arial" w:cs="Arial"/>
          <w:sz w:val="20"/>
          <w:szCs w:val="20"/>
        </w:rPr>
        <w:t> </w:t>
      </w:r>
      <w:r w:rsidRPr="0028655C">
        <w:rPr>
          <w:rFonts w:ascii="Arial" w:hAnsi="Arial" w:cs="Arial"/>
          <w:sz w:val="20"/>
          <w:szCs w:val="20"/>
        </w:rPr>
        <w:t>shora uvedených osob považováno za řádné.</w:t>
      </w:r>
    </w:p>
    <w:p w14:paraId="1FF2A0E7" w14:textId="77777777" w:rsidR="00C273D9" w:rsidRPr="0028655C" w:rsidRDefault="00C273D9" w:rsidP="00C273D9">
      <w:pPr>
        <w:pStyle w:val="Odstavecseseznamem"/>
        <w:ind w:left="993"/>
        <w:contextualSpacing w:val="0"/>
        <w:jc w:val="both"/>
        <w:rPr>
          <w:rFonts w:ascii="Arial" w:hAnsi="Arial" w:cs="Arial"/>
          <w:sz w:val="20"/>
          <w:szCs w:val="20"/>
        </w:rPr>
      </w:pPr>
    </w:p>
    <w:p w14:paraId="3A137A89" w14:textId="77777777" w:rsidR="00C273D9" w:rsidRPr="0028655C" w:rsidRDefault="00C273D9" w:rsidP="00C273D9">
      <w:pPr>
        <w:pStyle w:val="Nadpis10"/>
        <w:numPr>
          <w:ilvl w:val="0"/>
          <w:numId w:val="3"/>
        </w:numPr>
        <w:spacing w:before="0" w:after="0"/>
        <w:ind w:left="426" w:hanging="426"/>
        <w:jc w:val="both"/>
        <w:rPr>
          <w:rFonts w:ascii="Arial" w:hAnsi="Arial" w:cs="Arial"/>
          <w:sz w:val="20"/>
          <w:szCs w:val="20"/>
        </w:rPr>
      </w:pPr>
      <w:r w:rsidRPr="0028655C">
        <w:rPr>
          <w:rFonts w:ascii="Arial" w:hAnsi="Arial" w:cs="Arial"/>
          <w:sz w:val="20"/>
          <w:szCs w:val="20"/>
        </w:rPr>
        <w:t>Změny smlouvy, zrušení smlouvy</w:t>
      </w:r>
    </w:p>
    <w:p w14:paraId="1850B197" w14:textId="77777777" w:rsidR="00C273D9" w:rsidRPr="0028655C" w:rsidRDefault="00C273D9" w:rsidP="00C273D9">
      <w:pPr>
        <w:rPr>
          <w:rFonts w:ascii="Arial" w:hAnsi="Arial" w:cs="Arial"/>
          <w:sz w:val="20"/>
          <w:szCs w:val="20"/>
        </w:rPr>
      </w:pPr>
    </w:p>
    <w:p w14:paraId="6AB99CD5" w14:textId="77777777" w:rsidR="009B5F23" w:rsidRPr="00B100F8" w:rsidRDefault="00C273D9" w:rsidP="00B100F8">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Tuto smlouvu lze změnit nebo zrušit pouze dohodou stran v písemné formě.</w:t>
      </w:r>
    </w:p>
    <w:p w14:paraId="6DC2934F"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Objednatel je oprávněn od této smlouvy odstoupit v zákonem stanovených případech a</w:t>
      </w:r>
      <w:r w:rsidR="00D93B54">
        <w:rPr>
          <w:rFonts w:ascii="Arial" w:hAnsi="Arial" w:cs="Arial"/>
          <w:sz w:val="20"/>
          <w:szCs w:val="20"/>
        </w:rPr>
        <w:t> </w:t>
      </w:r>
      <w:r w:rsidRPr="0028655C">
        <w:rPr>
          <w:rFonts w:ascii="Arial" w:hAnsi="Arial" w:cs="Arial"/>
          <w:sz w:val="20"/>
          <w:szCs w:val="20"/>
        </w:rPr>
        <w:t>dále v případě, že:</w:t>
      </w:r>
    </w:p>
    <w:p w14:paraId="5C9A282C" w14:textId="77777777" w:rsidR="00C273D9" w:rsidRPr="00C10538"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bezdůvodně přeruší práce na provedení díla a nezahájí je ani do tří dnů po doručení výzvy objednatele, přičemž přerušení není způsobeno okolnostmi na </w:t>
      </w:r>
      <w:r w:rsidRPr="00C10538">
        <w:rPr>
          <w:rFonts w:ascii="Arial" w:hAnsi="Arial" w:cs="Arial"/>
          <w:sz w:val="20"/>
          <w:szCs w:val="20"/>
        </w:rPr>
        <w:t>straně objednatele, ani okolnostmi vyšší moci, nebo</w:t>
      </w:r>
    </w:p>
    <w:p w14:paraId="2103FE2C" w14:textId="5FDBC5DD" w:rsidR="00C273D9" w:rsidRPr="00C10538" w:rsidRDefault="00C273D9" w:rsidP="00C273D9">
      <w:pPr>
        <w:pStyle w:val="Odstavecseseznamem"/>
        <w:numPr>
          <w:ilvl w:val="2"/>
          <w:numId w:val="3"/>
        </w:numPr>
        <w:spacing w:after="60"/>
        <w:ind w:left="1701" w:hanging="708"/>
        <w:jc w:val="both"/>
        <w:rPr>
          <w:rFonts w:ascii="Arial" w:hAnsi="Arial" w:cs="Arial"/>
          <w:sz w:val="20"/>
          <w:szCs w:val="20"/>
        </w:rPr>
      </w:pPr>
      <w:r w:rsidRPr="00C10538">
        <w:rPr>
          <w:rFonts w:ascii="Arial" w:hAnsi="Arial" w:cs="Arial"/>
          <w:sz w:val="20"/>
          <w:szCs w:val="20"/>
        </w:rPr>
        <w:t xml:space="preserve">zhotovitel je v prodlení nebo je zřejmé, že se dostane do prodlení s řádným dodáním a montáží díla delšího než </w:t>
      </w:r>
      <w:r w:rsidR="00CF519B" w:rsidRPr="00C10538">
        <w:rPr>
          <w:rFonts w:ascii="Arial" w:hAnsi="Arial" w:cs="Arial"/>
          <w:sz w:val="20"/>
          <w:szCs w:val="20"/>
        </w:rPr>
        <w:t>7</w:t>
      </w:r>
      <w:r w:rsidRPr="00C10538">
        <w:rPr>
          <w:rFonts w:ascii="Arial" w:hAnsi="Arial" w:cs="Arial"/>
          <w:sz w:val="20"/>
          <w:szCs w:val="20"/>
        </w:rPr>
        <w:t> dnů a toto prodlení nemá příčinu v okolnosti vylučující odpovědnost, nebo</w:t>
      </w:r>
    </w:p>
    <w:p w14:paraId="4DBE54D9" w14:textId="533083B5" w:rsidR="00CF519B" w:rsidRPr="00C10538" w:rsidRDefault="00CF519B" w:rsidP="00C273D9">
      <w:pPr>
        <w:pStyle w:val="Odstavecseseznamem"/>
        <w:numPr>
          <w:ilvl w:val="2"/>
          <w:numId w:val="3"/>
        </w:numPr>
        <w:spacing w:after="60"/>
        <w:ind w:left="1701" w:hanging="708"/>
        <w:jc w:val="both"/>
        <w:rPr>
          <w:rFonts w:ascii="Arial" w:hAnsi="Arial" w:cs="Arial"/>
          <w:sz w:val="20"/>
          <w:szCs w:val="20"/>
        </w:rPr>
      </w:pPr>
      <w:r w:rsidRPr="00C10538">
        <w:rPr>
          <w:rFonts w:ascii="Arial" w:hAnsi="Arial" w:cs="Arial"/>
          <w:sz w:val="20"/>
          <w:szCs w:val="20"/>
        </w:rPr>
        <w:t xml:space="preserve">zhotovitel nenastoupí k řádnému plnění II. etapy (budova D+E) ani nejpozději </w:t>
      </w:r>
      <w:r w:rsidR="00A928B0" w:rsidRPr="00C10538">
        <w:rPr>
          <w:rFonts w:ascii="Arial" w:hAnsi="Arial" w:cs="Arial"/>
          <w:sz w:val="20"/>
          <w:szCs w:val="20"/>
        </w:rPr>
        <w:t>7</w:t>
      </w:r>
      <w:r w:rsidRPr="00C10538">
        <w:rPr>
          <w:rFonts w:ascii="Arial" w:hAnsi="Arial" w:cs="Arial"/>
          <w:sz w:val="20"/>
          <w:szCs w:val="20"/>
        </w:rPr>
        <w:t>.7.2026 (včetně), nebo</w:t>
      </w:r>
    </w:p>
    <w:p w14:paraId="313A9DD3" w14:textId="0D4290EC"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C10538">
        <w:rPr>
          <w:rFonts w:ascii="Arial" w:hAnsi="Arial" w:cs="Arial"/>
          <w:sz w:val="20"/>
          <w:szCs w:val="20"/>
        </w:rPr>
        <w:t>zhotovitel nebo jeho zaměstnanci</w:t>
      </w:r>
      <w:r w:rsidRPr="0028655C">
        <w:rPr>
          <w:rFonts w:ascii="Arial" w:hAnsi="Arial" w:cs="Arial"/>
          <w:sz w:val="20"/>
          <w:szCs w:val="20"/>
        </w:rPr>
        <w:t xml:space="preserve"> či osoby jím pověřené plněním smlouvy nebo její části při plnění smluvních povinností jednají opakovaně v rozporu s pokyny objednatele nebo odpovědné osoby objednatele či objednatelem zmocněné osoby, která takové pokyny vydává, i přesto, že na takovou skutečnost již by zhotovitel písemně upozorněn, nebo</w:t>
      </w:r>
    </w:p>
    <w:p w14:paraId="30C57834"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nedodrží konstrukční a technologickou funkčnost nabízených technických zařízení nebo</w:t>
      </w:r>
    </w:p>
    <w:p w14:paraId="22A1207C"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poruší jinou povinnost dle této smlouvy a porušení nenapraví ve lhůtě do</w:t>
      </w:r>
      <w:r w:rsidR="00B100F8">
        <w:rPr>
          <w:rFonts w:ascii="Arial" w:hAnsi="Arial" w:cs="Arial"/>
          <w:sz w:val="20"/>
          <w:szCs w:val="20"/>
        </w:rPr>
        <w:t> </w:t>
      </w:r>
      <w:r w:rsidRPr="0028655C">
        <w:rPr>
          <w:rFonts w:ascii="Arial" w:hAnsi="Arial" w:cs="Arial"/>
          <w:sz w:val="20"/>
          <w:szCs w:val="20"/>
        </w:rPr>
        <w:t>7 pracovních dnů po doručení písemné výzvy objednatele k odstranění porušení nebo k nápravě, nebo</w:t>
      </w:r>
    </w:p>
    <w:p w14:paraId="1A67F45D"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proti zhotoviteli bylo zahájeno insolvenční řízení, nebo</w:t>
      </w:r>
    </w:p>
    <w:p w14:paraId="211659EC" w14:textId="77777777" w:rsidR="00C273D9" w:rsidRPr="0028655C" w:rsidRDefault="00C273D9" w:rsidP="00C273D9">
      <w:pPr>
        <w:pStyle w:val="Odstavecseseznamem"/>
        <w:numPr>
          <w:ilvl w:val="2"/>
          <w:numId w:val="3"/>
        </w:numPr>
        <w:spacing w:after="60"/>
        <w:ind w:left="1701" w:hanging="709"/>
        <w:contextualSpacing w:val="0"/>
        <w:jc w:val="both"/>
        <w:rPr>
          <w:rFonts w:ascii="Arial" w:hAnsi="Arial" w:cs="Arial"/>
          <w:sz w:val="20"/>
          <w:szCs w:val="20"/>
        </w:rPr>
      </w:pPr>
      <w:r w:rsidRPr="0028655C">
        <w:rPr>
          <w:rFonts w:ascii="Arial" w:hAnsi="Arial" w:cs="Arial"/>
          <w:sz w:val="20"/>
          <w:szCs w:val="20"/>
        </w:rPr>
        <w:t>zhotoviteli znemožňuje řádné dokončení a předání díla objednateli okolnost vylučující odpovědnost a zhotovitel je v důsledku trvání takové okolnosti v prodlení s řádným dokončením a předáním díla objednateli delším než 30 dnů.</w:t>
      </w:r>
    </w:p>
    <w:p w14:paraId="718466CF" w14:textId="77777777" w:rsidR="00C273D9" w:rsidRPr="0028655C" w:rsidRDefault="00C273D9" w:rsidP="00C273D9">
      <w:pPr>
        <w:pStyle w:val="Odstavecseseznamem"/>
        <w:numPr>
          <w:ilvl w:val="1"/>
          <w:numId w:val="3"/>
        </w:numPr>
        <w:spacing w:after="60"/>
        <w:ind w:left="993" w:hanging="567"/>
        <w:contextualSpacing w:val="0"/>
        <w:jc w:val="both"/>
        <w:rPr>
          <w:rFonts w:ascii="Arial" w:hAnsi="Arial" w:cs="Arial"/>
          <w:sz w:val="20"/>
          <w:szCs w:val="20"/>
        </w:rPr>
      </w:pPr>
      <w:r w:rsidRPr="0028655C">
        <w:rPr>
          <w:rFonts w:ascii="Arial" w:hAnsi="Arial" w:cs="Arial"/>
          <w:sz w:val="20"/>
          <w:szCs w:val="20"/>
        </w:rPr>
        <w:t>Zhotovitel je oprávněn od této smlouvy odstoupit ze zákonných důvodů a dále v případě, že:</w:t>
      </w:r>
    </w:p>
    <w:p w14:paraId="7F68F640"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objednatel je v prodlení se zaplacením ceny delším než 30 dnů, nebo</w:t>
      </w:r>
    </w:p>
    <w:p w14:paraId="78BBFA8B" w14:textId="77777777" w:rsidR="00C273D9" w:rsidRPr="0028655C" w:rsidRDefault="00C273D9" w:rsidP="00C273D9">
      <w:pPr>
        <w:pStyle w:val="Odstavecseseznamem"/>
        <w:numPr>
          <w:ilvl w:val="2"/>
          <w:numId w:val="3"/>
        </w:numPr>
        <w:spacing w:after="60"/>
        <w:ind w:left="1701" w:hanging="709"/>
        <w:contextualSpacing w:val="0"/>
        <w:jc w:val="both"/>
        <w:rPr>
          <w:rFonts w:ascii="Arial" w:hAnsi="Arial" w:cs="Arial"/>
          <w:sz w:val="20"/>
          <w:szCs w:val="20"/>
        </w:rPr>
      </w:pPr>
      <w:r w:rsidRPr="0028655C">
        <w:rPr>
          <w:rFonts w:ascii="Arial" w:hAnsi="Arial" w:cs="Arial"/>
          <w:sz w:val="20"/>
          <w:szCs w:val="20"/>
        </w:rPr>
        <w:lastRenderedPageBreak/>
        <w:t>objednatel poruší jinou povinnost dle této smlouvy a porušení nenapraví ve lhůtě do</w:t>
      </w:r>
      <w:r w:rsidR="00B100F8">
        <w:rPr>
          <w:rFonts w:ascii="Arial" w:hAnsi="Arial" w:cs="Arial"/>
          <w:sz w:val="20"/>
          <w:szCs w:val="20"/>
        </w:rPr>
        <w:t> </w:t>
      </w:r>
      <w:r w:rsidRPr="0028655C">
        <w:rPr>
          <w:rFonts w:ascii="Arial" w:hAnsi="Arial" w:cs="Arial"/>
          <w:sz w:val="20"/>
          <w:szCs w:val="20"/>
        </w:rPr>
        <w:t>7 pracovních dnů po doručení písemné výzvy zhotovitele k odstranění porušení nebo k nápravě.</w:t>
      </w:r>
    </w:p>
    <w:p w14:paraId="5E87AC17" w14:textId="77777777" w:rsidR="00C273D9" w:rsidRPr="0028655C" w:rsidRDefault="00C273D9" w:rsidP="00C273D9">
      <w:pPr>
        <w:pStyle w:val="Odstavecseseznamem"/>
        <w:numPr>
          <w:ilvl w:val="1"/>
          <w:numId w:val="3"/>
        </w:numPr>
        <w:ind w:left="993" w:hanging="567"/>
        <w:contextualSpacing w:val="0"/>
        <w:jc w:val="both"/>
        <w:rPr>
          <w:rFonts w:ascii="Arial" w:hAnsi="Arial" w:cs="Arial"/>
          <w:sz w:val="20"/>
          <w:szCs w:val="20"/>
        </w:rPr>
      </w:pPr>
      <w:r w:rsidRPr="0028655C">
        <w:rPr>
          <w:rFonts w:ascii="Arial" w:hAnsi="Arial" w:cs="Arial"/>
          <w:sz w:val="20"/>
          <w:szCs w:val="20"/>
        </w:rPr>
        <w:t xml:space="preserve">Odstoupení od této smlouvy je účinné dnem doručení písemného odstoupení jedné strany druhé smluvní straně. </w:t>
      </w:r>
      <w:r w:rsidRPr="0028655C">
        <w:rPr>
          <w:rFonts w:ascii="Arial" w:hAnsi="Arial" w:cs="Arial"/>
          <w:bCs/>
          <w:sz w:val="20"/>
          <w:szCs w:val="20"/>
        </w:rPr>
        <w:t xml:space="preserve">Pro vyloučení všech pochybností se strany dohodly na vyloučení použití § 1978 odst. 2 zák. č. 89/2012 Sb., občanský zákoník, který stanoví, že marné uplynutí </w:t>
      </w:r>
      <w:r w:rsidRPr="007E0841">
        <w:rPr>
          <w:rFonts w:ascii="Arial" w:hAnsi="Arial" w:cs="Arial"/>
          <w:bCs/>
          <w:sz w:val="20"/>
          <w:szCs w:val="20"/>
        </w:rPr>
        <w:t xml:space="preserve">dodatečné lhůty má za následek automatické odstoupení od této smlouvy. </w:t>
      </w:r>
      <w:r w:rsidRPr="007E0841">
        <w:rPr>
          <w:rFonts w:ascii="Arial" w:hAnsi="Arial" w:cs="Arial"/>
          <w:color w:val="000000"/>
          <w:sz w:val="20"/>
          <w:szCs w:val="20"/>
        </w:rPr>
        <w:t xml:space="preserve">Odstoupení je účinné ex </w:t>
      </w:r>
      <w:r w:rsidR="00FA6BA7" w:rsidRPr="007E0841">
        <w:rPr>
          <w:rFonts w:ascii="Arial" w:hAnsi="Arial" w:cs="Arial"/>
          <w:color w:val="000000"/>
          <w:sz w:val="20"/>
          <w:szCs w:val="20"/>
        </w:rPr>
        <w:t>n</w:t>
      </w:r>
      <w:r w:rsidRPr="007E0841">
        <w:rPr>
          <w:rFonts w:ascii="Arial" w:hAnsi="Arial" w:cs="Arial"/>
          <w:color w:val="000000"/>
          <w:sz w:val="20"/>
          <w:szCs w:val="20"/>
        </w:rPr>
        <w:t>unc.</w:t>
      </w:r>
    </w:p>
    <w:p w14:paraId="15E1E977" w14:textId="77777777" w:rsidR="00C273D9" w:rsidRPr="0028655C" w:rsidRDefault="00C273D9" w:rsidP="00C273D9">
      <w:pPr>
        <w:pStyle w:val="Odstavecseseznamem"/>
        <w:ind w:left="993"/>
        <w:contextualSpacing w:val="0"/>
        <w:jc w:val="both"/>
        <w:rPr>
          <w:rFonts w:ascii="Arial" w:hAnsi="Arial" w:cs="Arial"/>
          <w:sz w:val="20"/>
          <w:szCs w:val="20"/>
        </w:rPr>
      </w:pPr>
    </w:p>
    <w:p w14:paraId="16C63E6B" w14:textId="77777777" w:rsidR="00C273D9" w:rsidRPr="0028655C" w:rsidRDefault="00C273D9" w:rsidP="00C273D9">
      <w:pPr>
        <w:pStyle w:val="Nadpis10"/>
        <w:numPr>
          <w:ilvl w:val="0"/>
          <w:numId w:val="3"/>
        </w:numPr>
        <w:spacing w:before="0" w:after="0"/>
        <w:ind w:left="426" w:hanging="426"/>
        <w:jc w:val="both"/>
        <w:rPr>
          <w:rFonts w:ascii="Arial" w:hAnsi="Arial" w:cs="Arial"/>
          <w:sz w:val="20"/>
          <w:szCs w:val="20"/>
        </w:rPr>
      </w:pPr>
      <w:bookmarkStart w:id="17" w:name="_Ref348008361"/>
      <w:r w:rsidRPr="0028655C">
        <w:rPr>
          <w:rFonts w:ascii="Arial" w:hAnsi="Arial" w:cs="Arial"/>
          <w:sz w:val="20"/>
          <w:szCs w:val="20"/>
        </w:rPr>
        <w:t>Závěrečná ustanovení</w:t>
      </w:r>
      <w:bookmarkEnd w:id="17"/>
    </w:p>
    <w:p w14:paraId="4E554D96" w14:textId="77777777" w:rsidR="00C273D9" w:rsidRPr="0028655C" w:rsidRDefault="00C273D9" w:rsidP="00C273D9">
      <w:pPr>
        <w:rPr>
          <w:rFonts w:ascii="Arial" w:hAnsi="Arial" w:cs="Arial"/>
          <w:sz w:val="20"/>
          <w:szCs w:val="20"/>
        </w:rPr>
      </w:pPr>
    </w:p>
    <w:p w14:paraId="398E4E9B" w14:textId="77777777" w:rsidR="00C273D9" w:rsidRDefault="00C273D9" w:rsidP="00C273D9">
      <w:pPr>
        <w:pStyle w:val="Odstavecseseznamem"/>
        <w:numPr>
          <w:ilvl w:val="1"/>
          <w:numId w:val="3"/>
        </w:numPr>
        <w:tabs>
          <w:tab w:val="left" w:pos="993"/>
        </w:tabs>
        <w:spacing w:after="60"/>
        <w:ind w:left="992" w:hanging="567"/>
        <w:contextualSpacing w:val="0"/>
        <w:jc w:val="both"/>
        <w:rPr>
          <w:rFonts w:ascii="Arial" w:hAnsi="Arial" w:cs="Arial"/>
          <w:sz w:val="20"/>
          <w:szCs w:val="20"/>
        </w:rPr>
      </w:pPr>
      <w:r w:rsidRPr="0028655C">
        <w:rPr>
          <w:rFonts w:ascii="Arial" w:hAnsi="Arial" w:cs="Arial"/>
          <w:sz w:val="20"/>
          <w:szCs w:val="20"/>
        </w:rPr>
        <w:t>Přílohami této smlouvy a jejími nedílnými součástmi jsou:</w:t>
      </w:r>
    </w:p>
    <w:p w14:paraId="236A655B" w14:textId="77777777" w:rsidR="00657088" w:rsidRPr="003D0FAA" w:rsidRDefault="00657088" w:rsidP="00657088">
      <w:pPr>
        <w:pStyle w:val="Odstavecseseznamem"/>
        <w:widowControl w:val="0"/>
        <w:numPr>
          <w:ilvl w:val="2"/>
          <w:numId w:val="3"/>
        </w:numPr>
        <w:spacing w:after="120" w:line="254" w:lineRule="auto"/>
        <w:ind w:left="1701" w:hanging="708"/>
        <w:rPr>
          <w:rFonts w:ascii="Arial" w:hAnsi="Arial" w:cs="Arial"/>
          <w:sz w:val="20"/>
          <w:szCs w:val="20"/>
        </w:rPr>
      </w:pPr>
      <w:r w:rsidRPr="003D0FAA">
        <w:rPr>
          <w:rFonts w:ascii="Arial" w:hAnsi="Arial" w:cs="Arial"/>
          <w:b/>
          <w:sz w:val="20"/>
          <w:szCs w:val="20"/>
        </w:rPr>
        <w:t xml:space="preserve">Příloha č. 1. - </w:t>
      </w:r>
      <w:r w:rsidRPr="003D0FAA">
        <w:rPr>
          <w:rFonts w:ascii="Arial" w:hAnsi="Arial" w:cs="Arial"/>
          <w:sz w:val="20"/>
          <w:szCs w:val="20"/>
        </w:rPr>
        <w:t xml:space="preserve"> I. etapa Specifikace budova A+C</w:t>
      </w:r>
    </w:p>
    <w:p w14:paraId="43BF0DC1" w14:textId="77777777" w:rsidR="00657088" w:rsidRPr="003D0FAA" w:rsidRDefault="00657088" w:rsidP="00657088">
      <w:pPr>
        <w:pStyle w:val="Odstavecseseznamem"/>
        <w:widowControl w:val="0"/>
        <w:numPr>
          <w:ilvl w:val="2"/>
          <w:numId w:val="3"/>
        </w:numPr>
        <w:spacing w:after="120" w:line="254" w:lineRule="auto"/>
        <w:ind w:left="1701" w:hanging="708"/>
        <w:rPr>
          <w:rFonts w:ascii="Arial" w:hAnsi="Arial" w:cs="Arial"/>
          <w:sz w:val="20"/>
          <w:szCs w:val="20"/>
        </w:rPr>
      </w:pPr>
      <w:r w:rsidRPr="003D0FAA">
        <w:rPr>
          <w:rFonts w:ascii="Arial" w:hAnsi="Arial" w:cs="Arial"/>
          <w:b/>
          <w:sz w:val="20"/>
          <w:szCs w:val="20"/>
        </w:rPr>
        <w:t xml:space="preserve">Příloha č. 2. - </w:t>
      </w:r>
      <w:r w:rsidRPr="003D0FAA">
        <w:rPr>
          <w:rFonts w:ascii="Arial" w:hAnsi="Arial" w:cs="Arial"/>
          <w:sz w:val="20"/>
          <w:szCs w:val="20"/>
        </w:rPr>
        <w:t xml:space="preserve"> II. etapa Specifikace budova D+E</w:t>
      </w:r>
    </w:p>
    <w:p w14:paraId="137F79B6" w14:textId="77777777" w:rsidR="00C273D9" w:rsidRPr="003D0FAA" w:rsidRDefault="007B02EC" w:rsidP="00C273D9">
      <w:pPr>
        <w:pStyle w:val="Odstavecseseznamem"/>
        <w:numPr>
          <w:ilvl w:val="2"/>
          <w:numId w:val="3"/>
        </w:numPr>
        <w:ind w:left="1701" w:hanging="708"/>
        <w:jc w:val="both"/>
        <w:rPr>
          <w:rFonts w:ascii="Arial" w:hAnsi="Arial" w:cs="Arial"/>
          <w:sz w:val="20"/>
          <w:szCs w:val="20"/>
        </w:rPr>
      </w:pPr>
      <w:r w:rsidRPr="003D0FAA">
        <w:rPr>
          <w:rFonts w:ascii="Arial" w:hAnsi="Arial" w:cs="Arial"/>
          <w:b/>
          <w:sz w:val="20"/>
          <w:szCs w:val="20"/>
        </w:rPr>
        <w:t xml:space="preserve">Příloha č. 3. - </w:t>
      </w:r>
      <w:r w:rsidRPr="003D0FAA">
        <w:rPr>
          <w:rFonts w:ascii="Arial" w:hAnsi="Arial" w:cs="Arial"/>
          <w:sz w:val="20"/>
          <w:szCs w:val="20"/>
        </w:rPr>
        <w:t xml:space="preserve"> </w:t>
      </w:r>
      <w:r w:rsidR="007A19B1" w:rsidRPr="003D0FAA">
        <w:rPr>
          <w:rFonts w:ascii="Arial" w:hAnsi="Arial" w:cs="Arial"/>
          <w:sz w:val="20"/>
          <w:szCs w:val="20"/>
        </w:rPr>
        <w:t>N</w:t>
      </w:r>
      <w:r w:rsidR="00C273D9" w:rsidRPr="003D0FAA">
        <w:rPr>
          <w:rFonts w:ascii="Arial" w:hAnsi="Arial" w:cs="Arial"/>
          <w:sz w:val="20"/>
          <w:szCs w:val="20"/>
        </w:rPr>
        <w:t>abídka zhotovitele;</w:t>
      </w:r>
    </w:p>
    <w:p w14:paraId="1C6CF15E" w14:textId="77777777" w:rsidR="00C273D9" w:rsidRPr="003D0FAA" w:rsidRDefault="007B02EC" w:rsidP="00C273D9">
      <w:pPr>
        <w:pStyle w:val="Odstavecseseznamem"/>
        <w:numPr>
          <w:ilvl w:val="2"/>
          <w:numId w:val="3"/>
        </w:numPr>
        <w:ind w:left="1701" w:hanging="708"/>
        <w:jc w:val="both"/>
        <w:rPr>
          <w:rFonts w:ascii="Arial" w:hAnsi="Arial" w:cs="Arial"/>
          <w:sz w:val="20"/>
          <w:szCs w:val="20"/>
        </w:rPr>
      </w:pPr>
      <w:r w:rsidRPr="003D0FAA">
        <w:rPr>
          <w:rFonts w:ascii="Arial" w:hAnsi="Arial" w:cs="Arial"/>
          <w:b/>
          <w:sz w:val="20"/>
          <w:szCs w:val="20"/>
        </w:rPr>
        <w:t xml:space="preserve">Příloha č. 4. - </w:t>
      </w:r>
      <w:r w:rsidRPr="003D0FAA">
        <w:rPr>
          <w:rFonts w:ascii="Arial" w:hAnsi="Arial" w:cs="Arial"/>
          <w:sz w:val="20"/>
          <w:szCs w:val="20"/>
        </w:rPr>
        <w:t xml:space="preserve"> </w:t>
      </w:r>
      <w:r w:rsidR="007A19B1" w:rsidRPr="003D0FAA">
        <w:rPr>
          <w:rFonts w:ascii="Arial" w:hAnsi="Arial" w:cs="Arial"/>
          <w:sz w:val="20"/>
          <w:szCs w:val="20"/>
        </w:rPr>
        <w:t>K</w:t>
      </w:r>
      <w:r w:rsidR="00C273D9" w:rsidRPr="003D0FAA">
        <w:rPr>
          <w:rFonts w:ascii="Arial" w:hAnsi="Arial" w:cs="Arial"/>
          <w:sz w:val="20"/>
          <w:szCs w:val="20"/>
        </w:rPr>
        <w:t>opie dokladu o pojištění;</w:t>
      </w:r>
    </w:p>
    <w:p w14:paraId="1A746A1C" w14:textId="77777777" w:rsidR="007B02EC" w:rsidRPr="003D0FAA" w:rsidRDefault="007B02EC" w:rsidP="00C273D9">
      <w:pPr>
        <w:pStyle w:val="Odstavecseseznamem"/>
        <w:numPr>
          <w:ilvl w:val="2"/>
          <w:numId w:val="3"/>
        </w:numPr>
        <w:ind w:left="1701" w:hanging="708"/>
        <w:jc w:val="both"/>
        <w:rPr>
          <w:rFonts w:ascii="Arial" w:hAnsi="Arial" w:cs="Arial"/>
          <w:sz w:val="20"/>
          <w:szCs w:val="20"/>
        </w:rPr>
      </w:pPr>
      <w:r w:rsidRPr="003D0FAA">
        <w:rPr>
          <w:rFonts w:ascii="Arial" w:hAnsi="Arial" w:cs="Arial"/>
          <w:b/>
          <w:sz w:val="20"/>
          <w:szCs w:val="20"/>
        </w:rPr>
        <w:t>Příloha č.</w:t>
      </w:r>
      <w:r w:rsidRPr="003D0FAA">
        <w:rPr>
          <w:rFonts w:ascii="Arial" w:hAnsi="Arial" w:cs="Arial"/>
          <w:sz w:val="20"/>
          <w:szCs w:val="20"/>
        </w:rPr>
        <w:t xml:space="preserve"> </w:t>
      </w:r>
      <w:r w:rsidRPr="003D0FAA">
        <w:rPr>
          <w:rFonts w:ascii="Arial" w:hAnsi="Arial" w:cs="Arial"/>
          <w:b/>
          <w:sz w:val="20"/>
          <w:szCs w:val="20"/>
        </w:rPr>
        <w:t>5.</w:t>
      </w:r>
      <w:r w:rsidRPr="003D0FAA">
        <w:rPr>
          <w:rFonts w:ascii="Arial" w:hAnsi="Arial" w:cs="Arial"/>
          <w:sz w:val="20"/>
          <w:szCs w:val="20"/>
        </w:rPr>
        <w:t xml:space="preserve"> – Krycí list</w:t>
      </w:r>
    </w:p>
    <w:p w14:paraId="7F17682B" w14:textId="77777777" w:rsidR="00C273D9" w:rsidRPr="0028655C" w:rsidRDefault="00C273D9" w:rsidP="00C273D9">
      <w:pPr>
        <w:pStyle w:val="Odstavecseseznamem"/>
        <w:spacing w:after="60"/>
        <w:ind w:left="994"/>
        <w:contextualSpacing w:val="0"/>
        <w:jc w:val="both"/>
        <w:rPr>
          <w:rFonts w:ascii="Arial" w:hAnsi="Arial" w:cs="Arial"/>
          <w:sz w:val="20"/>
          <w:szCs w:val="20"/>
        </w:rPr>
      </w:pPr>
      <w:r w:rsidRPr="0028655C">
        <w:rPr>
          <w:rFonts w:ascii="Arial" w:hAnsi="Arial" w:cs="Arial"/>
          <w:sz w:val="20"/>
          <w:szCs w:val="20"/>
        </w:rPr>
        <w:t>V případě, že se v nějaké otázce či obsahu liší mezi sebou text této smlouvy a některá příloha, má přednost text smlouvy.</w:t>
      </w:r>
    </w:p>
    <w:p w14:paraId="40043C12"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Právní vztahy z této smlouvy se řídí právním řádem České republiky, zejména ust. § 2586 a násl. zák. č. 89/2012 Sb., občanský zákoník, ve znění pozdějších předpisů. Odlišují-li se ujednání v této smlouvě od právní úpravy stanovené v zák. č. 89/2012 Sb., občanský zákoník, ve znění pozdějších předpisů, platí, že ujednání této smlouvy mají přednost před ustanoveními občanského zákoníku, resp. ustanovení občanského zákoníku doplňují.</w:t>
      </w:r>
    </w:p>
    <w:p w14:paraId="7D816184"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 xml:space="preserve">Strany se dohodly, že na vztah založený touto smlouvou se nebude aplikovat věta první ustanovení § 1740 odst. 3 zák. č. 89/2012 Sb., občanský zákoník, tedy se dohodly, že je vyloučeno přijetí návrhu smlouvy s dodatkem nebo odchylkou. Strany se rovněž dohodly, že je vyloučeno, aby zhotovitel ve smyslu § 1751 odst. </w:t>
      </w:r>
      <w:smartTag w:uri="urn:schemas-microsoft-com:office:smarttags" w:element="metricconverter">
        <w:smartTagPr>
          <w:attr w:name="ProductID" w:val="2 a"/>
        </w:smartTagPr>
        <w:r w:rsidRPr="0028655C">
          <w:rPr>
            <w:rFonts w:ascii="Arial" w:hAnsi="Arial" w:cs="Arial"/>
            <w:sz w:val="20"/>
            <w:szCs w:val="20"/>
          </w:rPr>
          <w:t>2 a</w:t>
        </w:r>
      </w:smartTag>
      <w:r w:rsidRPr="0028655C">
        <w:rPr>
          <w:rFonts w:ascii="Arial" w:hAnsi="Arial" w:cs="Arial"/>
          <w:sz w:val="20"/>
          <w:szCs w:val="20"/>
        </w:rPr>
        <w:t xml:space="preserve"> odst. 3 zák.č. 89/2012 Sb., občanský zákoník, odkázal jakýmkoliv způsobem na své obchodní podmínky nebo obchodní podmínky vypracované odbornými nebo zájmovými organizacemi, a platí, že objednatel není vázán žádnými obchodními podmínkami zhotovitele ani obchodními podmínkami vypracovanými odbornými nebo zájmovými organizacemi.</w:t>
      </w:r>
    </w:p>
    <w:p w14:paraId="67870321"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bCs/>
          <w:sz w:val="20"/>
          <w:szCs w:val="20"/>
        </w:rPr>
        <w:t>S</w:t>
      </w:r>
      <w:r w:rsidRPr="0028655C">
        <w:rPr>
          <w:rFonts w:ascii="Arial" w:hAnsi="Arial" w:cs="Arial"/>
          <w:sz w:val="20"/>
          <w:szCs w:val="20"/>
        </w:rPr>
        <w:t>trany se dohodly na vyloučení aplikace ustanovení § 1765 odst. 2 zák.č. 89/2012 Sb., občanský zákoník, a výslovně na sebe přebírají nebezpečí změny okolností.</w:t>
      </w:r>
    </w:p>
    <w:p w14:paraId="419004B2"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bCs/>
          <w:sz w:val="20"/>
          <w:szCs w:val="20"/>
        </w:rPr>
        <w:t>Strany se dohodly, že na tuto smlouvu a z ní vyplývající práva a povinnosti stran se nevztahují ust. § 1799 a § 1800 zák. č. 89/2012 Sb., občanský zákoník.</w:t>
      </w:r>
    </w:p>
    <w:p w14:paraId="4D10F63B"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bCs/>
          <w:sz w:val="20"/>
          <w:szCs w:val="20"/>
        </w:rPr>
        <w:t>Strany v plném rozsahu odkazují na sjednaný obsah této smlouvy a žádná z nich neodkazuje ani odkazovat nebude na vzájemné obchodní zvyklosti.</w:t>
      </w:r>
    </w:p>
    <w:p w14:paraId="1EC31FE9"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Strany se podle § 89a zák. č. 99/1963 Sb., občanský soudní řád, ve znění pozdějších předpisů, dohodly, že místně příslušným soudem prvního stupně pro řízení mezi nimi je obecný soud objednatele.</w:t>
      </w:r>
    </w:p>
    <w:p w14:paraId="3EABE564"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strany neúčinné a/nebo neproveditelné ustanovení smlouvy nahradí účinným a proveditelným, které bude nejvíce odpovídat účelu neúčinného nebo neplatného ustanovení.</w:t>
      </w:r>
    </w:p>
    <w:p w14:paraId="638C0C8F"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Tato smlouva ruší a nahrazuje veškerá předchozí ujednání a dohody mezi smluvními stranami, které byly uzavřeny před uzavřením této smlouvy a které se týkají stejného předmětu smlouvy.</w:t>
      </w:r>
    </w:p>
    <w:p w14:paraId="0ECAC4FC"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 xml:space="preserve">Tato smlouva nabývá platnosti a účinnosti podpisem obou smluvních stran. </w:t>
      </w:r>
    </w:p>
    <w:p w14:paraId="13F3B4C4"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 xml:space="preserve">Zhotovitel podpisem této smlouvy potvrzuje, že se necítí být a nepovažuje za slabší smluvní stranu ve srovnání s objednatelem, že měl možnost seznámit se s obsahem této smlouvy před jejím uzavřením, obsahu rozumí a dostatečně obsah smlouvy s objednatelem projednal a prohlašuje, že chce smlouvou být vázán. </w:t>
      </w:r>
    </w:p>
    <w:p w14:paraId="076A860B" w14:textId="77777777" w:rsidR="00C273D9" w:rsidRPr="0028655C" w:rsidRDefault="00C273D9" w:rsidP="00C273D9">
      <w:pPr>
        <w:pStyle w:val="Odstavecseseznamem"/>
        <w:numPr>
          <w:ilvl w:val="1"/>
          <w:numId w:val="3"/>
        </w:numPr>
        <w:ind w:left="993" w:hanging="567"/>
        <w:contextualSpacing w:val="0"/>
        <w:jc w:val="both"/>
        <w:rPr>
          <w:rFonts w:ascii="Arial" w:hAnsi="Arial" w:cs="Arial"/>
          <w:sz w:val="20"/>
          <w:szCs w:val="20"/>
        </w:rPr>
      </w:pPr>
      <w:r w:rsidRPr="0028655C">
        <w:rPr>
          <w:rFonts w:ascii="Arial" w:hAnsi="Arial" w:cs="Arial"/>
          <w:sz w:val="20"/>
          <w:szCs w:val="20"/>
        </w:rPr>
        <w:t>Tato smlouva je vyhotovena ve dvou stejnopisech, z nichž každá strana obdrží jeden.</w:t>
      </w:r>
    </w:p>
    <w:p w14:paraId="1CA50860" w14:textId="77777777" w:rsidR="00C273D9" w:rsidRPr="0028655C" w:rsidRDefault="00C273D9" w:rsidP="00C273D9">
      <w:pPr>
        <w:jc w:val="both"/>
        <w:rPr>
          <w:rFonts w:ascii="Arial" w:hAnsi="Arial" w:cs="Arial"/>
          <w:sz w:val="20"/>
          <w:szCs w:val="20"/>
        </w:rPr>
      </w:pPr>
    </w:p>
    <w:p w14:paraId="023EFD15" w14:textId="77777777" w:rsidR="00C273D9" w:rsidRPr="0028655C" w:rsidRDefault="00C273D9" w:rsidP="00C273D9">
      <w:pPr>
        <w:jc w:val="both"/>
        <w:rPr>
          <w:rFonts w:ascii="Arial" w:hAnsi="Arial" w:cs="Arial"/>
          <w:sz w:val="20"/>
          <w:szCs w:val="20"/>
        </w:rPr>
      </w:pPr>
    </w:p>
    <w:p w14:paraId="457FB691" w14:textId="77777777" w:rsidR="00C273D9" w:rsidRPr="0028655C" w:rsidRDefault="00C273D9" w:rsidP="00C273D9">
      <w:pPr>
        <w:tabs>
          <w:tab w:val="left" w:pos="4536"/>
        </w:tabs>
        <w:jc w:val="both"/>
        <w:rPr>
          <w:rFonts w:ascii="Arial" w:hAnsi="Arial" w:cs="Arial"/>
          <w:sz w:val="20"/>
          <w:szCs w:val="20"/>
        </w:rPr>
      </w:pPr>
      <w:r w:rsidRPr="0028655C">
        <w:rPr>
          <w:rFonts w:ascii="Arial" w:hAnsi="Arial" w:cs="Arial"/>
          <w:sz w:val="20"/>
          <w:szCs w:val="20"/>
        </w:rPr>
        <w:t>Za objednatele:</w:t>
      </w:r>
      <w:r w:rsidRPr="0028655C">
        <w:rPr>
          <w:rFonts w:ascii="Arial" w:hAnsi="Arial" w:cs="Arial"/>
          <w:sz w:val="20"/>
          <w:szCs w:val="20"/>
        </w:rPr>
        <w:tab/>
        <w:t>Za zhotovitele:</w:t>
      </w:r>
    </w:p>
    <w:p w14:paraId="4F8BAB66" w14:textId="77777777" w:rsidR="00C273D9" w:rsidRPr="0028655C" w:rsidRDefault="00C273D9" w:rsidP="00C273D9">
      <w:pPr>
        <w:tabs>
          <w:tab w:val="left" w:pos="4536"/>
        </w:tabs>
        <w:jc w:val="both"/>
        <w:rPr>
          <w:rFonts w:ascii="Arial" w:hAnsi="Arial" w:cs="Arial"/>
          <w:sz w:val="20"/>
          <w:szCs w:val="20"/>
        </w:rPr>
      </w:pPr>
    </w:p>
    <w:p w14:paraId="3C3B46EA" w14:textId="77777777" w:rsidR="00C273D9" w:rsidRPr="0028655C" w:rsidRDefault="00C273D9" w:rsidP="00C273D9">
      <w:pPr>
        <w:tabs>
          <w:tab w:val="left" w:pos="4536"/>
        </w:tabs>
        <w:jc w:val="both"/>
        <w:rPr>
          <w:rFonts w:ascii="Arial" w:hAnsi="Arial" w:cs="Arial"/>
          <w:sz w:val="20"/>
          <w:szCs w:val="20"/>
        </w:rPr>
      </w:pPr>
    </w:p>
    <w:p w14:paraId="5F4A1159" w14:textId="77777777" w:rsidR="00C273D9" w:rsidRPr="0028655C" w:rsidRDefault="00C273D9" w:rsidP="00C273D9">
      <w:pPr>
        <w:tabs>
          <w:tab w:val="left" w:pos="4536"/>
        </w:tabs>
        <w:jc w:val="both"/>
        <w:rPr>
          <w:rFonts w:ascii="Arial" w:hAnsi="Arial" w:cs="Arial"/>
          <w:sz w:val="20"/>
          <w:szCs w:val="20"/>
        </w:rPr>
      </w:pPr>
    </w:p>
    <w:p w14:paraId="37886AA9" w14:textId="77777777" w:rsidR="00C273D9" w:rsidRPr="0028655C" w:rsidRDefault="00C273D9" w:rsidP="00C273D9">
      <w:pPr>
        <w:tabs>
          <w:tab w:val="left" w:pos="4536"/>
        </w:tabs>
        <w:jc w:val="both"/>
        <w:rPr>
          <w:rFonts w:ascii="Arial" w:hAnsi="Arial" w:cs="Arial"/>
          <w:sz w:val="20"/>
          <w:szCs w:val="20"/>
        </w:rPr>
      </w:pPr>
    </w:p>
    <w:p w14:paraId="07709B62" w14:textId="77777777" w:rsidR="00C273D9" w:rsidRPr="0028655C" w:rsidRDefault="00C273D9" w:rsidP="00C273D9">
      <w:pPr>
        <w:tabs>
          <w:tab w:val="left" w:pos="4536"/>
        </w:tabs>
        <w:jc w:val="both"/>
        <w:rPr>
          <w:rFonts w:ascii="Arial" w:hAnsi="Arial" w:cs="Arial"/>
          <w:sz w:val="20"/>
          <w:szCs w:val="20"/>
        </w:rPr>
      </w:pPr>
    </w:p>
    <w:p w14:paraId="0605A4BE" w14:textId="77777777" w:rsidR="00C273D9" w:rsidRPr="0028655C" w:rsidRDefault="00C273D9" w:rsidP="00C273D9">
      <w:pPr>
        <w:tabs>
          <w:tab w:val="left" w:pos="4536"/>
        </w:tabs>
        <w:jc w:val="both"/>
        <w:rPr>
          <w:rFonts w:ascii="Arial" w:hAnsi="Arial" w:cs="Arial"/>
          <w:sz w:val="20"/>
          <w:szCs w:val="20"/>
        </w:rPr>
      </w:pPr>
    </w:p>
    <w:p w14:paraId="218DD1F6" w14:textId="77777777" w:rsidR="00281A0F" w:rsidRPr="0028655C" w:rsidRDefault="00281A0F" w:rsidP="00281A0F">
      <w:pPr>
        <w:tabs>
          <w:tab w:val="left" w:pos="4536"/>
        </w:tabs>
        <w:jc w:val="both"/>
        <w:rPr>
          <w:rFonts w:ascii="Arial" w:hAnsi="Arial" w:cs="Arial"/>
          <w:sz w:val="20"/>
          <w:szCs w:val="20"/>
        </w:rPr>
      </w:pPr>
      <w:r w:rsidRPr="0028655C">
        <w:rPr>
          <w:rFonts w:ascii="Arial" w:hAnsi="Arial" w:cs="Arial"/>
          <w:sz w:val="20"/>
          <w:szCs w:val="20"/>
        </w:rPr>
        <w:t>_______________________________</w:t>
      </w:r>
      <w:r w:rsidRPr="0028655C">
        <w:rPr>
          <w:rFonts w:ascii="Arial" w:hAnsi="Arial" w:cs="Arial"/>
          <w:sz w:val="20"/>
          <w:szCs w:val="20"/>
        </w:rPr>
        <w:tab/>
        <w:t>______________________</w:t>
      </w:r>
      <w:r w:rsidRPr="0028655C">
        <w:rPr>
          <w:rFonts w:ascii="Arial" w:hAnsi="Arial" w:cs="Arial"/>
          <w:sz w:val="20"/>
          <w:szCs w:val="20"/>
        </w:rPr>
        <w:softHyphen/>
      </w:r>
      <w:r w:rsidRPr="0028655C">
        <w:rPr>
          <w:rFonts w:ascii="Arial" w:hAnsi="Arial" w:cs="Arial"/>
          <w:sz w:val="20"/>
          <w:szCs w:val="20"/>
        </w:rPr>
        <w:softHyphen/>
      </w:r>
      <w:r w:rsidRPr="0028655C">
        <w:rPr>
          <w:rFonts w:ascii="Arial" w:hAnsi="Arial" w:cs="Arial"/>
          <w:sz w:val="20"/>
          <w:szCs w:val="20"/>
        </w:rPr>
        <w:softHyphen/>
      </w:r>
      <w:r w:rsidRPr="0028655C">
        <w:rPr>
          <w:rFonts w:ascii="Arial" w:hAnsi="Arial" w:cs="Arial"/>
          <w:sz w:val="20"/>
          <w:szCs w:val="20"/>
        </w:rPr>
        <w:softHyphen/>
        <w:t>___________</w:t>
      </w:r>
    </w:p>
    <w:p w14:paraId="58BC820A" w14:textId="1B02CE01" w:rsidR="00281A0F" w:rsidRPr="00557C18" w:rsidRDefault="00281A0F" w:rsidP="00281A0F">
      <w:pPr>
        <w:tabs>
          <w:tab w:val="left" w:pos="4536"/>
        </w:tabs>
        <w:jc w:val="both"/>
        <w:rPr>
          <w:rFonts w:ascii="Arial" w:hAnsi="Arial" w:cs="Arial"/>
          <w:sz w:val="20"/>
          <w:szCs w:val="20"/>
        </w:rPr>
      </w:pPr>
      <w:r w:rsidRPr="00557C18">
        <w:rPr>
          <w:rFonts w:ascii="Arial" w:hAnsi="Arial" w:cs="Arial"/>
          <w:sz w:val="20"/>
          <w:szCs w:val="20"/>
        </w:rPr>
        <w:t xml:space="preserve">za </w:t>
      </w:r>
      <w:r w:rsidR="007B02EC" w:rsidRPr="00557C18">
        <w:rPr>
          <w:rFonts w:ascii="Arial" w:hAnsi="Arial" w:cs="Arial"/>
          <w:sz w:val="20"/>
          <w:szCs w:val="20"/>
        </w:rPr>
        <w:t>Střední průmyslovou školu Zlín</w:t>
      </w:r>
      <w:r w:rsidRPr="00557C18">
        <w:rPr>
          <w:rFonts w:ascii="Arial" w:hAnsi="Arial" w:cs="Arial"/>
          <w:sz w:val="20"/>
          <w:szCs w:val="20"/>
        </w:rPr>
        <w:tab/>
      </w:r>
      <w:r w:rsidR="005014D0" w:rsidRPr="00557C18">
        <w:rPr>
          <w:rFonts w:ascii="Arial" w:hAnsi="Arial" w:cs="Arial"/>
          <w:sz w:val="20"/>
          <w:szCs w:val="20"/>
        </w:rPr>
        <w:t xml:space="preserve">za </w:t>
      </w:r>
      <w:proofErr w:type="spellStart"/>
      <w:r w:rsidR="005014D0" w:rsidRPr="00557C18">
        <w:rPr>
          <w:rFonts w:ascii="Helvetica-Oblique" w:eastAsiaTheme="minorHAnsi" w:hAnsi="Helvetica-Oblique" w:cs="Helvetica-Oblique"/>
          <w:iCs/>
          <w:sz w:val="20"/>
          <w:szCs w:val="20"/>
        </w:rPr>
        <w:t>Korelis</w:t>
      </w:r>
      <w:proofErr w:type="spellEnd"/>
      <w:r w:rsidR="005014D0" w:rsidRPr="00557C18">
        <w:rPr>
          <w:rFonts w:ascii="Helvetica-Oblique" w:eastAsiaTheme="minorHAnsi" w:hAnsi="Helvetica-Oblique" w:cs="Helvetica-Oblique"/>
          <w:iCs/>
          <w:sz w:val="20"/>
          <w:szCs w:val="20"/>
        </w:rPr>
        <w:t>, s.r.o.</w:t>
      </w:r>
    </w:p>
    <w:p w14:paraId="52D591E6" w14:textId="3F76CE2D" w:rsidR="00281A0F" w:rsidRPr="0028655C" w:rsidRDefault="007B02EC" w:rsidP="00281A0F">
      <w:pPr>
        <w:tabs>
          <w:tab w:val="left" w:pos="4536"/>
        </w:tabs>
        <w:jc w:val="both"/>
        <w:rPr>
          <w:rFonts w:ascii="Arial" w:hAnsi="Arial" w:cs="Arial"/>
          <w:sz w:val="20"/>
          <w:szCs w:val="20"/>
        </w:rPr>
      </w:pPr>
      <w:r w:rsidRPr="005C7D32">
        <w:rPr>
          <w:rFonts w:ascii="Arial" w:hAnsi="Arial" w:cs="Arial"/>
          <w:sz w:val="20"/>
          <w:szCs w:val="20"/>
        </w:rPr>
        <w:t>Ing. Radomír Nedbal</w:t>
      </w:r>
      <w:r>
        <w:rPr>
          <w:rFonts w:ascii="Arial" w:hAnsi="Arial" w:cs="Arial"/>
          <w:sz w:val="20"/>
          <w:szCs w:val="20"/>
        </w:rPr>
        <w:t xml:space="preserve">, </w:t>
      </w:r>
      <w:r w:rsidRPr="005C7D32">
        <w:rPr>
          <w:rFonts w:ascii="Arial" w:hAnsi="Arial" w:cs="Arial"/>
          <w:sz w:val="20"/>
          <w:szCs w:val="20"/>
        </w:rPr>
        <w:t>ředitel</w:t>
      </w:r>
      <w:r w:rsidR="00281A0F" w:rsidRPr="0028655C">
        <w:rPr>
          <w:rFonts w:ascii="Arial" w:hAnsi="Arial" w:cs="Arial"/>
          <w:sz w:val="20"/>
          <w:szCs w:val="20"/>
        </w:rPr>
        <w:tab/>
      </w:r>
      <w:r w:rsidR="00557C18">
        <w:rPr>
          <w:rFonts w:ascii="Helvetica" w:eastAsiaTheme="minorHAnsi" w:hAnsi="Helvetica" w:cs="Helvetica"/>
          <w:sz w:val="20"/>
          <w:szCs w:val="20"/>
        </w:rPr>
        <w:t>Ing. Ond</w:t>
      </w:r>
      <w:r w:rsidR="00557C18">
        <w:rPr>
          <w:rFonts w:ascii="Arial" w:eastAsiaTheme="minorHAnsi" w:hAnsi="Arial" w:cs="Arial"/>
          <w:sz w:val="20"/>
          <w:szCs w:val="20"/>
        </w:rPr>
        <w:t>ř</w:t>
      </w:r>
      <w:r w:rsidR="00557C18">
        <w:rPr>
          <w:rFonts w:ascii="Helvetica" w:eastAsiaTheme="minorHAnsi" w:hAnsi="Helvetica" w:cs="Helvetica"/>
          <w:sz w:val="20"/>
          <w:szCs w:val="20"/>
        </w:rPr>
        <w:t>ej Kopecký, Ph.D., jednatel</w:t>
      </w:r>
    </w:p>
    <w:p w14:paraId="664AFD58" w14:textId="77777777" w:rsidR="00281A0F" w:rsidRPr="0028655C" w:rsidRDefault="00281A0F" w:rsidP="00281A0F">
      <w:pPr>
        <w:tabs>
          <w:tab w:val="left" w:pos="4536"/>
        </w:tabs>
        <w:jc w:val="both"/>
        <w:rPr>
          <w:rFonts w:ascii="Arial" w:hAnsi="Arial" w:cs="Arial"/>
          <w:sz w:val="20"/>
          <w:szCs w:val="20"/>
        </w:rPr>
      </w:pPr>
      <w:r w:rsidRPr="00E11924">
        <w:rPr>
          <w:rFonts w:ascii="Arial" w:hAnsi="Arial" w:cs="Arial"/>
          <w:sz w:val="20"/>
          <w:szCs w:val="20"/>
        </w:rPr>
        <w:t>Objednatel</w:t>
      </w:r>
      <w:r w:rsidRPr="0028655C">
        <w:rPr>
          <w:rFonts w:ascii="Arial" w:hAnsi="Arial" w:cs="Arial"/>
          <w:sz w:val="20"/>
          <w:szCs w:val="20"/>
        </w:rPr>
        <w:tab/>
      </w:r>
      <w:r>
        <w:rPr>
          <w:rFonts w:ascii="Arial" w:hAnsi="Arial" w:cs="Arial"/>
          <w:sz w:val="20"/>
          <w:szCs w:val="20"/>
        </w:rPr>
        <w:t>Zhotovitel</w:t>
      </w:r>
    </w:p>
    <w:p w14:paraId="65E5FC2C" w14:textId="77777777" w:rsidR="00E103B9" w:rsidRPr="0028655C" w:rsidRDefault="00E103B9">
      <w:pPr>
        <w:rPr>
          <w:rFonts w:ascii="Arial" w:hAnsi="Arial" w:cs="Arial"/>
          <w:sz w:val="20"/>
          <w:szCs w:val="20"/>
        </w:rPr>
      </w:pPr>
    </w:p>
    <w:sectPr w:rsidR="00E103B9" w:rsidRPr="0028655C" w:rsidSect="005F3AA8">
      <w:headerReference w:type="default" r:id="rId11"/>
      <w:footerReference w:type="default" r:id="rId12"/>
      <w:pgSz w:w="11906" w:h="16838"/>
      <w:pgMar w:top="1669"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F186" w14:textId="77777777" w:rsidR="0055578C" w:rsidRDefault="0055578C" w:rsidP="005B7B01">
      <w:r>
        <w:separator/>
      </w:r>
    </w:p>
  </w:endnote>
  <w:endnote w:type="continuationSeparator" w:id="0">
    <w:p w14:paraId="0D7F639C" w14:textId="77777777" w:rsidR="0055578C" w:rsidRDefault="0055578C" w:rsidP="005B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900953991"/>
      <w:docPartObj>
        <w:docPartGallery w:val="Page Numbers (Bottom of Page)"/>
        <w:docPartUnique/>
      </w:docPartObj>
    </w:sdtPr>
    <w:sdtEndPr>
      <w:rPr>
        <w:i/>
      </w:rPr>
    </w:sdtEndPr>
    <w:sdtContent>
      <w:sdt>
        <w:sdtPr>
          <w:rPr>
            <w:rFonts w:ascii="Arial" w:hAnsi="Arial" w:cs="Arial"/>
            <w:sz w:val="18"/>
            <w:szCs w:val="18"/>
          </w:rPr>
          <w:id w:val="-1769616900"/>
          <w:docPartObj>
            <w:docPartGallery w:val="Page Numbers (Top of Page)"/>
            <w:docPartUnique/>
          </w:docPartObj>
        </w:sdtPr>
        <w:sdtEndPr>
          <w:rPr>
            <w:i/>
          </w:rPr>
        </w:sdtEndPr>
        <w:sdtContent>
          <w:p w14:paraId="6745080D" w14:textId="77777777" w:rsidR="00800F28" w:rsidRDefault="00800F28" w:rsidP="005F3AA8">
            <w:pPr>
              <w:pStyle w:val="Zpat"/>
              <w:jc w:val="right"/>
              <w:rPr>
                <w:rFonts w:ascii="Arial" w:hAnsi="Arial" w:cs="Arial"/>
                <w:sz w:val="18"/>
                <w:szCs w:val="18"/>
              </w:rPr>
            </w:pPr>
          </w:p>
          <w:p w14:paraId="5E52BB61" w14:textId="77777777" w:rsidR="00800F28" w:rsidRPr="009462BA" w:rsidRDefault="00800F28" w:rsidP="005F3AA8">
            <w:pPr>
              <w:pStyle w:val="Zpat"/>
              <w:jc w:val="right"/>
              <w:rPr>
                <w:rFonts w:ascii="Arial" w:hAnsi="Arial" w:cs="Arial"/>
                <w:i/>
                <w:sz w:val="18"/>
                <w:szCs w:val="18"/>
              </w:rPr>
            </w:pPr>
            <w:r w:rsidRPr="009462BA">
              <w:rPr>
                <w:rFonts w:ascii="Arial" w:hAnsi="Arial" w:cs="Arial"/>
                <w:i/>
                <w:sz w:val="18"/>
                <w:szCs w:val="18"/>
              </w:rPr>
              <w:t xml:space="preserve">Stránka </w:t>
            </w:r>
            <w:r w:rsidRPr="009462BA">
              <w:rPr>
                <w:rFonts w:ascii="Arial" w:hAnsi="Arial" w:cs="Arial"/>
                <w:b/>
                <w:bCs/>
                <w:i/>
                <w:sz w:val="18"/>
                <w:szCs w:val="18"/>
              </w:rPr>
              <w:fldChar w:fldCharType="begin"/>
            </w:r>
            <w:r w:rsidRPr="009462BA">
              <w:rPr>
                <w:rFonts w:ascii="Arial" w:hAnsi="Arial" w:cs="Arial"/>
                <w:b/>
                <w:bCs/>
                <w:i/>
                <w:sz w:val="18"/>
                <w:szCs w:val="18"/>
              </w:rPr>
              <w:instrText>PAGE</w:instrText>
            </w:r>
            <w:r w:rsidRPr="009462BA">
              <w:rPr>
                <w:rFonts w:ascii="Arial" w:hAnsi="Arial" w:cs="Arial"/>
                <w:b/>
                <w:bCs/>
                <w:i/>
                <w:sz w:val="18"/>
                <w:szCs w:val="18"/>
              </w:rPr>
              <w:fldChar w:fldCharType="separate"/>
            </w:r>
            <w:r w:rsidR="00DE2E93">
              <w:rPr>
                <w:rFonts w:ascii="Arial" w:hAnsi="Arial" w:cs="Arial"/>
                <w:b/>
                <w:bCs/>
                <w:i/>
                <w:noProof/>
                <w:sz w:val="18"/>
                <w:szCs w:val="18"/>
              </w:rPr>
              <w:t>2</w:t>
            </w:r>
            <w:r w:rsidRPr="009462BA">
              <w:rPr>
                <w:rFonts w:ascii="Arial" w:hAnsi="Arial" w:cs="Arial"/>
                <w:b/>
                <w:bCs/>
                <w:i/>
                <w:sz w:val="18"/>
                <w:szCs w:val="18"/>
              </w:rPr>
              <w:fldChar w:fldCharType="end"/>
            </w:r>
            <w:r w:rsidRPr="009462BA">
              <w:rPr>
                <w:rFonts w:ascii="Arial" w:hAnsi="Arial" w:cs="Arial"/>
                <w:i/>
                <w:sz w:val="18"/>
                <w:szCs w:val="18"/>
              </w:rPr>
              <w:t xml:space="preserve"> z </w:t>
            </w:r>
            <w:r w:rsidRPr="009462BA">
              <w:rPr>
                <w:rFonts w:ascii="Arial" w:hAnsi="Arial" w:cs="Arial"/>
                <w:b/>
                <w:bCs/>
                <w:i/>
                <w:sz w:val="18"/>
                <w:szCs w:val="18"/>
              </w:rPr>
              <w:fldChar w:fldCharType="begin"/>
            </w:r>
            <w:r w:rsidRPr="009462BA">
              <w:rPr>
                <w:rFonts w:ascii="Arial" w:hAnsi="Arial" w:cs="Arial"/>
                <w:b/>
                <w:bCs/>
                <w:i/>
                <w:sz w:val="18"/>
                <w:szCs w:val="18"/>
              </w:rPr>
              <w:instrText>NUMPAGES</w:instrText>
            </w:r>
            <w:r w:rsidRPr="009462BA">
              <w:rPr>
                <w:rFonts w:ascii="Arial" w:hAnsi="Arial" w:cs="Arial"/>
                <w:b/>
                <w:bCs/>
                <w:i/>
                <w:sz w:val="18"/>
                <w:szCs w:val="18"/>
              </w:rPr>
              <w:fldChar w:fldCharType="separate"/>
            </w:r>
            <w:r w:rsidR="00DE2E93">
              <w:rPr>
                <w:rFonts w:ascii="Arial" w:hAnsi="Arial" w:cs="Arial"/>
                <w:b/>
                <w:bCs/>
                <w:i/>
                <w:noProof/>
                <w:sz w:val="18"/>
                <w:szCs w:val="18"/>
              </w:rPr>
              <w:t>12</w:t>
            </w:r>
            <w:r w:rsidRPr="009462BA">
              <w:rPr>
                <w:rFonts w:ascii="Arial" w:hAnsi="Arial" w:cs="Arial"/>
                <w:b/>
                <w:bCs/>
                <w:i/>
                <w:sz w:val="18"/>
                <w:szCs w:val="18"/>
              </w:rPr>
              <w:fldChar w:fldCharType="end"/>
            </w:r>
          </w:p>
        </w:sdtContent>
      </w:sdt>
    </w:sdtContent>
  </w:sdt>
  <w:p w14:paraId="26EB5E38" w14:textId="77777777" w:rsidR="00800F28" w:rsidRDefault="00800F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4A4B7" w14:textId="77777777" w:rsidR="0055578C" w:rsidRDefault="0055578C" w:rsidP="005B7B01">
      <w:r>
        <w:separator/>
      </w:r>
    </w:p>
  </w:footnote>
  <w:footnote w:type="continuationSeparator" w:id="0">
    <w:p w14:paraId="37FCE1B1" w14:textId="77777777" w:rsidR="0055578C" w:rsidRDefault="0055578C" w:rsidP="005B7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9AD4" w14:textId="77777777" w:rsidR="00800F28" w:rsidRDefault="00800F28">
    <w:pPr>
      <w:pStyle w:val="Zhlav"/>
    </w:pPr>
  </w:p>
  <w:p w14:paraId="5CF3A3E3" w14:textId="77777777" w:rsidR="00800F28" w:rsidRDefault="00800F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431"/>
    <w:multiLevelType w:val="hybridMultilevel"/>
    <w:tmpl w:val="2496D958"/>
    <w:lvl w:ilvl="0" w:tplc="C8A27FD6">
      <w:start w:val="1"/>
      <w:numFmt w:val="lowerLetter"/>
      <w:lvlText w:val="%1)"/>
      <w:lvlJc w:val="left"/>
      <w:pPr>
        <w:ind w:left="1080" w:hanging="360"/>
      </w:pPr>
      <w:rPr>
        <w:rFonts w:hint="default"/>
        <w:strike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51402F0"/>
    <w:multiLevelType w:val="hybridMultilevel"/>
    <w:tmpl w:val="2B26BE5A"/>
    <w:lvl w:ilvl="0" w:tplc="EFB451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49639EC"/>
    <w:multiLevelType w:val="multilevel"/>
    <w:tmpl w:val="34F27A2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FC3F87"/>
    <w:multiLevelType w:val="hybridMultilevel"/>
    <w:tmpl w:val="C3DC7F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851891"/>
    <w:multiLevelType w:val="multilevel"/>
    <w:tmpl w:val="6BB2F0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414" w:hanging="720"/>
      </w:pPr>
      <w:rPr>
        <w:rFonts w:hint="default"/>
      </w:rPr>
    </w:lvl>
    <w:lvl w:ilvl="4">
      <w:start w:val="1"/>
      <w:numFmt w:val="lowerLetter"/>
      <w:lvlText w:val="%5)"/>
      <w:lvlJc w:val="left"/>
      <w:pPr>
        <w:ind w:left="1080" w:hanging="1080"/>
      </w:pPr>
      <w:rPr>
        <w:rFonts w:ascii="Times New Roman" w:eastAsia="Calibri" w:hAnsi="Times New Roman" w:cs="Times New Roman"/>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1D1937"/>
    <w:multiLevelType w:val="multilevel"/>
    <w:tmpl w:val="8F729DA2"/>
    <w:lvl w:ilvl="0">
      <w:start w:val="1"/>
      <w:numFmt w:val="decimal"/>
      <w:pStyle w:val="Nadpis1"/>
      <w:lvlText w:val="%1."/>
      <w:lvlJc w:val="left"/>
      <w:pPr>
        <w:tabs>
          <w:tab w:val="num" w:pos="1353"/>
        </w:tabs>
        <w:ind w:left="1353" w:hanging="360"/>
      </w:pPr>
      <w:rPr>
        <w:rFonts w:hint="default"/>
      </w:rPr>
    </w:lvl>
    <w:lvl w:ilvl="1">
      <w:start w:val="1"/>
      <w:numFmt w:val="decimal"/>
      <w:pStyle w:val="Nadpis2"/>
      <w:isLgl/>
      <w:lvlText w:val="%1.%2."/>
      <w:lvlJc w:val="left"/>
      <w:pPr>
        <w:tabs>
          <w:tab w:val="num" w:pos="720"/>
        </w:tabs>
        <w:ind w:left="432" w:hanging="432"/>
      </w:pPr>
      <w:rPr>
        <w:rFonts w:hint="default"/>
        <w:strike w:val="0"/>
      </w:rPr>
    </w:lvl>
    <w:lvl w:ilvl="2">
      <w:start w:val="1"/>
      <w:numFmt w:val="decimal"/>
      <w:pStyle w:val="Nadpis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4AD137D"/>
    <w:multiLevelType w:val="multilevel"/>
    <w:tmpl w:val="A306BB7A"/>
    <w:lvl w:ilvl="0">
      <w:start w:val="1"/>
      <w:numFmt w:val="decimal"/>
      <w:lvlText w:val="%1."/>
      <w:lvlJc w:val="left"/>
      <w:pPr>
        <w:ind w:left="720" w:hanging="360"/>
      </w:pPr>
    </w:lvl>
    <w:lvl w:ilvl="1">
      <w:start w:val="1"/>
      <w:numFmt w:val="decimal"/>
      <w:isLgl/>
      <w:lvlText w:val="%1.%2."/>
      <w:lvlJc w:val="left"/>
      <w:pPr>
        <w:ind w:left="4250"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B5D0A46"/>
    <w:multiLevelType w:val="hybridMultilevel"/>
    <w:tmpl w:val="D5B87CA0"/>
    <w:lvl w:ilvl="0" w:tplc="0D5CFFD2">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6C57262B"/>
    <w:multiLevelType w:val="multilevel"/>
    <w:tmpl w:val="02B885B2"/>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36595547">
    <w:abstractNumId w:val="6"/>
  </w:num>
  <w:num w:numId="2" w16cid:durableId="1683897740">
    <w:abstractNumId w:val="5"/>
  </w:num>
  <w:num w:numId="3" w16cid:durableId="1341659539">
    <w:abstractNumId w:val="2"/>
  </w:num>
  <w:num w:numId="4" w16cid:durableId="80375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7328643">
    <w:abstractNumId w:val="8"/>
  </w:num>
  <w:num w:numId="6" w16cid:durableId="185216432">
    <w:abstractNumId w:val="4"/>
  </w:num>
  <w:num w:numId="7" w16cid:durableId="2004773620">
    <w:abstractNumId w:val="3"/>
  </w:num>
  <w:num w:numId="8" w16cid:durableId="1341548261">
    <w:abstractNumId w:val="7"/>
  </w:num>
  <w:num w:numId="9" w16cid:durableId="1821994634">
    <w:abstractNumId w:val="1"/>
  </w:num>
  <w:num w:numId="10" w16cid:durableId="51376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D9"/>
    <w:rsid w:val="00001C03"/>
    <w:rsid w:val="00001CD0"/>
    <w:rsid w:val="00003F01"/>
    <w:rsid w:val="00026F01"/>
    <w:rsid w:val="00036BB4"/>
    <w:rsid w:val="00041085"/>
    <w:rsid w:val="00046952"/>
    <w:rsid w:val="00062B0C"/>
    <w:rsid w:val="00070243"/>
    <w:rsid w:val="00071188"/>
    <w:rsid w:val="00095DB3"/>
    <w:rsid w:val="000D4CA5"/>
    <w:rsid w:val="000E1EB7"/>
    <w:rsid w:val="000E36C6"/>
    <w:rsid w:val="000E58B1"/>
    <w:rsid w:val="000E71BB"/>
    <w:rsid w:val="000F47DF"/>
    <w:rsid w:val="00101880"/>
    <w:rsid w:val="00120E91"/>
    <w:rsid w:val="001363AA"/>
    <w:rsid w:val="00136B9D"/>
    <w:rsid w:val="001424FA"/>
    <w:rsid w:val="001478B0"/>
    <w:rsid w:val="001517A1"/>
    <w:rsid w:val="001523B2"/>
    <w:rsid w:val="001617A4"/>
    <w:rsid w:val="00161AB2"/>
    <w:rsid w:val="001762AE"/>
    <w:rsid w:val="0017685C"/>
    <w:rsid w:val="001A07B3"/>
    <w:rsid w:val="001D064E"/>
    <w:rsid w:val="001E7A12"/>
    <w:rsid w:val="00210EE7"/>
    <w:rsid w:val="00211A8A"/>
    <w:rsid w:val="00222A86"/>
    <w:rsid w:val="0022360D"/>
    <w:rsid w:val="0022592F"/>
    <w:rsid w:val="0024161A"/>
    <w:rsid w:val="00245575"/>
    <w:rsid w:val="00255347"/>
    <w:rsid w:val="00262352"/>
    <w:rsid w:val="00265B6A"/>
    <w:rsid w:val="00271E4C"/>
    <w:rsid w:val="00272795"/>
    <w:rsid w:val="00281A0F"/>
    <w:rsid w:val="0028655C"/>
    <w:rsid w:val="0028679D"/>
    <w:rsid w:val="00292CAC"/>
    <w:rsid w:val="002977E8"/>
    <w:rsid w:val="002A629B"/>
    <w:rsid w:val="002B4B15"/>
    <w:rsid w:val="002C4FB7"/>
    <w:rsid w:val="002E6B97"/>
    <w:rsid w:val="00310AA3"/>
    <w:rsid w:val="00313107"/>
    <w:rsid w:val="003174CF"/>
    <w:rsid w:val="0032446C"/>
    <w:rsid w:val="0034480A"/>
    <w:rsid w:val="003666A3"/>
    <w:rsid w:val="00370495"/>
    <w:rsid w:val="00381450"/>
    <w:rsid w:val="003912CF"/>
    <w:rsid w:val="00393A47"/>
    <w:rsid w:val="003A29EA"/>
    <w:rsid w:val="003B005C"/>
    <w:rsid w:val="003B157A"/>
    <w:rsid w:val="003B526C"/>
    <w:rsid w:val="003B6AB3"/>
    <w:rsid w:val="003B6EED"/>
    <w:rsid w:val="003C64E0"/>
    <w:rsid w:val="003D020A"/>
    <w:rsid w:val="003D0FAA"/>
    <w:rsid w:val="003D4DE4"/>
    <w:rsid w:val="003F3EB8"/>
    <w:rsid w:val="00411B19"/>
    <w:rsid w:val="00416FA6"/>
    <w:rsid w:val="00417603"/>
    <w:rsid w:val="004212FD"/>
    <w:rsid w:val="00426158"/>
    <w:rsid w:val="00426E60"/>
    <w:rsid w:val="00427359"/>
    <w:rsid w:val="004278E6"/>
    <w:rsid w:val="00430FE0"/>
    <w:rsid w:val="00434BF9"/>
    <w:rsid w:val="00453799"/>
    <w:rsid w:val="004546BF"/>
    <w:rsid w:val="0046247F"/>
    <w:rsid w:val="004630FE"/>
    <w:rsid w:val="00470905"/>
    <w:rsid w:val="00483203"/>
    <w:rsid w:val="00483B3B"/>
    <w:rsid w:val="00484AEF"/>
    <w:rsid w:val="0049700F"/>
    <w:rsid w:val="004A4D3A"/>
    <w:rsid w:val="004A4EB2"/>
    <w:rsid w:val="004C017C"/>
    <w:rsid w:val="004C2A79"/>
    <w:rsid w:val="004C5328"/>
    <w:rsid w:val="004C5D70"/>
    <w:rsid w:val="004D370B"/>
    <w:rsid w:val="004D54DC"/>
    <w:rsid w:val="004E432C"/>
    <w:rsid w:val="004E4B5F"/>
    <w:rsid w:val="004F67AD"/>
    <w:rsid w:val="005014D0"/>
    <w:rsid w:val="0050681F"/>
    <w:rsid w:val="00520ED6"/>
    <w:rsid w:val="005266EC"/>
    <w:rsid w:val="0053539B"/>
    <w:rsid w:val="0055578C"/>
    <w:rsid w:val="00557176"/>
    <w:rsid w:val="00557C18"/>
    <w:rsid w:val="00565D8D"/>
    <w:rsid w:val="005771A1"/>
    <w:rsid w:val="00577429"/>
    <w:rsid w:val="005833DD"/>
    <w:rsid w:val="005B0594"/>
    <w:rsid w:val="005B0EFD"/>
    <w:rsid w:val="005B7B01"/>
    <w:rsid w:val="005C08F8"/>
    <w:rsid w:val="005D4B6F"/>
    <w:rsid w:val="005E6B3C"/>
    <w:rsid w:val="005F3AA8"/>
    <w:rsid w:val="005F5EFE"/>
    <w:rsid w:val="00632986"/>
    <w:rsid w:val="006349E6"/>
    <w:rsid w:val="00644C7A"/>
    <w:rsid w:val="00646F58"/>
    <w:rsid w:val="00647F32"/>
    <w:rsid w:val="00651304"/>
    <w:rsid w:val="006566E6"/>
    <w:rsid w:val="00657088"/>
    <w:rsid w:val="006577CA"/>
    <w:rsid w:val="00665DD0"/>
    <w:rsid w:val="00675103"/>
    <w:rsid w:val="006A3363"/>
    <w:rsid w:val="006A3FD8"/>
    <w:rsid w:val="006A59CB"/>
    <w:rsid w:val="006B6676"/>
    <w:rsid w:val="006C583D"/>
    <w:rsid w:val="006C6EA5"/>
    <w:rsid w:val="006C7A33"/>
    <w:rsid w:val="006E2C5C"/>
    <w:rsid w:val="006E2DB6"/>
    <w:rsid w:val="006F10BB"/>
    <w:rsid w:val="006F1F93"/>
    <w:rsid w:val="006F40D0"/>
    <w:rsid w:val="006F707F"/>
    <w:rsid w:val="00704BC7"/>
    <w:rsid w:val="007139EA"/>
    <w:rsid w:val="007209E1"/>
    <w:rsid w:val="00720C83"/>
    <w:rsid w:val="007275F9"/>
    <w:rsid w:val="007326FF"/>
    <w:rsid w:val="00744303"/>
    <w:rsid w:val="00750D36"/>
    <w:rsid w:val="00764258"/>
    <w:rsid w:val="00771BF6"/>
    <w:rsid w:val="007773B6"/>
    <w:rsid w:val="00787C70"/>
    <w:rsid w:val="00793CBD"/>
    <w:rsid w:val="00794C94"/>
    <w:rsid w:val="00795742"/>
    <w:rsid w:val="007A19B1"/>
    <w:rsid w:val="007A5359"/>
    <w:rsid w:val="007A73E3"/>
    <w:rsid w:val="007B02EC"/>
    <w:rsid w:val="007B54E1"/>
    <w:rsid w:val="007B7332"/>
    <w:rsid w:val="007E0841"/>
    <w:rsid w:val="007E7336"/>
    <w:rsid w:val="007F6AAC"/>
    <w:rsid w:val="00800F28"/>
    <w:rsid w:val="0080448F"/>
    <w:rsid w:val="00805752"/>
    <w:rsid w:val="008062AF"/>
    <w:rsid w:val="0082116C"/>
    <w:rsid w:val="00823C11"/>
    <w:rsid w:val="00833B0E"/>
    <w:rsid w:val="00850EB9"/>
    <w:rsid w:val="00852B7F"/>
    <w:rsid w:val="00852BBB"/>
    <w:rsid w:val="00861691"/>
    <w:rsid w:val="00892353"/>
    <w:rsid w:val="00896945"/>
    <w:rsid w:val="0089694A"/>
    <w:rsid w:val="00897698"/>
    <w:rsid w:val="008B4B89"/>
    <w:rsid w:val="008B6528"/>
    <w:rsid w:val="008D43DA"/>
    <w:rsid w:val="008E087D"/>
    <w:rsid w:val="008E2B15"/>
    <w:rsid w:val="008E7AB5"/>
    <w:rsid w:val="00904057"/>
    <w:rsid w:val="009071DB"/>
    <w:rsid w:val="00910815"/>
    <w:rsid w:val="009111FB"/>
    <w:rsid w:val="00921BBC"/>
    <w:rsid w:val="009255F6"/>
    <w:rsid w:val="0092649C"/>
    <w:rsid w:val="0093547F"/>
    <w:rsid w:val="0094098B"/>
    <w:rsid w:val="00951F37"/>
    <w:rsid w:val="00960DA2"/>
    <w:rsid w:val="009653CE"/>
    <w:rsid w:val="0097008B"/>
    <w:rsid w:val="00971F4A"/>
    <w:rsid w:val="0098751D"/>
    <w:rsid w:val="00987A02"/>
    <w:rsid w:val="009A2085"/>
    <w:rsid w:val="009B160D"/>
    <w:rsid w:val="009B5F23"/>
    <w:rsid w:val="009B70CB"/>
    <w:rsid w:val="009C5EFE"/>
    <w:rsid w:val="009C68F4"/>
    <w:rsid w:val="009D298D"/>
    <w:rsid w:val="009D4122"/>
    <w:rsid w:val="009D6405"/>
    <w:rsid w:val="009F4E4E"/>
    <w:rsid w:val="009F756A"/>
    <w:rsid w:val="00A030FF"/>
    <w:rsid w:val="00A053E3"/>
    <w:rsid w:val="00A058F8"/>
    <w:rsid w:val="00A1041B"/>
    <w:rsid w:val="00A118FC"/>
    <w:rsid w:val="00A15281"/>
    <w:rsid w:val="00A2567F"/>
    <w:rsid w:val="00A41336"/>
    <w:rsid w:val="00A430E1"/>
    <w:rsid w:val="00A52481"/>
    <w:rsid w:val="00A60369"/>
    <w:rsid w:val="00A63496"/>
    <w:rsid w:val="00A65C02"/>
    <w:rsid w:val="00A71D66"/>
    <w:rsid w:val="00A72BDA"/>
    <w:rsid w:val="00A751D0"/>
    <w:rsid w:val="00A82D2F"/>
    <w:rsid w:val="00A905D2"/>
    <w:rsid w:val="00A928B0"/>
    <w:rsid w:val="00AA0E34"/>
    <w:rsid w:val="00AB121E"/>
    <w:rsid w:val="00AC290F"/>
    <w:rsid w:val="00AC35BA"/>
    <w:rsid w:val="00AD3957"/>
    <w:rsid w:val="00AD3A27"/>
    <w:rsid w:val="00AD5EA7"/>
    <w:rsid w:val="00AE1861"/>
    <w:rsid w:val="00AE1A91"/>
    <w:rsid w:val="00AF201E"/>
    <w:rsid w:val="00AF67C3"/>
    <w:rsid w:val="00B03AE2"/>
    <w:rsid w:val="00B100F8"/>
    <w:rsid w:val="00B24952"/>
    <w:rsid w:val="00B25E49"/>
    <w:rsid w:val="00B27A91"/>
    <w:rsid w:val="00B37119"/>
    <w:rsid w:val="00B46468"/>
    <w:rsid w:val="00B525DA"/>
    <w:rsid w:val="00B74580"/>
    <w:rsid w:val="00B81B13"/>
    <w:rsid w:val="00B86462"/>
    <w:rsid w:val="00BB45D3"/>
    <w:rsid w:val="00BC2E9F"/>
    <w:rsid w:val="00BC38F8"/>
    <w:rsid w:val="00BE58EE"/>
    <w:rsid w:val="00C0063E"/>
    <w:rsid w:val="00C10538"/>
    <w:rsid w:val="00C21EF6"/>
    <w:rsid w:val="00C25134"/>
    <w:rsid w:val="00C25B68"/>
    <w:rsid w:val="00C273D9"/>
    <w:rsid w:val="00C35A02"/>
    <w:rsid w:val="00C37DCE"/>
    <w:rsid w:val="00C4439D"/>
    <w:rsid w:val="00C45CF1"/>
    <w:rsid w:val="00C5503B"/>
    <w:rsid w:val="00C667BC"/>
    <w:rsid w:val="00C75FBB"/>
    <w:rsid w:val="00C81241"/>
    <w:rsid w:val="00C83037"/>
    <w:rsid w:val="00CB1DAD"/>
    <w:rsid w:val="00CC2C5C"/>
    <w:rsid w:val="00CC4F97"/>
    <w:rsid w:val="00CD2432"/>
    <w:rsid w:val="00CD741C"/>
    <w:rsid w:val="00CE0BC8"/>
    <w:rsid w:val="00CE6741"/>
    <w:rsid w:val="00CF519B"/>
    <w:rsid w:val="00D01411"/>
    <w:rsid w:val="00D152EA"/>
    <w:rsid w:val="00D24460"/>
    <w:rsid w:val="00D263BF"/>
    <w:rsid w:val="00D40CA6"/>
    <w:rsid w:val="00D779F3"/>
    <w:rsid w:val="00D91518"/>
    <w:rsid w:val="00D91EAF"/>
    <w:rsid w:val="00D93B54"/>
    <w:rsid w:val="00DB2E28"/>
    <w:rsid w:val="00DB4C81"/>
    <w:rsid w:val="00DB5678"/>
    <w:rsid w:val="00DB7679"/>
    <w:rsid w:val="00DD6116"/>
    <w:rsid w:val="00DE2E93"/>
    <w:rsid w:val="00DE38C6"/>
    <w:rsid w:val="00DE4470"/>
    <w:rsid w:val="00DF78B2"/>
    <w:rsid w:val="00E044E7"/>
    <w:rsid w:val="00E050B0"/>
    <w:rsid w:val="00E103B9"/>
    <w:rsid w:val="00E114C2"/>
    <w:rsid w:val="00E11924"/>
    <w:rsid w:val="00E1434C"/>
    <w:rsid w:val="00E2053D"/>
    <w:rsid w:val="00E21056"/>
    <w:rsid w:val="00E32B04"/>
    <w:rsid w:val="00E353AA"/>
    <w:rsid w:val="00E505C5"/>
    <w:rsid w:val="00E52516"/>
    <w:rsid w:val="00E54118"/>
    <w:rsid w:val="00E55810"/>
    <w:rsid w:val="00E62791"/>
    <w:rsid w:val="00E657C3"/>
    <w:rsid w:val="00E734AA"/>
    <w:rsid w:val="00E866B8"/>
    <w:rsid w:val="00E870CB"/>
    <w:rsid w:val="00E92B5D"/>
    <w:rsid w:val="00ED063A"/>
    <w:rsid w:val="00ED0947"/>
    <w:rsid w:val="00ED53B9"/>
    <w:rsid w:val="00EF745E"/>
    <w:rsid w:val="00EF7D5C"/>
    <w:rsid w:val="00F12848"/>
    <w:rsid w:val="00F352C2"/>
    <w:rsid w:val="00F35D07"/>
    <w:rsid w:val="00F51715"/>
    <w:rsid w:val="00F51D78"/>
    <w:rsid w:val="00F54B5C"/>
    <w:rsid w:val="00F70839"/>
    <w:rsid w:val="00F70EC7"/>
    <w:rsid w:val="00F85BC8"/>
    <w:rsid w:val="00F9199D"/>
    <w:rsid w:val="00FA6BA7"/>
    <w:rsid w:val="00FB0858"/>
    <w:rsid w:val="00FB0A97"/>
    <w:rsid w:val="00FB3356"/>
    <w:rsid w:val="00FC1EDD"/>
    <w:rsid w:val="00FC2249"/>
    <w:rsid w:val="00FE1DC2"/>
    <w:rsid w:val="00FE29F1"/>
    <w:rsid w:val="00FF0B66"/>
    <w:rsid w:val="00FF330B"/>
    <w:rsid w:val="00FF47B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72C0A6CD"/>
  <w15:docId w15:val="{A9C1AC6A-351D-4D9D-984D-51EDB921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14D0"/>
    <w:pPr>
      <w:spacing w:after="0" w:line="240" w:lineRule="auto"/>
    </w:pPr>
    <w:rPr>
      <w:rFonts w:ascii="Calibri" w:eastAsia="Calibri" w:hAnsi="Calibri" w:cs="Times New Roman"/>
    </w:rPr>
  </w:style>
  <w:style w:type="paragraph" w:styleId="Nadpis10">
    <w:name w:val="heading 1"/>
    <w:basedOn w:val="Normln"/>
    <w:next w:val="Normln"/>
    <w:link w:val="Nadpis1Char"/>
    <w:uiPriority w:val="9"/>
    <w:qFormat/>
    <w:rsid w:val="00C273D9"/>
    <w:pPr>
      <w:keepNext/>
      <w:keepLines/>
      <w:spacing w:before="600" w:after="120"/>
      <w:outlineLvl w:val="0"/>
    </w:pPr>
    <w:rPr>
      <w:rFonts w:ascii="Cambria" w:eastAsia="Times New Roman" w:hAnsi="Cambria"/>
      <w:b/>
      <w:bCs/>
      <w:sz w:val="28"/>
      <w:szCs w:val="28"/>
    </w:rPr>
  </w:style>
  <w:style w:type="paragraph" w:styleId="Nadpis20">
    <w:name w:val="heading 2"/>
    <w:basedOn w:val="Normln"/>
    <w:next w:val="Normln"/>
    <w:link w:val="Nadpis2Char"/>
    <w:uiPriority w:val="9"/>
    <w:semiHidden/>
    <w:unhideWhenUsed/>
    <w:qFormat/>
    <w:rsid w:val="00C273D9"/>
    <w:pPr>
      <w:keepNext/>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0"/>
    <w:uiPriority w:val="9"/>
    <w:rsid w:val="00C273D9"/>
    <w:rPr>
      <w:rFonts w:ascii="Cambria" w:eastAsia="Times New Roman" w:hAnsi="Cambria" w:cs="Times New Roman"/>
      <w:b/>
      <w:bCs/>
      <w:sz w:val="28"/>
      <w:szCs w:val="28"/>
    </w:rPr>
  </w:style>
  <w:style w:type="character" w:customStyle="1" w:styleId="Nadpis2Char">
    <w:name w:val="Nadpis 2 Char"/>
    <w:basedOn w:val="Standardnpsmoodstavce"/>
    <w:link w:val="Nadpis20"/>
    <w:uiPriority w:val="9"/>
    <w:semiHidden/>
    <w:rsid w:val="00C273D9"/>
    <w:rPr>
      <w:rFonts w:ascii="Calibri Light" w:eastAsia="Times New Roman" w:hAnsi="Calibri Light" w:cs="Times New Roman"/>
      <w:b/>
      <w:bCs/>
      <w:i/>
      <w:iCs/>
      <w:sz w:val="28"/>
      <w:szCs w:val="28"/>
    </w:rPr>
  </w:style>
  <w:style w:type="paragraph" w:styleId="Odstavecseseznamem">
    <w:name w:val="List Paragraph"/>
    <w:aliases w:val="Nad"/>
    <w:basedOn w:val="Normln"/>
    <w:link w:val="OdstavecseseznamemChar"/>
    <w:uiPriority w:val="34"/>
    <w:qFormat/>
    <w:rsid w:val="00C273D9"/>
    <w:pPr>
      <w:ind w:left="720"/>
      <w:contextualSpacing/>
    </w:pPr>
  </w:style>
  <w:style w:type="paragraph" w:customStyle="1" w:styleId="Nadpis1">
    <w:name w:val="Nadpis1"/>
    <w:basedOn w:val="Normln"/>
    <w:next w:val="Nadpis2"/>
    <w:rsid w:val="00C273D9"/>
    <w:pPr>
      <w:numPr>
        <w:numId w:val="2"/>
      </w:numPr>
      <w:tabs>
        <w:tab w:val="left" w:pos="1985"/>
      </w:tabs>
      <w:spacing w:before="360" w:after="120"/>
      <w:ind w:left="1418" w:firstLine="0"/>
    </w:pPr>
    <w:rPr>
      <w:rFonts w:ascii="Arial" w:eastAsia="Times New Roman" w:hAnsi="Arial"/>
      <w:b/>
      <w:sz w:val="24"/>
      <w:szCs w:val="24"/>
      <w:lang w:eastAsia="cs-CZ"/>
    </w:rPr>
  </w:style>
  <w:style w:type="paragraph" w:customStyle="1" w:styleId="Nadpis2">
    <w:name w:val="Nadpis2"/>
    <w:basedOn w:val="Normln"/>
    <w:rsid w:val="00C273D9"/>
    <w:pPr>
      <w:numPr>
        <w:ilvl w:val="1"/>
        <w:numId w:val="2"/>
      </w:numPr>
      <w:tabs>
        <w:tab w:val="left" w:pos="567"/>
      </w:tabs>
    </w:pPr>
    <w:rPr>
      <w:rFonts w:ascii="Arial" w:eastAsia="Times New Roman" w:hAnsi="Arial"/>
      <w:szCs w:val="24"/>
      <w:lang w:eastAsia="cs-CZ"/>
    </w:rPr>
  </w:style>
  <w:style w:type="paragraph" w:customStyle="1" w:styleId="Nadpis3">
    <w:name w:val="Nadpis3"/>
    <w:basedOn w:val="Normln"/>
    <w:rsid w:val="00C273D9"/>
    <w:pPr>
      <w:numPr>
        <w:ilvl w:val="2"/>
        <w:numId w:val="2"/>
      </w:numPr>
    </w:pPr>
    <w:rPr>
      <w:rFonts w:ascii="Arial" w:eastAsia="Times New Roman" w:hAnsi="Arial"/>
      <w:szCs w:val="24"/>
      <w:lang w:eastAsia="cs-CZ"/>
    </w:rPr>
  </w:style>
  <w:style w:type="paragraph" w:styleId="Bezmezer">
    <w:name w:val="No Spacing"/>
    <w:uiPriority w:val="1"/>
    <w:qFormat/>
    <w:rsid w:val="00C273D9"/>
    <w:pPr>
      <w:spacing w:after="0" w:line="240" w:lineRule="auto"/>
    </w:pPr>
    <w:rPr>
      <w:rFonts w:ascii="Calibri" w:eastAsia="Calibri" w:hAnsi="Calibri" w:cs="Times New Roman"/>
    </w:rPr>
  </w:style>
  <w:style w:type="character" w:styleId="Hypertextovodkaz">
    <w:name w:val="Hyperlink"/>
    <w:uiPriority w:val="99"/>
    <w:unhideWhenUsed/>
    <w:rsid w:val="00C273D9"/>
    <w:rPr>
      <w:color w:val="0563C1"/>
      <w:u w:val="single"/>
    </w:rPr>
  </w:style>
  <w:style w:type="paragraph" w:customStyle="1" w:styleId="Numm1">
    <w:name w:val="Numm§ 1"/>
    <w:basedOn w:val="Normln"/>
    <w:next w:val="Normln"/>
    <w:rsid w:val="00C273D9"/>
    <w:pPr>
      <w:numPr>
        <w:numId w:val="4"/>
      </w:numPr>
      <w:jc w:val="center"/>
    </w:pPr>
    <w:rPr>
      <w:rFonts w:ascii="Times New Roman" w:eastAsia="Times New Roman" w:hAnsi="Times New Roman"/>
      <w:b/>
      <w:szCs w:val="20"/>
    </w:rPr>
  </w:style>
  <w:style w:type="paragraph" w:customStyle="1" w:styleId="Numm2">
    <w:name w:val="Numm§ 2"/>
    <w:basedOn w:val="Normln"/>
    <w:next w:val="Normln"/>
    <w:rsid w:val="00C273D9"/>
    <w:pPr>
      <w:numPr>
        <w:ilvl w:val="1"/>
        <w:numId w:val="4"/>
      </w:numPr>
      <w:jc w:val="both"/>
    </w:pPr>
    <w:rPr>
      <w:rFonts w:ascii="Times New Roman" w:eastAsia="Times New Roman" w:hAnsi="Times New Roman"/>
      <w:szCs w:val="20"/>
    </w:rPr>
  </w:style>
  <w:style w:type="paragraph" w:customStyle="1" w:styleId="Numm3">
    <w:name w:val="Numm§ 3"/>
    <w:basedOn w:val="Normln"/>
    <w:next w:val="Normln"/>
    <w:rsid w:val="00C273D9"/>
    <w:pPr>
      <w:numPr>
        <w:ilvl w:val="2"/>
        <w:numId w:val="4"/>
      </w:numPr>
      <w:jc w:val="both"/>
    </w:pPr>
    <w:rPr>
      <w:rFonts w:ascii="Times New Roman" w:eastAsia="Times New Roman" w:hAnsi="Times New Roman"/>
      <w:szCs w:val="20"/>
      <w:lang w:eastAsia="cs-CZ"/>
    </w:rPr>
  </w:style>
  <w:style w:type="paragraph" w:customStyle="1" w:styleId="Level3">
    <w:name w:val="Level 3"/>
    <w:basedOn w:val="Zkladntext"/>
    <w:qFormat/>
    <w:rsid w:val="00C273D9"/>
    <w:pPr>
      <w:spacing w:after="200" w:line="264" w:lineRule="auto"/>
      <w:jc w:val="both"/>
    </w:pPr>
    <w:rPr>
      <w:rFonts w:ascii="Times New Roman" w:hAnsi="Times New Roman"/>
      <w:sz w:val="24"/>
      <w:szCs w:val="24"/>
    </w:rPr>
  </w:style>
  <w:style w:type="paragraph" w:styleId="Zkladntext">
    <w:name w:val="Body Text"/>
    <w:basedOn w:val="Normln"/>
    <w:link w:val="ZkladntextChar"/>
    <w:uiPriority w:val="99"/>
    <w:semiHidden/>
    <w:unhideWhenUsed/>
    <w:rsid w:val="00C273D9"/>
    <w:pPr>
      <w:spacing w:after="120"/>
    </w:pPr>
  </w:style>
  <w:style w:type="character" w:customStyle="1" w:styleId="ZkladntextChar">
    <w:name w:val="Základní text Char"/>
    <w:basedOn w:val="Standardnpsmoodstavce"/>
    <w:link w:val="Zkladntext"/>
    <w:uiPriority w:val="99"/>
    <w:semiHidden/>
    <w:rsid w:val="00C273D9"/>
    <w:rPr>
      <w:rFonts w:ascii="Calibri" w:eastAsia="Calibri" w:hAnsi="Calibri" w:cs="Times New Roman"/>
    </w:rPr>
  </w:style>
  <w:style w:type="paragraph" w:styleId="Zhlav">
    <w:name w:val="header"/>
    <w:basedOn w:val="Normln"/>
    <w:link w:val="ZhlavChar"/>
    <w:uiPriority w:val="99"/>
    <w:unhideWhenUsed/>
    <w:rsid w:val="005B7B01"/>
    <w:pPr>
      <w:tabs>
        <w:tab w:val="center" w:pos="4536"/>
        <w:tab w:val="right" w:pos="9072"/>
      </w:tabs>
    </w:pPr>
  </w:style>
  <w:style w:type="character" w:customStyle="1" w:styleId="ZhlavChar">
    <w:name w:val="Záhlaví Char"/>
    <w:basedOn w:val="Standardnpsmoodstavce"/>
    <w:link w:val="Zhlav"/>
    <w:uiPriority w:val="99"/>
    <w:rsid w:val="005B7B01"/>
    <w:rPr>
      <w:rFonts w:ascii="Calibri" w:eastAsia="Calibri" w:hAnsi="Calibri" w:cs="Times New Roman"/>
    </w:rPr>
  </w:style>
  <w:style w:type="paragraph" w:styleId="Zpat">
    <w:name w:val="footer"/>
    <w:basedOn w:val="Normln"/>
    <w:link w:val="ZpatChar"/>
    <w:uiPriority w:val="99"/>
    <w:unhideWhenUsed/>
    <w:rsid w:val="005B7B01"/>
    <w:pPr>
      <w:tabs>
        <w:tab w:val="center" w:pos="4536"/>
        <w:tab w:val="right" w:pos="9072"/>
      </w:tabs>
    </w:pPr>
  </w:style>
  <w:style w:type="character" w:customStyle="1" w:styleId="ZpatChar">
    <w:name w:val="Zápatí Char"/>
    <w:basedOn w:val="Standardnpsmoodstavce"/>
    <w:link w:val="Zpat"/>
    <w:uiPriority w:val="99"/>
    <w:rsid w:val="005B7B01"/>
    <w:rPr>
      <w:rFonts w:ascii="Calibri" w:eastAsia="Calibri" w:hAnsi="Calibri" w:cs="Times New Roman"/>
    </w:rPr>
  </w:style>
  <w:style w:type="paragraph" w:customStyle="1" w:styleId="2nesltext">
    <w:name w:val="2nečísl.text"/>
    <w:basedOn w:val="Normln"/>
    <w:qFormat/>
    <w:rsid w:val="00764258"/>
    <w:pPr>
      <w:spacing w:before="120" w:after="240"/>
      <w:jc w:val="both"/>
    </w:pPr>
  </w:style>
  <w:style w:type="character" w:styleId="Odkaznakoment">
    <w:name w:val="annotation reference"/>
    <w:basedOn w:val="Standardnpsmoodstavce"/>
    <w:uiPriority w:val="99"/>
    <w:semiHidden/>
    <w:unhideWhenUsed/>
    <w:rsid w:val="00C0063E"/>
    <w:rPr>
      <w:sz w:val="16"/>
      <w:szCs w:val="16"/>
    </w:rPr>
  </w:style>
  <w:style w:type="paragraph" w:styleId="Textkomente">
    <w:name w:val="annotation text"/>
    <w:basedOn w:val="Normln"/>
    <w:link w:val="TextkomenteChar"/>
    <w:uiPriority w:val="99"/>
    <w:unhideWhenUsed/>
    <w:rsid w:val="00C0063E"/>
    <w:rPr>
      <w:sz w:val="20"/>
      <w:szCs w:val="20"/>
    </w:rPr>
  </w:style>
  <w:style w:type="character" w:customStyle="1" w:styleId="TextkomenteChar">
    <w:name w:val="Text komentáře Char"/>
    <w:basedOn w:val="Standardnpsmoodstavce"/>
    <w:link w:val="Textkomente"/>
    <w:uiPriority w:val="99"/>
    <w:rsid w:val="00C0063E"/>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0063E"/>
    <w:rPr>
      <w:b/>
      <w:bCs/>
    </w:rPr>
  </w:style>
  <w:style w:type="character" w:customStyle="1" w:styleId="PedmtkomenteChar">
    <w:name w:val="Předmět komentáře Char"/>
    <w:basedOn w:val="TextkomenteChar"/>
    <w:link w:val="Pedmtkomente"/>
    <w:uiPriority w:val="99"/>
    <w:semiHidden/>
    <w:rsid w:val="00C0063E"/>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C0063E"/>
    <w:rPr>
      <w:rFonts w:ascii="Tahoma" w:hAnsi="Tahoma" w:cs="Tahoma"/>
      <w:sz w:val="16"/>
      <w:szCs w:val="16"/>
    </w:rPr>
  </w:style>
  <w:style w:type="character" w:customStyle="1" w:styleId="TextbublinyChar">
    <w:name w:val="Text bubliny Char"/>
    <w:basedOn w:val="Standardnpsmoodstavce"/>
    <w:link w:val="Textbubliny"/>
    <w:uiPriority w:val="99"/>
    <w:semiHidden/>
    <w:rsid w:val="00C0063E"/>
    <w:rPr>
      <w:rFonts w:ascii="Tahoma" w:eastAsia="Calibri" w:hAnsi="Tahoma" w:cs="Tahoma"/>
      <w:sz w:val="16"/>
      <w:szCs w:val="16"/>
    </w:rPr>
  </w:style>
  <w:style w:type="character" w:customStyle="1" w:styleId="Nevyeenzmnka1">
    <w:name w:val="Nevyřešená zmínka1"/>
    <w:basedOn w:val="Standardnpsmoodstavce"/>
    <w:uiPriority w:val="99"/>
    <w:semiHidden/>
    <w:unhideWhenUsed/>
    <w:rsid w:val="00C21EF6"/>
    <w:rPr>
      <w:color w:val="605E5C"/>
      <w:shd w:val="clear" w:color="auto" w:fill="E1DFDD"/>
    </w:rPr>
  </w:style>
  <w:style w:type="paragraph" w:customStyle="1" w:styleId="l6">
    <w:name w:val="l6"/>
    <w:basedOn w:val="Normln"/>
    <w:rsid w:val="009D298D"/>
    <w:pPr>
      <w:spacing w:before="100" w:beforeAutospacing="1" w:after="100" w:afterAutospacing="1"/>
    </w:pPr>
    <w:rPr>
      <w:rFonts w:ascii="Times New Roman" w:eastAsia="Times New Roman" w:hAnsi="Times New Roman"/>
      <w:sz w:val="24"/>
      <w:szCs w:val="24"/>
      <w:lang w:eastAsia="cs-CZ"/>
    </w:rPr>
  </w:style>
  <w:style w:type="paragraph" w:customStyle="1" w:styleId="l7">
    <w:name w:val="l7"/>
    <w:basedOn w:val="Normln"/>
    <w:rsid w:val="009D298D"/>
    <w:pPr>
      <w:spacing w:before="100" w:beforeAutospacing="1" w:after="100" w:afterAutospacing="1"/>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9D298D"/>
    <w:rPr>
      <w:i/>
      <w:iCs/>
    </w:rPr>
  </w:style>
  <w:style w:type="paragraph" w:styleId="Revize">
    <w:name w:val="Revision"/>
    <w:hidden/>
    <w:uiPriority w:val="99"/>
    <w:semiHidden/>
    <w:rsid w:val="00F85BC8"/>
    <w:pPr>
      <w:spacing w:after="0" w:line="240" w:lineRule="auto"/>
    </w:pPr>
    <w:rPr>
      <w:rFonts w:ascii="Calibri" w:eastAsia="Calibri" w:hAnsi="Calibri" w:cs="Times New Roman"/>
    </w:rPr>
  </w:style>
  <w:style w:type="character" w:customStyle="1" w:styleId="OdstavecseseznamemChar">
    <w:name w:val="Odstavec se seznamem Char"/>
    <w:aliases w:val="Nad Char"/>
    <w:link w:val="Odstavecseseznamem"/>
    <w:uiPriority w:val="34"/>
    <w:locked/>
    <w:rsid w:val="00D40C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2256">
      <w:bodyDiv w:val="1"/>
      <w:marLeft w:val="0"/>
      <w:marRight w:val="0"/>
      <w:marTop w:val="0"/>
      <w:marBottom w:val="0"/>
      <w:divBdr>
        <w:top w:val="none" w:sz="0" w:space="0" w:color="auto"/>
        <w:left w:val="none" w:sz="0" w:space="0" w:color="auto"/>
        <w:bottom w:val="none" w:sz="0" w:space="0" w:color="auto"/>
        <w:right w:val="none" w:sz="0" w:space="0" w:color="auto"/>
      </w:divBdr>
    </w:div>
    <w:div w:id="108016445">
      <w:bodyDiv w:val="1"/>
      <w:marLeft w:val="0"/>
      <w:marRight w:val="0"/>
      <w:marTop w:val="0"/>
      <w:marBottom w:val="0"/>
      <w:divBdr>
        <w:top w:val="none" w:sz="0" w:space="0" w:color="auto"/>
        <w:left w:val="none" w:sz="0" w:space="0" w:color="auto"/>
        <w:bottom w:val="none" w:sz="0" w:space="0" w:color="auto"/>
        <w:right w:val="none" w:sz="0" w:space="0" w:color="auto"/>
      </w:divBdr>
    </w:div>
    <w:div w:id="155808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_x0159_edkl_x00e1_d_x00e1_ xmlns="6b84aba7-24db-4257-9e32-790faf1c4fc8">
      <UserInfo>
        <DisplayName>Prokešová Růžena</DisplayName>
        <AccountId>2539</AccountId>
        <AccountType/>
      </UserInfo>
    </P_x0159_edkl_x00e1_d_x00e1_>
    <Podepisuje_x0020_2_x0020_funkce xmlns="6b84aba7-24db-4257-9e32-790faf1c4fc8" xsi:nil="true"/>
    <Pripominky_x0020_3 xmlns="6b84aba7-24db-4257-9e32-790faf1c4fc8" xsi:nil="true"/>
    <Pripominky_x0020_6 xmlns="6b84aba7-24db-4257-9e32-790faf1c4fc8" xsi:nil="true"/>
    <Vyjadreni_x0020_k_x0020_pripominkam xmlns="6b84aba7-24db-4257-9e32-790faf1c4fc8" xsi:nil="true"/>
    <Adresa_x0020_listu xmlns="6b84aba7-24db-4257-9e32-790faf1c4fc8">http://intranet/smlouvy/Smlouvy/Forms/DispFormX.aspx?ID=8355</Adresa_x0020_listu>
    <Datum_x0020_6 xmlns="6b84aba7-24db-4257-9e32-790faf1c4fc8" xsi:nil="true"/>
    <_x0158_e_x0161__x00ed_ xmlns="6b84aba7-24db-4257-9e32-790faf1c4fc8">
      <UserInfo>
        <DisplayName/>
        <AccountId xsi:nil="true"/>
        <AccountType/>
      </UserInfo>
    </_x0158_e_x0161__x00ed_>
    <Datum_x0020_po_x017e_adovan_x00e9_ho_x0020_podeps_x00e1_n_x00ed_ xmlns="6b84aba7-24db-4257-9e32-790faf1c4fc8" xsi:nil="true"/>
    <Posuzuje_x0020_1_x0020_funkce xmlns="6b84aba7-24db-4257-9e32-790faf1c4fc8">9</Posuzuje_x0020_1_x0020_funkce>
    <Datum_x0020_5 xmlns="6b84aba7-24db-4257-9e32-790faf1c4fc8">2022-03-06T05:53:05+00:00</Datum_x0020_5>
    <nezasadni_x0020_pripominky_x0020_3 xmlns="6b84aba7-24db-4257-9e32-790faf1c4fc8" xsi:nil="true"/>
    <nezasadni_x0020_pripominky_x0020_4 xmlns="6b84aba7-24db-4257-9e32-790faf1c4fc8" xsi:nil="true"/>
    <Vyj_x00e1_d_x0159_en_x00ed__x0020_k_x0020_p_x0159_edkladateli xmlns="6b84aba7-24db-4257-9e32-790faf1c4fc8" xsi:nil="true"/>
    <Posuzuje_x0020_3 xmlns="6b84aba7-24db-4257-9e32-790faf1c4fc8">
      <UserInfo>
        <DisplayName>Fišerová Kateřina</DisplayName>
        <AccountId>1759</AccountId>
        <AccountType/>
      </UserInfo>
    </Posuzuje_x0020_3>
    <Posuzuje_x0020_6 xmlns="6b84aba7-24db-4257-9e32-790faf1c4fc8">
      <UserInfo>
        <DisplayName/>
        <AccountId xsi:nil="true"/>
        <AccountType/>
      </UserInfo>
    </Posuzuje_x0020_6>
    <Datum_x0020_4 xmlns="6b84aba7-24db-4257-9e32-790faf1c4fc8">2022-03-04T13:58:34+00:00</Datum_x0020_4>
    <Datum_x0020_zapracov_x00e1_n_x00ed_ xmlns="6b84aba7-24db-4257-9e32-790faf1c4fc8">2022-03-07T10:45:56+00:00</Datum_x0020_zapracov_x00e1_n_x00ed_>
    <Schvaluje xmlns="6b84aba7-24db-4257-9e32-790faf1c4fc8">
      <UserInfo>
        <DisplayName>Kurčík Jaroslav Ing.</DisplayName>
        <AccountId>958</AccountId>
        <AccountType/>
      </UserInfo>
    </Schvaluje>
    <Pripominky_x0020_2 xmlns="6b84aba7-24db-4257-9e32-790faf1c4fc8" xsi:nil="true"/>
    <Pripominky_x0020_5 xmlns="6b84aba7-24db-4257-9e32-790faf1c4fc8" xsi:nil="true"/>
    <Spustit xmlns="6b84aba7-24db-4257-9e32-790faf1c4fc8">true</Spustit>
    <Odkaz xmlns="6b84aba7-24db-4257-9e32-790faf1c4fc8">
      <Url xsi:nil="true"/>
      <Description xsi:nil="true"/>
    </Odkaz>
    <Priorita xmlns="6b84aba7-24db-4257-9e32-790faf1c4fc8">Střední</Priorita>
    <Zpracovava xmlns="6b84aba7-24db-4257-9e32-790faf1c4fc8">
      <UserInfo>
        <DisplayName>Baráková Adéla</DisplayName>
        <AccountId>3284</AccountId>
        <AccountType/>
      </UserInfo>
    </Zpracovava>
    <PRAV_x0020_schvalujek_x0020_podpisu xmlns="6b84aba7-24db-4257-9e32-790faf1c4fc8">ANO</PRAV_x0020_schvalujek_x0020_podpisu>
    <P_x0159_edkl_x00e1_daj_x00ed_c_x00ed__x0020_zpracoval xmlns="6b84aba7-24db-4257-9e32-790faf1c4fc8">false</P_x0159_edkl_x00e1_daj_x00ed_c_x00ed__x0020_zpracoval>
    <Odpov_x00ed_d_x00e1_ xmlns="6b84aba7-24db-4257-9e32-790faf1c4fc8">
      <UserInfo>
        <DisplayName>Koval Pavel</DisplayName>
        <AccountId>283</AccountId>
        <AccountType/>
      </UserInfo>
    </Odpov_x00ed_d_x00e1_>
    <Posuzuje_x0020_6_x0020_funkce xmlns="6b84aba7-24db-4257-9e32-790faf1c4fc8" xsi:nil="true"/>
    <Podepisuje_x0020_funkce xmlns="6b84aba7-24db-4257-9e32-790faf1c4fc8" xsi:nil="true"/>
    <nezasadni_x0020_pripominky_x0020_5 xmlns="6b84aba7-24db-4257-9e32-790faf1c4fc8" xsi:nil="true"/>
    <Datum_x0020_odesl_x00e1_n_x00ed_ xmlns="6b84aba7-24db-4257-9e32-790faf1c4fc8" xsi:nil="true"/>
    <Posuzuje_x0020_2 xmlns="6b84aba7-24db-4257-9e32-790faf1c4fc8">
      <UserInfo>
        <DisplayName>Kučera Havel</DisplayName>
        <AccountId>3639</AccountId>
        <AccountType/>
      </UserInfo>
    </Posuzuje_x0020_2>
    <Pripominky_x0020_1 xmlns="6b84aba7-24db-4257-9e32-790faf1c4fc8">posoudila Dostálová</Pripominky_x0020_1>
    <Pripominky_x0020_4 xmlns="6b84aba7-24db-4257-9e32-790faf1c4fc8" xsi:nil="true"/>
    <PRAV_x0020_d_x016f_vod xmlns="6b84aba7-24db-4257-9e32-790faf1c4fc8" xsi:nil="true"/>
    <Podepisuje_x0020_2 xmlns="6b84aba7-24db-4257-9e32-790faf1c4fc8">
      <UserInfo>
        <DisplayName/>
        <AccountId xsi:nil="true"/>
        <AccountType/>
      </UserInfo>
    </Podepisuje_x0020_2>
    <P_x0159_edkladajici_x0020_zapracoval xmlns="6b84aba7-24db-4257-9e32-790faf1c4fc8" xsi:nil="true"/>
    <Zalo_x017e_eno xmlns="6b84aba7-24db-4257-9e32-790faf1c4fc8">false</Zalo_x017e_eno>
    <Posuzuje_x0020_2_x0020_funkce xmlns="6b84aba7-24db-4257-9e32-790faf1c4fc8">39</Posuzuje_x0020_2_x0020_funkce>
    <Poznamka_x0020_k_x0020_pripominkam xmlns="6b84aba7-24db-4257-9e32-790faf1c4fc8" xsi:nil="true"/>
    <nezasadni_x0020_pripominky_x0020_1 xmlns="6b84aba7-24db-4257-9e32-790faf1c4fc8" xsi:nil="true"/>
    <Pr_x00e1_vn_x00ed__x0020_subjekt xmlns="6b84aba7-24db-4257-9e32-790faf1c4fc8">PENAM</Pr_x00e1_vn_x00ed__x0020_subjekt>
    <Schvaluje_x0020_funkce xmlns="6b84aba7-24db-4257-9e32-790faf1c4fc8">4</Schvaluje_x0020_funkce>
    <Posuzuje_x0020_5 xmlns="6b84aba7-24db-4257-9e32-790faf1c4fc8">
      <UserInfo>
        <DisplayName>Vladeková Ivana</DisplayName>
        <AccountId>3585</AccountId>
        <AccountType/>
      </UserInfo>
    </Posuzuje_x0020_5>
    <Odesl_x00e1_no_x0020_k_x0020_podpisu xmlns="6b84aba7-24db-4257-9e32-790faf1c4fc8">false</Odesl_x00e1_no_x0020_k_x0020_podpisu>
    <Osoba_x0020_zapracovala xmlns="6b84aba7-24db-4257-9e32-790faf1c4fc8">
      <UserInfo>
        <DisplayName>Prokešová Růžena</DisplayName>
        <AccountId>2539</AccountId>
        <AccountType/>
      </UserInfo>
    </Osoba_x0020_zapracovala>
    <PRAV_x0020_p_x0159_ipom_x00ed_nky_x0020_z_x00e1_sadn_x00ed_ xmlns="6b84aba7-24db-4257-9e32-790faf1c4fc8" xsi:nil="true"/>
    <Vyjadreni_x0020_predkladajiciho xmlns="6b84aba7-24db-4257-9e32-790faf1c4fc8">Děkuji, Prokešová</Vyjadreni_x0020_predkladajiciho>
    <Step xmlns="6b84aba7-24db-4257-9e32-790faf1c4fc8">8</Step>
    <Stav xmlns="6b84aba7-24db-4257-9e32-790faf1c4fc8">Probíhá</Stav>
    <Podepsana_x0020_smlouva_x0020_ID xmlns="6b84aba7-24db-4257-9e32-790faf1c4fc8" xsi:nil="true"/>
    <Postoupit_x0020_pravnikovi xmlns="6b84aba7-24db-4257-9e32-790faf1c4fc8">true</Postoupit_x0020_pravnikovi>
    <Schvaleni_x0020_1 xmlns="6b84aba7-24db-4257-9e32-790faf1c4fc8">ANO</Schvaleni_x0020_1>
    <go xmlns="6b84aba7-24db-4257-9e32-790faf1c4fc8">1</go>
    <Upravit_x0020_ukol xmlns="6b84aba7-24db-4257-9e32-790faf1c4fc8" xsi:nil="true"/>
    <N_x00e1_zev_x0020_smluvn_x00ed__x0020_strany xmlns="6b84aba7-24db-4257-9e32-790faf1c4fc8">Vzor smlouvy</N_x00e1_zev_x0020_smluvn_x00ed__x0020_strany>
    <Posuzuje_x0020_3_x0020_funkce xmlns="6b84aba7-24db-4257-9e32-790faf1c4fc8">96</Posuzuje_x0020_3_x0020_funkce>
    <Posuzuje_x0020_4_x0020_funkce xmlns="6b84aba7-24db-4257-9e32-790faf1c4fc8">34</Posuzuje_x0020_4_x0020_funkce>
    <Schvaleni_x0020_2 xmlns="6b84aba7-24db-4257-9e32-790faf1c4fc8">ANO</Schvaleni_x0020_2>
    <nezasadni_x0020_pripominky_x0020_6 xmlns="6b84aba7-24db-4257-9e32-790faf1c4fc8" xsi:nil="true"/>
    <P_x0159_edkl_x00e1_d_x00e1__x0020_funkce xmlns="6b84aba7-24db-4257-9e32-790faf1c4fc8" xsi:nil="true"/>
    <Posuzuje_x0020_1 xmlns="6b84aba7-24db-4257-9e32-790faf1c4fc8">
      <UserInfo>
        <DisplayName>Dostálová Andrea, Mgr.</DisplayName>
        <AccountId>2342</AccountId>
        <AccountType/>
      </UserInfo>
    </Posuzuje_x0020_1>
    <Posuzuje_x0020_4 xmlns="6b84aba7-24db-4257-9e32-790faf1c4fc8">
      <UserInfo>
        <DisplayName>Prause Milan, Ing.</DisplayName>
        <AccountId>262</AccountId>
        <AccountType/>
      </UserInfo>
    </Posuzuje_x0020_4>
    <Schvaleni_x0020_3 xmlns="6b84aba7-24db-4257-9e32-790faf1c4fc8">ANO</Schvaleni_x0020_3>
    <D_x016f_vod_x0020_uzav_x0159_en_x00ed_ xmlns="6b84aba7-24db-4257-9e32-790faf1c4fc8">VZOR této SoD č. 004_22_PŠ_NAK_BRE_21_05 bude přílohou VŘí č. 004_22_PŠ_NAK pod názvem „BRE_21_05_Linka na výrobu rohlíků“ (Předmětem výběrového řízení je dodávka a montáž linky na výrobu rohlíků pro pekárnu Břeclav), které bude realizováno v aplikaci Promitea. Nejedná se o dotaci. Předpokládaný finanční objem zakázky, uvedený v Žádosti o realizaci VŘí, je ve výši 8.000.000,- Kč bez DPH. Prokešová.</D_x016f_vod_x0020_uzav_x0159_en_x00ed_>
    <Schvaleni_x0020_4 xmlns="6b84aba7-24db-4257-9e32-790faf1c4fc8">ANO</Schvaleni_x0020_4>
    <Datum_x0020_3 xmlns="6b84aba7-24db-4257-9e32-790faf1c4fc8">2022-03-04T13:38:21+00:00</Datum_x0020_3>
    <Podepsan_x00e1__x0020_smlouva xmlns="6b84aba7-24db-4257-9e32-790faf1c4fc8" xsi:nil="true"/>
    <Schvaleni_x0020_5 xmlns="6b84aba7-24db-4257-9e32-790faf1c4fc8">ANO</Schvaleni_x0020_5>
    <Datum_x0020_2 xmlns="6b84aba7-24db-4257-9e32-790faf1c4fc8">2022-03-04T12:04:00+00:00</Datum_x0020_2>
    <Poznamka_x0020_k_x0020_odeslani xmlns="6b84aba7-24db-4257-9e32-790faf1c4fc8" xsi:nil="true"/>
    <N_x00e1_zev_x0020_smlouvy xmlns="6b84aba7-24db-4257-9e32-790faf1c4fc8">Smlouva o dílo č. 004_22_PŠ_NAK_BRE_21_05</N_x00e1_zev_x0020_smlouvy>
    <Posuzuje_x0020_5_x0020_funkce xmlns="6b84aba7-24db-4257-9e32-790faf1c4fc8">3</Posuzuje_x0020_5_x0020_funkce>
    <Pr_x016f_vodn_x00ed__x0020_List xmlns="6b84aba7-24db-4257-9e32-790faf1c4fc8" xsi:nil="true"/>
    <Schvaleni_x0020_6 xmlns="6b84aba7-24db-4257-9e32-790faf1c4fc8" xsi:nil="true"/>
    <Datum_x0020_1 xmlns="6b84aba7-24db-4257-9e32-790faf1c4fc8">2022-03-02T10:27:35+00:00</Datum_x0020_1>
    <nezasadni_x0020_pripominky_x0020_2 xmlns="6b84aba7-24db-4257-9e32-790faf1c4fc8" xsi:nil="true"/>
    <Odpov_x00ed_d_x00e1__x0020_funkce xmlns="6b84aba7-24db-4257-9e32-790faf1c4fc8">15</Odpov_x00ed_d_x00e1__x0020_funkce>
    <Podepisuje xmlns="6b84aba7-24db-4257-9e32-790faf1c4fc8">
      <UserInfo>
        <DisplayName>Představenstvo PENAM</DisplayName>
        <AccountId>1006</AccountId>
        <AccountType/>
      </UserInfo>
    </Podepisuje>
    <schv_count xmlns="6b84aba7-24db-4257-9e32-790faf1c4fc8">5</schv_count>
    <PRAV_x0020_zapracoval xmlns="6b84aba7-24db-4257-9e32-790faf1c4fc8">ANO</PRAV_x0020_zapracov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FCBE5A5AD7BE74CB66B257D40D02CE0" ma:contentTypeVersion="103" ma:contentTypeDescription="Vytvořit nový dokument" ma:contentTypeScope="" ma:versionID="22ec4de92ceff81476b425ec4a58f637">
  <xsd:schema xmlns:xsd="http://www.w3.org/2001/XMLSchema" xmlns:p="http://schemas.microsoft.com/office/2006/metadata/properties" xmlns:ns2="6b84aba7-24db-4257-9e32-790faf1c4fc8" targetNamespace="http://schemas.microsoft.com/office/2006/metadata/properties" ma:root="true" ma:fieldsID="1d429b7839ffe49e368eb02bf369bdc4" ns2:_="">
    <xsd:import namespace="6b84aba7-24db-4257-9e32-790faf1c4fc8"/>
    <xsd:element name="properties">
      <xsd:complexType>
        <xsd:sequence>
          <xsd:element name="documentManagement">
            <xsd:complexType>
              <xsd:all>
                <xsd:element ref="ns2:Pr_x00e1_vn_x00ed__x0020_subjekt" minOccurs="0"/>
                <xsd:element ref="ns2:N_x00e1_zev_x0020_smluvn_x00ed__x0020_strany" minOccurs="0"/>
                <xsd:element ref="ns2:N_x00e1_zev_x0020_smlouvy" minOccurs="0"/>
                <xsd:element ref="ns2:P_x0159_edkl_x00e1_d_x00e1_" minOccurs="0"/>
                <xsd:element ref="ns2:P_x0159_edkl_x00e1_d_x00e1__x0020_funkce" minOccurs="0"/>
                <xsd:element ref="ns2:Odpov_x00ed_d_x00e1_" minOccurs="0"/>
                <xsd:element ref="ns2:Odpov_x00ed_d_x00e1__x0020_funkce" minOccurs="0"/>
                <xsd:element ref="ns2:Schvaluje" minOccurs="0"/>
                <xsd:element ref="ns2:Schvaluje_x0020_funkce" minOccurs="0"/>
                <xsd:element ref="ns2:Posuzuje_x0020_1" minOccurs="0"/>
                <xsd:element ref="ns2:Posuzuje_x0020_1_x0020_funkce" minOccurs="0"/>
                <xsd:element ref="ns2:Posuzuje_x0020_2" minOccurs="0"/>
                <xsd:element ref="ns2:Posuzuje_x0020_2_x0020_funkce" minOccurs="0"/>
                <xsd:element ref="ns2:Posuzuje_x0020_3" minOccurs="0"/>
                <xsd:element ref="ns2:Posuzuje_x0020_3_x0020_funkce" minOccurs="0"/>
                <xsd:element ref="ns2:Posuzuje_x0020_4" minOccurs="0"/>
                <xsd:element ref="ns2:Posuzuje_x0020_4_x0020_funkce" minOccurs="0"/>
                <xsd:element ref="ns2:Posuzuje_x0020_5" minOccurs="0"/>
                <xsd:element ref="ns2:Posuzuje_x0020_5_x0020_funkce" minOccurs="0"/>
                <xsd:element ref="ns2:Posuzuje_x0020_6" minOccurs="0"/>
                <xsd:element ref="ns2:Posuzuje_x0020_6_x0020_funkce" minOccurs="0"/>
                <xsd:element ref="ns2:Podepisuje" minOccurs="0"/>
                <xsd:element ref="ns2:Podepisuje_x0020_funkce" minOccurs="0"/>
                <xsd:element ref="ns2:Podepisuje_x0020_2" minOccurs="0"/>
                <xsd:element ref="ns2:Podepisuje_x0020_2_x0020_funkce" minOccurs="0"/>
                <xsd:element ref="ns2:Podepsan_x00e1__x0020_smlouva" minOccurs="0"/>
                <xsd:element ref="ns2:Pr_x016f_vodn_x00ed__x0020_List" minOccurs="0"/>
                <xsd:element ref="ns2:D_x016f_vod_x0020_uzav_x0159_en_x00ed_" minOccurs="0"/>
                <xsd:element ref="ns2:Schvaleni_x0020_1" minOccurs="0"/>
                <xsd:element ref="ns2:Schvaleni_x0020_2" minOccurs="0"/>
                <xsd:element ref="ns2:Schvaleni_x0020_3" minOccurs="0"/>
                <xsd:element ref="ns2:Schvaleni_x0020_4" minOccurs="0"/>
                <xsd:element ref="ns2:Schvaleni_x0020_5" minOccurs="0"/>
                <xsd:element ref="ns2:Schvaleni_x0020_6" minOccurs="0"/>
                <xsd:element ref="ns2:Pripominky_x0020_1" minOccurs="0"/>
                <xsd:element ref="ns2:Pripominky_x0020_2" minOccurs="0"/>
                <xsd:element ref="ns2:Pripominky_x0020_3" minOccurs="0"/>
                <xsd:element ref="ns2:Pripominky_x0020_4" minOccurs="0"/>
                <xsd:element ref="ns2:Pripominky_x0020_5" minOccurs="0"/>
                <xsd:element ref="ns2:Pripominky_x0020_6" minOccurs="0"/>
                <xsd:element ref="ns2:P_x0159_edkladajici_x0020_zapracoval" minOccurs="0"/>
                <xsd:element ref="ns2:Adresa_x0020_listu" minOccurs="0"/>
                <xsd:element ref="ns2:Datum_x0020_1" minOccurs="0"/>
                <xsd:element ref="ns2:Datum_x0020_2" minOccurs="0"/>
                <xsd:element ref="ns2:Datum_x0020_3" minOccurs="0"/>
                <xsd:element ref="ns2:Datum_x0020_4" minOccurs="0"/>
                <xsd:element ref="ns2:Datum_x0020_5" minOccurs="0"/>
                <xsd:element ref="ns2:Datum_x0020_6" minOccurs="0"/>
                <xsd:element ref="ns2:Step" minOccurs="0"/>
                <xsd:element ref="ns2:go" minOccurs="0"/>
                <xsd:element ref="ns2:Stav" minOccurs="0"/>
                <xsd:element ref="ns2:_x0158_e_x0161__x00ed_" minOccurs="0"/>
                <xsd:element ref="ns2:Priorita" minOccurs="0"/>
                <xsd:element ref="ns2:Datum_x0020_po_x017e_adovan_x00e9_ho_x0020_podeps_x00e1_n_x00ed_" minOccurs="0"/>
                <xsd:element ref="ns2:Odesl_x00e1_no_x0020_k_x0020_podpisu" minOccurs="0"/>
                <xsd:element ref="ns2:Zalo_x017e_eno" minOccurs="0"/>
                <xsd:element ref="ns2:Datum_x0020_zapracov_x00e1_n_x00ed_" minOccurs="0"/>
                <xsd:element ref="ns2:Osoba_x0020_zapracovala" minOccurs="0"/>
                <xsd:element ref="ns2:Spustit" minOccurs="0"/>
                <xsd:element ref="ns2:schv_count" minOccurs="0"/>
                <xsd:element ref="ns2:Odkaz" minOccurs="0"/>
                <xsd:element ref="ns2:Zpracovava" minOccurs="0"/>
                <xsd:element ref="ns2:Upravit_x0020_ukol" minOccurs="0"/>
                <xsd:element ref="ns2:Podepsana_x0020_smlouva_x0020_ID" minOccurs="0"/>
                <xsd:element ref="ns2:Poznamka_x0020_k_x0020_pripominkam" minOccurs="0"/>
                <xsd:element ref="ns2:nezasadni_x0020_pripominky_x0020_1" minOccurs="0"/>
                <xsd:element ref="ns2:nezasadni_x0020_pripominky_x0020_2" minOccurs="0"/>
                <xsd:element ref="ns2:nezasadni_x0020_pripominky_x0020_3" minOccurs="0"/>
                <xsd:element ref="ns2:nezasadni_x0020_pripominky_x0020_4" minOccurs="0"/>
                <xsd:element ref="ns2:nezasadni_x0020_pripominky_x0020_5" minOccurs="0"/>
                <xsd:element ref="ns2:nezasadni_x0020_pripominky_x0020_6" minOccurs="0"/>
                <xsd:element ref="ns2:Datum_x0020_odesl_x00e1_n_x00ed_" minOccurs="0"/>
                <xsd:element ref="ns2:Poznamka_x0020_k_x0020_odeslani" minOccurs="0"/>
                <xsd:element ref="ns2:Vyjadreni_x0020_k_x0020_pripominkam" minOccurs="0"/>
                <xsd:element ref="ns2:Vyj_x00e1_d_x0159_en_x00ed__x0020_k_x0020_p_x0159_edkladateli" minOccurs="0"/>
                <xsd:element ref="ns2:PRAV_x0020_zapracoval" minOccurs="0"/>
                <xsd:element ref="ns2:PRAV_x0020_d_x016f_vod" minOccurs="0"/>
                <xsd:element ref="ns2:PRAV_x0020_schvalujek_x0020_podpisu" minOccurs="0"/>
                <xsd:element ref="ns2:PRAV_x0020_p_x0159_ipom_x00ed_nky_x0020_z_x00e1_sadn_x00ed_" minOccurs="0"/>
                <xsd:element ref="ns2:P_x0159_edkl_x00e1_daj_x00ed_c_x00ed__x0020_zpracoval" minOccurs="0"/>
                <xsd:element ref="ns2:Postoupit_x0020_pravnikovi" minOccurs="0"/>
                <xsd:element ref="ns2:Vyjadreni_x0020_predkladajiciho" minOccurs="0"/>
              </xsd:all>
            </xsd:complexType>
          </xsd:element>
        </xsd:sequence>
      </xsd:complexType>
    </xsd:element>
  </xsd:schema>
  <xsd:schema xmlns:xsd="http://www.w3.org/2001/XMLSchema" xmlns:dms="http://schemas.microsoft.com/office/2006/documentManagement/types" targetNamespace="6b84aba7-24db-4257-9e32-790faf1c4fc8" elementFormDefault="qualified">
    <xsd:import namespace="http://schemas.microsoft.com/office/2006/documentManagement/types"/>
    <xsd:element name="Pr_x00e1_vn_x00ed__x0020_subjekt" ma:index="8" nillable="true" ma:displayName="Právní subjekt" ma:format="Dropdown" ma:internalName="Pr_x00e1_vn_x00ed__x0020_subjekt">
      <xsd:simpleType>
        <xsd:restriction base="dms:Choice">
          <xsd:enumeration value="Pekárna Zelená louka"/>
          <xsd:enumeration value="PENAM"/>
          <xsd:enumeration value="TERO ROSICE"/>
          <xsd:enumeration value="PEK GROUP"/>
        </xsd:restriction>
      </xsd:simpleType>
    </xsd:element>
    <xsd:element name="N_x00e1_zev_x0020_smluvn_x00ed__x0020_strany" ma:index="9" nillable="true" ma:displayName="Název smluvní strany" ma:internalName="N_x00e1_zev_x0020_smluvn_x00ed__x0020_strany">
      <xsd:simpleType>
        <xsd:restriction base="dms:Text">
          <xsd:maxLength value="255"/>
        </xsd:restriction>
      </xsd:simpleType>
    </xsd:element>
    <xsd:element name="N_x00e1_zev_x0020_smlouvy" ma:index="10" nillable="true" ma:displayName="Název smlouvy" ma:internalName="N_x00e1_zev_x0020_smlouvy">
      <xsd:simpleType>
        <xsd:restriction base="dms:Text">
          <xsd:maxLength value="255"/>
        </xsd:restriction>
      </xsd:simpleType>
    </xsd:element>
    <xsd:element name="P_x0159_edkl_x00e1_d_x00e1_" ma:index="11" nillable="true" ma:displayName="Předkládá" ma:list="UserInfo" ma:internalName="P_x0159_edkl_x00e1_d_x00e1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_x0159_edkl_x00e1_d_x00e1__x0020_funkce" ma:index="12" nillable="true" ma:displayName="Předkládá funkce" ma:list="{0e3d8e01-1163-4619-bfda-6fbc89472a6a}" ma:internalName="P_x0159_edkl_x00e1_d_x00e1__x0020_funkce" ma:showField="Title">
      <xsd:simpleType>
        <xsd:restriction base="dms:Lookup"/>
      </xsd:simpleType>
    </xsd:element>
    <xsd:element name="Odpov_x00ed_d_x00e1_" ma:index="13" nillable="true" ma:displayName="Odpovídá" ma:list="UserInfo" ma:internalName="Odpov_x00ed_d_x00e1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pov_x00ed_d_x00e1__x0020_funkce" ma:index="14" nillable="true" ma:displayName="Odpovídá funkce" ma:list="{0e3d8e01-1163-4619-bfda-6fbc89472a6a}" ma:internalName="Odpov_x00ed_d_x00e1__x0020_funkce" ma:showField="Title">
      <xsd:simpleType>
        <xsd:restriction base="dms:Lookup"/>
      </xsd:simpleType>
    </xsd:element>
    <xsd:element name="Schvaluje" ma:index="15" nillable="true" ma:displayName="Schvaluje" ma:list="UserInfo" ma:internalName="Schvaluj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uje_x0020_funkce" ma:index="16" nillable="true" ma:displayName="Schvaluje funkce" ma:list="{0e3d8e01-1163-4619-bfda-6fbc89472a6a}" ma:internalName="Schvaluje_x0020_funkce" ma:showField="Title">
      <xsd:simpleType>
        <xsd:restriction base="dms:Lookup"/>
      </xsd:simpleType>
    </xsd:element>
    <xsd:element name="Posuzuje_x0020_1" ma:index="17" nillable="true" ma:displayName="Posuzuje 1" ma:list="UserInfo" ma:internalName="Posuzuje_x0020_1"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suzuje_x0020_1_x0020_funkce" ma:index="18" nillable="true" ma:displayName="Posuzuje 1 funkce" ma:list="{0e3d8e01-1163-4619-bfda-6fbc89472a6a}" ma:internalName="Posuzuje_x0020_1_x0020_funkce" ma:showField="Title">
      <xsd:simpleType>
        <xsd:restriction base="dms:Lookup"/>
      </xsd:simpleType>
    </xsd:element>
    <xsd:element name="Posuzuje_x0020_2" ma:index="19" nillable="true" ma:displayName="Posuzuje 2" ma:list="UserInfo" ma:internalName="Posuzuje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suzuje_x0020_2_x0020_funkce" ma:index="20" nillable="true" ma:displayName="Posuzuje 2 funkce" ma:list="{0e3d8e01-1163-4619-bfda-6fbc89472a6a}" ma:internalName="Posuzuje_x0020_2_x0020_funkce" ma:showField="Title">
      <xsd:simpleType>
        <xsd:restriction base="dms:Lookup"/>
      </xsd:simpleType>
    </xsd:element>
    <xsd:element name="Posuzuje_x0020_3" ma:index="21" nillable="true" ma:displayName="Posuzuje 3" ma:list="UserInfo" ma:internalName="Posuzuje_x0020_3"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suzuje_x0020_3_x0020_funkce" ma:index="22" nillable="true" ma:displayName="Posuzuje 3 funkce" ma:list="{0e3d8e01-1163-4619-bfda-6fbc89472a6a}" ma:internalName="Posuzuje_x0020_3_x0020_funkce" ma:showField="Title">
      <xsd:simpleType>
        <xsd:restriction base="dms:Lookup"/>
      </xsd:simpleType>
    </xsd:element>
    <xsd:element name="Posuzuje_x0020_4" ma:index="23" nillable="true" ma:displayName="Posuzuje 4" ma:list="UserInfo" ma:internalName="Posuzuje_x0020_4"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suzuje_x0020_4_x0020_funkce" ma:index="24" nillable="true" ma:displayName="Posuzuje 4 funkce" ma:list="{0e3d8e01-1163-4619-bfda-6fbc89472a6a}" ma:internalName="Posuzuje_x0020_4_x0020_funkce" ma:showField="Title">
      <xsd:simpleType>
        <xsd:restriction base="dms:Lookup"/>
      </xsd:simpleType>
    </xsd:element>
    <xsd:element name="Posuzuje_x0020_5" ma:index="25" nillable="true" ma:displayName="Posuzuje 5" ma:list="UserInfo" ma:internalName="Posuzuje_x0020_5"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suzuje_x0020_5_x0020_funkce" ma:index="26" nillable="true" ma:displayName="Posuzuje 5 funkce" ma:list="{0e3d8e01-1163-4619-bfda-6fbc89472a6a}" ma:internalName="Posuzuje_x0020_5_x0020_funkce" ma:showField="Title">
      <xsd:simpleType>
        <xsd:restriction base="dms:Lookup"/>
      </xsd:simpleType>
    </xsd:element>
    <xsd:element name="Posuzuje_x0020_6" ma:index="27" nillable="true" ma:displayName="Posuzuje 6" ma:list="UserInfo" ma:internalName="Posuzuje_x0020_6"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suzuje_x0020_6_x0020_funkce" ma:index="28" nillable="true" ma:displayName="Posuzuje 6 funkce" ma:list="{0e3d8e01-1163-4619-bfda-6fbc89472a6a}" ma:internalName="Posuzuje_x0020_6_x0020_funkce" ma:showField="Title">
      <xsd:simpleType>
        <xsd:restriction base="dms:Lookup"/>
      </xsd:simpleType>
    </xsd:element>
    <xsd:element name="Podepisuje" ma:index="29" nillable="true" ma:displayName="Podepisuje" ma:list="UserInfo" ma:internalName="Podepisuj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depisuje_x0020_funkce" ma:index="30" nillable="true" ma:displayName="Podepisuje funkce" ma:list="{0e3d8e01-1163-4619-bfda-6fbc89472a6a}" ma:internalName="Podepisuje_x0020_funkce" ma:showField="Title">
      <xsd:simpleType>
        <xsd:restriction base="dms:Lookup"/>
      </xsd:simpleType>
    </xsd:element>
    <xsd:element name="Podepisuje_x0020_2" ma:index="31" nillable="true" ma:displayName="Podepisuje 2" ma:list="UserInfo" ma:internalName="Podepisuje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depisuje_x0020_2_x0020_funkce" ma:index="32" nillable="true" ma:displayName="Podepisuje 2 funkce" ma:list="{0e3d8e01-1163-4619-bfda-6fbc89472a6a}" ma:internalName="Podepisuje_x0020_2_x0020_funkce" ma:showField="Title">
      <xsd:simpleType>
        <xsd:restriction base="dms:Lookup"/>
      </xsd:simpleType>
    </xsd:element>
    <xsd:element name="Podepsan_x00e1__x0020_smlouva" ma:index="33" nillable="true" ma:displayName="Podepsaná smlouva" ma:list="{ae2ac923-0718-4ec7-a82a-7425ad6ceb4a}" ma:internalName="Podepsan_x00e1__x0020_smlouva" ma:showField="Title">
      <xsd:simpleType>
        <xsd:restriction base="dms:Lookup"/>
      </xsd:simpleType>
    </xsd:element>
    <xsd:element name="Pr_x016f_vodn_x00ed__x0020_List" ma:index="34" nillable="true" ma:displayName="Průvodní List" ma:list="{28fd0a4c-0ec8-4424-8c22-c83892df92f0}" ma:internalName="Pr_x016f_vodn_x00ed__x0020_List" ma:readOnly="false" ma:showField="Title">
      <xsd:simpleType>
        <xsd:restriction base="dms:Lookup"/>
      </xsd:simpleType>
    </xsd:element>
    <xsd:element name="D_x016f_vod_x0020_uzav_x0159_en_x00ed_" ma:index="35" nillable="true" ma:displayName="Důvod uzavření" ma:internalName="D_x016f_vod_x0020_uzav_x0159_en_x00ed_">
      <xsd:simpleType>
        <xsd:restriction base="dms:Note"/>
      </xsd:simpleType>
    </xsd:element>
    <xsd:element name="Schvaleni_x0020_1" ma:index="36" nillable="true" ma:displayName="Schvaleni 1" ma:format="Dropdown" ma:internalName="Schvaleni_x0020_1">
      <xsd:simpleType>
        <xsd:restriction base="dms:Choice">
          <xsd:enumeration value="ANO"/>
          <xsd:enumeration value="ANO s připomínkami"/>
          <xsd:enumeration value="NE"/>
        </xsd:restriction>
      </xsd:simpleType>
    </xsd:element>
    <xsd:element name="Schvaleni_x0020_2" ma:index="37" nillable="true" ma:displayName="Schvaleni 2" ma:format="Dropdown" ma:internalName="Schvaleni_x0020_2">
      <xsd:simpleType>
        <xsd:restriction base="dms:Choice">
          <xsd:enumeration value="ANO"/>
          <xsd:enumeration value="ANO s připomínkami"/>
          <xsd:enumeration value="NE"/>
        </xsd:restriction>
      </xsd:simpleType>
    </xsd:element>
    <xsd:element name="Schvaleni_x0020_3" ma:index="38" nillable="true" ma:displayName="Schvaleni 3" ma:format="Dropdown" ma:internalName="Schvaleni_x0020_3">
      <xsd:simpleType>
        <xsd:restriction base="dms:Choice">
          <xsd:enumeration value="ANO"/>
          <xsd:enumeration value="ANO s připomínkami"/>
          <xsd:enumeration value="NE"/>
        </xsd:restriction>
      </xsd:simpleType>
    </xsd:element>
    <xsd:element name="Schvaleni_x0020_4" ma:index="39" nillable="true" ma:displayName="Schvaleni 4" ma:format="Dropdown" ma:internalName="Schvaleni_x0020_4">
      <xsd:simpleType>
        <xsd:restriction base="dms:Choice">
          <xsd:enumeration value="ANO"/>
          <xsd:enumeration value="ANO s připomínkami"/>
          <xsd:enumeration value="NE"/>
        </xsd:restriction>
      </xsd:simpleType>
    </xsd:element>
    <xsd:element name="Schvaleni_x0020_5" ma:index="40" nillable="true" ma:displayName="Schvaleni 5" ma:format="Dropdown" ma:internalName="Schvaleni_x0020_5">
      <xsd:simpleType>
        <xsd:restriction base="dms:Choice">
          <xsd:enumeration value="ANO"/>
          <xsd:enumeration value="ANO s připomínkami"/>
          <xsd:enumeration value="NE"/>
        </xsd:restriction>
      </xsd:simpleType>
    </xsd:element>
    <xsd:element name="Schvaleni_x0020_6" ma:index="41" nillable="true" ma:displayName="Schvaleni 6" ma:format="Dropdown" ma:internalName="Schvaleni_x0020_6">
      <xsd:simpleType>
        <xsd:restriction base="dms:Choice">
          <xsd:enumeration value="ANO"/>
          <xsd:enumeration value="ANO s připomínkami"/>
          <xsd:enumeration value="NE"/>
        </xsd:restriction>
      </xsd:simpleType>
    </xsd:element>
    <xsd:element name="Pripominky_x0020_1" ma:index="42" nillable="true" ma:displayName="Pripominky 1" ma:internalName="Pripominky_x0020_1">
      <xsd:simpleType>
        <xsd:restriction base="dms:Note"/>
      </xsd:simpleType>
    </xsd:element>
    <xsd:element name="Pripominky_x0020_2" ma:index="43" nillable="true" ma:displayName="Pripominky 2" ma:internalName="Pripominky_x0020_2">
      <xsd:simpleType>
        <xsd:restriction base="dms:Note"/>
      </xsd:simpleType>
    </xsd:element>
    <xsd:element name="Pripominky_x0020_3" ma:index="44" nillable="true" ma:displayName="Pripominky 3" ma:internalName="Pripominky_x0020_3">
      <xsd:simpleType>
        <xsd:restriction base="dms:Note"/>
      </xsd:simpleType>
    </xsd:element>
    <xsd:element name="Pripominky_x0020_4" ma:index="45" nillable="true" ma:displayName="Pripominky 4" ma:internalName="Pripominky_x0020_4">
      <xsd:simpleType>
        <xsd:restriction base="dms:Note"/>
      </xsd:simpleType>
    </xsd:element>
    <xsd:element name="Pripominky_x0020_5" ma:index="46" nillable="true" ma:displayName="Pripominky 5" ma:internalName="Pripominky_x0020_5">
      <xsd:simpleType>
        <xsd:restriction base="dms:Note"/>
      </xsd:simpleType>
    </xsd:element>
    <xsd:element name="Pripominky_x0020_6" ma:index="47" nillable="true" ma:displayName="Pripominky 6" ma:internalName="Pripominky_x0020_6">
      <xsd:simpleType>
        <xsd:restriction base="dms:Note"/>
      </xsd:simpleType>
    </xsd:element>
    <xsd:element name="P_x0159_edkladajici_x0020_zapracoval" ma:index="48" nillable="true" ma:displayName="Předkladajici zapracoval" ma:format="Dropdown" ma:internalName="P_x0159_edkladajici_x0020_zapracoval">
      <xsd:simpleType>
        <xsd:restriction base="dms:Choice">
          <xsd:enumeration value="ANO"/>
          <xsd:enumeration value="NE"/>
          <xsd:enumeration value="ČÁSTEČNĚ"/>
        </xsd:restriction>
      </xsd:simpleType>
    </xsd:element>
    <xsd:element name="Adresa_x0020_listu" ma:index="49" nillable="true" ma:displayName="Adresa listu" ma:internalName="Adresa_x0020_listu">
      <xsd:simpleType>
        <xsd:restriction base="dms:Text">
          <xsd:maxLength value="255"/>
        </xsd:restriction>
      </xsd:simpleType>
    </xsd:element>
    <xsd:element name="Datum_x0020_1" ma:index="50" nillable="true" ma:displayName="Datum 1" ma:format="DateOnly" ma:internalName="Datum_x0020_1">
      <xsd:simpleType>
        <xsd:restriction base="dms:DateTime"/>
      </xsd:simpleType>
    </xsd:element>
    <xsd:element name="Datum_x0020_2" ma:index="51" nillable="true" ma:displayName="Datum 2" ma:format="DateOnly" ma:internalName="Datum_x0020_2">
      <xsd:simpleType>
        <xsd:restriction base="dms:DateTime"/>
      </xsd:simpleType>
    </xsd:element>
    <xsd:element name="Datum_x0020_3" ma:index="52" nillable="true" ma:displayName="Datum 3" ma:format="DateOnly" ma:internalName="Datum_x0020_3">
      <xsd:simpleType>
        <xsd:restriction base="dms:DateTime"/>
      </xsd:simpleType>
    </xsd:element>
    <xsd:element name="Datum_x0020_4" ma:index="53" nillable="true" ma:displayName="Datum 4" ma:format="DateOnly" ma:internalName="Datum_x0020_4">
      <xsd:simpleType>
        <xsd:restriction base="dms:DateTime"/>
      </xsd:simpleType>
    </xsd:element>
    <xsd:element name="Datum_x0020_5" ma:index="54" nillable="true" ma:displayName="Datum 5" ma:format="DateOnly" ma:internalName="Datum_x0020_5">
      <xsd:simpleType>
        <xsd:restriction base="dms:DateTime"/>
      </xsd:simpleType>
    </xsd:element>
    <xsd:element name="Datum_x0020_6" ma:index="55" nillable="true" ma:displayName="Datum 6" ma:format="DateOnly" ma:internalName="Datum_x0020_6">
      <xsd:simpleType>
        <xsd:restriction base="dms:DateTime"/>
      </xsd:simpleType>
    </xsd:element>
    <xsd:element name="Step" ma:index="56" nillable="true" ma:displayName="Step" ma:default="0" ma:internalName="Step">
      <xsd:simpleType>
        <xsd:restriction base="dms:Number"/>
      </xsd:simpleType>
    </xsd:element>
    <xsd:element name="go" ma:index="57" nillable="true" ma:displayName="go" ma:default="3" ma:internalName="go" ma:percentage="FALSE">
      <xsd:simpleType>
        <xsd:restriction base="dms:Number"/>
      </xsd:simpleType>
    </xsd:element>
    <xsd:element name="Stav" ma:index="58" nillable="true" ma:displayName="Stav" ma:default="Probíhá" ma:format="Dropdown" ma:internalName="Stav">
      <xsd:simpleType>
        <xsd:restriction base="dms:Choice">
          <xsd:enumeration value="Nerealizováno"/>
          <xsd:enumeration value="Probíhá"/>
          <xsd:enumeration value="Zamítnuto"/>
          <xsd:enumeration value="Založeno"/>
        </xsd:restriction>
      </xsd:simpleType>
    </xsd:element>
    <xsd:element name="_x0158_e_x0161__x00ed_" ma:index="59" nillable="true" ma:displayName="Řeší" ma:list="UserInfo" ma:internalName="_x0158_e_x0161__x00ed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a" ma:index="60" nillable="true" ma:displayName="Priorita" ma:default="Střední" ma:format="Dropdown" ma:internalName="Priorita">
      <xsd:simpleType>
        <xsd:restriction base="dms:Choice">
          <xsd:enumeration value="Vysoká"/>
          <xsd:enumeration value="Střední"/>
          <xsd:enumeration value="Nízká"/>
        </xsd:restriction>
      </xsd:simpleType>
    </xsd:element>
    <xsd:element name="Datum_x0020_po_x017e_adovan_x00e9_ho_x0020_podeps_x00e1_n_x00ed_" ma:index="61" nillable="true" ma:displayName="Datum požadovaného podepsání" ma:format="DateOnly" ma:internalName="Datum_x0020_po_x017e_adovan_x00e9_ho_x0020_podeps_x00e1_n_x00ed_">
      <xsd:simpleType>
        <xsd:restriction base="dms:DateTime"/>
      </xsd:simpleType>
    </xsd:element>
    <xsd:element name="Odesl_x00e1_no_x0020_k_x0020_podpisu" ma:index="62" nillable="true" ma:displayName="Odesláno k podpisu" ma:default="0" ma:internalName="Odesl_x00e1_no_x0020_k_x0020_podpisu">
      <xsd:simpleType>
        <xsd:restriction base="dms:Boolean"/>
      </xsd:simpleType>
    </xsd:element>
    <xsd:element name="Zalo_x017e_eno" ma:index="63" nillable="true" ma:displayName="Založeno" ma:default="0" ma:internalName="Zalo_x017e_eno">
      <xsd:simpleType>
        <xsd:restriction base="dms:Boolean"/>
      </xsd:simpleType>
    </xsd:element>
    <xsd:element name="Datum_x0020_zapracov_x00e1_n_x00ed_" ma:index="64" nillable="true" ma:displayName="Datum zapracování" ma:format="DateTime" ma:internalName="Datum_x0020_zapracov_x00e1_n_x00ed_">
      <xsd:simpleType>
        <xsd:restriction base="dms:DateTime"/>
      </xsd:simpleType>
    </xsd:element>
    <xsd:element name="Osoba_x0020_zapracovala" ma:index="65" nillable="true" ma:displayName="Osoba zapracovala" ma:list="UserInfo" ma:internalName="Osoba_x0020_zapracoval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ustit" ma:index="67" nillable="true" ma:displayName="Spustit" ma:default="0" ma:internalName="Spustit">
      <xsd:simpleType>
        <xsd:restriction base="dms:Boolean"/>
      </xsd:simpleType>
    </xsd:element>
    <xsd:element name="schv_count" ma:index="69" nillable="true" ma:displayName="schv_count" ma:default="6" ma:internalName="schv_count" ma:percentage="FALSE">
      <xsd:simpleType>
        <xsd:restriction base="dms:Number"/>
      </xsd:simpleType>
    </xsd:element>
    <xsd:element name="Odkaz" ma:index="70"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Zpracovava" ma:index="71" nillable="true" ma:displayName="Zpracovava" ma:list="UserInfo" ma:internalName="Zpracovav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ravit_x0020_ukol" ma:index="72" nillable="true" ma:displayName="Upravit ukol" ma:internalName="Upravit_x0020_ukol">
      <xsd:simpleType>
        <xsd:restriction base="dms:Text">
          <xsd:maxLength value="255"/>
        </xsd:restriction>
      </xsd:simpleType>
    </xsd:element>
    <xsd:element name="Podepsana_x0020_smlouva_x0020_ID" ma:index="73" nillable="true" ma:displayName="Podepsana smlouva ID" ma:internalName="Podepsana_x0020_smlouva_x0020_ID">
      <xsd:simpleType>
        <xsd:restriction base="dms:Number"/>
      </xsd:simpleType>
    </xsd:element>
    <xsd:element name="Poznamka_x0020_k_x0020_pripominkam" ma:index="74" nillable="true" ma:displayName="Poznamka k pripominkam" ma:internalName="Poznamka_x0020_k_x0020_pripominkam">
      <xsd:simpleType>
        <xsd:restriction base="dms:Note"/>
      </xsd:simpleType>
    </xsd:element>
    <xsd:element name="nezasadni_x0020_pripominky_x0020_1" ma:index="76" nillable="true" ma:displayName="nezasadni pripominky 1" ma:internalName="nezasadni_x0020_pripominky_x0020_1">
      <xsd:simpleType>
        <xsd:restriction base="dms:Note"/>
      </xsd:simpleType>
    </xsd:element>
    <xsd:element name="nezasadni_x0020_pripominky_x0020_2" ma:index="77" nillable="true" ma:displayName="nezasadni pripominky 2" ma:internalName="nezasadni_x0020_pripominky_x0020_2">
      <xsd:simpleType>
        <xsd:restriction base="dms:Note"/>
      </xsd:simpleType>
    </xsd:element>
    <xsd:element name="nezasadni_x0020_pripominky_x0020_3" ma:index="78" nillable="true" ma:displayName="nezasadni pripominky 3" ma:internalName="nezasadni_x0020_pripominky_x0020_3">
      <xsd:simpleType>
        <xsd:restriction base="dms:Note"/>
      </xsd:simpleType>
    </xsd:element>
    <xsd:element name="nezasadni_x0020_pripominky_x0020_4" ma:index="79" nillable="true" ma:displayName="nezasadni pripominky 4" ma:internalName="nezasadni_x0020_pripominky_x0020_4">
      <xsd:simpleType>
        <xsd:restriction base="dms:Note"/>
      </xsd:simpleType>
    </xsd:element>
    <xsd:element name="nezasadni_x0020_pripominky_x0020_5" ma:index="80" nillable="true" ma:displayName="nezasadni pripominky 5" ma:internalName="nezasadni_x0020_pripominky_x0020_5">
      <xsd:simpleType>
        <xsd:restriction base="dms:Note"/>
      </xsd:simpleType>
    </xsd:element>
    <xsd:element name="nezasadni_x0020_pripominky_x0020_6" ma:index="81" nillable="true" ma:displayName="nezasadni pripominky 6" ma:internalName="nezasadni_x0020_pripominky_x0020_6">
      <xsd:simpleType>
        <xsd:restriction base="dms:Note"/>
      </xsd:simpleType>
    </xsd:element>
    <xsd:element name="Datum_x0020_odesl_x00e1_n_x00ed_" ma:index="82" nillable="true" ma:displayName="Datum odeslání" ma:format="DateTime" ma:internalName="Datum_x0020_odesl_x00e1_n_x00ed_">
      <xsd:simpleType>
        <xsd:restriction base="dms:DateTime"/>
      </xsd:simpleType>
    </xsd:element>
    <xsd:element name="Poznamka_x0020_k_x0020_odeslani" ma:index="83" nillable="true" ma:displayName="Poznamka k odeslani" ma:internalName="Poznamka_x0020_k_x0020_odeslani">
      <xsd:simpleType>
        <xsd:restriction base="dms:Note"/>
      </xsd:simpleType>
    </xsd:element>
    <xsd:element name="Vyjadreni_x0020_k_x0020_pripominkam" ma:index="84" nillable="true" ma:displayName="Vyjadreni k pripominkam" ma:internalName="Vyjadreni_x0020_k_x0020_pripominkam">
      <xsd:simpleType>
        <xsd:restriction base="dms:Note"/>
      </xsd:simpleType>
    </xsd:element>
    <xsd:element name="Vyj_x00e1_d_x0159_en_x00ed__x0020_k_x0020_p_x0159_edkladateli" ma:index="85" nillable="true" ma:displayName="Vyjádření k předkladateli" ma:internalName="Vyj_x00e1_d_x0159_en_x00ed__x0020_k_x0020_p_x0159_edkladateli">
      <xsd:simpleType>
        <xsd:restriction base="dms:Note"/>
      </xsd:simpleType>
    </xsd:element>
    <xsd:element name="PRAV_x0020_zapracoval" ma:index="86" nillable="true" ma:displayName="PRAV zapracoval" ma:format="Dropdown" ma:internalName="PRAV_x0020_zapracoval">
      <xsd:simpleType>
        <xsd:restriction base="dms:Choice">
          <xsd:enumeration value="ANO"/>
          <xsd:enumeration value="NE"/>
          <xsd:enumeration value="ČÁSTEČNĚ"/>
        </xsd:restriction>
      </xsd:simpleType>
    </xsd:element>
    <xsd:element name="PRAV_x0020_d_x016f_vod" ma:index="87" nillable="true" ma:displayName="PRAV důvod" ma:internalName="PRAV_x0020_d_x016f_vod">
      <xsd:simpleType>
        <xsd:restriction base="dms:Note"/>
      </xsd:simpleType>
    </xsd:element>
    <xsd:element name="PRAV_x0020_schvalujek_x0020_podpisu" ma:index="88" nillable="true" ma:displayName="PRAV schvaluje k podpisu" ma:format="Dropdown" ma:internalName="PRAV_x0020_schvalujek_x0020_podpisu">
      <xsd:simpleType>
        <xsd:restriction base="dms:Choice">
          <xsd:enumeration value="ANO"/>
          <xsd:enumeration value="ANO s připomínkami"/>
          <xsd:enumeration value="NE"/>
        </xsd:restriction>
      </xsd:simpleType>
    </xsd:element>
    <xsd:element name="PRAV_x0020_p_x0159_ipom_x00ed_nky_x0020_z_x00e1_sadn_x00ed_" ma:index="89" nillable="true" ma:displayName="PRAV připomínky zásadní" ma:internalName="PRAV_x0020_p_x0159_ipom_x00ed_nky_x0020_z_x00e1_sadn_x00ed_">
      <xsd:simpleType>
        <xsd:restriction base="dms:Note"/>
      </xsd:simpleType>
    </xsd:element>
    <xsd:element name="P_x0159_edkl_x00e1_daj_x00ed_c_x00ed__x0020_zpracoval" ma:index="90" nillable="true" ma:displayName="Předkládající zpracoval" ma:default="0" ma:internalName="P_x0159_edkl_x00e1_daj_x00ed_c_x00ed__x0020_zpracoval">
      <xsd:simpleType>
        <xsd:restriction base="dms:Boolean"/>
      </xsd:simpleType>
    </xsd:element>
    <xsd:element name="Postoupit_x0020_pravnikovi" ma:index="91" nillable="true" ma:displayName="Postoupit pravnikovi" ma:default="0" ma:internalName="Postoupit_x0020_pravnikovi">
      <xsd:simpleType>
        <xsd:restriction base="dms:Boolean"/>
      </xsd:simpleType>
    </xsd:element>
    <xsd:element name="Vyjadreni_x0020_predkladajiciho" ma:index="92" nillable="true" ma:displayName="Vyjadreni predkladajiciho" ma:internalName="Vyjadreni_x0020_predkladajiciho">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6A688-A8B8-4E98-816A-4CE62DCB1EF8}">
  <ds:schemaRefs>
    <ds:schemaRef ds:uri="http://schemas.microsoft.com/office/2006/metadata/properties"/>
    <ds:schemaRef ds:uri="6b84aba7-24db-4257-9e32-790faf1c4fc8"/>
  </ds:schemaRefs>
</ds:datastoreItem>
</file>

<file path=customXml/itemProps2.xml><?xml version="1.0" encoding="utf-8"?>
<ds:datastoreItem xmlns:ds="http://schemas.openxmlformats.org/officeDocument/2006/customXml" ds:itemID="{CCDE79E8-BC84-403A-9E96-4BBCF5EDEAD6}">
  <ds:schemaRefs>
    <ds:schemaRef ds:uri="http://schemas.microsoft.com/sharepoint/v3/contenttype/forms"/>
  </ds:schemaRefs>
</ds:datastoreItem>
</file>

<file path=customXml/itemProps3.xml><?xml version="1.0" encoding="utf-8"?>
<ds:datastoreItem xmlns:ds="http://schemas.openxmlformats.org/officeDocument/2006/customXml" ds:itemID="{73C0C6E8-5595-44BF-810E-904887127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4aba7-24db-4257-9e32-790faf1c4f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8A8DCE8-C873-495B-BCB9-D4D32102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5621</Words>
  <Characters>33164</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Dostálová Andrea</dc:creator>
  <cp:lastModifiedBy>Pilíková Jana</cp:lastModifiedBy>
  <cp:revision>7</cp:revision>
  <cp:lastPrinted>2025-05-23T09:07:00Z</cp:lastPrinted>
  <dcterms:created xsi:type="dcterms:W3CDTF">2025-05-28T07:07:00Z</dcterms:created>
  <dcterms:modified xsi:type="dcterms:W3CDTF">2025-05-28T07:28:00Z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0x010100CFCBE5A5AD7BE74CB66B257D40D02CE0</vt:lpwstr>
  </property>
</Properties>
</file>