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53B0" w14:textId="77777777" w:rsidR="0004607F" w:rsidRPr="001B1828" w:rsidRDefault="0004607F" w:rsidP="00B83F26">
      <w:pPr>
        <w:jc w:val="center"/>
        <w:rPr>
          <w:rFonts w:ascii="Arial" w:hAnsi="Arial" w:cs="Arial"/>
          <w:bCs/>
          <w:sz w:val="24"/>
          <w:szCs w:val="24"/>
        </w:rPr>
      </w:pPr>
    </w:p>
    <w:p w14:paraId="712C4294" w14:textId="77777777"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A032396"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7578FE71" w14:textId="77777777" w:rsidR="0021725F" w:rsidRPr="00D53952" w:rsidRDefault="0021725F" w:rsidP="00B83F26">
      <w:pPr>
        <w:jc w:val="center"/>
        <w:rPr>
          <w:rFonts w:ascii="Arial" w:hAnsi="Arial" w:cs="Arial"/>
          <w:b/>
          <w:sz w:val="22"/>
          <w:szCs w:val="22"/>
        </w:rPr>
      </w:pPr>
    </w:p>
    <w:p w14:paraId="3DC623CC" w14:textId="77777777"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75580E9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4E33B920" w14:textId="77777777" w:rsidR="00B83F26" w:rsidRPr="00D53952" w:rsidRDefault="00B83F26" w:rsidP="001A4873">
      <w:pPr>
        <w:pStyle w:val="Nzev"/>
        <w:tabs>
          <w:tab w:val="left" w:pos="4800"/>
        </w:tabs>
        <w:rPr>
          <w:rFonts w:ascii="Arial" w:hAnsi="Arial" w:cs="Arial"/>
          <w:b w:val="0"/>
          <w:bCs/>
          <w:sz w:val="22"/>
          <w:szCs w:val="22"/>
        </w:rPr>
      </w:pPr>
    </w:p>
    <w:p w14:paraId="3151E28F" w14:textId="77777777"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2D6D4AF0"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4E09B80" w14:textId="77777777" w:rsidR="00B83F26" w:rsidRPr="00D53952" w:rsidRDefault="00B83F26" w:rsidP="00B83F26">
      <w:pPr>
        <w:jc w:val="center"/>
        <w:rPr>
          <w:rFonts w:ascii="Arial" w:hAnsi="Arial" w:cs="Arial"/>
          <w:snapToGrid w:val="0"/>
          <w:sz w:val="22"/>
          <w:szCs w:val="22"/>
        </w:rPr>
      </w:pPr>
    </w:p>
    <w:p w14:paraId="47BA4DD3" w14:textId="77777777"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514866B3" w14:textId="77777777" w:rsidR="001B1828" w:rsidRPr="001B1828" w:rsidRDefault="001B1828" w:rsidP="001B1828">
      <w:pPr>
        <w:rPr>
          <w:rFonts w:ascii="Arial" w:hAnsi="Arial" w:cs="Arial"/>
          <w:sz w:val="16"/>
          <w:szCs w:val="16"/>
        </w:rPr>
      </w:pPr>
    </w:p>
    <w:p w14:paraId="6198D311" w14:textId="77777777" w:rsidR="00E6214B" w:rsidRDefault="00C76D28" w:rsidP="00FB40B2">
      <w:pPr>
        <w:pStyle w:val="Zkladntext"/>
        <w:spacing w:line="276" w:lineRule="auto"/>
        <w:ind w:left="360"/>
        <w:jc w:val="both"/>
        <w:rPr>
          <w:rFonts w:ascii="Arial" w:hAnsi="Arial" w:cs="Arial"/>
          <w:sz w:val="22"/>
          <w:szCs w:val="22"/>
        </w:rPr>
      </w:pPr>
      <w:r>
        <w:rPr>
          <w:rFonts w:ascii="Arial" w:hAnsi="Arial" w:cs="Arial"/>
          <w:sz w:val="22"/>
          <w:szCs w:val="22"/>
        </w:rPr>
        <w:t xml:space="preserve"> </w:t>
      </w:r>
      <w:r w:rsidR="00FB40B2" w:rsidRPr="00D53952">
        <w:rPr>
          <w:rFonts w:ascii="Arial" w:hAnsi="Arial" w:cs="Arial"/>
          <w:sz w:val="22"/>
          <w:szCs w:val="22"/>
        </w:rPr>
        <w:t>Česká republika - Státní pozemkový úřad</w:t>
      </w:r>
    </w:p>
    <w:p w14:paraId="3EE61E8C" w14:textId="77777777" w:rsidR="00FB40B2" w:rsidRPr="00D53952" w:rsidRDefault="00C76D28" w:rsidP="00FB40B2">
      <w:pPr>
        <w:pStyle w:val="Zkladntext"/>
        <w:spacing w:line="276" w:lineRule="auto"/>
        <w:ind w:left="360"/>
        <w:jc w:val="both"/>
        <w:rPr>
          <w:rFonts w:ascii="Arial" w:hAnsi="Arial" w:cs="Arial"/>
          <w:i/>
          <w:sz w:val="22"/>
          <w:szCs w:val="22"/>
        </w:rPr>
      </w:pPr>
      <w:r>
        <w:rPr>
          <w:rFonts w:ascii="Arial" w:hAnsi="Arial" w:cs="Arial"/>
          <w:sz w:val="22"/>
          <w:szCs w:val="22"/>
        </w:rPr>
        <w:t xml:space="preserve"> </w:t>
      </w:r>
      <w:r w:rsidR="00E6214B">
        <w:rPr>
          <w:rFonts w:ascii="Arial" w:hAnsi="Arial" w:cs="Arial"/>
          <w:sz w:val="22"/>
          <w:szCs w:val="22"/>
        </w:rPr>
        <w:t>Sídlo:</w:t>
      </w:r>
      <w:r w:rsidR="00E6214B" w:rsidRPr="00E6214B">
        <w:rPr>
          <w:rFonts w:ascii="Arial" w:hAnsi="Arial" w:cs="Arial"/>
          <w:sz w:val="22"/>
          <w:szCs w:val="22"/>
        </w:rPr>
        <w:t xml:space="preserve"> Husinecká 1024/11a, 130 00 Praha 3</w:t>
      </w:r>
    </w:p>
    <w:p w14:paraId="1D2EC5DD" w14:textId="77777777" w:rsidR="00FB40B2" w:rsidRDefault="00C76D28" w:rsidP="00FB40B2">
      <w:pPr>
        <w:pStyle w:val="Zkladntext"/>
        <w:spacing w:line="276" w:lineRule="auto"/>
        <w:ind w:left="2124" w:hanging="1764"/>
        <w:jc w:val="both"/>
        <w:rPr>
          <w:rFonts w:ascii="Arial" w:hAnsi="Arial" w:cs="Arial"/>
          <w:b w:val="0"/>
          <w:bCs/>
          <w:sz w:val="22"/>
          <w:szCs w:val="22"/>
          <w:highlight w:val="yellow"/>
          <w:lang w:val="en-US"/>
        </w:rPr>
      </w:pPr>
      <w:r>
        <w:rPr>
          <w:rFonts w:ascii="Arial" w:hAnsi="Arial" w:cs="Arial"/>
          <w:sz w:val="22"/>
          <w:szCs w:val="22"/>
        </w:rPr>
        <w:t xml:space="preserve"> </w:t>
      </w:r>
      <w:r w:rsidR="00FB40B2" w:rsidRPr="00D53952">
        <w:rPr>
          <w:rFonts w:ascii="Arial" w:hAnsi="Arial" w:cs="Arial"/>
          <w:sz w:val="22"/>
          <w:szCs w:val="22"/>
        </w:rPr>
        <w:t xml:space="preserve">Krajský pozemkový úřad </w:t>
      </w:r>
      <w:r w:rsidR="00450278" w:rsidRPr="00831DF6">
        <w:rPr>
          <w:rFonts w:ascii="Arial" w:hAnsi="Arial" w:cs="Arial"/>
          <w:sz w:val="22"/>
          <w:szCs w:val="22"/>
          <w:lang w:val="en-US"/>
        </w:rPr>
        <w:t>pro Královéhradecký kraj</w:t>
      </w:r>
    </w:p>
    <w:p w14:paraId="2669836E" w14:textId="77777777" w:rsidR="00450278" w:rsidRPr="003D60AA" w:rsidRDefault="00450278" w:rsidP="00450278">
      <w:pPr>
        <w:overflowPunct w:val="0"/>
        <w:autoSpaceDE w:val="0"/>
        <w:autoSpaceDN w:val="0"/>
        <w:adjustRightInd w:val="0"/>
        <w:spacing w:line="276" w:lineRule="auto"/>
        <w:jc w:val="both"/>
        <w:textAlignment w:val="baseline"/>
        <w:rPr>
          <w:rFonts w:ascii="Arial" w:hAnsi="Arial" w:cs="Arial"/>
          <w:bCs/>
          <w:sz w:val="22"/>
          <w:szCs w:val="22"/>
        </w:rPr>
      </w:pPr>
      <w:r>
        <w:rPr>
          <w:rFonts w:ascii="Arial" w:hAnsi="Arial" w:cs="Arial"/>
          <w:sz w:val="22"/>
          <w:szCs w:val="22"/>
        </w:rPr>
        <w:t xml:space="preserve">      </w:t>
      </w:r>
      <w:r w:rsidR="00C76D28">
        <w:rPr>
          <w:rFonts w:ascii="Arial" w:hAnsi="Arial" w:cs="Arial"/>
          <w:sz w:val="22"/>
          <w:szCs w:val="22"/>
        </w:rPr>
        <w:t xml:space="preserve"> </w:t>
      </w:r>
      <w:r w:rsidR="00E6214B">
        <w:rPr>
          <w:rFonts w:ascii="Arial" w:hAnsi="Arial" w:cs="Arial"/>
          <w:sz w:val="22"/>
          <w:szCs w:val="22"/>
        </w:rPr>
        <w:t>Adresa:</w:t>
      </w:r>
      <w:r>
        <w:rPr>
          <w:rFonts w:ascii="Arial" w:hAnsi="Arial" w:cs="Arial"/>
          <w:sz w:val="22"/>
          <w:szCs w:val="22"/>
        </w:rPr>
        <w:t xml:space="preserve"> </w:t>
      </w:r>
      <w:r w:rsidRPr="003D60AA">
        <w:rPr>
          <w:rFonts w:ascii="Arial" w:hAnsi="Arial" w:cs="Arial"/>
          <w:bCs/>
          <w:sz w:val="22"/>
          <w:szCs w:val="22"/>
        </w:rPr>
        <w:t>Kydlinovská 245, 503 01 Hradec Králové</w:t>
      </w:r>
    </w:p>
    <w:p w14:paraId="38E3EC20" w14:textId="77777777" w:rsidR="00E6214B" w:rsidRDefault="00E6214B" w:rsidP="00E6214B">
      <w:pPr>
        <w:pStyle w:val="Zkladntext"/>
        <w:spacing w:line="276" w:lineRule="auto"/>
        <w:jc w:val="both"/>
        <w:rPr>
          <w:rFonts w:ascii="Arial" w:hAnsi="Arial" w:cs="Arial"/>
          <w:b w:val="0"/>
          <w:bCs/>
          <w:sz w:val="22"/>
          <w:szCs w:val="22"/>
          <w:highlight w:val="yellow"/>
          <w:lang w:val="en-US"/>
        </w:rPr>
      </w:pPr>
      <w:r>
        <w:rPr>
          <w:rFonts w:ascii="Arial" w:hAnsi="Arial" w:cs="Arial"/>
          <w:sz w:val="22"/>
          <w:szCs w:val="22"/>
        </w:rPr>
        <w:t xml:space="preserve">      </w:t>
      </w:r>
      <w:r w:rsidR="00C76D28">
        <w:rPr>
          <w:rFonts w:ascii="Arial" w:hAnsi="Arial" w:cs="Arial"/>
          <w:sz w:val="22"/>
          <w:szCs w:val="22"/>
        </w:rPr>
        <w:t xml:space="preserve"> </w:t>
      </w:r>
      <w:r w:rsidR="00FB40B2" w:rsidRPr="00D53952">
        <w:rPr>
          <w:rFonts w:ascii="Arial" w:hAnsi="Arial" w:cs="Arial"/>
          <w:sz w:val="22"/>
          <w:szCs w:val="22"/>
        </w:rPr>
        <w:t xml:space="preserve">Pobočka </w:t>
      </w:r>
      <w:r w:rsidR="00450278" w:rsidRPr="00831DF6">
        <w:rPr>
          <w:rFonts w:ascii="Arial" w:hAnsi="Arial" w:cs="Arial"/>
          <w:sz w:val="22"/>
          <w:szCs w:val="22"/>
          <w:lang w:val="en-US"/>
        </w:rPr>
        <w:t>Hradec Králové</w:t>
      </w:r>
    </w:p>
    <w:p w14:paraId="1AE66750" w14:textId="77777777" w:rsidR="00C76D28" w:rsidRPr="003D60AA" w:rsidRDefault="00C76D28" w:rsidP="00C76D28">
      <w:pPr>
        <w:overflowPunct w:val="0"/>
        <w:autoSpaceDE w:val="0"/>
        <w:autoSpaceDN w:val="0"/>
        <w:adjustRightInd w:val="0"/>
        <w:spacing w:line="276" w:lineRule="auto"/>
        <w:ind w:left="426"/>
        <w:jc w:val="both"/>
        <w:textAlignment w:val="baseline"/>
        <w:rPr>
          <w:rFonts w:ascii="Arial" w:hAnsi="Arial" w:cs="Arial"/>
          <w:bCs/>
          <w:sz w:val="22"/>
          <w:szCs w:val="22"/>
        </w:rPr>
      </w:pPr>
      <w:r w:rsidRPr="003D60AA">
        <w:rPr>
          <w:rFonts w:ascii="Arial" w:hAnsi="Arial" w:cs="Arial"/>
          <w:bCs/>
          <w:sz w:val="22"/>
          <w:szCs w:val="22"/>
        </w:rPr>
        <w:t xml:space="preserve">Adresa: </w:t>
      </w:r>
      <w:r w:rsidRPr="003D60AA">
        <w:rPr>
          <w:rFonts w:ascii="Arial" w:hAnsi="Arial" w:cs="Arial"/>
          <w:bCs/>
          <w:sz w:val="22"/>
          <w:szCs w:val="22"/>
        </w:rPr>
        <w:tab/>
      </w:r>
      <w:r w:rsidRPr="003D60AA">
        <w:rPr>
          <w:rFonts w:ascii="Arial" w:hAnsi="Arial" w:cs="Arial"/>
          <w:bCs/>
          <w:sz w:val="22"/>
          <w:szCs w:val="22"/>
        </w:rPr>
        <w:tab/>
      </w:r>
      <w:r w:rsidRPr="003D60AA">
        <w:rPr>
          <w:rFonts w:ascii="Arial" w:hAnsi="Arial" w:cs="Arial"/>
          <w:bCs/>
          <w:sz w:val="22"/>
          <w:szCs w:val="22"/>
        </w:rPr>
        <w:tab/>
      </w:r>
      <w:r w:rsidRPr="003D60AA">
        <w:rPr>
          <w:rFonts w:ascii="Arial" w:hAnsi="Arial" w:cs="Arial"/>
          <w:bCs/>
          <w:sz w:val="22"/>
          <w:szCs w:val="22"/>
        </w:rPr>
        <w:tab/>
      </w:r>
      <w:r w:rsidRPr="003D60AA">
        <w:rPr>
          <w:rFonts w:ascii="Arial" w:hAnsi="Arial" w:cs="Arial"/>
          <w:bCs/>
          <w:sz w:val="22"/>
          <w:szCs w:val="22"/>
        </w:rPr>
        <w:tab/>
      </w:r>
      <w:r w:rsidRPr="003D60AA">
        <w:rPr>
          <w:rFonts w:ascii="Arial" w:hAnsi="Arial" w:cs="Arial"/>
          <w:bCs/>
          <w:sz w:val="22"/>
          <w:szCs w:val="22"/>
        </w:rPr>
        <w:tab/>
        <w:t>Haškova 357/6, 500 02 Hradec Králové</w:t>
      </w:r>
    </w:p>
    <w:p w14:paraId="141619D1" w14:textId="77777777" w:rsidR="00C76D28" w:rsidRPr="003D60AA" w:rsidRDefault="00C76D28" w:rsidP="00C76D28">
      <w:pPr>
        <w:widowControl w:val="0"/>
        <w:tabs>
          <w:tab w:val="left" w:pos="4536"/>
        </w:tabs>
        <w:suppressAutoHyphens/>
        <w:ind w:left="426"/>
        <w:rPr>
          <w:rFonts w:ascii="Arial" w:eastAsia="Lucida Sans Unicode" w:hAnsi="Arial" w:cs="Arial"/>
          <w:sz w:val="22"/>
          <w:szCs w:val="22"/>
        </w:rPr>
      </w:pPr>
      <w:r w:rsidRPr="003D60AA">
        <w:rPr>
          <w:rFonts w:ascii="Arial" w:eastAsia="Lucida Sans Unicode" w:hAnsi="Arial" w:cs="Arial"/>
          <w:sz w:val="22"/>
          <w:szCs w:val="22"/>
        </w:rPr>
        <w:t xml:space="preserve">zastoupený: </w:t>
      </w:r>
      <w:r w:rsidRPr="003D60AA">
        <w:rPr>
          <w:rFonts w:ascii="Arial" w:eastAsia="Lucida Sans Unicode" w:hAnsi="Arial" w:cs="Arial"/>
          <w:sz w:val="22"/>
          <w:szCs w:val="22"/>
        </w:rPr>
        <w:tab/>
      </w:r>
      <w:r w:rsidRPr="003D60AA">
        <w:rPr>
          <w:rFonts w:ascii="Arial" w:eastAsia="Lucida Sans Unicode" w:hAnsi="Arial" w:cs="Arial"/>
          <w:sz w:val="22"/>
          <w:szCs w:val="22"/>
        </w:rPr>
        <w:tab/>
        <w:t xml:space="preserve">Dipl. – Ing. et Ing. Jaroslavem Novotným, </w:t>
      </w:r>
      <w:r w:rsidRPr="003D60AA">
        <w:rPr>
          <w:rFonts w:ascii="Arial" w:eastAsia="Lucida Sans Unicode" w:hAnsi="Arial" w:cs="Arial"/>
          <w:sz w:val="22"/>
          <w:szCs w:val="22"/>
        </w:rPr>
        <w:tab/>
      </w:r>
      <w:r w:rsidRPr="003D60AA">
        <w:rPr>
          <w:rFonts w:ascii="Arial" w:eastAsia="Lucida Sans Unicode" w:hAnsi="Arial" w:cs="Arial"/>
          <w:sz w:val="22"/>
          <w:szCs w:val="22"/>
        </w:rPr>
        <w:tab/>
      </w:r>
      <w:r w:rsidRPr="003D60AA">
        <w:rPr>
          <w:rFonts w:ascii="Arial" w:eastAsia="Lucida Sans Unicode" w:hAnsi="Arial" w:cs="Arial"/>
          <w:sz w:val="22"/>
          <w:szCs w:val="22"/>
        </w:rPr>
        <w:tab/>
        <w:t>vedoucím Pobočky Hradec Králové</w:t>
      </w:r>
    </w:p>
    <w:p w14:paraId="2EE931C8" w14:textId="77777777" w:rsidR="00C76D28" w:rsidRPr="003D60AA" w:rsidRDefault="00C76D28" w:rsidP="00C76D28">
      <w:pPr>
        <w:widowControl w:val="0"/>
        <w:tabs>
          <w:tab w:val="left" w:pos="4536"/>
        </w:tabs>
        <w:suppressAutoHyphens/>
        <w:ind w:left="426"/>
        <w:rPr>
          <w:rFonts w:ascii="Arial" w:eastAsia="Lucida Sans Unicode" w:hAnsi="Arial" w:cs="Arial"/>
          <w:sz w:val="22"/>
          <w:szCs w:val="22"/>
        </w:rPr>
      </w:pPr>
      <w:r w:rsidRPr="003D60AA">
        <w:rPr>
          <w:rFonts w:ascii="Arial" w:eastAsia="Lucida Sans Unicode" w:hAnsi="Arial" w:cs="Arial"/>
          <w:sz w:val="22"/>
          <w:szCs w:val="22"/>
        </w:rPr>
        <w:t xml:space="preserve">ve smluvních záležitostech oprávněn jednat: </w:t>
      </w:r>
      <w:r w:rsidRPr="003D60AA">
        <w:rPr>
          <w:rFonts w:ascii="Arial" w:eastAsia="Lucida Sans Unicode" w:hAnsi="Arial" w:cs="Arial"/>
          <w:sz w:val="22"/>
          <w:szCs w:val="22"/>
        </w:rPr>
        <w:tab/>
        <w:t>Dipl. – Ing. et Ing. Jaroslav Novotný,</w:t>
      </w:r>
    </w:p>
    <w:p w14:paraId="43278ABE" w14:textId="77777777" w:rsidR="00C76D28" w:rsidRPr="003D60AA" w:rsidRDefault="00C76D28" w:rsidP="00C76D28">
      <w:pPr>
        <w:widowControl w:val="0"/>
        <w:tabs>
          <w:tab w:val="left" w:pos="4536"/>
        </w:tabs>
        <w:suppressAutoHyphens/>
        <w:ind w:left="426"/>
        <w:rPr>
          <w:rFonts w:ascii="Arial" w:eastAsia="Lucida Sans Unicode" w:hAnsi="Arial" w:cs="Arial"/>
          <w:sz w:val="22"/>
          <w:szCs w:val="22"/>
        </w:rPr>
      </w:pPr>
      <w:r w:rsidRPr="003D60AA">
        <w:rPr>
          <w:rFonts w:ascii="Arial" w:eastAsia="Lucida Sans Unicode" w:hAnsi="Arial" w:cs="Arial"/>
          <w:sz w:val="22"/>
          <w:szCs w:val="22"/>
        </w:rPr>
        <w:t xml:space="preserve"> </w:t>
      </w:r>
      <w:r w:rsidRPr="003D60AA">
        <w:rPr>
          <w:rFonts w:ascii="Arial" w:eastAsia="Lucida Sans Unicode" w:hAnsi="Arial" w:cs="Arial"/>
          <w:sz w:val="22"/>
          <w:szCs w:val="22"/>
        </w:rPr>
        <w:tab/>
      </w:r>
      <w:r w:rsidRPr="003D60AA">
        <w:rPr>
          <w:rFonts w:ascii="Arial" w:eastAsia="Lucida Sans Unicode" w:hAnsi="Arial" w:cs="Arial"/>
          <w:sz w:val="22"/>
          <w:szCs w:val="22"/>
        </w:rPr>
        <w:tab/>
        <w:t>vedoucí Pobočky Hradec Králové</w:t>
      </w:r>
    </w:p>
    <w:p w14:paraId="5F0260A1" w14:textId="77777777" w:rsidR="00C76D28" w:rsidRDefault="00C76D28" w:rsidP="00C76D28">
      <w:pPr>
        <w:widowControl w:val="0"/>
        <w:tabs>
          <w:tab w:val="left" w:pos="4536"/>
        </w:tabs>
        <w:suppressAutoHyphens/>
        <w:ind w:left="426"/>
        <w:rPr>
          <w:rFonts w:ascii="Arial" w:eastAsia="Lucida Sans Unicode" w:hAnsi="Arial" w:cs="Arial"/>
          <w:sz w:val="22"/>
          <w:szCs w:val="22"/>
        </w:rPr>
      </w:pPr>
      <w:r w:rsidRPr="003D60AA">
        <w:rPr>
          <w:rFonts w:ascii="Arial" w:eastAsia="Lucida Sans Unicode" w:hAnsi="Arial" w:cs="Arial"/>
          <w:sz w:val="22"/>
          <w:szCs w:val="22"/>
        </w:rPr>
        <w:t xml:space="preserve">v technických záležitostech oprávněn jednat: </w:t>
      </w:r>
      <w:r w:rsidRPr="003D60AA">
        <w:rPr>
          <w:rFonts w:ascii="Arial" w:eastAsia="Lucida Sans Unicode" w:hAnsi="Arial" w:cs="Arial"/>
          <w:sz w:val="22"/>
          <w:szCs w:val="22"/>
        </w:rPr>
        <w:tab/>
        <w:t>Eva Pavlová, rada</w:t>
      </w:r>
      <w:r w:rsidRPr="003D60AA">
        <w:rPr>
          <w:rFonts w:ascii="Arial" w:eastAsia="Lucida Sans Unicode" w:hAnsi="Arial" w:cs="Arial"/>
          <w:sz w:val="22"/>
          <w:szCs w:val="22"/>
        </w:rPr>
        <w:tab/>
      </w:r>
      <w:r w:rsidRPr="003D60AA">
        <w:rPr>
          <w:rFonts w:ascii="Arial" w:eastAsia="Lucida Sans Unicode" w:hAnsi="Arial" w:cs="Arial"/>
          <w:sz w:val="22"/>
          <w:szCs w:val="22"/>
        </w:rPr>
        <w:tab/>
      </w:r>
      <w:r w:rsidRPr="003D60AA">
        <w:rPr>
          <w:rFonts w:ascii="Arial" w:eastAsia="Lucida Sans Unicode" w:hAnsi="Arial" w:cs="Arial"/>
          <w:sz w:val="22"/>
          <w:szCs w:val="22"/>
        </w:rPr>
        <w:tab/>
      </w:r>
    </w:p>
    <w:p w14:paraId="7941F6DF" w14:textId="77777777" w:rsidR="00C76D28" w:rsidRPr="003D60AA" w:rsidRDefault="00C76D28" w:rsidP="00C76D28">
      <w:pPr>
        <w:widowControl w:val="0"/>
        <w:tabs>
          <w:tab w:val="left" w:pos="4536"/>
        </w:tabs>
        <w:suppressAutoHyphens/>
        <w:ind w:left="426"/>
        <w:rPr>
          <w:rFonts w:ascii="Arial" w:eastAsia="Lucida Sans Unicode" w:hAnsi="Arial" w:cs="Arial"/>
          <w:sz w:val="22"/>
          <w:szCs w:val="22"/>
        </w:rPr>
      </w:pPr>
      <w:r w:rsidRPr="003D60AA">
        <w:rPr>
          <w:rFonts w:ascii="Arial" w:eastAsia="Lucida Sans Unicode" w:hAnsi="Arial" w:cs="Arial"/>
          <w:sz w:val="22"/>
          <w:szCs w:val="22"/>
        </w:rPr>
        <w:t>Tel.:</w:t>
      </w:r>
      <w:r w:rsidRPr="003D60AA">
        <w:rPr>
          <w:rFonts w:ascii="Arial" w:eastAsia="Lucida Sans Unicode" w:hAnsi="Arial" w:cs="Arial"/>
          <w:sz w:val="22"/>
          <w:szCs w:val="22"/>
        </w:rPr>
        <w:tab/>
      </w:r>
      <w:r w:rsidRPr="003D60AA">
        <w:rPr>
          <w:rFonts w:ascii="Arial" w:eastAsia="Lucida Sans Unicode" w:hAnsi="Arial" w:cs="Arial"/>
          <w:sz w:val="22"/>
          <w:szCs w:val="22"/>
        </w:rPr>
        <w:tab/>
        <w:t xml:space="preserve">+420 721 079 387 </w:t>
      </w:r>
    </w:p>
    <w:p w14:paraId="72A8C8E9" w14:textId="77777777" w:rsidR="00C76D28" w:rsidRPr="003D60AA" w:rsidRDefault="00C76D28" w:rsidP="00C76D28">
      <w:pPr>
        <w:widowControl w:val="0"/>
        <w:tabs>
          <w:tab w:val="left" w:pos="4536"/>
        </w:tabs>
        <w:suppressAutoHyphens/>
        <w:ind w:left="426"/>
        <w:rPr>
          <w:rFonts w:ascii="Arial" w:eastAsia="Lucida Sans Unicode" w:hAnsi="Arial" w:cs="Arial"/>
          <w:sz w:val="22"/>
          <w:szCs w:val="22"/>
        </w:rPr>
      </w:pPr>
      <w:r w:rsidRPr="003D60AA">
        <w:rPr>
          <w:rFonts w:ascii="Arial" w:eastAsia="Lucida Sans Unicode" w:hAnsi="Arial" w:cs="Arial"/>
          <w:sz w:val="22"/>
          <w:szCs w:val="22"/>
        </w:rPr>
        <w:t>E-mail:</w:t>
      </w:r>
      <w:r w:rsidRPr="003D60AA">
        <w:rPr>
          <w:rFonts w:ascii="Arial" w:eastAsia="Lucida Sans Unicode" w:hAnsi="Arial" w:cs="Arial"/>
          <w:sz w:val="22"/>
          <w:szCs w:val="22"/>
        </w:rPr>
        <w:tab/>
      </w:r>
      <w:r w:rsidRPr="003D60AA">
        <w:rPr>
          <w:rFonts w:ascii="Arial" w:eastAsia="Lucida Sans Unicode" w:hAnsi="Arial" w:cs="Arial"/>
          <w:sz w:val="22"/>
          <w:szCs w:val="22"/>
        </w:rPr>
        <w:tab/>
      </w:r>
      <w:r w:rsidRPr="003D60AA">
        <w:rPr>
          <w:rFonts w:ascii="Arial" w:eastAsia="Lucida Sans Unicode" w:hAnsi="Arial" w:cs="Arial"/>
          <w:sz w:val="22"/>
          <w:szCs w:val="24"/>
        </w:rPr>
        <w:t>hkralove.pk@spu.gov.cz</w:t>
      </w:r>
    </w:p>
    <w:p w14:paraId="5030953E" w14:textId="77777777" w:rsidR="00C76D28" w:rsidRPr="003D60AA" w:rsidRDefault="00C76D28" w:rsidP="00C76D28">
      <w:pPr>
        <w:widowControl w:val="0"/>
        <w:tabs>
          <w:tab w:val="left" w:pos="4536"/>
        </w:tabs>
        <w:suppressAutoHyphens/>
        <w:ind w:left="426"/>
        <w:rPr>
          <w:rFonts w:ascii="Arial" w:eastAsia="Lucida Sans Unicode" w:hAnsi="Arial" w:cs="Arial"/>
          <w:sz w:val="22"/>
          <w:szCs w:val="22"/>
        </w:rPr>
      </w:pPr>
      <w:r w:rsidRPr="003D60AA">
        <w:rPr>
          <w:rFonts w:ascii="Arial" w:eastAsia="Lucida Sans Unicode" w:hAnsi="Arial" w:cs="Arial"/>
          <w:sz w:val="22"/>
          <w:szCs w:val="22"/>
        </w:rPr>
        <w:t>ID DS:</w:t>
      </w:r>
      <w:r w:rsidRPr="003D60AA">
        <w:rPr>
          <w:rFonts w:ascii="Arial" w:eastAsia="Lucida Sans Unicode" w:hAnsi="Arial" w:cs="Arial"/>
          <w:sz w:val="22"/>
          <w:szCs w:val="22"/>
        </w:rPr>
        <w:tab/>
      </w:r>
      <w:r w:rsidRPr="003D60AA">
        <w:rPr>
          <w:rFonts w:ascii="Arial" w:eastAsia="Lucida Sans Unicode" w:hAnsi="Arial" w:cs="Arial"/>
          <w:sz w:val="22"/>
          <w:szCs w:val="22"/>
        </w:rPr>
        <w:tab/>
        <w:t>z49per3</w:t>
      </w:r>
    </w:p>
    <w:p w14:paraId="72DA5C70" w14:textId="77777777" w:rsidR="00C76D28" w:rsidRPr="003D60AA" w:rsidRDefault="00C76D28" w:rsidP="00C76D28">
      <w:pPr>
        <w:widowControl w:val="0"/>
        <w:tabs>
          <w:tab w:val="left" w:pos="4536"/>
        </w:tabs>
        <w:suppressAutoHyphens/>
        <w:ind w:left="426"/>
        <w:rPr>
          <w:rFonts w:ascii="Arial" w:eastAsia="Lucida Sans Unicode" w:hAnsi="Arial" w:cs="Arial"/>
          <w:sz w:val="22"/>
          <w:szCs w:val="22"/>
        </w:rPr>
      </w:pPr>
      <w:r w:rsidRPr="003D60AA">
        <w:rPr>
          <w:rFonts w:ascii="Arial" w:eastAsia="Lucida Sans Unicode" w:hAnsi="Arial" w:cs="Arial"/>
          <w:sz w:val="22"/>
          <w:szCs w:val="22"/>
        </w:rPr>
        <w:t>Bankovní spojení:</w:t>
      </w:r>
      <w:r w:rsidRPr="003D60AA">
        <w:rPr>
          <w:rFonts w:ascii="Arial" w:eastAsia="Lucida Sans Unicode" w:hAnsi="Arial" w:cs="Arial"/>
          <w:sz w:val="22"/>
          <w:szCs w:val="22"/>
        </w:rPr>
        <w:tab/>
      </w:r>
      <w:r w:rsidRPr="003D60AA">
        <w:rPr>
          <w:rFonts w:ascii="Arial" w:eastAsia="Lucida Sans Unicode" w:hAnsi="Arial" w:cs="Arial"/>
          <w:sz w:val="22"/>
          <w:szCs w:val="22"/>
        </w:rPr>
        <w:tab/>
        <w:t xml:space="preserve">ČNB </w:t>
      </w:r>
      <w:r w:rsidRPr="003D60AA">
        <w:rPr>
          <w:rFonts w:ascii="Arial" w:eastAsia="Lucida Sans Unicode" w:hAnsi="Arial" w:cs="Arial"/>
          <w:sz w:val="22"/>
          <w:szCs w:val="22"/>
        </w:rPr>
        <w:tab/>
      </w:r>
    </w:p>
    <w:p w14:paraId="3E192AA0" w14:textId="77777777" w:rsidR="00C76D28" w:rsidRPr="003D60AA" w:rsidRDefault="00C76D28" w:rsidP="00C76D28">
      <w:pPr>
        <w:widowControl w:val="0"/>
        <w:tabs>
          <w:tab w:val="left" w:pos="4536"/>
        </w:tabs>
        <w:suppressAutoHyphens/>
        <w:ind w:left="426"/>
        <w:rPr>
          <w:rFonts w:ascii="Arial" w:eastAsia="Lucida Sans Unicode" w:hAnsi="Arial" w:cs="Arial"/>
          <w:bCs/>
          <w:sz w:val="22"/>
          <w:szCs w:val="22"/>
        </w:rPr>
      </w:pPr>
      <w:r w:rsidRPr="003D60AA">
        <w:rPr>
          <w:rFonts w:ascii="Arial" w:eastAsia="Lucida Sans Unicode" w:hAnsi="Arial" w:cs="Arial"/>
          <w:bCs/>
          <w:sz w:val="22"/>
          <w:szCs w:val="22"/>
        </w:rPr>
        <w:t>Číslo účtu:</w:t>
      </w:r>
      <w:r w:rsidRPr="003D60AA">
        <w:rPr>
          <w:rFonts w:ascii="Arial" w:eastAsia="Lucida Sans Unicode" w:hAnsi="Arial" w:cs="Arial"/>
          <w:bCs/>
          <w:sz w:val="22"/>
          <w:szCs w:val="22"/>
        </w:rPr>
        <w:tab/>
      </w:r>
      <w:r w:rsidRPr="003D60AA">
        <w:rPr>
          <w:rFonts w:ascii="Arial" w:eastAsia="Lucida Sans Unicode" w:hAnsi="Arial" w:cs="Arial"/>
          <w:bCs/>
          <w:sz w:val="22"/>
          <w:szCs w:val="22"/>
        </w:rPr>
        <w:tab/>
        <w:t>3723001/0710</w:t>
      </w:r>
    </w:p>
    <w:p w14:paraId="6685125E" w14:textId="77777777" w:rsidR="00C76D28" w:rsidRPr="003D60AA" w:rsidRDefault="00C76D28" w:rsidP="00C76D28">
      <w:pPr>
        <w:widowControl w:val="0"/>
        <w:tabs>
          <w:tab w:val="left" w:pos="4536"/>
        </w:tabs>
        <w:suppressAutoHyphens/>
        <w:ind w:left="426"/>
        <w:rPr>
          <w:rFonts w:ascii="Arial" w:eastAsia="Lucida Sans Unicode" w:hAnsi="Arial" w:cs="Arial"/>
          <w:bCs/>
          <w:sz w:val="22"/>
          <w:szCs w:val="22"/>
        </w:rPr>
      </w:pPr>
      <w:r w:rsidRPr="003D60AA">
        <w:rPr>
          <w:rFonts w:ascii="Arial" w:eastAsia="Lucida Sans Unicode" w:hAnsi="Arial" w:cs="Arial"/>
          <w:bCs/>
          <w:sz w:val="22"/>
          <w:szCs w:val="22"/>
        </w:rPr>
        <w:t>IČO:</w:t>
      </w:r>
      <w:r w:rsidRPr="003D60AA">
        <w:rPr>
          <w:rFonts w:ascii="Arial" w:eastAsia="Lucida Sans Unicode" w:hAnsi="Arial" w:cs="Arial"/>
          <w:bCs/>
          <w:sz w:val="22"/>
          <w:szCs w:val="22"/>
        </w:rPr>
        <w:tab/>
      </w:r>
      <w:r w:rsidRPr="003D60AA">
        <w:rPr>
          <w:rFonts w:ascii="Arial" w:eastAsia="Lucida Sans Unicode" w:hAnsi="Arial" w:cs="Arial"/>
          <w:bCs/>
          <w:sz w:val="22"/>
          <w:szCs w:val="22"/>
        </w:rPr>
        <w:tab/>
        <w:t xml:space="preserve">01312774 </w:t>
      </w:r>
    </w:p>
    <w:p w14:paraId="1A1E7C9D" w14:textId="77777777" w:rsidR="00C76D28" w:rsidRDefault="00C76D28" w:rsidP="00C76D28">
      <w:pPr>
        <w:widowControl w:val="0"/>
        <w:tabs>
          <w:tab w:val="left" w:pos="4536"/>
        </w:tabs>
        <w:suppressAutoHyphens/>
        <w:ind w:left="426"/>
        <w:rPr>
          <w:rFonts w:ascii="Arial" w:eastAsia="Lucida Sans Unicode" w:hAnsi="Arial" w:cs="Arial"/>
          <w:bCs/>
          <w:sz w:val="22"/>
          <w:szCs w:val="22"/>
        </w:rPr>
      </w:pPr>
      <w:r w:rsidRPr="003D60AA">
        <w:rPr>
          <w:rFonts w:ascii="Arial" w:eastAsia="Lucida Sans Unicode" w:hAnsi="Arial" w:cs="Arial"/>
          <w:bCs/>
          <w:sz w:val="22"/>
          <w:szCs w:val="22"/>
        </w:rPr>
        <w:t>DIČ:</w:t>
      </w:r>
      <w:r w:rsidRPr="003D60AA">
        <w:rPr>
          <w:rFonts w:ascii="Arial" w:eastAsia="Lucida Sans Unicode" w:hAnsi="Arial" w:cs="Arial"/>
          <w:bCs/>
          <w:sz w:val="22"/>
          <w:szCs w:val="22"/>
        </w:rPr>
        <w:tab/>
      </w:r>
      <w:r w:rsidRPr="003D60AA">
        <w:rPr>
          <w:rFonts w:ascii="Arial" w:eastAsia="Lucida Sans Unicode" w:hAnsi="Arial" w:cs="Arial"/>
          <w:bCs/>
          <w:sz w:val="22"/>
          <w:szCs w:val="22"/>
        </w:rPr>
        <w:tab/>
      </w:r>
      <w:r w:rsidRPr="003D60AA">
        <w:rPr>
          <w:rFonts w:ascii="Arial" w:eastAsia="Lucida Sans Unicode" w:hAnsi="Arial" w:cs="Arial"/>
          <w:bCs/>
          <w:sz w:val="22"/>
          <w:szCs w:val="24"/>
        </w:rPr>
        <w:t xml:space="preserve">CZ01312774 </w:t>
      </w:r>
      <w:r w:rsidRPr="003D60AA">
        <w:rPr>
          <w:rFonts w:ascii="Arial" w:eastAsia="Lucida Sans Unicode" w:hAnsi="Arial" w:cs="Arial"/>
          <w:bCs/>
          <w:sz w:val="22"/>
          <w:szCs w:val="22"/>
        </w:rPr>
        <w:t xml:space="preserve">není plátcem DPH </w:t>
      </w:r>
    </w:p>
    <w:p w14:paraId="1E9F4C0F" w14:textId="77777777" w:rsidR="001B1828" w:rsidRPr="001B1828" w:rsidRDefault="001B1828" w:rsidP="001B1828">
      <w:pPr>
        <w:rPr>
          <w:rFonts w:ascii="Arial" w:hAnsi="Arial" w:cs="Arial"/>
          <w:sz w:val="16"/>
          <w:szCs w:val="16"/>
        </w:rPr>
      </w:pPr>
    </w:p>
    <w:p w14:paraId="603597B1" w14:textId="77777777" w:rsidR="00C76D28" w:rsidRPr="00641168" w:rsidRDefault="001B1828" w:rsidP="001B1828">
      <w:pPr>
        <w:pStyle w:val="Zkladntext2"/>
        <w:rPr>
          <w:rFonts w:ascii="Arial" w:hAnsi="Arial" w:cs="Arial"/>
          <w:sz w:val="22"/>
          <w:szCs w:val="22"/>
        </w:rPr>
      </w:pPr>
      <w:r w:rsidRPr="00641168">
        <w:rPr>
          <w:rFonts w:ascii="Arial" w:hAnsi="Arial" w:cs="Arial"/>
          <w:sz w:val="22"/>
          <w:szCs w:val="22"/>
        </w:rPr>
        <w:t xml:space="preserve"> </w:t>
      </w:r>
      <w:r w:rsidR="00C76D28" w:rsidRPr="00641168">
        <w:rPr>
          <w:rFonts w:ascii="Arial" w:hAnsi="Arial" w:cs="Arial"/>
          <w:sz w:val="22"/>
          <w:szCs w:val="22"/>
        </w:rPr>
        <w:t>(dále jen jako „objednatel“)</w:t>
      </w:r>
    </w:p>
    <w:p w14:paraId="03093CA4" w14:textId="77777777" w:rsidR="00C76D28" w:rsidRPr="001B1828" w:rsidRDefault="00C76D28" w:rsidP="00C76D28">
      <w:pPr>
        <w:rPr>
          <w:rFonts w:ascii="Arial" w:hAnsi="Arial" w:cs="Arial"/>
          <w:sz w:val="16"/>
          <w:szCs w:val="16"/>
        </w:rPr>
      </w:pPr>
    </w:p>
    <w:p w14:paraId="1468232B" w14:textId="77777777" w:rsidR="00C76D28" w:rsidRPr="00641168" w:rsidRDefault="00C76D28" w:rsidP="00C76D28">
      <w:pPr>
        <w:jc w:val="center"/>
        <w:rPr>
          <w:rFonts w:ascii="Arial" w:hAnsi="Arial" w:cs="Arial"/>
          <w:b/>
          <w:bCs/>
          <w:sz w:val="22"/>
          <w:szCs w:val="22"/>
        </w:rPr>
      </w:pPr>
      <w:r w:rsidRPr="00641168">
        <w:rPr>
          <w:rFonts w:ascii="Arial" w:hAnsi="Arial" w:cs="Arial"/>
          <w:b/>
          <w:bCs/>
          <w:sz w:val="22"/>
          <w:szCs w:val="22"/>
        </w:rPr>
        <w:t>a</w:t>
      </w:r>
    </w:p>
    <w:p w14:paraId="7A19D5F4" w14:textId="77777777" w:rsidR="001B1828" w:rsidRPr="001B1828" w:rsidRDefault="001B1828" w:rsidP="001B1828">
      <w:pPr>
        <w:rPr>
          <w:rFonts w:ascii="Arial" w:hAnsi="Arial" w:cs="Arial"/>
          <w:sz w:val="16"/>
          <w:szCs w:val="16"/>
        </w:rPr>
      </w:pPr>
    </w:p>
    <w:p w14:paraId="4C31DE5C" w14:textId="77777777" w:rsidR="00C76D28" w:rsidRDefault="00C76D28" w:rsidP="00C76D28">
      <w:pPr>
        <w:rPr>
          <w:rFonts w:ascii="Arial" w:hAnsi="Arial" w:cs="Arial"/>
          <w:b/>
          <w:sz w:val="22"/>
          <w:szCs w:val="22"/>
        </w:rPr>
      </w:pPr>
      <w:r w:rsidRPr="00641168">
        <w:rPr>
          <w:rFonts w:ascii="Arial" w:hAnsi="Arial" w:cs="Arial"/>
          <w:b/>
          <w:bCs/>
          <w:sz w:val="22"/>
          <w:szCs w:val="22"/>
        </w:rPr>
        <w:t>2.  Zhotovitel:</w:t>
      </w:r>
      <w:r w:rsidRPr="00641168">
        <w:rPr>
          <w:rFonts w:ascii="Arial" w:hAnsi="Arial" w:cs="Arial"/>
          <w:b/>
          <w:sz w:val="22"/>
          <w:szCs w:val="22"/>
        </w:rPr>
        <w:t xml:space="preserve">  </w:t>
      </w:r>
    </w:p>
    <w:p w14:paraId="302C5ED7" w14:textId="77777777" w:rsidR="00C76D28" w:rsidRPr="001B1828" w:rsidRDefault="00C76D28" w:rsidP="00C76D28">
      <w:pPr>
        <w:rPr>
          <w:rFonts w:ascii="Arial" w:hAnsi="Arial" w:cs="Arial"/>
          <w:b/>
          <w:sz w:val="16"/>
          <w:szCs w:val="16"/>
        </w:rPr>
      </w:pPr>
    </w:p>
    <w:p w14:paraId="313F3BC4" w14:textId="77777777" w:rsidR="00C76D28" w:rsidRPr="00641168" w:rsidRDefault="00C76D28" w:rsidP="00831DF6">
      <w:pPr>
        <w:ind w:left="426"/>
        <w:rPr>
          <w:rFonts w:ascii="Arial" w:hAnsi="Arial" w:cs="Arial"/>
          <w:b/>
          <w:sz w:val="22"/>
          <w:szCs w:val="22"/>
        </w:rPr>
      </w:pPr>
      <w:r>
        <w:rPr>
          <w:rFonts w:ascii="Arial" w:hAnsi="Arial" w:cs="Arial"/>
          <w:b/>
          <w:sz w:val="22"/>
          <w:szCs w:val="22"/>
        </w:rPr>
        <w:t>Jméno:</w:t>
      </w:r>
      <w:r w:rsidRPr="00641168">
        <w:rPr>
          <w:rFonts w:ascii="Arial" w:hAnsi="Arial" w:cs="Arial"/>
          <w:b/>
          <w:sz w:val="22"/>
          <w:szCs w:val="22"/>
        </w:rPr>
        <w:tab/>
      </w:r>
      <w:r w:rsidR="00654248" w:rsidRPr="00654248">
        <w:rPr>
          <w:rFonts w:ascii="Arial" w:hAnsi="Arial" w:cs="Arial"/>
          <w:b/>
          <w:sz w:val="22"/>
          <w:szCs w:val="22"/>
        </w:rPr>
        <w:t>AGROPROJEKT PSO s.r.o.</w:t>
      </w:r>
      <w:r w:rsidRPr="00641168">
        <w:rPr>
          <w:rFonts w:ascii="Arial" w:hAnsi="Arial" w:cs="Arial"/>
          <w:b/>
          <w:sz w:val="22"/>
          <w:szCs w:val="22"/>
        </w:rPr>
        <w:tab/>
        <w:t xml:space="preserve"> </w:t>
      </w:r>
    </w:p>
    <w:p w14:paraId="61E4A9FD" w14:textId="77777777" w:rsidR="001B1828" w:rsidRPr="001B1828" w:rsidRDefault="001B1828" w:rsidP="001B1828">
      <w:pPr>
        <w:rPr>
          <w:rFonts w:ascii="Arial" w:hAnsi="Arial" w:cs="Arial"/>
          <w:sz w:val="16"/>
          <w:szCs w:val="16"/>
        </w:rPr>
      </w:pPr>
    </w:p>
    <w:p w14:paraId="1C5A3C4F" w14:textId="77777777" w:rsidR="00C76D28" w:rsidRPr="001B1828" w:rsidRDefault="001B1828" w:rsidP="00654248">
      <w:pPr>
        <w:tabs>
          <w:tab w:val="left" w:pos="4962"/>
        </w:tabs>
        <w:ind w:left="426" w:hanging="360"/>
        <w:jc w:val="both"/>
        <w:rPr>
          <w:rFonts w:ascii="Arial" w:hAnsi="Arial" w:cs="Arial"/>
          <w:bCs/>
          <w:sz w:val="22"/>
          <w:szCs w:val="22"/>
        </w:rPr>
      </w:pPr>
      <w:r w:rsidRPr="001B1828">
        <w:rPr>
          <w:rFonts w:ascii="Arial" w:hAnsi="Arial" w:cs="Arial"/>
          <w:sz w:val="22"/>
          <w:szCs w:val="22"/>
        </w:rPr>
        <w:tab/>
      </w:r>
      <w:r w:rsidR="00C76D28" w:rsidRPr="001B1828">
        <w:rPr>
          <w:rFonts w:ascii="Arial" w:hAnsi="Arial" w:cs="Arial"/>
          <w:bCs/>
          <w:sz w:val="22"/>
          <w:szCs w:val="22"/>
        </w:rPr>
        <w:t xml:space="preserve">Sídlo:      </w:t>
      </w:r>
      <w:r w:rsidR="00654248" w:rsidRPr="001B1828">
        <w:rPr>
          <w:rFonts w:ascii="Arial" w:hAnsi="Arial" w:cs="Arial"/>
          <w:bCs/>
          <w:sz w:val="22"/>
          <w:szCs w:val="22"/>
        </w:rPr>
        <w:tab/>
        <w:t>Slavíčkova 840/1b, 63800 Brno</w:t>
      </w:r>
    </w:p>
    <w:p w14:paraId="4CC85DAB" w14:textId="77777777" w:rsidR="00C76D28" w:rsidRPr="001B1828" w:rsidRDefault="001B1828" w:rsidP="00654248">
      <w:pPr>
        <w:tabs>
          <w:tab w:val="left" w:pos="4962"/>
        </w:tabs>
        <w:ind w:left="426" w:hanging="360"/>
        <w:jc w:val="both"/>
        <w:rPr>
          <w:rFonts w:ascii="Arial" w:hAnsi="Arial" w:cs="Arial"/>
          <w:bCs/>
          <w:sz w:val="22"/>
          <w:szCs w:val="22"/>
        </w:rPr>
      </w:pPr>
      <w:r w:rsidRPr="001B1828">
        <w:rPr>
          <w:rFonts w:ascii="Arial" w:hAnsi="Arial" w:cs="Arial"/>
          <w:bCs/>
          <w:sz w:val="22"/>
          <w:szCs w:val="22"/>
        </w:rPr>
        <w:tab/>
      </w:r>
      <w:r w:rsidR="00C76D28" w:rsidRPr="001B1828">
        <w:rPr>
          <w:rFonts w:ascii="Arial" w:hAnsi="Arial" w:cs="Arial"/>
          <w:bCs/>
          <w:sz w:val="22"/>
          <w:szCs w:val="22"/>
        </w:rPr>
        <w:t xml:space="preserve">Zápis v obchodním (živnostenském) rejstříku:  </w:t>
      </w:r>
    </w:p>
    <w:p w14:paraId="3DBE4116" w14:textId="77777777" w:rsidR="00C76D28" w:rsidRPr="001B1828" w:rsidRDefault="00C76D28" w:rsidP="00654248">
      <w:pPr>
        <w:tabs>
          <w:tab w:val="left" w:pos="4962"/>
        </w:tabs>
        <w:ind w:left="426" w:hanging="360"/>
        <w:jc w:val="both"/>
        <w:rPr>
          <w:rFonts w:ascii="Arial" w:hAnsi="Arial" w:cs="Arial"/>
          <w:sz w:val="22"/>
          <w:szCs w:val="22"/>
        </w:rPr>
      </w:pPr>
      <w:r w:rsidRPr="001B1828">
        <w:rPr>
          <w:rFonts w:ascii="Arial" w:hAnsi="Arial" w:cs="Arial"/>
          <w:bCs/>
          <w:sz w:val="22"/>
          <w:szCs w:val="22"/>
        </w:rPr>
        <w:tab/>
      </w:r>
      <w:r w:rsidRPr="001B1828">
        <w:rPr>
          <w:rFonts w:ascii="Arial" w:hAnsi="Arial" w:cs="Arial"/>
          <w:sz w:val="22"/>
          <w:szCs w:val="22"/>
        </w:rPr>
        <w:t>Zastoupen ve věcech smluvních:</w:t>
      </w:r>
      <w:r w:rsidRPr="001B1828">
        <w:rPr>
          <w:rFonts w:ascii="Arial" w:hAnsi="Arial" w:cs="Arial"/>
          <w:sz w:val="22"/>
          <w:szCs w:val="22"/>
        </w:rPr>
        <w:tab/>
      </w:r>
      <w:r w:rsidR="00654248" w:rsidRPr="001B1828">
        <w:rPr>
          <w:rFonts w:ascii="Arial" w:hAnsi="Arial" w:cs="Arial"/>
          <w:sz w:val="22"/>
          <w:szCs w:val="22"/>
        </w:rPr>
        <w:t>Ing. Mgr. Zdeněk Střítecký, jednatel</w:t>
      </w:r>
    </w:p>
    <w:p w14:paraId="46D3CC46" w14:textId="67770920" w:rsidR="00C76D28" w:rsidRPr="001B1828" w:rsidRDefault="00C76D28" w:rsidP="00654248">
      <w:pPr>
        <w:tabs>
          <w:tab w:val="left" w:pos="4962"/>
        </w:tabs>
        <w:ind w:left="426"/>
        <w:jc w:val="both"/>
        <w:rPr>
          <w:rFonts w:ascii="Arial" w:hAnsi="Arial" w:cs="Arial"/>
          <w:sz w:val="22"/>
          <w:szCs w:val="22"/>
        </w:rPr>
      </w:pPr>
      <w:r w:rsidRPr="001B1828">
        <w:rPr>
          <w:rFonts w:ascii="Arial" w:hAnsi="Arial" w:cs="Arial"/>
          <w:sz w:val="22"/>
          <w:szCs w:val="22"/>
        </w:rPr>
        <w:t>Zastoupen ve věcech technických:</w:t>
      </w:r>
      <w:r w:rsidRPr="001B1828">
        <w:rPr>
          <w:rFonts w:ascii="Arial" w:hAnsi="Arial" w:cs="Arial"/>
          <w:sz w:val="22"/>
          <w:szCs w:val="22"/>
        </w:rPr>
        <w:tab/>
      </w:r>
      <w:r w:rsidR="008046B0">
        <w:rPr>
          <w:rFonts w:ascii="Arial" w:hAnsi="Arial" w:cs="Arial"/>
          <w:sz w:val="22"/>
          <w:szCs w:val="22"/>
        </w:rPr>
        <w:t>xxxxxxxx</w:t>
      </w:r>
      <w:r w:rsidRPr="001B1828">
        <w:rPr>
          <w:rFonts w:ascii="Arial" w:hAnsi="Arial" w:cs="Arial"/>
          <w:sz w:val="22"/>
          <w:szCs w:val="22"/>
        </w:rPr>
        <w:t xml:space="preserve"> </w:t>
      </w:r>
    </w:p>
    <w:p w14:paraId="465066C1" w14:textId="77777777" w:rsidR="00C76D28" w:rsidRPr="001B1828" w:rsidRDefault="00C76D28" w:rsidP="00654248">
      <w:pPr>
        <w:pStyle w:val="Zkladntext3"/>
        <w:tabs>
          <w:tab w:val="left" w:pos="4962"/>
        </w:tabs>
        <w:ind w:left="426"/>
        <w:rPr>
          <w:rFonts w:ascii="Arial" w:hAnsi="Arial" w:cs="Arial"/>
          <w:bCs/>
          <w:snapToGrid/>
          <w:sz w:val="22"/>
          <w:szCs w:val="22"/>
        </w:rPr>
      </w:pPr>
      <w:r w:rsidRPr="001B1828">
        <w:rPr>
          <w:rFonts w:ascii="Arial" w:hAnsi="Arial" w:cs="Arial"/>
          <w:bCs/>
          <w:snapToGrid/>
          <w:sz w:val="22"/>
          <w:szCs w:val="22"/>
        </w:rPr>
        <w:t>Bankovní spojení:</w:t>
      </w:r>
      <w:r w:rsidRPr="001B1828">
        <w:rPr>
          <w:rFonts w:ascii="Arial" w:hAnsi="Arial" w:cs="Arial"/>
          <w:bCs/>
          <w:snapToGrid/>
          <w:sz w:val="22"/>
          <w:szCs w:val="22"/>
        </w:rPr>
        <w:tab/>
      </w:r>
      <w:r w:rsidR="00654248" w:rsidRPr="001B1828">
        <w:rPr>
          <w:rFonts w:ascii="Arial" w:hAnsi="Arial" w:cs="Arial"/>
          <w:sz w:val="22"/>
          <w:szCs w:val="22"/>
          <w:lang w:val="en-US"/>
        </w:rPr>
        <w:t>ČSOB, a.s.</w:t>
      </w:r>
    </w:p>
    <w:p w14:paraId="1582E557" w14:textId="77777777" w:rsidR="00C76D28" w:rsidRPr="001B1828" w:rsidRDefault="00C76D28" w:rsidP="00654248">
      <w:pPr>
        <w:pStyle w:val="Zkladntext3"/>
        <w:tabs>
          <w:tab w:val="left" w:pos="4962"/>
        </w:tabs>
        <w:ind w:left="426"/>
        <w:rPr>
          <w:rFonts w:ascii="Arial" w:hAnsi="Arial" w:cs="Arial"/>
          <w:bCs/>
          <w:snapToGrid/>
          <w:sz w:val="22"/>
          <w:szCs w:val="22"/>
        </w:rPr>
      </w:pPr>
      <w:r w:rsidRPr="001B1828">
        <w:rPr>
          <w:rFonts w:ascii="Arial" w:hAnsi="Arial" w:cs="Arial"/>
          <w:bCs/>
          <w:sz w:val="22"/>
          <w:szCs w:val="22"/>
        </w:rPr>
        <w:t>Číslo účtu:</w:t>
      </w:r>
      <w:r w:rsidRPr="001B1828">
        <w:rPr>
          <w:rFonts w:ascii="Arial" w:hAnsi="Arial" w:cs="Arial"/>
          <w:bCs/>
          <w:sz w:val="22"/>
          <w:szCs w:val="22"/>
        </w:rPr>
        <w:tab/>
      </w:r>
      <w:r w:rsidR="00654248" w:rsidRPr="001B1828">
        <w:rPr>
          <w:rFonts w:ascii="Arial" w:hAnsi="Arial" w:cs="Arial"/>
          <w:sz w:val="22"/>
          <w:szCs w:val="22"/>
          <w:lang w:val="en-US"/>
        </w:rPr>
        <w:t>372520453/0300</w:t>
      </w:r>
    </w:p>
    <w:p w14:paraId="59A4EB4F" w14:textId="77777777" w:rsidR="00C76D28" w:rsidRPr="001B1828" w:rsidRDefault="00C76D28" w:rsidP="00654248">
      <w:pPr>
        <w:pStyle w:val="Nadpis2"/>
        <w:tabs>
          <w:tab w:val="left" w:pos="4962"/>
        </w:tabs>
        <w:spacing w:line="240" w:lineRule="auto"/>
        <w:ind w:left="426"/>
        <w:rPr>
          <w:rFonts w:ascii="Arial" w:hAnsi="Arial" w:cs="Arial"/>
          <w:bCs/>
          <w:sz w:val="22"/>
          <w:szCs w:val="22"/>
        </w:rPr>
      </w:pPr>
      <w:r w:rsidRPr="001B1828">
        <w:rPr>
          <w:rFonts w:ascii="Arial" w:hAnsi="Arial" w:cs="Arial"/>
          <w:bCs/>
          <w:sz w:val="22"/>
          <w:szCs w:val="22"/>
        </w:rPr>
        <w:t xml:space="preserve">IČO / DIČ:                   </w:t>
      </w:r>
      <w:r w:rsidRPr="001B1828">
        <w:rPr>
          <w:rFonts w:ascii="Arial" w:hAnsi="Arial" w:cs="Arial"/>
          <w:bCs/>
          <w:sz w:val="22"/>
          <w:szCs w:val="22"/>
        </w:rPr>
        <w:tab/>
      </w:r>
      <w:r w:rsidR="001B1828" w:rsidRPr="001B1828">
        <w:rPr>
          <w:rFonts w:ascii="Arial" w:hAnsi="Arial" w:cs="Arial"/>
          <w:bCs/>
          <w:sz w:val="22"/>
          <w:szCs w:val="22"/>
        </w:rPr>
        <w:t>41601483 / CZ41601483</w:t>
      </w:r>
      <w:r w:rsidRPr="001B1828">
        <w:rPr>
          <w:rFonts w:ascii="Arial" w:hAnsi="Arial" w:cs="Arial"/>
          <w:sz w:val="22"/>
          <w:szCs w:val="22"/>
          <w:lang w:val="en-US"/>
        </w:rPr>
        <w:t xml:space="preserve"> </w:t>
      </w:r>
      <w:r w:rsidRPr="001B1828">
        <w:rPr>
          <w:rFonts w:ascii="Arial" w:hAnsi="Arial" w:cs="Arial"/>
          <w:bCs/>
          <w:sz w:val="22"/>
          <w:szCs w:val="22"/>
        </w:rPr>
        <w:t>je plátcem DPH</w:t>
      </w:r>
    </w:p>
    <w:p w14:paraId="26E41216" w14:textId="67356048" w:rsidR="00C76D28" w:rsidRPr="001B1828" w:rsidRDefault="00C76D28" w:rsidP="00654248">
      <w:pPr>
        <w:pStyle w:val="Nadpis2"/>
        <w:tabs>
          <w:tab w:val="left" w:pos="2127"/>
          <w:tab w:val="left" w:pos="4962"/>
        </w:tabs>
        <w:spacing w:line="240" w:lineRule="auto"/>
        <w:ind w:left="426"/>
        <w:rPr>
          <w:rFonts w:ascii="Arial" w:hAnsi="Arial" w:cs="Arial"/>
          <w:bCs/>
          <w:sz w:val="22"/>
          <w:szCs w:val="22"/>
        </w:rPr>
      </w:pPr>
      <w:r w:rsidRPr="001B1828">
        <w:rPr>
          <w:rFonts w:ascii="Arial" w:hAnsi="Arial" w:cs="Arial"/>
          <w:bCs/>
          <w:sz w:val="22"/>
          <w:szCs w:val="22"/>
        </w:rPr>
        <w:t xml:space="preserve">Tel / Fax:                    </w:t>
      </w:r>
      <w:r w:rsidRPr="001B1828">
        <w:rPr>
          <w:rFonts w:ascii="Arial" w:hAnsi="Arial" w:cs="Arial"/>
          <w:bCs/>
          <w:sz w:val="22"/>
          <w:szCs w:val="22"/>
        </w:rPr>
        <w:tab/>
      </w:r>
      <w:r w:rsidR="008046B0">
        <w:rPr>
          <w:rFonts w:ascii="Arial" w:hAnsi="Arial" w:cs="Arial"/>
          <w:sz w:val="22"/>
          <w:szCs w:val="22"/>
          <w:lang w:val="en-US"/>
        </w:rPr>
        <w:t>xxxxxx</w:t>
      </w:r>
    </w:p>
    <w:p w14:paraId="1696AE69" w14:textId="778E4346" w:rsidR="00C76D28" w:rsidRPr="001B1828" w:rsidRDefault="00C76D28" w:rsidP="001B1828">
      <w:pPr>
        <w:pStyle w:val="Zkladntext3"/>
        <w:tabs>
          <w:tab w:val="left" w:pos="4962"/>
        </w:tabs>
        <w:ind w:left="426"/>
        <w:rPr>
          <w:rFonts w:ascii="Arial" w:hAnsi="Arial" w:cs="Arial"/>
          <w:bCs/>
          <w:sz w:val="22"/>
          <w:szCs w:val="22"/>
        </w:rPr>
      </w:pPr>
      <w:r w:rsidRPr="001B1828">
        <w:rPr>
          <w:rFonts w:ascii="Arial" w:hAnsi="Arial" w:cs="Arial"/>
          <w:bCs/>
          <w:sz w:val="22"/>
          <w:szCs w:val="22"/>
        </w:rPr>
        <w:t>E-mail</w:t>
      </w:r>
      <w:r w:rsidR="001B1828">
        <w:rPr>
          <w:rFonts w:ascii="Arial" w:hAnsi="Arial" w:cs="Arial"/>
          <w:bCs/>
          <w:sz w:val="22"/>
          <w:szCs w:val="22"/>
        </w:rPr>
        <w:tab/>
      </w:r>
      <w:r w:rsidR="008046B0">
        <w:rPr>
          <w:rFonts w:ascii="Arial" w:hAnsi="Arial" w:cs="Arial"/>
          <w:bCs/>
          <w:sz w:val="22"/>
          <w:szCs w:val="22"/>
        </w:rPr>
        <w:t>xxxxxx</w:t>
      </w:r>
    </w:p>
    <w:p w14:paraId="2DADB282" w14:textId="77777777" w:rsidR="00C76D28" w:rsidRDefault="00C76D28" w:rsidP="001B1828">
      <w:pPr>
        <w:pStyle w:val="Zkladntext3"/>
        <w:tabs>
          <w:tab w:val="left" w:pos="4962"/>
        </w:tabs>
        <w:ind w:left="426"/>
        <w:rPr>
          <w:rFonts w:ascii="Arial" w:hAnsi="Arial" w:cs="Arial"/>
          <w:sz w:val="22"/>
          <w:szCs w:val="22"/>
          <w:lang w:val="en-US"/>
        </w:rPr>
      </w:pPr>
      <w:r w:rsidRPr="001B1828">
        <w:rPr>
          <w:rFonts w:ascii="Arial" w:hAnsi="Arial" w:cs="Arial"/>
          <w:bCs/>
          <w:sz w:val="22"/>
          <w:szCs w:val="22"/>
        </w:rPr>
        <w:t xml:space="preserve">ID DS:     </w:t>
      </w:r>
      <w:r w:rsidR="001B1828">
        <w:rPr>
          <w:rFonts w:ascii="Arial" w:hAnsi="Arial" w:cs="Arial"/>
          <w:sz w:val="22"/>
          <w:szCs w:val="22"/>
          <w:lang w:val="en-US"/>
        </w:rPr>
        <w:tab/>
        <w:t>784cctd</w:t>
      </w:r>
    </w:p>
    <w:p w14:paraId="7BA60030" w14:textId="77777777" w:rsidR="001B1828" w:rsidRPr="001B1828" w:rsidRDefault="001B1828" w:rsidP="00654248">
      <w:pPr>
        <w:pStyle w:val="Zkladntext3"/>
        <w:tabs>
          <w:tab w:val="left" w:pos="2127"/>
          <w:tab w:val="left" w:pos="4800"/>
          <w:tab w:val="left" w:pos="4962"/>
        </w:tabs>
        <w:ind w:left="426"/>
        <w:rPr>
          <w:rFonts w:ascii="Arial" w:hAnsi="Arial" w:cs="Arial"/>
          <w:sz w:val="22"/>
          <w:szCs w:val="22"/>
          <w:lang w:val="en-US"/>
        </w:rPr>
      </w:pPr>
    </w:p>
    <w:p w14:paraId="2A621EE9" w14:textId="77777777" w:rsidR="00C76D28" w:rsidRPr="00641168" w:rsidRDefault="00C76D28" w:rsidP="00C76D28">
      <w:pPr>
        <w:pStyle w:val="Zkladntext3"/>
        <w:tabs>
          <w:tab w:val="left" w:pos="2127"/>
          <w:tab w:val="left" w:pos="4800"/>
        </w:tabs>
        <w:rPr>
          <w:rFonts w:ascii="Arial" w:hAnsi="Arial" w:cs="Arial"/>
          <w:b/>
          <w:sz w:val="22"/>
          <w:szCs w:val="22"/>
          <w:lang w:val="en-US"/>
        </w:rPr>
      </w:pPr>
      <w:r w:rsidRPr="00641168">
        <w:rPr>
          <w:rFonts w:ascii="Arial" w:hAnsi="Arial" w:cs="Arial"/>
          <w:sz w:val="22"/>
          <w:szCs w:val="22"/>
          <w:lang w:val="en-US"/>
        </w:rPr>
        <w:t xml:space="preserve">Společnost je zapsaná v obchodním rejstříku vedeném u </w:t>
      </w:r>
      <w:r w:rsidR="001B1828" w:rsidRPr="001B1828">
        <w:rPr>
          <w:rFonts w:ascii="Arial" w:hAnsi="Arial" w:cs="Arial"/>
          <w:sz w:val="22"/>
          <w:szCs w:val="22"/>
        </w:rPr>
        <w:t>KS v Brně, oddíl C, vložka 2171</w:t>
      </w:r>
    </w:p>
    <w:p w14:paraId="114892A9" w14:textId="77777777" w:rsidR="001B1828" w:rsidRPr="001B1828" w:rsidRDefault="001B1828" w:rsidP="001B1828">
      <w:pPr>
        <w:rPr>
          <w:rFonts w:ascii="Arial" w:hAnsi="Arial" w:cs="Arial"/>
          <w:sz w:val="16"/>
          <w:szCs w:val="16"/>
        </w:rPr>
      </w:pPr>
    </w:p>
    <w:p w14:paraId="282F11D9" w14:textId="77777777" w:rsidR="00C76D28" w:rsidRPr="00641168" w:rsidRDefault="00C76D28" w:rsidP="00C76D28">
      <w:pPr>
        <w:pStyle w:val="Zkladntext3"/>
        <w:tabs>
          <w:tab w:val="left" w:pos="2127"/>
          <w:tab w:val="left" w:pos="4800"/>
        </w:tabs>
        <w:ind w:hanging="360"/>
        <w:rPr>
          <w:rFonts w:ascii="Arial" w:hAnsi="Arial" w:cs="Arial"/>
          <w:sz w:val="22"/>
          <w:szCs w:val="22"/>
        </w:rPr>
      </w:pPr>
      <w:r w:rsidRPr="00641168">
        <w:rPr>
          <w:rFonts w:ascii="Arial" w:hAnsi="Arial" w:cs="Arial"/>
          <w:bCs/>
          <w:sz w:val="22"/>
          <w:szCs w:val="22"/>
        </w:rPr>
        <w:tab/>
      </w:r>
      <w:r w:rsidRPr="00641168">
        <w:rPr>
          <w:rFonts w:ascii="Arial" w:hAnsi="Arial" w:cs="Arial"/>
          <w:sz w:val="22"/>
          <w:szCs w:val="22"/>
        </w:rPr>
        <w:t>(dále jen jako „zhotovitel“)</w:t>
      </w:r>
    </w:p>
    <w:p w14:paraId="30CC6B01" w14:textId="77777777" w:rsidR="00C76D28" w:rsidRDefault="00C76D28" w:rsidP="00C76D28">
      <w:pPr>
        <w:pStyle w:val="Zkladntext3"/>
        <w:tabs>
          <w:tab w:val="left" w:pos="2127"/>
          <w:tab w:val="left" w:pos="4800"/>
        </w:tabs>
        <w:ind w:hanging="360"/>
        <w:rPr>
          <w:rFonts w:ascii="Arial" w:hAnsi="Arial" w:cs="Arial"/>
          <w:sz w:val="22"/>
          <w:szCs w:val="22"/>
        </w:rPr>
      </w:pPr>
    </w:p>
    <w:p w14:paraId="2D31CF8B" w14:textId="77777777"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6AF3DA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2815BD8E" w14:textId="77777777"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6515BD3C" w14:textId="77777777" w:rsidR="00B83F26" w:rsidRPr="00D53952" w:rsidRDefault="00B83F26" w:rsidP="00B83F26">
      <w:pPr>
        <w:spacing w:before="60"/>
        <w:ind w:left="426"/>
        <w:jc w:val="both"/>
        <w:rPr>
          <w:rFonts w:ascii="Arial" w:hAnsi="Arial" w:cs="Arial"/>
          <w:sz w:val="22"/>
          <w:szCs w:val="22"/>
        </w:rPr>
      </w:pPr>
    </w:p>
    <w:p w14:paraId="0E09A009" w14:textId="77777777"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831DF6">
        <w:rPr>
          <w:rFonts w:ascii="Arial" w:hAnsi="Arial" w:cs="Arial"/>
          <w:b/>
          <w:bCs/>
          <w:sz w:val="22"/>
          <w:szCs w:val="22"/>
        </w:rPr>
        <w:t xml:space="preserve">Předmětem </w:t>
      </w:r>
      <w:r w:rsidR="00341FEF" w:rsidRPr="00831DF6">
        <w:rPr>
          <w:rFonts w:ascii="Arial" w:hAnsi="Arial" w:cs="Arial"/>
          <w:b/>
          <w:bCs/>
          <w:sz w:val="22"/>
          <w:szCs w:val="22"/>
        </w:rPr>
        <w:t>díla</w:t>
      </w:r>
      <w:r w:rsidRPr="00831DF6">
        <w:rPr>
          <w:rFonts w:ascii="Arial" w:hAnsi="Arial" w:cs="Arial"/>
          <w:b/>
          <w:bCs/>
          <w:sz w:val="22"/>
          <w:szCs w:val="22"/>
        </w:rPr>
        <w:t xml:space="preserve"> je </w:t>
      </w:r>
      <w:r w:rsidR="00057F3C" w:rsidRPr="00831DF6">
        <w:rPr>
          <w:rFonts w:ascii="Arial" w:hAnsi="Arial" w:cs="Arial"/>
          <w:b/>
          <w:bCs/>
          <w:sz w:val="22"/>
          <w:szCs w:val="22"/>
        </w:rPr>
        <w:t xml:space="preserve">výkon </w:t>
      </w:r>
      <w:r w:rsidR="00D274CE" w:rsidRPr="00EA1276">
        <w:rPr>
          <w:rFonts w:ascii="Arial" w:hAnsi="Arial" w:cs="Arial"/>
          <w:b/>
          <w:bCs/>
          <w:sz w:val="22"/>
          <w:szCs w:val="22"/>
        </w:rPr>
        <w:t>autorského</w:t>
      </w:r>
      <w:r w:rsidRPr="00EA1276">
        <w:rPr>
          <w:rFonts w:ascii="Arial" w:hAnsi="Arial" w:cs="Arial"/>
          <w:b/>
          <w:bCs/>
          <w:sz w:val="22"/>
          <w:szCs w:val="22"/>
        </w:rPr>
        <w:t xml:space="preserve"> dozor</w:t>
      </w:r>
      <w:r w:rsidR="00D274CE" w:rsidRPr="00EA1276">
        <w:rPr>
          <w:rFonts w:ascii="Arial" w:hAnsi="Arial" w:cs="Arial"/>
          <w:b/>
          <w:bCs/>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224D28B4" w14:textId="77777777" w:rsidR="00057F3C" w:rsidRPr="00D53952" w:rsidRDefault="00057F3C" w:rsidP="00057F3C">
      <w:pPr>
        <w:pStyle w:val="Odstavecseseznamem"/>
        <w:rPr>
          <w:rFonts w:ascii="Arial" w:hAnsi="Arial" w:cs="Arial"/>
          <w:sz w:val="22"/>
          <w:szCs w:val="22"/>
        </w:rPr>
      </w:pPr>
    </w:p>
    <w:p w14:paraId="051F340C"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191C5BBF" w14:textId="77777777" w:rsidR="000B3316" w:rsidRPr="00D53952" w:rsidRDefault="000B3316" w:rsidP="001A4873">
      <w:pPr>
        <w:pStyle w:val="Odstavecseseznamem"/>
        <w:rPr>
          <w:rFonts w:ascii="Arial" w:hAnsi="Arial" w:cs="Arial"/>
          <w:sz w:val="22"/>
          <w:szCs w:val="22"/>
        </w:rPr>
      </w:pPr>
    </w:p>
    <w:p w14:paraId="6FF86861" w14:textId="77777777" w:rsidR="000B3316" w:rsidRPr="00D53952" w:rsidRDefault="000B3316" w:rsidP="00831DF6">
      <w:pPr>
        <w:spacing w:line="276" w:lineRule="auto"/>
        <w:ind w:left="851"/>
        <w:contextualSpacing/>
        <w:jc w:val="both"/>
        <w:rPr>
          <w:rFonts w:ascii="Arial" w:hAnsi="Arial" w:cs="Arial"/>
          <w:b/>
          <w:sz w:val="22"/>
          <w:szCs w:val="22"/>
          <w:lang w:val="en-US"/>
        </w:rPr>
      </w:pPr>
      <w:r w:rsidRPr="00D53952">
        <w:rPr>
          <w:rFonts w:ascii="Arial" w:hAnsi="Arial" w:cs="Arial"/>
          <w:sz w:val="22"/>
          <w:szCs w:val="22"/>
        </w:rPr>
        <w:t xml:space="preserve">Název stavby: </w:t>
      </w:r>
      <w:r w:rsidR="000A5F3D">
        <w:rPr>
          <w:rFonts w:ascii="Arial" w:hAnsi="Arial" w:cs="Arial"/>
          <w:b/>
          <w:sz w:val="22"/>
          <w:szCs w:val="22"/>
          <w:lang w:val="en-US"/>
        </w:rPr>
        <w:t xml:space="preserve">R 200 - </w:t>
      </w:r>
      <w:r w:rsidR="000A5F3D" w:rsidRPr="00536CBE">
        <w:rPr>
          <w:rFonts w:ascii="Arial" w:hAnsi="Arial" w:cs="Arial"/>
          <w:b/>
          <w:sz w:val="22"/>
          <w:szCs w:val="22"/>
          <w:lang w:val="en-US"/>
        </w:rPr>
        <w:t>LBK11 Na Vrších v k.ú. Chotělice</w:t>
      </w:r>
      <w:r w:rsidR="000A5F3D" w:rsidRPr="00D53952" w:rsidDel="000A5F3D">
        <w:rPr>
          <w:rFonts w:ascii="Arial" w:hAnsi="Arial" w:cs="Arial"/>
          <w:b/>
          <w:sz w:val="22"/>
          <w:szCs w:val="22"/>
          <w:highlight w:val="yellow"/>
          <w:lang w:val="en-US"/>
        </w:rPr>
        <w:t xml:space="preserve"> </w:t>
      </w:r>
    </w:p>
    <w:p w14:paraId="27C941B5" w14:textId="77777777" w:rsidR="000B3316" w:rsidRPr="00D53952" w:rsidRDefault="000B3316" w:rsidP="00831DF6">
      <w:pPr>
        <w:spacing w:line="276" w:lineRule="auto"/>
        <w:ind w:left="426"/>
        <w:contextualSpacing/>
        <w:jc w:val="both"/>
        <w:rPr>
          <w:rFonts w:ascii="Arial" w:hAnsi="Arial" w:cs="Arial"/>
          <w:b/>
          <w:sz w:val="22"/>
          <w:szCs w:val="22"/>
          <w:lang w:val="en-US"/>
        </w:rPr>
      </w:pPr>
    </w:p>
    <w:p w14:paraId="6EEA88F4" w14:textId="77777777" w:rsidR="000B3316" w:rsidRPr="00D53952" w:rsidRDefault="000B3316" w:rsidP="00831DF6">
      <w:pPr>
        <w:spacing w:line="276" w:lineRule="auto"/>
        <w:ind w:left="426" w:firstLine="425"/>
        <w:contextualSpacing/>
        <w:jc w:val="both"/>
        <w:rPr>
          <w:rFonts w:ascii="Arial" w:hAnsi="Arial" w:cs="Arial"/>
          <w:b/>
          <w:sz w:val="22"/>
          <w:szCs w:val="22"/>
          <w:lang w:val="en-US"/>
        </w:rPr>
      </w:pPr>
      <w:r w:rsidRPr="00D53952">
        <w:rPr>
          <w:rFonts w:ascii="Arial" w:hAnsi="Arial" w:cs="Arial"/>
          <w:sz w:val="22"/>
          <w:szCs w:val="22"/>
          <w:lang w:val="en-US"/>
        </w:rPr>
        <w:t xml:space="preserve">Místo stavby: </w:t>
      </w:r>
      <w:r w:rsidR="000A5F3D" w:rsidRPr="00662F27">
        <w:rPr>
          <w:rStyle w:val="l-L2Char"/>
          <w:rFonts w:cs="Arial"/>
          <w:szCs w:val="22"/>
        </w:rPr>
        <w:t>k.ú. Chotělice, Obec Smidary, okres Hradec Králové, kraj Královéhradecký</w:t>
      </w:r>
    </w:p>
    <w:p w14:paraId="3694EE6E" w14:textId="77777777" w:rsidR="000A5F3D" w:rsidRDefault="000A5F3D" w:rsidP="000A5F3D">
      <w:pPr>
        <w:spacing w:line="276" w:lineRule="auto"/>
        <w:ind w:left="426" w:firstLine="425"/>
        <w:contextualSpacing/>
        <w:jc w:val="both"/>
        <w:rPr>
          <w:rFonts w:ascii="Arial" w:hAnsi="Arial" w:cs="Arial"/>
          <w:sz w:val="22"/>
          <w:szCs w:val="22"/>
          <w:lang w:val="en-US"/>
        </w:rPr>
      </w:pPr>
    </w:p>
    <w:p w14:paraId="0A8BBA1F" w14:textId="77777777" w:rsidR="000A5F3D" w:rsidRDefault="000B3316" w:rsidP="00831DF6">
      <w:pPr>
        <w:spacing w:line="276" w:lineRule="auto"/>
        <w:ind w:left="426" w:firstLine="425"/>
        <w:contextualSpacing/>
        <w:jc w:val="both"/>
        <w:rPr>
          <w:rFonts w:ascii="Arial" w:hAnsi="Arial" w:cs="Arial"/>
          <w:sz w:val="22"/>
          <w:szCs w:val="22"/>
          <w:lang w:val="en-US"/>
        </w:rPr>
      </w:pPr>
      <w:r w:rsidRPr="00D53952">
        <w:rPr>
          <w:rFonts w:ascii="Arial" w:hAnsi="Arial" w:cs="Arial"/>
          <w:sz w:val="22"/>
          <w:szCs w:val="22"/>
          <w:lang w:val="en-US"/>
        </w:rPr>
        <w:t xml:space="preserve">Popis stavby:   </w:t>
      </w:r>
    </w:p>
    <w:p w14:paraId="2D6FE7AB" w14:textId="77777777" w:rsidR="000A5F3D" w:rsidRDefault="000A5F3D" w:rsidP="000A5F3D">
      <w:pPr>
        <w:spacing w:line="276" w:lineRule="auto"/>
        <w:ind w:left="851"/>
        <w:contextualSpacing/>
        <w:jc w:val="both"/>
        <w:rPr>
          <w:rFonts w:ascii="Arial" w:hAnsi="Arial" w:cs="Arial"/>
          <w:bCs/>
          <w:sz w:val="22"/>
          <w:szCs w:val="22"/>
        </w:rPr>
      </w:pPr>
      <w:r w:rsidRPr="00831DF6">
        <w:rPr>
          <w:rFonts w:ascii="Arial" w:hAnsi="Arial" w:cs="Arial"/>
          <w:bCs/>
          <w:sz w:val="22"/>
          <w:szCs w:val="22"/>
          <w:lang w:val="en-US"/>
        </w:rPr>
        <w:t xml:space="preserve">Výsadba </w:t>
      </w:r>
      <w:r w:rsidR="007A5DEE">
        <w:rPr>
          <w:rFonts w:ascii="Arial" w:hAnsi="Arial" w:cs="Arial"/>
          <w:bCs/>
          <w:sz w:val="22"/>
          <w:szCs w:val="22"/>
          <w:lang w:val="en-US"/>
        </w:rPr>
        <w:t xml:space="preserve">a založení </w:t>
      </w:r>
      <w:r w:rsidRPr="00831DF6">
        <w:rPr>
          <w:rFonts w:ascii="Arial" w:hAnsi="Arial" w:cs="Arial"/>
          <w:bCs/>
          <w:sz w:val="22"/>
          <w:szCs w:val="22"/>
          <w:lang w:val="en-US"/>
        </w:rPr>
        <w:t>lokálního biokoridoru LBK11 Na Vrších v k.ú. Chotělice</w:t>
      </w:r>
      <w:r w:rsidR="003A1FDE">
        <w:rPr>
          <w:rFonts w:ascii="Arial" w:hAnsi="Arial" w:cs="Arial"/>
          <w:bCs/>
          <w:sz w:val="22"/>
          <w:szCs w:val="22"/>
          <w:lang w:val="en-US"/>
        </w:rPr>
        <w:t xml:space="preserve"> (výsadba autochtonní zeleně)</w:t>
      </w:r>
      <w:r w:rsidRPr="00831DF6">
        <w:rPr>
          <w:rFonts w:ascii="Arial" w:hAnsi="Arial" w:cs="Arial"/>
          <w:bCs/>
          <w:sz w:val="22"/>
          <w:szCs w:val="22"/>
          <w:lang w:val="en-US"/>
        </w:rPr>
        <w:t>, realizovan</w:t>
      </w:r>
      <w:r w:rsidR="007A5DEE">
        <w:rPr>
          <w:rFonts w:ascii="Arial" w:hAnsi="Arial" w:cs="Arial"/>
          <w:bCs/>
          <w:sz w:val="22"/>
          <w:szCs w:val="22"/>
          <w:lang w:val="en-US"/>
        </w:rPr>
        <w:t>á</w:t>
      </w:r>
      <w:r w:rsidRPr="00831DF6">
        <w:rPr>
          <w:rFonts w:ascii="Arial" w:hAnsi="Arial" w:cs="Arial"/>
          <w:bCs/>
          <w:sz w:val="22"/>
          <w:szCs w:val="22"/>
          <w:lang w:val="en-US"/>
        </w:rPr>
        <w:t xml:space="preserve"> na základě zpracované projektové dokumentace (DPS). </w:t>
      </w:r>
      <w:r w:rsidRPr="000A5F3D">
        <w:rPr>
          <w:rFonts w:ascii="Arial" w:hAnsi="Arial" w:cs="Arial"/>
          <w:bCs/>
          <w:sz w:val="22"/>
          <w:szCs w:val="22"/>
        </w:rPr>
        <w:t>Navržené společné zařízení bude realizované na základě komplexních pozemkových úprav v k.ú. Chotělice, včetně ucelené části k.ú. Smidary a Smidarská Lhota, dle schváleného Plánu společných zařízení, na určených pozemcích dle těchto podkladů. Jedná se o pozemky p.č. 572, 734, 934, 937 a 1001 v k.ú. Chotělice. Pozemky zapsané na LV č. 10001 pro obec Smidary, k.ú. Chotělice, ve vlastnictví Obce Smidary. Mezi jednotlivými oplocenkami v LBK11 na parcelách č. 572, 734, 934, 937 a 1001 v k. ú. Chotělice určených v PSZ jsou v současnosti již zapěstované a</w:t>
      </w:r>
      <w:r w:rsidR="006F313A">
        <w:rPr>
          <w:rFonts w:ascii="Arial" w:hAnsi="Arial" w:cs="Arial"/>
          <w:bCs/>
          <w:sz w:val="22"/>
          <w:szCs w:val="22"/>
        </w:rPr>
        <w:t> </w:t>
      </w:r>
      <w:r w:rsidRPr="000A5F3D">
        <w:rPr>
          <w:rFonts w:ascii="Arial" w:hAnsi="Arial" w:cs="Arial"/>
          <w:bCs/>
          <w:sz w:val="22"/>
          <w:szCs w:val="22"/>
        </w:rPr>
        <w:t>vzrostlé lesíky, lokální biokoridor je bude propojovat.</w:t>
      </w:r>
    </w:p>
    <w:p w14:paraId="39174BA3" w14:textId="77777777" w:rsidR="003A1FDE" w:rsidRDefault="003A1FDE" w:rsidP="000A5F3D">
      <w:pPr>
        <w:spacing w:line="276" w:lineRule="auto"/>
        <w:ind w:left="851"/>
        <w:contextualSpacing/>
        <w:jc w:val="both"/>
        <w:rPr>
          <w:rFonts w:ascii="Arial" w:hAnsi="Arial" w:cs="Arial"/>
          <w:bCs/>
          <w:sz w:val="22"/>
          <w:szCs w:val="22"/>
        </w:rPr>
      </w:pPr>
    </w:p>
    <w:p w14:paraId="4DBD6EC0" w14:textId="77777777" w:rsidR="006C0C2F" w:rsidRPr="00831DF6" w:rsidRDefault="003A1FDE" w:rsidP="00831DF6">
      <w:pPr>
        <w:pStyle w:val="Default"/>
        <w:spacing w:line="276" w:lineRule="auto"/>
        <w:ind w:left="851"/>
        <w:jc w:val="both"/>
        <w:rPr>
          <w:sz w:val="22"/>
          <w:szCs w:val="22"/>
        </w:rPr>
      </w:pPr>
      <w:r w:rsidRPr="006C0C2F">
        <w:rPr>
          <w:bCs/>
          <w:sz w:val="22"/>
          <w:szCs w:val="22"/>
        </w:rPr>
        <w:t>Jedná se o</w:t>
      </w:r>
      <w:r w:rsidR="006C0C2F" w:rsidRPr="006C0C2F">
        <w:rPr>
          <w:bCs/>
          <w:sz w:val="22"/>
          <w:szCs w:val="22"/>
        </w:rPr>
        <w:t xml:space="preserve"> založení a výsadb</w:t>
      </w:r>
      <w:r w:rsidR="006C0C2F">
        <w:rPr>
          <w:bCs/>
          <w:sz w:val="22"/>
          <w:szCs w:val="22"/>
        </w:rPr>
        <w:t>u autochtonních dřevin v</w:t>
      </w:r>
      <w:r w:rsidRPr="006C0C2F">
        <w:rPr>
          <w:bCs/>
          <w:sz w:val="22"/>
          <w:szCs w:val="22"/>
        </w:rPr>
        <w:t xml:space="preserve"> pět</w:t>
      </w:r>
      <w:r w:rsidR="006C0C2F" w:rsidRPr="006C0C2F">
        <w:rPr>
          <w:bCs/>
          <w:sz w:val="22"/>
          <w:szCs w:val="22"/>
        </w:rPr>
        <w:t>i</w:t>
      </w:r>
      <w:r w:rsidRPr="006C0C2F">
        <w:rPr>
          <w:bCs/>
          <w:sz w:val="22"/>
          <w:szCs w:val="22"/>
        </w:rPr>
        <w:t xml:space="preserve"> </w:t>
      </w:r>
      <w:r w:rsidR="006C0C2F">
        <w:rPr>
          <w:bCs/>
          <w:sz w:val="22"/>
          <w:szCs w:val="22"/>
        </w:rPr>
        <w:t>s</w:t>
      </w:r>
      <w:r w:rsidRPr="006C0C2F">
        <w:rPr>
          <w:bCs/>
          <w:sz w:val="22"/>
          <w:szCs w:val="22"/>
        </w:rPr>
        <w:t>amostatných stavebních objekt</w:t>
      </w:r>
      <w:r w:rsidR="006C0C2F">
        <w:rPr>
          <w:bCs/>
          <w:sz w:val="22"/>
          <w:szCs w:val="22"/>
        </w:rPr>
        <w:t>ech</w:t>
      </w:r>
      <w:r w:rsidRPr="006C0C2F">
        <w:rPr>
          <w:bCs/>
          <w:sz w:val="22"/>
          <w:szCs w:val="22"/>
        </w:rPr>
        <w:t xml:space="preserve"> jednotlivých výsadeb LBK 11,</w:t>
      </w:r>
      <w:r w:rsidR="006C0C2F" w:rsidRPr="006C0C2F">
        <w:rPr>
          <w:bCs/>
          <w:sz w:val="22"/>
          <w:szCs w:val="22"/>
        </w:rPr>
        <w:t xml:space="preserve"> jejích</w:t>
      </w:r>
      <w:r w:rsidRPr="006C0C2F">
        <w:rPr>
          <w:bCs/>
          <w:sz w:val="22"/>
          <w:szCs w:val="22"/>
        </w:rPr>
        <w:t xml:space="preserve"> součástí </w:t>
      </w:r>
      <w:r w:rsidR="006C0C2F" w:rsidRPr="006C0C2F">
        <w:rPr>
          <w:bCs/>
          <w:sz w:val="22"/>
          <w:szCs w:val="22"/>
        </w:rPr>
        <w:t xml:space="preserve">je i 3letá následná péče prováděná zhotovitelem díla. </w:t>
      </w:r>
      <w:r w:rsidR="006C0C2F" w:rsidRPr="00831DF6">
        <w:rPr>
          <w:sz w:val="22"/>
          <w:szCs w:val="22"/>
        </w:rPr>
        <w:t>Výsadby budou</w:t>
      </w:r>
      <w:r w:rsidR="006C0C2F">
        <w:rPr>
          <w:sz w:val="22"/>
          <w:szCs w:val="22"/>
        </w:rPr>
        <w:t xml:space="preserve"> prováděny dle výsadbových schémat navržených v DPS, budou</w:t>
      </w:r>
      <w:r w:rsidR="006C0C2F" w:rsidRPr="00831DF6">
        <w:rPr>
          <w:sz w:val="22"/>
          <w:szCs w:val="22"/>
        </w:rPr>
        <w:t xml:space="preserve"> vysázeny v oplocenkách z lesnického pletiva</w:t>
      </w:r>
      <w:r w:rsidR="006C0C2F">
        <w:rPr>
          <w:sz w:val="22"/>
          <w:szCs w:val="22"/>
        </w:rPr>
        <w:t xml:space="preserve"> s </w:t>
      </w:r>
      <w:r w:rsidR="006C0C2F" w:rsidRPr="00831DF6">
        <w:rPr>
          <w:sz w:val="22"/>
          <w:szCs w:val="22"/>
        </w:rPr>
        <w:t>vjezdovými branami, plochy pro vyžínání trávy budou realizovány tak, aby projela zahradní mechanizace. Mezi oplocenkami budou realizovány průchody pro zvěř, oplocenky budou doplněny „bidélky pro dravce“.</w:t>
      </w:r>
      <w:r w:rsidR="007A5DEE">
        <w:rPr>
          <w:sz w:val="22"/>
          <w:szCs w:val="22"/>
        </w:rPr>
        <w:t xml:space="preserve"> </w:t>
      </w:r>
      <w:r w:rsidR="006C0C2F">
        <w:rPr>
          <w:sz w:val="22"/>
          <w:szCs w:val="22"/>
        </w:rPr>
        <w:t xml:space="preserve">Budou </w:t>
      </w:r>
      <w:r w:rsidR="006C0C2F" w:rsidRPr="00831DF6">
        <w:rPr>
          <w:sz w:val="22"/>
          <w:szCs w:val="22"/>
        </w:rPr>
        <w:t>dodržen</w:t>
      </w:r>
      <w:r w:rsidR="006C0C2F">
        <w:rPr>
          <w:sz w:val="22"/>
          <w:szCs w:val="22"/>
        </w:rPr>
        <w:t>a</w:t>
      </w:r>
      <w:r w:rsidR="006C0C2F" w:rsidRPr="00831DF6">
        <w:rPr>
          <w:sz w:val="22"/>
          <w:szCs w:val="22"/>
        </w:rPr>
        <w:t xml:space="preserve"> ochrann</w:t>
      </w:r>
      <w:r w:rsidR="006C0C2F">
        <w:rPr>
          <w:sz w:val="22"/>
          <w:szCs w:val="22"/>
        </w:rPr>
        <w:t>á</w:t>
      </w:r>
      <w:r w:rsidR="006C0C2F" w:rsidRPr="00831DF6">
        <w:rPr>
          <w:sz w:val="22"/>
          <w:szCs w:val="22"/>
        </w:rPr>
        <w:t xml:space="preserve"> pásm</w:t>
      </w:r>
      <w:r w:rsidR="007A5DEE">
        <w:rPr>
          <w:sz w:val="22"/>
          <w:szCs w:val="22"/>
        </w:rPr>
        <w:t>a</w:t>
      </w:r>
      <w:r w:rsidR="006C0C2F">
        <w:rPr>
          <w:sz w:val="22"/>
          <w:szCs w:val="22"/>
        </w:rPr>
        <w:t>, druhová skladba stromů a keřů, zálivka, hydrogel, mulč, kůly atd, vše dle zpracované projektové dokumentace (DPS)</w:t>
      </w:r>
      <w:r w:rsidR="006C0C2F" w:rsidRPr="00831DF6">
        <w:rPr>
          <w:sz w:val="22"/>
          <w:szCs w:val="22"/>
        </w:rPr>
        <w:t>.</w:t>
      </w:r>
    </w:p>
    <w:p w14:paraId="774EA0FA" w14:textId="77777777" w:rsidR="007A5DEE" w:rsidRDefault="007A5DEE" w:rsidP="007A5DEE">
      <w:pPr>
        <w:pStyle w:val="Default"/>
      </w:pPr>
    </w:p>
    <w:p w14:paraId="1E827FDF" w14:textId="77777777" w:rsidR="007A5DEE" w:rsidRPr="00831DF6" w:rsidRDefault="007A5DEE" w:rsidP="007A5DEE">
      <w:pPr>
        <w:spacing w:line="276" w:lineRule="auto"/>
        <w:ind w:left="851"/>
        <w:contextualSpacing/>
        <w:jc w:val="both"/>
        <w:rPr>
          <w:rFonts w:ascii="Arial" w:hAnsi="Arial" w:cs="Arial"/>
          <w:bCs/>
          <w:sz w:val="22"/>
          <w:szCs w:val="22"/>
          <w:u w:val="single"/>
        </w:rPr>
      </w:pPr>
      <w:r w:rsidRPr="00831DF6">
        <w:rPr>
          <w:rFonts w:ascii="Arial" w:hAnsi="Arial" w:cs="Arial"/>
          <w:sz w:val="22"/>
          <w:szCs w:val="22"/>
          <w:u w:val="single"/>
        </w:rPr>
        <w:t xml:space="preserve">Následná péče (navržená ve zpracované projektové dokumentaci) prováděná zhotovitelem po dobu prvních tří let od výsadeb </w:t>
      </w:r>
      <w:r>
        <w:rPr>
          <w:rFonts w:ascii="Arial" w:hAnsi="Arial" w:cs="Arial"/>
          <w:sz w:val="22"/>
          <w:szCs w:val="22"/>
          <w:u w:val="single"/>
        </w:rPr>
        <w:t xml:space="preserve">již </w:t>
      </w:r>
      <w:r w:rsidRPr="00831DF6">
        <w:rPr>
          <w:rFonts w:ascii="Arial" w:hAnsi="Arial" w:cs="Arial"/>
          <w:sz w:val="22"/>
          <w:szCs w:val="22"/>
          <w:u w:val="single"/>
        </w:rPr>
        <w:t>nebude součástí plnění autorského dozoru dle této smlouvy.</w:t>
      </w:r>
    </w:p>
    <w:p w14:paraId="0F705AF7" w14:textId="77777777" w:rsidR="00B0493E" w:rsidRPr="00D53952" w:rsidRDefault="000B3316" w:rsidP="00BB4EEA">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 xml:space="preserve">(dále jen </w:t>
      </w:r>
      <w:r w:rsidRPr="00D53952">
        <w:rPr>
          <w:rFonts w:ascii="Arial" w:hAnsi="Arial" w:cs="Arial"/>
          <w:sz w:val="22"/>
          <w:szCs w:val="22"/>
        </w:rPr>
        <w:t>„</w:t>
      </w:r>
      <w:r w:rsidR="00865AAA" w:rsidRPr="00D53952">
        <w:rPr>
          <w:rFonts w:ascii="Arial" w:hAnsi="Arial" w:cs="Arial"/>
          <w:sz w:val="22"/>
          <w:szCs w:val="22"/>
        </w:rPr>
        <w:t>stavba</w:t>
      </w:r>
      <w:r w:rsidRPr="00D53952">
        <w:rPr>
          <w:rFonts w:ascii="Arial" w:hAnsi="Arial" w:cs="Arial"/>
          <w:sz w:val="22"/>
          <w:szCs w:val="22"/>
        </w:rPr>
        <w:t>“)</w:t>
      </w:r>
    </w:p>
    <w:p w14:paraId="645E7E1C" w14:textId="77777777" w:rsidR="00B0493E" w:rsidRPr="00D53952" w:rsidRDefault="00B0493E" w:rsidP="00B0493E">
      <w:pPr>
        <w:pStyle w:val="Odstavecseseznamem"/>
        <w:rPr>
          <w:rFonts w:ascii="Arial" w:hAnsi="Arial" w:cs="Arial"/>
          <w:sz w:val="22"/>
          <w:szCs w:val="22"/>
        </w:rPr>
      </w:pPr>
    </w:p>
    <w:p w14:paraId="1818E3D9" w14:textId="77777777" w:rsidR="00A00B86" w:rsidRDefault="00A00B86" w:rsidP="00B0493E">
      <w:pPr>
        <w:spacing w:before="60" w:line="280" w:lineRule="atLeast"/>
        <w:ind w:left="426"/>
        <w:jc w:val="both"/>
        <w:rPr>
          <w:rFonts w:ascii="Arial" w:hAnsi="Arial" w:cs="Arial"/>
          <w:sz w:val="22"/>
          <w:szCs w:val="22"/>
        </w:rPr>
      </w:pPr>
    </w:p>
    <w:p w14:paraId="0DE9AFFC" w14:textId="77777777" w:rsidR="001B1828" w:rsidRPr="00D53952" w:rsidRDefault="001B1828" w:rsidP="00B0493E">
      <w:pPr>
        <w:spacing w:before="60" w:line="280" w:lineRule="atLeast"/>
        <w:ind w:left="426"/>
        <w:jc w:val="both"/>
        <w:rPr>
          <w:rFonts w:ascii="Arial" w:hAnsi="Arial" w:cs="Arial"/>
          <w:sz w:val="22"/>
          <w:szCs w:val="22"/>
        </w:rPr>
      </w:pPr>
    </w:p>
    <w:p w14:paraId="59111A35" w14:textId="77777777" w:rsidR="00A375D5" w:rsidRPr="00BB4EEA" w:rsidRDefault="0003533D" w:rsidP="0043137E">
      <w:pPr>
        <w:pStyle w:val="Zkladntext"/>
        <w:spacing w:line="240" w:lineRule="auto"/>
        <w:jc w:val="center"/>
        <w:rPr>
          <w:sz w:val="22"/>
          <w:szCs w:val="22"/>
        </w:rPr>
      </w:pPr>
      <w:r w:rsidRPr="00BB4EEA">
        <w:rPr>
          <w:sz w:val="22"/>
          <w:szCs w:val="22"/>
        </w:rPr>
        <w:lastRenderedPageBreak/>
        <w:t xml:space="preserve">Čl. </w:t>
      </w:r>
      <w:r w:rsidR="00B83F26" w:rsidRPr="00BB4EEA">
        <w:rPr>
          <w:sz w:val="22"/>
          <w:szCs w:val="22"/>
        </w:rPr>
        <w:t>III</w:t>
      </w:r>
    </w:p>
    <w:p w14:paraId="00273DEC"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7C7F31F7" w14:textId="77777777" w:rsidR="00531C6F" w:rsidRPr="00D53952" w:rsidRDefault="00531C6F" w:rsidP="00D32776">
      <w:pPr>
        <w:pStyle w:val="Zkladntext"/>
        <w:spacing w:line="240" w:lineRule="auto"/>
        <w:rPr>
          <w:rFonts w:ascii="Arial" w:hAnsi="Arial" w:cs="Arial"/>
          <w:sz w:val="22"/>
          <w:szCs w:val="22"/>
        </w:rPr>
      </w:pPr>
    </w:p>
    <w:p w14:paraId="36ACC984" w14:textId="77777777" w:rsidR="00B83F26" w:rsidRPr="00D53952" w:rsidRDefault="00B83F26" w:rsidP="00831DF6">
      <w:pPr>
        <w:pStyle w:val="Zkladntext"/>
        <w:numPr>
          <w:ilvl w:val="0"/>
          <w:numId w:val="28"/>
        </w:numPr>
        <w:spacing w:line="240" w:lineRule="auto"/>
        <w:ind w:left="709" w:hanging="709"/>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w:t>
      </w:r>
      <w:r w:rsidR="000A5F3D">
        <w:rPr>
          <w:rFonts w:ascii="Arial" w:hAnsi="Arial" w:cs="Arial"/>
          <w:b w:val="0"/>
          <w:sz w:val="22"/>
          <w:szCs w:val="22"/>
        </w:rPr>
        <w:t xml:space="preserve"> dle zpracované projektové dokumentace pro provádění </w:t>
      </w:r>
      <w:r w:rsidR="00EA1276">
        <w:rPr>
          <w:rFonts w:ascii="Arial" w:hAnsi="Arial" w:cs="Arial"/>
          <w:b w:val="0"/>
          <w:sz w:val="22"/>
          <w:szCs w:val="22"/>
        </w:rPr>
        <w:t>výsadeb</w:t>
      </w:r>
      <w:r w:rsidRPr="00D53952">
        <w:rPr>
          <w:rFonts w:ascii="Arial" w:hAnsi="Arial" w:cs="Arial"/>
          <w:b w:val="0"/>
          <w:sz w:val="22"/>
          <w:szCs w:val="22"/>
        </w:rPr>
        <w:t>, podmínkami smlouvy, doplňky a změnami projektové dokumentace, které budou schváleny objednatelem</w:t>
      </w:r>
      <w:r w:rsidR="000A5F3D">
        <w:rPr>
          <w:rFonts w:ascii="Arial" w:hAnsi="Arial" w:cs="Arial"/>
          <w:b w:val="0"/>
          <w:sz w:val="22"/>
          <w:szCs w:val="22"/>
        </w:rPr>
        <w:t>.</w:t>
      </w:r>
      <w:r w:rsidRPr="00D53952">
        <w:rPr>
          <w:rFonts w:ascii="Arial" w:hAnsi="Arial" w:cs="Arial"/>
          <w:b w:val="0"/>
          <w:sz w:val="22"/>
          <w:szCs w:val="22"/>
        </w:rPr>
        <w:t xml:space="preserve"> </w:t>
      </w:r>
    </w:p>
    <w:p w14:paraId="1DBBADB0" w14:textId="77777777" w:rsidR="00B83F26" w:rsidRPr="00D53952" w:rsidRDefault="00B83F26" w:rsidP="00831DF6">
      <w:pPr>
        <w:pStyle w:val="Zkladntext3"/>
        <w:numPr>
          <w:ilvl w:val="0"/>
          <w:numId w:val="28"/>
        </w:numPr>
        <w:ind w:left="709" w:hanging="709"/>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0A5F3D">
        <w:rPr>
          <w:rFonts w:ascii="Arial" w:hAnsi="Arial" w:cs="Arial"/>
          <w:bCs/>
          <w:sz w:val="22"/>
          <w:szCs w:val="22"/>
        </w:rPr>
        <w:t xml:space="preserve"> </w:t>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w:t>
      </w:r>
      <w:r w:rsidRPr="00831DF6">
        <w:rPr>
          <w:rFonts w:ascii="Arial" w:hAnsi="Arial" w:cs="Arial"/>
          <w:b/>
          <w:sz w:val="22"/>
          <w:szCs w:val="22"/>
        </w:rPr>
        <w:t>vykonávat autorský dozor</w:t>
      </w:r>
      <w:r w:rsidRPr="00D53952">
        <w:rPr>
          <w:rFonts w:ascii="Arial" w:hAnsi="Arial" w:cs="Arial"/>
          <w:bCs/>
          <w:sz w:val="22"/>
          <w:szCs w:val="22"/>
        </w:rPr>
        <w:t xml:space="preserve">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4402FF85" w14:textId="77777777" w:rsidR="00B83F26" w:rsidRPr="00D53952" w:rsidRDefault="00B83F26" w:rsidP="00831DF6">
      <w:pPr>
        <w:pStyle w:val="Zkladntext3"/>
        <w:numPr>
          <w:ilvl w:val="0"/>
          <w:numId w:val="1"/>
        </w:numPr>
        <w:overflowPunct w:val="0"/>
        <w:autoSpaceDE w:val="0"/>
        <w:autoSpaceDN w:val="0"/>
        <w:adjustRightInd w:val="0"/>
        <w:ind w:left="709" w:hanging="425"/>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42116F3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w:t>
      </w:r>
      <w:r w:rsidR="000A5F3D">
        <w:rPr>
          <w:rFonts w:ascii="Arial" w:hAnsi="Arial" w:cs="Arial"/>
          <w:bCs/>
          <w:sz w:val="22"/>
          <w:szCs w:val="22"/>
        </w:rPr>
        <w:t xml:space="preserve"> pro provádění stavby</w:t>
      </w:r>
      <w:r w:rsidRPr="00D53952">
        <w:rPr>
          <w:rFonts w:ascii="Arial" w:hAnsi="Arial" w:cs="Arial"/>
          <w:bCs/>
          <w:sz w:val="22"/>
          <w:szCs w:val="22"/>
        </w:rPr>
        <w:t xml:space="preserve">, která je podkladem pro jeho činnost, sleduje a kontroluje postup </w:t>
      </w:r>
      <w:r w:rsidR="00EA1276">
        <w:rPr>
          <w:rFonts w:ascii="Arial" w:hAnsi="Arial" w:cs="Arial"/>
          <w:bCs/>
          <w:sz w:val="22"/>
          <w:szCs w:val="22"/>
        </w:rPr>
        <w:t>výsadeb</w:t>
      </w:r>
      <w:r w:rsidRPr="00D53952">
        <w:rPr>
          <w:rFonts w:ascii="Arial" w:hAnsi="Arial" w:cs="Arial"/>
          <w:bCs/>
          <w:sz w:val="22"/>
          <w:szCs w:val="22"/>
        </w:rPr>
        <w:t xml:space="preserve">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1E3E838"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w:t>
      </w:r>
      <w:r w:rsidR="00EA1276">
        <w:rPr>
          <w:rFonts w:ascii="Arial" w:hAnsi="Arial" w:cs="Arial"/>
          <w:bCs/>
          <w:sz w:val="22"/>
          <w:szCs w:val="22"/>
        </w:rPr>
        <w:t>adeb</w:t>
      </w:r>
      <w:r w:rsidRPr="00D53952">
        <w:rPr>
          <w:rFonts w:ascii="Arial" w:hAnsi="Arial" w:cs="Arial"/>
          <w:bCs/>
          <w:sz w:val="22"/>
          <w:szCs w:val="22"/>
        </w:rPr>
        <w:t xml:space="preserve"> z technického hlediska a z hlediska časového plánu výs</w:t>
      </w:r>
      <w:r w:rsidR="00EA1276">
        <w:rPr>
          <w:rFonts w:ascii="Arial" w:hAnsi="Arial" w:cs="Arial"/>
          <w:bCs/>
          <w:sz w:val="22"/>
          <w:szCs w:val="22"/>
        </w:rPr>
        <w:t>adeb,</w:t>
      </w:r>
    </w:p>
    <w:p w14:paraId="0F508D61"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účastní se bezodkladně na výzvu objednatele či zhotovitele </w:t>
      </w:r>
      <w:r w:rsidR="00EA1276">
        <w:rPr>
          <w:rFonts w:ascii="Arial" w:hAnsi="Arial" w:cs="Arial"/>
          <w:bCs/>
          <w:sz w:val="22"/>
          <w:szCs w:val="22"/>
        </w:rPr>
        <w:t>výsadeb</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204C7E55"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 která je podkladem pro výkon autorského dozoru a spolupracuje při odstraňování důsledků nedostatků, zjištěných v této dokumentaci,</w:t>
      </w:r>
    </w:p>
    <w:p w14:paraId="31975048"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14EFA5F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48BF877E"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w:t>
      </w:r>
      <w:r w:rsidR="00EA1276">
        <w:rPr>
          <w:rFonts w:ascii="Arial" w:hAnsi="Arial" w:cs="Arial"/>
          <w:bCs/>
          <w:sz w:val="22"/>
          <w:szCs w:val="22"/>
        </w:rPr>
        <w:t>výsadeb</w:t>
      </w:r>
      <w:r w:rsidRPr="00D53952">
        <w:rPr>
          <w:rFonts w:ascii="Arial" w:hAnsi="Arial" w:cs="Arial"/>
          <w:bCs/>
          <w:sz w:val="22"/>
          <w:szCs w:val="22"/>
        </w:rPr>
        <w:t xml:space="preserve">, na odchylky od schválené projektové dokumentace, které byly vyvolány vlivem okolností vzniklých v průběhu realizace díla, </w:t>
      </w:r>
    </w:p>
    <w:p w14:paraId="76BDC988"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projektové dokumentace a na odchylky od ní, které byly vyvolány vlivem okolností vzniklých v průběhu realizace díla,</w:t>
      </w:r>
    </w:p>
    <w:p w14:paraId="69E961A9" w14:textId="77777777"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ů v minimálním rozsahu</w:t>
      </w:r>
      <w:r w:rsidR="003A1FDE">
        <w:rPr>
          <w:rFonts w:ascii="Arial" w:hAnsi="Arial" w:cs="Arial"/>
          <w:bCs/>
          <w:sz w:val="22"/>
          <w:szCs w:val="22"/>
        </w:rPr>
        <w:t xml:space="preserve"> 1 x měsíčně</w:t>
      </w:r>
      <w:r w:rsidR="002B171C">
        <w:rPr>
          <w:rFonts w:ascii="Arial" w:hAnsi="Arial" w:cs="Arial"/>
          <w:bCs/>
          <w:sz w:val="22"/>
          <w:szCs w:val="22"/>
        </w:rPr>
        <w:t>,</w:t>
      </w:r>
      <w:r w:rsidR="00EF1A5F" w:rsidRPr="00D53952">
        <w:rPr>
          <w:rFonts w:ascii="Arial" w:hAnsi="Arial" w:cs="Arial"/>
          <w:bCs/>
          <w:sz w:val="22"/>
          <w:szCs w:val="22"/>
        </w:rPr>
        <w:t xml:space="preserve"> </w:t>
      </w:r>
    </w:p>
    <w:p w14:paraId="395488F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7B16DC71"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w:t>
      </w:r>
      <w:r w:rsidR="003A1FDE">
        <w:rPr>
          <w:rFonts w:ascii="Arial" w:hAnsi="Arial" w:cs="Arial"/>
          <w:bCs/>
          <w:sz w:val="22"/>
          <w:szCs w:val="22"/>
        </w:rPr>
        <w:t>výsadby</w:t>
      </w:r>
      <w:r w:rsidRPr="00D53952">
        <w:rPr>
          <w:rFonts w:ascii="Arial" w:hAnsi="Arial" w:cs="Arial"/>
          <w:bCs/>
          <w:sz w:val="22"/>
          <w:szCs w:val="22"/>
        </w:rPr>
        <w:t xml:space="preserve"> tak, jak jsou určeny </w:t>
      </w:r>
      <w:r w:rsidR="003A1FDE">
        <w:rPr>
          <w:rFonts w:ascii="Arial" w:hAnsi="Arial" w:cs="Arial"/>
          <w:bCs/>
          <w:sz w:val="22"/>
          <w:szCs w:val="22"/>
        </w:rPr>
        <w:t xml:space="preserve">v projektové dokumentaci </w:t>
      </w:r>
      <w:r w:rsidRPr="00D53952">
        <w:rPr>
          <w:rFonts w:ascii="Arial" w:hAnsi="Arial" w:cs="Arial"/>
          <w:bCs/>
          <w:sz w:val="22"/>
          <w:szCs w:val="22"/>
        </w:rPr>
        <w:t xml:space="preserve">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w:t>
      </w:r>
    </w:p>
    <w:p w14:paraId="3713D928"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0F7EA1FC"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aktivně se zúčastní přebírání </w:t>
      </w:r>
      <w:r w:rsidR="00EA1276">
        <w:rPr>
          <w:rFonts w:ascii="Arial" w:hAnsi="Arial" w:cs="Arial"/>
          <w:bCs/>
          <w:sz w:val="22"/>
          <w:szCs w:val="22"/>
        </w:rPr>
        <w:t>díla</w:t>
      </w:r>
      <w:r w:rsidRPr="00D53952">
        <w:rPr>
          <w:rFonts w:ascii="Arial" w:hAnsi="Arial" w:cs="Arial"/>
          <w:bCs/>
          <w:sz w:val="22"/>
          <w:szCs w:val="22"/>
        </w:rPr>
        <w:t xml:space="preserve">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w:t>
      </w:r>
      <w:r w:rsidR="003A1FDE">
        <w:rPr>
          <w:rFonts w:ascii="Arial" w:hAnsi="Arial" w:cs="Arial"/>
          <w:bCs/>
          <w:sz w:val="22"/>
          <w:szCs w:val="22"/>
        </w:rPr>
        <w:t>výsadeb</w:t>
      </w:r>
      <w:r w:rsidRPr="00D53952">
        <w:rPr>
          <w:rFonts w:ascii="Arial" w:hAnsi="Arial" w:cs="Arial"/>
          <w:bCs/>
          <w:sz w:val="22"/>
          <w:szCs w:val="22"/>
        </w:rPr>
        <w:t xml:space="preserve"> objednatelem, přičemž aktivní účastí se rozumí kompletní samostatná prohlídka zhotovované</w:t>
      </w:r>
      <w:r w:rsidR="00EA1276">
        <w:rPr>
          <w:rFonts w:ascii="Arial" w:hAnsi="Arial" w:cs="Arial"/>
          <w:bCs/>
          <w:sz w:val="22"/>
          <w:szCs w:val="22"/>
        </w:rPr>
        <w:t>ho díla</w:t>
      </w:r>
      <w:r w:rsidRPr="00D53952">
        <w:rPr>
          <w:rFonts w:ascii="Arial" w:hAnsi="Arial" w:cs="Arial"/>
          <w:bCs/>
          <w:sz w:val="22"/>
          <w:szCs w:val="22"/>
        </w:rPr>
        <w:t xml:space="preserve">, upozorňování na vady a nedodělky </w:t>
      </w:r>
      <w:r w:rsidR="00EA1276">
        <w:rPr>
          <w:rFonts w:ascii="Arial" w:hAnsi="Arial" w:cs="Arial"/>
          <w:bCs/>
          <w:sz w:val="22"/>
          <w:szCs w:val="22"/>
        </w:rPr>
        <w:t>díla</w:t>
      </w:r>
      <w:r w:rsidRPr="00D53952">
        <w:rPr>
          <w:rFonts w:ascii="Arial" w:hAnsi="Arial" w:cs="Arial"/>
          <w:bCs/>
          <w:sz w:val="22"/>
          <w:szCs w:val="22"/>
        </w:rPr>
        <w:t>, vypracování zápisu o</w:t>
      </w:r>
      <w:r w:rsidR="001B1828">
        <w:rPr>
          <w:rFonts w:ascii="Arial" w:hAnsi="Arial" w:cs="Arial"/>
          <w:bCs/>
          <w:sz w:val="22"/>
          <w:szCs w:val="22"/>
        </w:rPr>
        <w:t> </w:t>
      </w:r>
      <w:r w:rsidRPr="00D53952">
        <w:rPr>
          <w:rFonts w:ascii="Arial" w:hAnsi="Arial" w:cs="Arial"/>
          <w:bCs/>
          <w:sz w:val="22"/>
          <w:szCs w:val="22"/>
        </w:rPr>
        <w:t xml:space="preserve">nalezených vadách a nedodělcích a jeho předání objednateli, </w:t>
      </w:r>
    </w:p>
    <w:p w14:paraId="0818FAD8"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odsouhlasení dokumentace skutečného provedení </w:t>
      </w:r>
      <w:r w:rsidR="003A1FDE">
        <w:rPr>
          <w:rFonts w:ascii="Arial" w:hAnsi="Arial" w:cs="Arial"/>
          <w:bCs/>
          <w:sz w:val="22"/>
          <w:szCs w:val="22"/>
        </w:rPr>
        <w:t>stavby</w:t>
      </w:r>
      <w:r w:rsidRPr="00D53952">
        <w:rPr>
          <w:rFonts w:ascii="Arial" w:hAnsi="Arial" w:cs="Arial"/>
          <w:bCs/>
          <w:sz w:val="22"/>
          <w:szCs w:val="22"/>
        </w:rPr>
        <w:t>,</w:t>
      </w:r>
    </w:p>
    <w:p w14:paraId="415BF015"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 dokončení </w:t>
      </w:r>
      <w:r w:rsidR="003A1FDE">
        <w:rPr>
          <w:rFonts w:ascii="Arial" w:hAnsi="Arial" w:cs="Arial"/>
          <w:bCs/>
          <w:sz w:val="22"/>
          <w:szCs w:val="22"/>
        </w:rPr>
        <w:t>výsadeb</w:t>
      </w:r>
      <w:r w:rsidRPr="00D53952">
        <w:rPr>
          <w:rFonts w:ascii="Arial" w:hAnsi="Arial" w:cs="Arial"/>
          <w:bCs/>
          <w:sz w:val="22"/>
          <w:szCs w:val="22"/>
        </w:rPr>
        <w:t xml:space="preserve"> zhotovitel vyhotoví zprávu o souladu zhotovené</w:t>
      </w:r>
      <w:r w:rsidR="00EA1276">
        <w:rPr>
          <w:rFonts w:ascii="Arial" w:hAnsi="Arial" w:cs="Arial"/>
          <w:bCs/>
          <w:sz w:val="22"/>
          <w:szCs w:val="22"/>
        </w:rPr>
        <w:t>ho díla</w:t>
      </w:r>
      <w:r w:rsidRPr="00D53952">
        <w:rPr>
          <w:rFonts w:ascii="Arial" w:hAnsi="Arial" w:cs="Arial"/>
          <w:bCs/>
          <w:sz w:val="22"/>
          <w:szCs w:val="22"/>
        </w:rPr>
        <w:t xml:space="preserve"> s </w:t>
      </w:r>
      <w:r w:rsidR="003A1FDE">
        <w:rPr>
          <w:rFonts w:ascii="Arial" w:hAnsi="Arial" w:cs="Arial"/>
          <w:bCs/>
          <w:sz w:val="22"/>
          <w:szCs w:val="22"/>
        </w:rPr>
        <w:t>odsouhlasenou</w:t>
      </w:r>
      <w:r w:rsidRPr="00D53952">
        <w:rPr>
          <w:rFonts w:ascii="Arial" w:hAnsi="Arial" w:cs="Arial"/>
          <w:bCs/>
          <w:sz w:val="22"/>
          <w:szCs w:val="22"/>
        </w:rPr>
        <w:t xml:space="preserve"> projektovou dokumentací.</w:t>
      </w:r>
    </w:p>
    <w:p w14:paraId="7F1637A2" w14:textId="77777777" w:rsidR="00B83F26" w:rsidRPr="00D53952" w:rsidRDefault="00B83F26" w:rsidP="00B83F26">
      <w:pPr>
        <w:pStyle w:val="Zkladntext3"/>
        <w:ind w:left="360"/>
        <w:rPr>
          <w:rFonts w:ascii="Arial" w:hAnsi="Arial" w:cs="Arial"/>
          <w:bCs/>
          <w:sz w:val="22"/>
          <w:szCs w:val="22"/>
        </w:rPr>
      </w:pPr>
    </w:p>
    <w:p w14:paraId="1261322C" w14:textId="77777777"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 xml:space="preserve">Datum a čas výkonu autorského dozoru na </w:t>
      </w:r>
      <w:r w:rsidR="00EA1276">
        <w:rPr>
          <w:rFonts w:ascii="Arial" w:hAnsi="Arial" w:cs="Arial"/>
          <w:bCs/>
          <w:sz w:val="22"/>
          <w:szCs w:val="22"/>
        </w:rPr>
        <w:t>výsadbách</w:t>
      </w:r>
      <w:r w:rsidRPr="00D53952">
        <w:rPr>
          <w:rFonts w:ascii="Arial" w:hAnsi="Arial" w:cs="Arial"/>
          <w:bCs/>
          <w:sz w:val="22"/>
          <w:szCs w:val="22"/>
        </w:rPr>
        <w:t xml:space="preserve"> zaznamenává zhotovitel do stavebního deníku.</w:t>
      </w:r>
    </w:p>
    <w:p w14:paraId="35CE8040" w14:textId="77777777"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w:t>
      </w:r>
      <w:r w:rsidR="001B1828">
        <w:rPr>
          <w:rFonts w:ascii="Arial" w:hAnsi="Arial" w:cs="Arial"/>
          <w:sz w:val="22"/>
          <w:szCs w:val="22"/>
        </w:rPr>
        <w:t> </w:t>
      </w:r>
      <w:r w:rsidRPr="00D53952">
        <w:rPr>
          <w:rFonts w:ascii="Arial" w:hAnsi="Arial" w:cs="Arial"/>
          <w:sz w:val="22"/>
          <w:szCs w:val="22"/>
        </w:rPr>
        <w:t>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4E1AEEEA" w14:textId="77777777"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w:t>
      </w:r>
      <w:r w:rsidR="008A1D16" w:rsidRPr="00D53952">
        <w:rPr>
          <w:rFonts w:ascii="Arial" w:hAnsi="Arial" w:cs="Arial"/>
          <w:sz w:val="22"/>
          <w:szCs w:val="22"/>
        </w:rPr>
        <w:lastRenderedPageBreak/>
        <w:t>např. podrobnějším poznáním přírodních podmínek, změnou předpokládaného postupu a</w:t>
      </w:r>
      <w:r w:rsidR="001B1828">
        <w:rPr>
          <w:rFonts w:ascii="Arial" w:hAnsi="Arial" w:cs="Arial"/>
          <w:sz w:val="22"/>
          <w:szCs w:val="22"/>
        </w:rPr>
        <w:t> </w:t>
      </w:r>
      <w:r w:rsidR="008A1D16" w:rsidRPr="00D53952">
        <w:rPr>
          <w:rFonts w:ascii="Arial" w:hAnsi="Arial" w:cs="Arial"/>
          <w:sz w:val="22"/>
          <w:szCs w:val="22"/>
        </w:rPr>
        <w:t xml:space="preserve">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7A4C74C6" w14:textId="77777777"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 xml:space="preserve">dodatečné informace v rámci </w:t>
      </w:r>
      <w:r w:rsidRPr="00831DF6">
        <w:rPr>
          <w:rFonts w:ascii="Arial" w:hAnsi="Arial" w:cs="Arial"/>
          <w:bCs/>
          <w:snapToGrid w:val="0"/>
          <w:sz w:val="22"/>
          <w:szCs w:val="22"/>
        </w:rPr>
        <w:t>výběrového</w:t>
      </w:r>
      <w:r w:rsidRPr="003A1FDE">
        <w:rPr>
          <w:rFonts w:ascii="Arial" w:hAnsi="Arial" w:cs="Arial"/>
          <w:bCs/>
          <w:snapToGrid w:val="0"/>
          <w:sz w:val="22"/>
          <w:szCs w:val="22"/>
        </w:rPr>
        <w:t xml:space="preserve"> řízen</w:t>
      </w:r>
      <w:r w:rsidRPr="00542A63">
        <w:rPr>
          <w:rFonts w:ascii="Arial" w:hAnsi="Arial" w:cs="Arial"/>
          <w:bCs/>
          <w:snapToGrid w:val="0"/>
          <w:sz w:val="22"/>
          <w:szCs w:val="22"/>
        </w:rPr>
        <w:t>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w:t>
      </w:r>
      <w:r w:rsidR="003A1FDE">
        <w:rPr>
          <w:rFonts w:ascii="Arial" w:hAnsi="Arial" w:cs="Arial"/>
          <w:bCs/>
          <w:snapToGrid w:val="0"/>
          <w:sz w:val="22"/>
          <w:szCs w:val="22"/>
        </w:rPr>
        <w:t xml:space="preserve"> výsadeb lokálního biokoridoru</w:t>
      </w:r>
      <w:r w:rsidR="002E2A05" w:rsidRPr="00542A63">
        <w:rPr>
          <w:rFonts w:ascii="Arial" w:hAnsi="Arial" w:cs="Arial"/>
          <w:bCs/>
          <w:snapToGrid w:val="0"/>
          <w:sz w:val="22"/>
          <w:szCs w:val="22"/>
        </w:rPr>
        <w:t>,</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0"/>
    </w:p>
    <w:p w14:paraId="6228D41A" w14:textId="77777777" w:rsidR="00577773" w:rsidRDefault="00577773" w:rsidP="00B83F26">
      <w:pPr>
        <w:tabs>
          <w:tab w:val="left" w:pos="709"/>
        </w:tabs>
        <w:jc w:val="both"/>
        <w:rPr>
          <w:rFonts w:ascii="Arial" w:hAnsi="Arial" w:cs="Arial"/>
          <w:sz w:val="22"/>
          <w:szCs w:val="22"/>
        </w:rPr>
      </w:pPr>
    </w:p>
    <w:p w14:paraId="535DD32B" w14:textId="77777777" w:rsidR="007A5DEE" w:rsidRPr="00D53952" w:rsidRDefault="007A5DEE" w:rsidP="00B83F26">
      <w:pPr>
        <w:tabs>
          <w:tab w:val="left" w:pos="709"/>
        </w:tabs>
        <w:jc w:val="both"/>
        <w:rPr>
          <w:rFonts w:ascii="Arial" w:hAnsi="Arial" w:cs="Arial"/>
          <w:sz w:val="22"/>
          <w:szCs w:val="22"/>
        </w:rPr>
      </w:pPr>
    </w:p>
    <w:p w14:paraId="517AFDC6" w14:textId="77777777"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76667702"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53F07F03" w14:textId="77777777"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w:t>
      </w:r>
      <w:r w:rsidR="003A1FDE">
        <w:rPr>
          <w:rFonts w:ascii="Arial" w:hAnsi="Arial" w:cs="Arial"/>
          <w:sz w:val="22"/>
          <w:szCs w:val="22"/>
        </w:rPr>
        <w:t>protokolárního předání hotového díla</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 xml:space="preserve">a nedodělků zjištěných při předání </w:t>
      </w:r>
      <w:r w:rsidR="003A1FDE">
        <w:rPr>
          <w:rFonts w:ascii="Arial" w:hAnsi="Arial" w:cs="Arial"/>
          <w:sz w:val="22"/>
          <w:szCs w:val="22"/>
        </w:rPr>
        <w:t>díla</w:t>
      </w:r>
      <w:r w:rsidRPr="00BB4EEA">
        <w:rPr>
          <w:rFonts w:ascii="Arial" w:hAnsi="Arial" w:cs="Arial"/>
          <w:sz w:val="22"/>
          <w:szCs w:val="22"/>
        </w:rPr>
        <w:t xml:space="preserve">. </w:t>
      </w:r>
    </w:p>
    <w:p w14:paraId="4C457686"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1FE0C3C1" w14:textId="77777777"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0CC28B1F" w14:textId="77777777"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1E5FED18" w14:textId="77777777"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61177A79" w14:textId="77777777" w:rsidR="00577773" w:rsidRPr="00D53952" w:rsidRDefault="00577773" w:rsidP="00B83F26">
      <w:pPr>
        <w:jc w:val="both"/>
        <w:rPr>
          <w:rFonts w:ascii="Arial" w:hAnsi="Arial" w:cs="Arial"/>
          <w:b/>
          <w:sz w:val="22"/>
          <w:szCs w:val="22"/>
        </w:rPr>
      </w:pPr>
    </w:p>
    <w:p w14:paraId="5CC25C1B" w14:textId="77777777"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27546415" w14:textId="77777777"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6B903F29"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17D3F751" w14:textId="77777777"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39C395CC"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1F5695DE"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57C0288F" w14:textId="77777777"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zhotovitelem řádně a</w:t>
      </w:r>
      <w:r w:rsidR="001B1828">
        <w:rPr>
          <w:rFonts w:ascii="Arial" w:hAnsi="Arial" w:cs="Arial"/>
          <w:sz w:val="22"/>
          <w:szCs w:val="22"/>
        </w:rPr>
        <w:t> </w:t>
      </w:r>
      <w:r w:rsidRPr="0097470B">
        <w:rPr>
          <w:rFonts w:ascii="Arial" w:hAnsi="Arial" w:cs="Arial"/>
          <w:sz w:val="22"/>
          <w:szCs w:val="22"/>
        </w:rPr>
        <w:t>v souladu s touto smlouvou, jeho pokyny a příslušnými právními předpisy.</w:t>
      </w:r>
    </w:p>
    <w:p w14:paraId="01E0D7A9" w14:textId="77777777"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29BE1C7A"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7D5742F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17B216D7"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262306A8"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28C318A0"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5F947170" w14:textId="77777777"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5CD0C22F" w14:textId="77777777"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w:t>
      </w:r>
      <w:r w:rsidRPr="00D53952">
        <w:rPr>
          <w:rFonts w:ascii="Arial" w:hAnsi="Arial" w:cs="Arial"/>
          <w:sz w:val="22"/>
          <w:szCs w:val="22"/>
        </w:rPr>
        <w:lastRenderedPageBreak/>
        <w:t xml:space="preserve">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4FB65F83" w14:textId="77777777"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 xml:space="preserve">Účastnit se kontrolních dnů </w:t>
      </w:r>
      <w:r w:rsidR="00FC43BC">
        <w:rPr>
          <w:rFonts w:ascii="Arial" w:hAnsi="Arial" w:cs="Arial"/>
          <w:sz w:val="22"/>
          <w:szCs w:val="22"/>
        </w:rPr>
        <w:t>výsadeb</w:t>
      </w:r>
      <w:r w:rsidR="008C61B3">
        <w:rPr>
          <w:rFonts w:ascii="Arial" w:hAnsi="Arial" w:cs="Arial"/>
          <w:sz w:val="22"/>
          <w:szCs w:val="22"/>
        </w:rPr>
        <w:t>.</w:t>
      </w:r>
    </w:p>
    <w:p w14:paraId="227B07A6" w14:textId="77777777"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 xml:space="preserve">při zadávacím řízení na realizaci </w:t>
      </w:r>
      <w:r w:rsidR="00FC43BC">
        <w:rPr>
          <w:rFonts w:ascii="Arial" w:hAnsi="Arial" w:cs="Arial"/>
          <w:sz w:val="22"/>
          <w:szCs w:val="22"/>
        </w:rPr>
        <w:t>díla</w:t>
      </w:r>
      <w:r w:rsidR="00653A09" w:rsidRPr="008C61B3">
        <w:rPr>
          <w:rFonts w:ascii="Arial" w:hAnsi="Arial" w:cs="Arial"/>
          <w:sz w:val="22"/>
          <w:szCs w:val="22"/>
        </w:rPr>
        <w:t>.</w:t>
      </w:r>
    </w:p>
    <w:p w14:paraId="64E123B9" w14:textId="77777777" w:rsidR="00653A09" w:rsidRPr="00653A09" w:rsidRDefault="00653A09" w:rsidP="00653A09">
      <w:pPr>
        <w:pStyle w:val="Zkladntext2"/>
        <w:tabs>
          <w:tab w:val="left" w:pos="1701"/>
        </w:tabs>
        <w:ind w:left="720"/>
        <w:jc w:val="both"/>
        <w:rPr>
          <w:rFonts w:ascii="Arial" w:hAnsi="Arial" w:cs="Arial"/>
          <w:b/>
          <w:sz w:val="22"/>
          <w:szCs w:val="22"/>
        </w:rPr>
      </w:pPr>
    </w:p>
    <w:p w14:paraId="2C2467CB" w14:textId="77777777" w:rsidR="00B4061D" w:rsidRDefault="00B4061D" w:rsidP="00167C3A">
      <w:pPr>
        <w:pStyle w:val="Zkladntext2"/>
        <w:tabs>
          <w:tab w:val="left" w:pos="1701"/>
        </w:tabs>
        <w:jc w:val="both"/>
        <w:rPr>
          <w:rFonts w:ascii="Arial" w:hAnsi="Arial" w:cs="Arial"/>
          <w:b/>
          <w:sz w:val="22"/>
          <w:szCs w:val="22"/>
        </w:rPr>
      </w:pPr>
    </w:p>
    <w:p w14:paraId="0BAEACB1" w14:textId="77777777" w:rsidR="0003533D" w:rsidRPr="00D53952" w:rsidRDefault="0003533D" w:rsidP="00167C3A">
      <w:pPr>
        <w:pStyle w:val="Zkladntext2"/>
        <w:tabs>
          <w:tab w:val="left" w:pos="1701"/>
        </w:tabs>
        <w:jc w:val="both"/>
        <w:rPr>
          <w:rFonts w:ascii="Arial" w:hAnsi="Arial" w:cs="Arial"/>
          <w:b/>
          <w:sz w:val="22"/>
          <w:szCs w:val="22"/>
        </w:rPr>
      </w:pPr>
    </w:p>
    <w:p w14:paraId="4723C2E4" w14:textId="77777777"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1F86E55" w14:textId="77777777" w:rsidR="009C0CA5"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72AD93FC" w14:textId="77777777" w:rsidR="00FC43BC" w:rsidRPr="00BB4EEA" w:rsidRDefault="00FC43BC" w:rsidP="00167C3A">
      <w:pPr>
        <w:pStyle w:val="Zkladntext2"/>
        <w:tabs>
          <w:tab w:val="left" w:pos="1701"/>
        </w:tabs>
        <w:jc w:val="center"/>
        <w:rPr>
          <w:rFonts w:ascii="Arial" w:hAnsi="Arial" w:cs="Arial"/>
          <w:b/>
          <w:sz w:val="22"/>
          <w:szCs w:val="22"/>
          <w:u w:val="single"/>
        </w:rPr>
      </w:pPr>
    </w:p>
    <w:p w14:paraId="081313FA" w14:textId="77777777"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w:t>
      </w:r>
      <w:r w:rsidRPr="009D0901">
        <w:rPr>
          <w:rFonts w:ascii="Arial" w:hAnsi="Arial" w:cs="Arial"/>
          <w:sz w:val="22"/>
          <w:szCs w:val="22"/>
        </w:rPr>
        <w:t xml:space="preserve">nejméně </w:t>
      </w:r>
      <w:r w:rsidR="006261DC" w:rsidRPr="009D0901">
        <w:rPr>
          <w:rFonts w:ascii="Arial" w:hAnsi="Arial" w:cs="Arial"/>
          <w:sz w:val="22"/>
          <w:szCs w:val="22"/>
        </w:rPr>
        <w:t xml:space="preserve">200 000,00 </w:t>
      </w:r>
      <w:r w:rsidR="00E36A32" w:rsidRPr="009D0901">
        <w:rPr>
          <w:rFonts w:ascii="Arial" w:hAnsi="Arial" w:cs="Arial"/>
          <w:sz w:val="22"/>
          <w:szCs w:val="22"/>
        </w:rPr>
        <w:t>Kč.</w:t>
      </w:r>
      <w:r w:rsidR="00E36A32" w:rsidRPr="009D0901">
        <w:rPr>
          <w:rFonts w:ascii="Arial" w:hAnsi="Arial" w:cs="Arial"/>
        </w:rPr>
        <w:t xml:space="preserve"> </w:t>
      </w:r>
      <w:r w:rsidRPr="009D0901">
        <w:rPr>
          <w:rFonts w:ascii="Arial" w:hAnsi="Arial" w:cs="Arial"/>
          <w:sz w:val="22"/>
          <w:szCs w:val="22"/>
        </w:rPr>
        <w:t>Zhotovitel</w:t>
      </w:r>
      <w:r w:rsidRPr="009C0CA5">
        <w:rPr>
          <w:rFonts w:ascii="Arial" w:hAnsi="Arial" w:cs="Arial"/>
          <w:sz w:val="22"/>
          <w:szCs w:val="22"/>
        </w:rPr>
        <w:t xml:space="preserve"> se zavazuje, že po celou dobu trvání této smlouvy bude pojištěn ve smyslu tohoto ustanovení a že nedojde ke snížení pojistné částky pod částku uvedenou v předchozí větě.</w:t>
      </w:r>
    </w:p>
    <w:p w14:paraId="5EF200CF" w14:textId="77777777" w:rsidR="00E75F8D" w:rsidRPr="00D53952" w:rsidRDefault="00E75F8D" w:rsidP="00DD34EC">
      <w:pPr>
        <w:rPr>
          <w:rFonts w:ascii="Arial" w:hAnsi="Arial" w:cs="Arial"/>
          <w:sz w:val="22"/>
          <w:szCs w:val="22"/>
        </w:rPr>
      </w:pPr>
    </w:p>
    <w:p w14:paraId="0515FEBD" w14:textId="77777777"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7DA3D9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4A7A057A" w14:textId="77777777" w:rsidR="00FC43BC" w:rsidRPr="00D53952" w:rsidRDefault="00FC43BC" w:rsidP="007C5C7F">
      <w:pPr>
        <w:ind w:left="426"/>
        <w:jc w:val="center"/>
        <w:rPr>
          <w:rFonts w:ascii="Arial" w:hAnsi="Arial" w:cs="Arial"/>
          <w:sz w:val="22"/>
          <w:szCs w:val="22"/>
        </w:rPr>
      </w:pPr>
    </w:p>
    <w:p w14:paraId="4630EC91" w14:textId="77777777" w:rsidR="00761ABA" w:rsidRPr="00D53952" w:rsidRDefault="00831DF6" w:rsidP="00BB2009">
      <w:pPr>
        <w:pStyle w:val="Odstavecseseznamem"/>
        <w:ind w:left="142" w:hanging="142"/>
        <w:jc w:val="both"/>
        <w:rPr>
          <w:rFonts w:ascii="Arial" w:hAnsi="Arial" w:cs="Arial"/>
          <w:i/>
          <w:sz w:val="22"/>
          <w:szCs w:val="22"/>
        </w:rPr>
      </w:pPr>
      <w:r w:rsidRPr="00BB2009">
        <w:rPr>
          <w:rFonts w:ascii="Arial" w:hAnsi="Arial" w:cs="Arial"/>
          <w:bCs/>
          <w:i/>
          <w:sz w:val="22"/>
          <w:szCs w:val="22"/>
        </w:rPr>
        <w:t xml:space="preserve">8.1.     </w:t>
      </w:r>
      <w:r w:rsidR="00254993" w:rsidRPr="00D53952">
        <w:rPr>
          <w:rFonts w:ascii="Arial" w:hAnsi="Arial" w:cs="Arial"/>
          <w:i/>
          <w:sz w:val="22"/>
          <w:szCs w:val="22"/>
        </w:rPr>
        <w:t xml:space="preserve">Objednatel se zavazuje zaplatit zhotoviteli za provedení díla cenu ve </w:t>
      </w:r>
      <w:r w:rsidR="007C5C7F" w:rsidRPr="00D53952">
        <w:rPr>
          <w:rFonts w:ascii="Arial" w:hAnsi="Arial" w:cs="Arial"/>
          <w:i/>
          <w:sz w:val="22"/>
          <w:szCs w:val="22"/>
        </w:rPr>
        <w:t>výši</w:t>
      </w:r>
    </w:p>
    <w:p w14:paraId="5DF048F2" w14:textId="77777777" w:rsidR="00CB4F7C" w:rsidRPr="00D53952" w:rsidRDefault="00831DF6" w:rsidP="00063376">
      <w:pPr>
        <w:pStyle w:val="Odstavecseseznamem"/>
        <w:ind w:left="709"/>
        <w:jc w:val="both"/>
        <w:rPr>
          <w:rFonts w:ascii="Arial" w:hAnsi="Arial" w:cs="Arial"/>
          <w:sz w:val="22"/>
          <w:szCs w:val="22"/>
        </w:rPr>
      </w:pPr>
      <w:r>
        <w:rPr>
          <w:rFonts w:ascii="Arial" w:hAnsi="Arial" w:cs="Arial"/>
          <w:b/>
          <w:sz w:val="22"/>
          <w:szCs w:val="22"/>
          <w:lang w:val="en-US"/>
        </w:rPr>
        <w:t>42 350,00</w:t>
      </w:r>
      <w:r w:rsidR="007C5C7F" w:rsidRPr="00D53952">
        <w:rPr>
          <w:rFonts w:ascii="Arial" w:hAnsi="Arial" w:cs="Arial"/>
          <w:i/>
          <w:sz w:val="22"/>
          <w:szCs w:val="22"/>
        </w:rPr>
        <w:t xml:space="preserve"> </w:t>
      </w:r>
      <w:r w:rsidR="007C5C7F" w:rsidRPr="00BB2009">
        <w:rPr>
          <w:rFonts w:ascii="Arial" w:hAnsi="Arial" w:cs="Arial"/>
          <w:b/>
          <w:bCs/>
          <w:i/>
          <w:sz w:val="22"/>
          <w:szCs w:val="22"/>
        </w:rPr>
        <w:t xml:space="preserve">Kč </w:t>
      </w:r>
      <w:r w:rsidR="00FC43BC" w:rsidRPr="00BB2009">
        <w:rPr>
          <w:rFonts w:ascii="Arial" w:hAnsi="Arial" w:cs="Arial"/>
          <w:b/>
          <w:bCs/>
          <w:i/>
          <w:sz w:val="22"/>
          <w:szCs w:val="22"/>
        </w:rPr>
        <w:t>včetně</w:t>
      </w:r>
      <w:r w:rsidR="007C5C7F" w:rsidRPr="00BB2009">
        <w:rPr>
          <w:rFonts w:ascii="Arial" w:hAnsi="Arial" w:cs="Arial"/>
          <w:b/>
          <w:bCs/>
          <w:i/>
          <w:sz w:val="22"/>
          <w:szCs w:val="22"/>
        </w:rPr>
        <w:t xml:space="preserve"> DP</w:t>
      </w:r>
      <w:r w:rsidR="00761ABA" w:rsidRPr="00BB2009">
        <w:rPr>
          <w:rFonts w:ascii="Arial" w:hAnsi="Arial" w:cs="Arial"/>
          <w:b/>
          <w:bCs/>
          <w:i/>
          <w:sz w:val="22"/>
          <w:szCs w:val="22"/>
          <w:lang w:val="en-US"/>
        </w:rPr>
        <w:t>H</w:t>
      </w:r>
      <w:r w:rsidR="007C5C7F" w:rsidRPr="00D53952">
        <w:rPr>
          <w:rFonts w:ascii="Arial" w:hAnsi="Arial" w:cs="Arial"/>
          <w:i/>
          <w:sz w:val="22"/>
          <w:szCs w:val="22"/>
        </w:rPr>
        <w:t xml:space="preserve"> (</w:t>
      </w:r>
      <w:r w:rsidR="007C5C7F" w:rsidRPr="00831DF6">
        <w:rPr>
          <w:rFonts w:ascii="Arial" w:hAnsi="Arial" w:cs="Arial"/>
          <w:i/>
          <w:sz w:val="22"/>
          <w:szCs w:val="22"/>
        </w:rPr>
        <w:t>slovy:</w:t>
      </w:r>
      <w:r w:rsidR="008E5BF1" w:rsidRPr="00BB2009">
        <w:rPr>
          <w:rFonts w:ascii="Arial" w:hAnsi="Arial" w:cs="Arial"/>
          <w:b/>
          <w:sz w:val="22"/>
          <w:szCs w:val="22"/>
          <w:lang w:val="en-US"/>
        </w:rPr>
        <w:t xml:space="preserve"> </w:t>
      </w:r>
      <w:r w:rsidRPr="00BB2009">
        <w:rPr>
          <w:rFonts w:ascii="Arial" w:hAnsi="Arial" w:cs="Arial"/>
          <w:bCs/>
          <w:i/>
          <w:iCs/>
          <w:sz w:val="22"/>
          <w:szCs w:val="22"/>
          <w:lang w:val="en-US"/>
        </w:rPr>
        <w:t>Čtyřicetdvatisíctřistapadesát</w:t>
      </w:r>
      <w:r w:rsidR="008E5BF1" w:rsidRPr="00BB2009">
        <w:rPr>
          <w:rFonts w:ascii="Arial" w:hAnsi="Arial" w:cs="Arial"/>
          <w:bCs/>
          <w:i/>
          <w:iCs/>
          <w:sz w:val="22"/>
          <w:szCs w:val="22"/>
          <w:lang w:val="en-US"/>
        </w:rPr>
        <w:t xml:space="preserve"> </w:t>
      </w:r>
      <w:r w:rsidR="005C23CD" w:rsidRPr="00831DF6">
        <w:rPr>
          <w:rFonts w:ascii="Arial" w:hAnsi="Arial" w:cs="Arial"/>
          <w:bCs/>
          <w:i/>
          <w:iCs/>
          <w:sz w:val="22"/>
          <w:szCs w:val="22"/>
        </w:rPr>
        <w:t>korun</w:t>
      </w:r>
      <w:r w:rsidR="00CE7F49" w:rsidRPr="00831DF6">
        <w:rPr>
          <w:rFonts w:ascii="Arial" w:hAnsi="Arial" w:cs="Arial"/>
          <w:bCs/>
          <w:i/>
          <w:iCs/>
          <w:sz w:val="22"/>
          <w:szCs w:val="22"/>
        </w:rPr>
        <w:t xml:space="preserve"> </w:t>
      </w:r>
      <w:r w:rsidR="005C23CD" w:rsidRPr="00831DF6">
        <w:rPr>
          <w:rFonts w:ascii="Arial" w:hAnsi="Arial" w:cs="Arial"/>
          <w:bCs/>
          <w:i/>
          <w:iCs/>
          <w:sz w:val="22"/>
          <w:szCs w:val="22"/>
        </w:rPr>
        <w:t>českých</w:t>
      </w:r>
      <w:r w:rsidR="007C5C7F" w:rsidRPr="00831DF6">
        <w:rPr>
          <w:rFonts w:ascii="Arial" w:hAnsi="Arial" w:cs="Arial"/>
          <w:i/>
          <w:sz w:val="22"/>
          <w:szCs w:val="22"/>
        </w:rPr>
        <w:t>.).</w:t>
      </w:r>
      <w:r w:rsidR="008E5BF1" w:rsidRPr="00831DF6">
        <w:rPr>
          <w:rFonts w:ascii="Arial" w:hAnsi="Arial" w:cs="Arial"/>
          <w:i/>
          <w:sz w:val="22"/>
          <w:szCs w:val="22"/>
        </w:rPr>
        <w:t xml:space="preserve"> </w:t>
      </w:r>
      <w:r w:rsidR="007C5C7F" w:rsidRPr="00831DF6">
        <w:rPr>
          <w:rFonts w:ascii="Arial" w:hAnsi="Arial" w:cs="Arial"/>
          <w:i/>
          <w:sz w:val="22"/>
          <w:szCs w:val="22"/>
        </w:rPr>
        <w:t xml:space="preserve">Výše </w:t>
      </w:r>
      <w:r w:rsidR="00254993" w:rsidRPr="00831DF6">
        <w:rPr>
          <w:rFonts w:ascii="Arial" w:hAnsi="Arial" w:cs="Arial"/>
          <w:i/>
          <w:sz w:val="22"/>
          <w:szCs w:val="22"/>
        </w:rPr>
        <w:t>ceny</w:t>
      </w:r>
      <w:r w:rsidR="007C5C7F" w:rsidRPr="00831DF6">
        <w:rPr>
          <w:rFonts w:ascii="Arial" w:hAnsi="Arial" w:cs="Arial"/>
          <w:i/>
          <w:sz w:val="22"/>
          <w:szCs w:val="22"/>
        </w:rPr>
        <w:t xml:space="preserve"> byla stanovena dohodou smluvních stran</w:t>
      </w:r>
      <w:r w:rsidR="007C5C7F" w:rsidRPr="00D53952">
        <w:rPr>
          <w:rFonts w:ascii="Arial" w:hAnsi="Arial" w:cs="Arial"/>
          <w:i/>
          <w:sz w:val="22"/>
          <w:szCs w:val="22"/>
        </w:rPr>
        <w:t xml:space="preserve"> na základě nabídky </w:t>
      </w:r>
      <w:r w:rsidR="002C491C" w:rsidRPr="00D53952">
        <w:rPr>
          <w:rFonts w:ascii="Arial" w:hAnsi="Arial" w:cs="Arial"/>
          <w:i/>
          <w:sz w:val="22"/>
          <w:szCs w:val="22"/>
        </w:rPr>
        <w:t xml:space="preserve">zhotovitele </w:t>
      </w:r>
      <w:r w:rsidR="007C5C7F" w:rsidRPr="00D53952">
        <w:rPr>
          <w:rFonts w:ascii="Arial" w:hAnsi="Arial" w:cs="Arial"/>
          <w:i/>
          <w:sz w:val="22"/>
          <w:szCs w:val="22"/>
        </w:rPr>
        <w:t>ze dne</w:t>
      </w:r>
      <w:r w:rsidR="008E5BF1" w:rsidRPr="00D53952">
        <w:rPr>
          <w:rFonts w:ascii="Arial" w:hAnsi="Arial" w:cs="Arial"/>
          <w:i/>
          <w:sz w:val="22"/>
          <w:szCs w:val="22"/>
        </w:rPr>
        <w:t xml:space="preserve"> </w:t>
      </w:r>
      <w:r>
        <w:rPr>
          <w:rFonts w:ascii="Arial" w:hAnsi="Arial" w:cs="Arial"/>
          <w:i/>
          <w:sz w:val="22"/>
          <w:szCs w:val="22"/>
        </w:rPr>
        <w:t>24.4.2025</w:t>
      </w:r>
      <w:r w:rsidR="00815F47" w:rsidRPr="00D53952">
        <w:rPr>
          <w:rFonts w:ascii="Arial" w:hAnsi="Arial" w:cs="Arial"/>
          <w:i/>
          <w:sz w:val="22"/>
          <w:szCs w:val="22"/>
        </w:rPr>
        <w:t>.</w:t>
      </w:r>
      <w:r w:rsidR="007C5C7F" w:rsidRPr="00D53952">
        <w:rPr>
          <w:rFonts w:ascii="Arial" w:hAnsi="Arial" w:cs="Arial"/>
          <w:i/>
          <w:sz w:val="22"/>
          <w:szCs w:val="22"/>
        </w:rPr>
        <w:t xml:space="preserve"> Tato </w:t>
      </w:r>
      <w:r w:rsidR="00254993" w:rsidRPr="00D53952">
        <w:rPr>
          <w:rFonts w:ascii="Arial" w:hAnsi="Arial" w:cs="Arial"/>
          <w:i/>
          <w:sz w:val="22"/>
          <w:szCs w:val="22"/>
        </w:rPr>
        <w:t>cena</w:t>
      </w:r>
      <w:r w:rsidR="007C5C7F" w:rsidRPr="00D53952">
        <w:rPr>
          <w:rFonts w:ascii="Arial" w:hAnsi="Arial" w:cs="Arial"/>
          <w:i/>
          <w:sz w:val="22"/>
          <w:szCs w:val="22"/>
        </w:rPr>
        <w:t xml:space="preserve"> </w:t>
      </w:r>
      <w:r w:rsidR="007C5C7F" w:rsidRPr="007637D0">
        <w:rPr>
          <w:rFonts w:ascii="Arial" w:hAnsi="Arial" w:cs="Arial"/>
          <w:i/>
          <w:sz w:val="22"/>
          <w:szCs w:val="22"/>
        </w:rPr>
        <w:t>je</w:t>
      </w:r>
      <w:r w:rsidR="00A22E65" w:rsidRPr="007637D0">
        <w:rPr>
          <w:rFonts w:ascii="Arial" w:hAnsi="Arial" w:cs="Arial"/>
          <w:i/>
          <w:sz w:val="22"/>
          <w:szCs w:val="22"/>
        </w:rPr>
        <w:t xml:space="preserve"> konečná,</w:t>
      </w:r>
      <w:r w:rsidR="007C5C7F" w:rsidRPr="007637D0">
        <w:rPr>
          <w:rFonts w:ascii="Arial" w:hAnsi="Arial" w:cs="Arial"/>
          <w:i/>
          <w:sz w:val="22"/>
          <w:szCs w:val="22"/>
        </w:rPr>
        <w:t xml:space="preserve"> nejvýše</w:t>
      </w:r>
      <w:r w:rsidR="007C5C7F" w:rsidRPr="00D53952">
        <w:rPr>
          <w:rFonts w:ascii="Arial" w:hAnsi="Arial" w:cs="Arial"/>
          <w:i/>
          <w:sz w:val="22"/>
          <w:szCs w:val="22"/>
        </w:rPr>
        <w:t xml:space="preserve"> přípustná a nepřekročitelná. </w:t>
      </w:r>
      <w:r w:rsidR="00063376" w:rsidRPr="00D53952">
        <w:rPr>
          <w:rFonts w:ascii="Arial" w:hAnsi="Arial" w:cs="Arial"/>
          <w:sz w:val="22"/>
          <w:szCs w:val="22"/>
        </w:rPr>
        <w:t>V ceně jsou zahrnuty veškeré náklady poskytovatele související s komplexním zajištěním celého předmětu smlouvy</w:t>
      </w:r>
      <w:r w:rsidR="002233D7">
        <w:rPr>
          <w:rFonts w:ascii="Arial" w:hAnsi="Arial" w:cs="Arial"/>
          <w:sz w:val="22"/>
          <w:szCs w:val="22"/>
        </w:rPr>
        <w:t>.</w:t>
      </w:r>
    </w:p>
    <w:p w14:paraId="662B56AF" w14:textId="77777777" w:rsidR="005C23CD" w:rsidRPr="00D53952" w:rsidRDefault="005C23CD" w:rsidP="005C23CD">
      <w:pPr>
        <w:ind w:left="709"/>
        <w:jc w:val="both"/>
        <w:rPr>
          <w:rFonts w:ascii="Arial" w:hAnsi="Arial" w:cs="Arial"/>
          <w:i/>
          <w:sz w:val="22"/>
          <w:szCs w:val="22"/>
        </w:rPr>
      </w:pPr>
      <w:r w:rsidRPr="00D53952">
        <w:rPr>
          <w:rFonts w:ascii="Arial" w:hAnsi="Arial" w:cs="Arial"/>
          <w:i/>
          <w:sz w:val="22"/>
          <w:szCs w:val="22"/>
        </w:rPr>
        <w:t xml:space="preserve">Zhotovitel je plátcem DPH, která bude účtována podle předpisů platných v době účtování. </w:t>
      </w:r>
    </w:p>
    <w:p w14:paraId="27A9718F" w14:textId="77777777" w:rsidR="007C5C7F" w:rsidRPr="00D53952" w:rsidRDefault="007C5C7F" w:rsidP="005C23CD">
      <w:pPr>
        <w:ind w:left="709"/>
        <w:jc w:val="both"/>
        <w:rPr>
          <w:rFonts w:ascii="Arial" w:hAnsi="Arial" w:cs="Arial"/>
          <w:i/>
          <w:sz w:val="22"/>
          <w:szCs w:val="22"/>
        </w:rPr>
      </w:pPr>
      <w:r w:rsidRPr="00D53952">
        <w:rPr>
          <w:rFonts w:ascii="Arial" w:hAnsi="Arial" w:cs="Arial"/>
          <w:i/>
          <w:sz w:val="22"/>
          <w:szCs w:val="22"/>
        </w:rPr>
        <w:t xml:space="preserve">Výši celkové ceny </w:t>
      </w:r>
      <w:r w:rsidR="00254993" w:rsidRPr="00D53952">
        <w:rPr>
          <w:rFonts w:ascii="Arial" w:hAnsi="Arial" w:cs="Arial"/>
          <w:i/>
          <w:sz w:val="22"/>
          <w:szCs w:val="22"/>
        </w:rPr>
        <w:t>díla</w:t>
      </w:r>
      <w:r w:rsidRPr="00D53952">
        <w:rPr>
          <w:rFonts w:ascii="Arial" w:hAnsi="Arial" w:cs="Arial"/>
          <w:i/>
          <w:sz w:val="22"/>
          <w:szCs w:val="22"/>
        </w:rPr>
        <w:t xml:space="preserve"> je možné změnit, dojde-li ke změně sazby DPH. </w:t>
      </w:r>
    </w:p>
    <w:p w14:paraId="2A7649B3" w14:textId="77777777" w:rsidR="007C5C7F" w:rsidRPr="00D53952" w:rsidRDefault="007C5C7F" w:rsidP="007C5C7F">
      <w:pPr>
        <w:ind w:left="426"/>
        <w:jc w:val="both"/>
        <w:rPr>
          <w:rFonts w:ascii="Arial" w:hAnsi="Arial" w:cs="Arial"/>
          <w:sz w:val="22"/>
          <w:szCs w:val="22"/>
        </w:rPr>
      </w:pPr>
    </w:p>
    <w:tbl>
      <w:tblPr>
        <w:tblW w:w="8698" w:type="dxa"/>
        <w:tblInd w:w="779" w:type="dxa"/>
        <w:tblCellMar>
          <w:left w:w="70" w:type="dxa"/>
          <w:right w:w="70" w:type="dxa"/>
        </w:tblCellMar>
        <w:tblLook w:val="04A0" w:firstRow="1" w:lastRow="0" w:firstColumn="1" w:lastColumn="0" w:noHBand="0" w:noVBand="1"/>
      </w:tblPr>
      <w:tblGrid>
        <w:gridCol w:w="2693"/>
        <w:gridCol w:w="2175"/>
        <w:gridCol w:w="1704"/>
        <w:gridCol w:w="2126"/>
      </w:tblGrid>
      <w:tr w:rsidR="00F66E65" w:rsidRPr="00D53952" w14:paraId="235A1DDC" w14:textId="77777777" w:rsidTr="006F313A">
        <w:trPr>
          <w:trHeight w:val="284"/>
        </w:trPr>
        <w:tc>
          <w:tcPr>
            <w:tcW w:w="269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6F62E33"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7D5709A7"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0F1A558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00504B01"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56AD948E" w14:textId="77777777" w:rsidTr="006F313A">
        <w:trPr>
          <w:trHeight w:val="284"/>
        </w:trPr>
        <w:tc>
          <w:tcPr>
            <w:tcW w:w="8698"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338591D" w14:textId="77777777"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33BF8DBF" w14:textId="77777777" w:rsidR="005F687B" w:rsidRPr="00D53952" w:rsidRDefault="005F687B" w:rsidP="00F66E65">
            <w:pPr>
              <w:rPr>
                <w:rFonts w:ascii="Arial" w:hAnsi="Arial" w:cs="Arial"/>
                <w:b/>
                <w:bCs/>
                <w:color w:val="000000"/>
                <w:sz w:val="22"/>
                <w:szCs w:val="22"/>
              </w:rPr>
            </w:pPr>
          </w:p>
        </w:tc>
      </w:tr>
      <w:tr w:rsidR="00831DF6" w:rsidRPr="00BB2009" w14:paraId="0A490DC1" w14:textId="77777777" w:rsidTr="006F313A">
        <w:trPr>
          <w:trHeight w:val="537"/>
        </w:trPr>
        <w:tc>
          <w:tcPr>
            <w:tcW w:w="2693" w:type="dxa"/>
            <w:tcBorders>
              <w:top w:val="nil"/>
              <w:left w:val="single" w:sz="8" w:space="0" w:color="auto"/>
              <w:bottom w:val="single" w:sz="8" w:space="0" w:color="auto"/>
              <w:right w:val="single" w:sz="4" w:space="0" w:color="auto"/>
            </w:tcBorders>
            <w:shd w:val="clear" w:color="auto" w:fill="auto"/>
            <w:noWrap/>
            <w:vAlign w:val="center"/>
            <w:hideMark/>
          </w:tcPr>
          <w:p w14:paraId="5C28DFF4" w14:textId="77777777" w:rsidR="00831DF6" w:rsidRPr="00831DF6" w:rsidRDefault="00831DF6" w:rsidP="00BB2009">
            <w:pPr>
              <w:jc w:val="center"/>
              <w:rPr>
                <w:rFonts w:ascii="Arial" w:hAnsi="Arial" w:cs="Arial"/>
                <w:b/>
                <w:bCs/>
                <w:color w:val="000000"/>
                <w:sz w:val="22"/>
                <w:szCs w:val="22"/>
              </w:rPr>
            </w:pPr>
            <w:r w:rsidRPr="00831DF6">
              <w:rPr>
                <w:rFonts w:ascii="Arial" w:hAnsi="Arial" w:cs="Arial"/>
                <w:b/>
                <w:bCs/>
                <w:color w:val="000000"/>
                <w:sz w:val="22"/>
                <w:szCs w:val="22"/>
              </w:rPr>
              <w:t>Celkem</w:t>
            </w:r>
          </w:p>
        </w:tc>
        <w:tc>
          <w:tcPr>
            <w:tcW w:w="2175" w:type="dxa"/>
            <w:tcBorders>
              <w:top w:val="nil"/>
              <w:left w:val="nil"/>
              <w:bottom w:val="single" w:sz="8" w:space="0" w:color="auto"/>
              <w:right w:val="single" w:sz="4" w:space="0" w:color="auto"/>
            </w:tcBorders>
            <w:shd w:val="clear" w:color="auto" w:fill="auto"/>
            <w:noWrap/>
            <w:vAlign w:val="center"/>
            <w:hideMark/>
          </w:tcPr>
          <w:p w14:paraId="272481B6" w14:textId="77777777" w:rsidR="00831DF6" w:rsidRPr="00831DF6" w:rsidRDefault="00831DF6" w:rsidP="00BB2009">
            <w:pPr>
              <w:jc w:val="center"/>
              <w:rPr>
                <w:rFonts w:ascii="Arial" w:hAnsi="Arial" w:cs="Arial"/>
                <w:b/>
                <w:bCs/>
                <w:color w:val="000000"/>
                <w:sz w:val="22"/>
                <w:szCs w:val="22"/>
              </w:rPr>
            </w:pPr>
            <w:r w:rsidRPr="00BB2009">
              <w:rPr>
                <w:rFonts w:ascii="Arial" w:hAnsi="Arial" w:cs="Arial"/>
                <w:b/>
                <w:bCs/>
                <w:color w:val="000000"/>
                <w:sz w:val="22"/>
                <w:szCs w:val="22"/>
              </w:rPr>
              <w:t>35 000,00</w:t>
            </w:r>
          </w:p>
        </w:tc>
        <w:tc>
          <w:tcPr>
            <w:tcW w:w="1704" w:type="dxa"/>
            <w:tcBorders>
              <w:top w:val="nil"/>
              <w:left w:val="nil"/>
              <w:bottom w:val="single" w:sz="8" w:space="0" w:color="auto"/>
              <w:right w:val="single" w:sz="4" w:space="0" w:color="auto"/>
            </w:tcBorders>
            <w:shd w:val="clear" w:color="auto" w:fill="auto"/>
            <w:noWrap/>
            <w:vAlign w:val="center"/>
            <w:hideMark/>
          </w:tcPr>
          <w:p w14:paraId="3E90F670" w14:textId="77777777" w:rsidR="00831DF6" w:rsidRPr="00831DF6" w:rsidRDefault="00831DF6" w:rsidP="00BB2009">
            <w:pPr>
              <w:jc w:val="center"/>
              <w:rPr>
                <w:rFonts w:ascii="Arial" w:hAnsi="Arial" w:cs="Arial"/>
                <w:b/>
                <w:bCs/>
                <w:color w:val="000000"/>
                <w:sz w:val="22"/>
                <w:szCs w:val="22"/>
              </w:rPr>
            </w:pPr>
            <w:r w:rsidRPr="00BB2009">
              <w:rPr>
                <w:rFonts w:ascii="Arial" w:hAnsi="Arial" w:cs="Arial"/>
                <w:b/>
                <w:bCs/>
                <w:color w:val="000000"/>
                <w:sz w:val="22"/>
                <w:szCs w:val="22"/>
              </w:rPr>
              <w:t>7 350,00</w:t>
            </w:r>
          </w:p>
        </w:tc>
        <w:tc>
          <w:tcPr>
            <w:tcW w:w="2126" w:type="dxa"/>
            <w:tcBorders>
              <w:top w:val="nil"/>
              <w:left w:val="nil"/>
              <w:bottom w:val="single" w:sz="8" w:space="0" w:color="auto"/>
              <w:right w:val="single" w:sz="8" w:space="0" w:color="auto"/>
            </w:tcBorders>
            <w:shd w:val="clear" w:color="auto" w:fill="auto"/>
            <w:noWrap/>
            <w:vAlign w:val="center"/>
            <w:hideMark/>
          </w:tcPr>
          <w:p w14:paraId="5A4AFFED" w14:textId="77777777" w:rsidR="00831DF6" w:rsidRPr="00831DF6" w:rsidRDefault="00831DF6" w:rsidP="00BB2009">
            <w:pPr>
              <w:jc w:val="center"/>
              <w:rPr>
                <w:rFonts w:ascii="Arial" w:hAnsi="Arial" w:cs="Arial"/>
                <w:b/>
                <w:bCs/>
                <w:color w:val="000000"/>
                <w:sz w:val="22"/>
                <w:szCs w:val="22"/>
              </w:rPr>
            </w:pPr>
            <w:r w:rsidRPr="00BB2009">
              <w:rPr>
                <w:rFonts w:ascii="Arial" w:hAnsi="Arial" w:cs="Arial"/>
                <w:b/>
                <w:bCs/>
                <w:color w:val="000000"/>
                <w:sz w:val="22"/>
                <w:szCs w:val="22"/>
              </w:rPr>
              <w:t>42 350,00</w:t>
            </w:r>
          </w:p>
        </w:tc>
      </w:tr>
    </w:tbl>
    <w:p w14:paraId="2FA152BF" w14:textId="77777777" w:rsidR="005F687B" w:rsidRPr="00BB2009" w:rsidRDefault="005F687B" w:rsidP="00BB4EEA">
      <w:pPr>
        <w:jc w:val="both"/>
        <w:rPr>
          <w:rFonts w:ascii="Arial" w:hAnsi="Arial" w:cs="Arial"/>
          <w:b/>
          <w:bCs/>
          <w:sz w:val="22"/>
          <w:szCs w:val="22"/>
        </w:rPr>
      </w:pPr>
    </w:p>
    <w:p w14:paraId="5AF0349D" w14:textId="77777777" w:rsidR="007C5C7F" w:rsidRPr="00831DF6" w:rsidRDefault="007C5C7F" w:rsidP="005C23CD">
      <w:pPr>
        <w:spacing w:after="60"/>
        <w:ind w:left="709" w:hanging="283"/>
        <w:jc w:val="both"/>
        <w:rPr>
          <w:rFonts w:ascii="Arial" w:hAnsi="Arial" w:cs="Arial"/>
          <w:sz w:val="22"/>
          <w:szCs w:val="22"/>
        </w:rPr>
      </w:pPr>
    </w:p>
    <w:p w14:paraId="4C1F52F6" w14:textId="77777777" w:rsidR="00EE2436" w:rsidRPr="001B1828" w:rsidRDefault="007C5C7F" w:rsidP="00EE2436">
      <w:pPr>
        <w:pStyle w:val="Odstavecseseznamem"/>
        <w:numPr>
          <w:ilvl w:val="1"/>
          <w:numId w:val="42"/>
        </w:numPr>
        <w:spacing w:after="60"/>
        <w:ind w:left="709" w:hanging="709"/>
        <w:jc w:val="both"/>
        <w:rPr>
          <w:rFonts w:ascii="Arial" w:hAnsi="Arial" w:cs="Arial"/>
          <w:sz w:val="22"/>
          <w:szCs w:val="22"/>
        </w:rPr>
      </w:pPr>
      <w:r w:rsidRPr="001B1828">
        <w:rPr>
          <w:rFonts w:ascii="Arial" w:hAnsi="Arial" w:cs="Arial"/>
          <w:sz w:val="22"/>
          <w:szCs w:val="22"/>
        </w:rPr>
        <w:t>Cena obsahuje veškeré náklady zhotovitele nezbytné k provedení kompletního předmětu díla (včetně hovorného, cestovného atd.).</w:t>
      </w:r>
    </w:p>
    <w:p w14:paraId="68BE7EBB" w14:textId="77777777" w:rsidR="00EE2436" w:rsidRPr="001B1828" w:rsidRDefault="00701D8A" w:rsidP="001B1828">
      <w:pPr>
        <w:pStyle w:val="Odstavecseseznamem"/>
        <w:numPr>
          <w:ilvl w:val="1"/>
          <w:numId w:val="42"/>
        </w:numPr>
        <w:spacing w:after="60"/>
        <w:ind w:left="709" w:hanging="709"/>
        <w:jc w:val="both"/>
        <w:rPr>
          <w:rFonts w:ascii="Arial" w:hAnsi="Arial" w:cs="Arial"/>
          <w:sz w:val="22"/>
          <w:szCs w:val="22"/>
        </w:rPr>
      </w:pPr>
      <w:r w:rsidRPr="001B1828">
        <w:rPr>
          <w:rFonts w:ascii="Arial" w:hAnsi="Arial" w:cs="Arial"/>
          <w:sz w:val="22"/>
          <w:szCs w:val="22"/>
        </w:rPr>
        <w:t>Obě smluvní strany se dohodly, že cena za činnosti prováděné zhotovitelem uvedené v</w:t>
      </w:r>
      <w:r w:rsidR="001B1828">
        <w:rPr>
          <w:rFonts w:ascii="Arial" w:hAnsi="Arial" w:cs="Arial"/>
          <w:sz w:val="22"/>
          <w:szCs w:val="22"/>
        </w:rPr>
        <w:t> </w:t>
      </w:r>
      <w:r w:rsidRPr="001B1828">
        <w:rPr>
          <w:rFonts w:ascii="Arial" w:hAnsi="Arial" w:cs="Arial"/>
          <w:sz w:val="22"/>
          <w:szCs w:val="22"/>
        </w:rPr>
        <w:t>čl. III. této smlouvy bude zhotoviteli uhrazena formou faktury po ukončení jeho činnosti</w:t>
      </w:r>
      <w:r w:rsidR="00EA1276" w:rsidRPr="001B1828">
        <w:rPr>
          <w:rFonts w:ascii="Arial" w:hAnsi="Arial" w:cs="Arial"/>
          <w:sz w:val="22"/>
          <w:szCs w:val="22"/>
        </w:rPr>
        <w:t xml:space="preserve"> – provedení výkonu autorského dozoru při realizaci výsadeb</w:t>
      </w:r>
      <w:r w:rsidRPr="001B1828">
        <w:rPr>
          <w:rFonts w:ascii="Arial" w:hAnsi="Arial" w:cs="Arial"/>
          <w:sz w:val="22"/>
          <w:szCs w:val="22"/>
        </w:rPr>
        <w:t xml:space="preserve">. Faktura bude vystavena po </w:t>
      </w:r>
      <w:r w:rsidR="00FC43BC" w:rsidRPr="001B1828">
        <w:rPr>
          <w:rFonts w:ascii="Arial" w:hAnsi="Arial" w:cs="Arial"/>
          <w:sz w:val="22"/>
          <w:szCs w:val="22"/>
        </w:rPr>
        <w:t>ukončení činnosti autorského dozoru</w:t>
      </w:r>
      <w:r w:rsidRPr="001B1828">
        <w:rPr>
          <w:rFonts w:ascii="Arial" w:hAnsi="Arial" w:cs="Arial"/>
          <w:sz w:val="22"/>
          <w:szCs w:val="22"/>
        </w:rPr>
        <w:t xml:space="preserve"> a po odstranění všech vad a nedodělků zjištěných při předání a převzetí </w:t>
      </w:r>
      <w:r w:rsidR="00EA1276" w:rsidRPr="001B1828">
        <w:rPr>
          <w:rFonts w:ascii="Arial" w:hAnsi="Arial" w:cs="Arial"/>
          <w:sz w:val="22"/>
          <w:szCs w:val="22"/>
        </w:rPr>
        <w:t>výsadeb</w:t>
      </w:r>
      <w:r w:rsidRPr="001B1828">
        <w:rPr>
          <w:rFonts w:ascii="Arial" w:hAnsi="Arial" w:cs="Arial"/>
          <w:sz w:val="22"/>
          <w:szCs w:val="22"/>
        </w:rPr>
        <w:t>.</w:t>
      </w:r>
    </w:p>
    <w:p w14:paraId="6F10C431" w14:textId="77777777" w:rsidR="00EE2436" w:rsidRPr="00BB2009" w:rsidRDefault="008E5BF1" w:rsidP="00BB2009">
      <w:pPr>
        <w:pStyle w:val="Odstavecseseznamem"/>
        <w:numPr>
          <w:ilvl w:val="1"/>
          <w:numId w:val="42"/>
        </w:numPr>
        <w:spacing w:after="60"/>
        <w:ind w:left="709" w:hanging="709"/>
        <w:jc w:val="both"/>
        <w:rPr>
          <w:rFonts w:ascii="Arial" w:hAnsi="Arial" w:cs="Arial"/>
          <w:sz w:val="22"/>
          <w:szCs w:val="22"/>
        </w:rPr>
      </w:pPr>
      <w:r w:rsidRPr="00BB2009">
        <w:rPr>
          <w:rFonts w:ascii="Arial" w:hAnsi="Arial" w:cs="Arial"/>
          <w:sz w:val="22"/>
          <w:szCs w:val="22"/>
        </w:rPr>
        <w:t>Objednatel neposkytuje zálohy.</w:t>
      </w:r>
    </w:p>
    <w:p w14:paraId="71437A18" w14:textId="77777777" w:rsidR="00EE2436" w:rsidRPr="00BB2009" w:rsidRDefault="00B83F26" w:rsidP="00BB2009">
      <w:pPr>
        <w:pStyle w:val="Odstavecseseznamem"/>
        <w:numPr>
          <w:ilvl w:val="1"/>
          <w:numId w:val="42"/>
        </w:numPr>
        <w:spacing w:after="60"/>
        <w:ind w:left="709" w:hanging="709"/>
        <w:jc w:val="both"/>
        <w:rPr>
          <w:rFonts w:ascii="Arial" w:hAnsi="Arial" w:cs="Arial"/>
          <w:sz w:val="22"/>
          <w:szCs w:val="22"/>
        </w:rPr>
      </w:pPr>
      <w:r w:rsidRPr="00BB2009">
        <w:rPr>
          <w:rFonts w:ascii="Arial" w:hAnsi="Arial" w:cs="Arial"/>
          <w:sz w:val="22"/>
          <w:szCs w:val="22"/>
        </w:rPr>
        <w:t xml:space="preserve">Faktura bude objednateli předložena </w:t>
      </w:r>
      <w:r w:rsidR="00937C1D" w:rsidRPr="00BB2009">
        <w:rPr>
          <w:rFonts w:ascii="Arial" w:hAnsi="Arial" w:cs="Arial"/>
          <w:sz w:val="22"/>
          <w:szCs w:val="22"/>
        </w:rPr>
        <w:t>v papírové (tři stejnopisy) nebo v elektronické formě</w:t>
      </w:r>
      <w:r w:rsidRPr="00BB2009">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sidRPr="00BB2009">
        <w:rPr>
          <w:rFonts w:ascii="Arial" w:hAnsi="Arial" w:cs="Arial"/>
          <w:sz w:val="22"/>
          <w:szCs w:val="22"/>
        </w:rPr>
        <w:t>e</w:t>
      </w:r>
      <w:r w:rsidRPr="00BB2009">
        <w:rPr>
          <w:rFonts w:ascii="Arial" w:hAnsi="Arial" w:cs="Arial"/>
          <w:sz w:val="22"/>
          <w:szCs w:val="22"/>
        </w:rPr>
        <w:t> znění</w:t>
      </w:r>
      <w:r w:rsidR="00701D8A" w:rsidRPr="00BB2009">
        <w:rPr>
          <w:rFonts w:ascii="Arial" w:hAnsi="Arial" w:cs="Arial"/>
          <w:sz w:val="22"/>
          <w:szCs w:val="22"/>
        </w:rPr>
        <w:t xml:space="preserve"> pozdějších předpisů</w:t>
      </w:r>
      <w:r w:rsidRPr="00BB2009">
        <w:rPr>
          <w:rFonts w:ascii="Arial" w:hAnsi="Arial" w:cs="Arial"/>
          <w:sz w:val="22"/>
          <w:szCs w:val="22"/>
        </w:rPr>
        <w:t xml:space="preserve">.  </w:t>
      </w:r>
    </w:p>
    <w:p w14:paraId="44AFD2F2" w14:textId="77777777" w:rsidR="003D0CAE" w:rsidRPr="00BB2009" w:rsidRDefault="003D0CAE" w:rsidP="00BB2009">
      <w:pPr>
        <w:pStyle w:val="Odstavecseseznamem"/>
        <w:numPr>
          <w:ilvl w:val="1"/>
          <w:numId w:val="42"/>
        </w:numPr>
        <w:spacing w:after="60"/>
        <w:ind w:left="709" w:hanging="709"/>
        <w:jc w:val="both"/>
        <w:rPr>
          <w:rFonts w:ascii="Arial" w:hAnsi="Arial" w:cs="Arial"/>
          <w:sz w:val="22"/>
          <w:szCs w:val="22"/>
        </w:rPr>
      </w:pPr>
      <w:r w:rsidRPr="00BB2009">
        <w:rPr>
          <w:rFonts w:ascii="Arial" w:hAnsi="Arial" w:cs="Arial"/>
          <w:sz w:val="22"/>
          <w:szCs w:val="22"/>
        </w:rPr>
        <w:t xml:space="preserve">Na faktuře pro objednatele bude zhotovitel uvádět: </w:t>
      </w:r>
    </w:p>
    <w:p w14:paraId="283C5ADE" w14:textId="77777777" w:rsidR="00847386" w:rsidRPr="00BB2009" w:rsidRDefault="003D0CAE" w:rsidP="00BB2009">
      <w:pPr>
        <w:pStyle w:val="Odstavecseseznamem"/>
        <w:spacing w:after="60"/>
        <w:ind w:left="709" w:hanging="1"/>
        <w:jc w:val="both"/>
        <w:rPr>
          <w:rFonts w:ascii="Arial" w:hAnsi="Arial" w:cs="Arial"/>
          <w:sz w:val="22"/>
          <w:szCs w:val="22"/>
        </w:rPr>
      </w:pPr>
      <w:r w:rsidRPr="00BB2009">
        <w:rPr>
          <w:rFonts w:ascii="Arial" w:hAnsi="Arial" w:cs="Arial"/>
          <w:sz w:val="22"/>
          <w:szCs w:val="22"/>
        </w:rPr>
        <w:lastRenderedPageBreak/>
        <w:t>Odběratel: Státní pozemkový úřad, Praha 3, Husinecká 1024/11a, PSČ 130 00</w:t>
      </w:r>
    </w:p>
    <w:p w14:paraId="2E76BF08" w14:textId="77777777" w:rsidR="00847386" w:rsidRPr="00EE2436" w:rsidRDefault="00847386" w:rsidP="00BB2009">
      <w:pPr>
        <w:pStyle w:val="Odstavecseseznamem"/>
        <w:spacing w:after="60"/>
        <w:ind w:left="709" w:hanging="1"/>
        <w:jc w:val="both"/>
        <w:rPr>
          <w:rStyle w:val="l-L2Char"/>
          <w:rFonts w:cs="Arial"/>
          <w:bCs/>
          <w:szCs w:val="22"/>
        </w:rPr>
      </w:pPr>
      <w:r w:rsidRPr="00EE2436">
        <w:rPr>
          <w:rStyle w:val="l-L2Char"/>
          <w:rFonts w:cs="Arial"/>
          <w:szCs w:val="22"/>
        </w:rPr>
        <w:t xml:space="preserve">Konečný příjemce: </w:t>
      </w:r>
      <w:r w:rsidRPr="00EE2436">
        <w:rPr>
          <w:rStyle w:val="l-L2Char"/>
          <w:rFonts w:cs="Arial"/>
          <w:bCs/>
          <w:szCs w:val="22"/>
        </w:rPr>
        <w:t xml:space="preserve">Státní pozemkový úřad, KPÚ pro Královéhradecký kraj, Pobočka </w:t>
      </w:r>
    </w:p>
    <w:p w14:paraId="1C8B5B38" w14:textId="77777777" w:rsidR="00EE2436" w:rsidRPr="00EE2436" w:rsidRDefault="00847386" w:rsidP="00BB2009">
      <w:pPr>
        <w:pStyle w:val="Odstavecseseznamem"/>
        <w:spacing w:after="60"/>
        <w:ind w:left="709" w:hanging="1"/>
        <w:jc w:val="both"/>
        <w:rPr>
          <w:rFonts w:ascii="Arial" w:hAnsi="Arial" w:cs="Arial"/>
          <w:sz w:val="22"/>
          <w:szCs w:val="22"/>
        </w:rPr>
      </w:pPr>
      <w:r w:rsidRPr="00BB2009">
        <w:rPr>
          <w:rFonts w:ascii="Arial" w:hAnsi="Arial" w:cs="Arial"/>
          <w:sz w:val="22"/>
          <w:szCs w:val="22"/>
        </w:rPr>
        <w:t>Hradec Králové, Haškova 357/6, 500 02 Hradec Králové.</w:t>
      </w:r>
    </w:p>
    <w:p w14:paraId="2937277F" w14:textId="77777777" w:rsidR="00B83F26" w:rsidRPr="00BB2009" w:rsidRDefault="00B83F26" w:rsidP="00BB2009">
      <w:pPr>
        <w:pStyle w:val="Odstavecseseznamem"/>
        <w:numPr>
          <w:ilvl w:val="1"/>
          <w:numId w:val="42"/>
        </w:numPr>
        <w:spacing w:after="60"/>
        <w:ind w:left="709" w:hanging="709"/>
        <w:jc w:val="both"/>
        <w:rPr>
          <w:rFonts w:ascii="Arial" w:hAnsi="Arial" w:cs="Arial"/>
          <w:sz w:val="22"/>
          <w:szCs w:val="22"/>
        </w:rPr>
      </w:pPr>
      <w:r w:rsidRPr="00BB2009">
        <w:rPr>
          <w:rFonts w:ascii="Arial" w:hAnsi="Arial" w:cs="Arial"/>
          <w:sz w:val="22"/>
          <w:szCs w:val="22"/>
        </w:rPr>
        <w:t xml:space="preserve">Splatnost faktury bude </w:t>
      </w:r>
      <w:r w:rsidR="008E5BF1" w:rsidRPr="00BB2009">
        <w:rPr>
          <w:rFonts w:ascii="Arial" w:hAnsi="Arial" w:cs="Arial"/>
          <w:sz w:val="22"/>
          <w:szCs w:val="22"/>
        </w:rPr>
        <w:t>30</w:t>
      </w:r>
      <w:r w:rsidRPr="00BB2009">
        <w:rPr>
          <w:rFonts w:ascii="Arial" w:hAnsi="Arial" w:cs="Arial"/>
          <w:sz w:val="22"/>
          <w:szCs w:val="22"/>
        </w:rPr>
        <w:t xml:space="preserve"> dnů ode dne doručení objednateli. </w:t>
      </w:r>
    </w:p>
    <w:p w14:paraId="43F2F6CC" w14:textId="77777777" w:rsidR="00B83F26" w:rsidRPr="00D53952" w:rsidRDefault="00B83F26" w:rsidP="00BB2009">
      <w:pPr>
        <w:pStyle w:val="Odstavecseseznamem"/>
        <w:numPr>
          <w:ilvl w:val="1"/>
          <w:numId w:val="42"/>
        </w:numPr>
        <w:spacing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5AF2CAC5" w14:textId="77777777" w:rsidR="002C59E8" w:rsidRPr="007D3F38" w:rsidRDefault="002C59E8" w:rsidP="00BB2009">
      <w:pPr>
        <w:spacing w:before="60" w:after="60"/>
        <w:ind w:left="709" w:hanging="709"/>
        <w:jc w:val="both"/>
        <w:rPr>
          <w:rFonts w:ascii="Arial" w:hAnsi="Arial" w:cs="Arial"/>
          <w:strike/>
          <w:sz w:val="22"/>
          <w:szCs w:val="22"/>
        </w:rPr>
      </w:pPr>
    </w:p>
    <w:p w14:paraId="2F59DF87"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25E1107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46417794"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8953424" w14:textId="77777777"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1553A7">
        <w:rPr>
          <w:rFonts w:ascii="Arial" w:hAnsi="Arial" w:cs="Arial"/>
          <w:sz w:val="22"/>
          <w:szCs w:val="22"/>
        </w:rPr>
        <w:t xml:space="preserve"> </w:t>
      </w:r>
      <w:r w:rsidR="001553A7" w:rsidRPr="00831DF6">
        <w:rPr>
          <w:rFonts w:ascii="Arial" w:hAnsi="Arial" w:cs="Arial"/>
          <w:sz w:val="22"/>
          <w:szCs w:val="22"/>
          <w:lang w:val="en-US"/>
        </w:rPr>
        <w:t>1 % z ceny díla, min. však 5 000</w:t>
      </w:r>
      <w:r w:rsidR="00790362" w:rsidRPr="00D53952">
        <w:rPr>
          <w:rFonts w:ascii="Arial" w:hAnsi="Arial" w:cs="Arial"/>
          <w:sz w:val="22"/>
          <w:szCs w:val="22"/>
        </w:rPr>
        <w:t xml:space="preserve"> </w:t>
      </w:r>
      <w:r w:rsidR="00DA4548">
        <w:rPr>
          <w:rFonts w:ascii="Arial" w:hAnsi="Arial" w:cs="Arial"/>
          <w:sz w:val="22"/>
          <w:szCs w:val="22"/>
        </w:rPr>
        <w:t>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6EFE3EF0"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2AC172AD"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5A59297E"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2999AE07"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07B60190"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6C669B92"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w:t>
      </w:r>
      <w:r w:rsidR="001B1828">
        <w:rPr>
          <w:rStyle w:val="l-L2Char"/>
          <w:rFonts w:cs="Arial"/>
          <w:szCs w:val="22"/>
        </w:rPr>
        <w:t> </w:t>
      </w:r>
      <w:r w:rsidRPr="00701D8A">
        <w:rPr>
          <w:rStyle w:val="l-L2Char"/>
          <w:rFonts w:cs="Arial"/>
          <w:szCs w:val="22"/>
        </w:rPr>
        <w:t>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376B1AF6" w14:textId="77777777"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2F63100" w14:textId="77777777" w:rsidR="003620AC" w:rsidRPr="00831DF6" w:rsidRDefault="003620AC" w:rsidP="003620AC">
      <w:pPr>
        <w:pStyle w:val="Odstavecseseznamem"/>
        <w:numPr>
          <w:ilvl w:val="0"/>
          <w:numId w:val="26"/>
        </w:numPr>
        <w:ind w:left="567" w:hanging="565"/>
        <w:jc w:val="both"/>
        <w:rPr>
          <w:rStyle w:val="l-L2Char"/>
          <w:rFonts w:cs="Arial"/>
          <w:bCs/>
          <w:szCs w:val="22"/>
        </w:rPr>
      </w:pPr>
      <w:r w:rsidRPr="00D53952">
        <w:rPr>
          <w:rStyle w:val="l-L2Char"/>
          <w:rFonts w:cs="Arial"/>
          <w:szCs w:val="22"/>
        </w:rPr>
        <w:t>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w:t>
      </w:r>
      <w:r w:rsidR="001553A7">
        <w:rPr>
          <w:rStyle w:val="l-L2Char"/>
          <w:rFonts w:cs="Arial"/>
          <w:szCs w:val="22"/>
        </w:rPr>
        <w:t xml:space="preserve"> 31.12.</w:t>
      </w:r>
      <w:r w:rsidR="001553A7">
        <w:rPr>
          <w:rStyle w:val="l-L2Char"/>
          <w:rFonts w:cs="Arial"/>
          <w:b/>
          <w:szCs w:val="22"/>
          <w:lang w:val="en-US"/>
        </w:rPr>
        <w:t xml:space="preserve"> </w:t>
      </w:r>
      <w:r w:rsidR="001553A7" w:rsidRPr="00831DF6">
        <w:rPr>
          <w:rStyle w:val="l-L2Char"/>
          <w:rFonts w:cs="Arial"/>
          <w:bCs/>
          <w:szCs w:val="22"/>
          <w:lang w:val="en-US"/>
        </w:rPr>
        <w:t>203</w:t>
      </w:r>
      <w:r w:rsidR="00FE3F16">
        <w:rPr>
          <w:rStyle w:val="l-L2Char"/>
          <w:rFonts w:cs="Arial"/>
          <w:bCs/>
          <w:szCs w:val="22"/>
          <w:lang w:val="en-US"/>
        </w:rPr>
        <w:t>3</w:t>
      </w:r>
      <w:r w:rsidR="001553A7" w:rsidRPr="00831DF6">
        <w:rPr>
          <w:rStyle w:val="l-L2Char"/>
          <w:rFonts w:cs="Arial"/>
          <w:bCs/>
          <w:szCs w:val="22"/>
          <w:lang w:val="en-US"/>
        </w:rPr>
        <w:t>.</w:t>
      </w:r>
    </w:p>
    <w:p w14:paraId="59C29A79" w14:textId="77777777"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9AD0D1E"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1EDD06B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lastRenderedPageBreak/>
        <w:t>Ukončením smluvního závazkového vztahu zanikají i účinky plné moci, pokud byla objednatelem vydána.</w:t>
      </w:r>
    </w:p>
    <w:p w14:paraId="2057C458" w14:textId="77777777" w:rsidR="003620AC" w:rsidRPr="00FF6396" w:rsidRDefault="003620AC" w:rsidP="003620AC">
      <w:pPr>
        <w:pStyle w:val="Odstavecseseznamem"/>
        <w:ind w:left="360"/>
        <w:rPr>
          <w:rStyle w:val="l-L2Char"/>
          <w:rFonts w:cs="Arial"/>
          <w:szCs w:val="22"/>
        </w:rPr>
      </w:pPr>
    </w:p>
    <w:p w14:paraId="62143557" w14:textId="77777777"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3C4F2E7C"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4B729C2" w14:textId="7777777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1C9C1BB"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w:t>
      </w:r>
      <w:r w:rsidR="006F313A">
        <w:rPr>
          <w:rFonts w:ascii="Arial" w:hAnsi="Arial" w:cs="Arial"/>
          <w:sz w:val="22"/>
          <w:szCs w:val="22"/>
        </w:rPr>
        <w:t> </w:t>
      </w:r>
      <w:r w:rsidRPr="00D53952">
        <w:rPr>
          <w:rFonts w:ascii="Arial" w:hAnsi="Arial" w:cs="Arial"/>
          <w:sz w:val="22"/>
          <w:szCs w:val="22"/>
        </w:rPr>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419FCFF" w14:textId="77777777"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rPr>
        <w:t>Smluvní strany jsou si plně vědomy zákonné povinnosti uveřejnit dle zákona č.</w:t>
      </w:r>
      <w:r w:rsidR="001B1828">
        <w:rPr>
          <w:rFonts w:ascii="Arial" w:hAnsi="Arial" w:cs="Arial"/>
          <w:sz w:val="22"/>
          <w:szCs w:val="22"/>
        </w:rPr>
        <w:t> </w:t>
      </w:r>
      <w:r w:rsidRPr="000571AA">
        <w:rPr>
          <w:rFonts w:ascii="Arial" w:hAnsi="Arial" w:cs="Arial"/>
          <w:sz w:val="22"/>
          <w:szCs w:val="22"/>
        </w:rPr>
        <w:t>340/2015</w:t>
      </w:r>
      <w:r w:rsidR="001B1828">
        <w:rPr>
          <w:rFonts w:ascii="Arial" w:hAnsi="Arial" w:cs="Arial"/>
          <w:sz w:val="22"/>
          <w:szCs w:val="22"/>
        </w:rPr>
        <w:t> </w:t>
      </w:r>
      <w:r w:rsidRPr="000571AA">
        <w:rPr>
          <w:rFonts w:ascii="Arial" w:hAnsi="Arial" w:cs="Arial"/>
          <w:sz w:val="22"/>
          <w:szCs w:val="22"/>
        </w:rPr>
        <w:t>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w:t>
      </w:r>
      <w:r w:rsidR="001553A7">
        <w:rPr>
          <w:rFonts w:ascii="Arial" w:hAnsi="Arial" w:cs="Arial"/>
          <w:sz w:val="22"/>
          <w:szCs w:val="22"/>
        </w:rPr>
        <w:br/>
      </w:r>
      <w:r w:rsidR="000571AA" w:rsidRPr="000571AA">
        <w:rPr>
          <w:rFonts w:ascii="Arial" w:hAnsi="Arial" w:cs="Arial"/>
          <w:sz w:val="22"/>
          <w:szCs w:val="22"/>
        </w:rPr>
        <w:t>a dodatků, byla v plném rozsahu zveřejněna v registru smluv.</w:t>
      </w:r>
    </w:p>
    <w:p w14:paraId="240BA937" w14:textId="77777777"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w:t>
      </w:r>
      <w:r w:rsidR="001B1828">
        <w:rPr>
          <w:rFonts w:ascii="Arial" w:hAnsi="Arial" w:cs="Arial"/>
          <w:sz w:val="22"/>
          <w:szCs w:val="22"/>
        </w:rPr>
        <w:t> </w:t>
      </w:r>
      <w:r w:rsidRPr="00616346">
        <w:rPr>
          <w:rFonts w:ascii="Arial" w:hAnsi="Arial" w:cs="Arial"/>
          <w:sz w:val="22"/>
          <w:szCs w:val="22"/>
        </w:rPr>
        <w:t>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w:t>
      </w:r>
      <w:r w:rsidR="006F313A">
        <w:rPr>
          <w:rFonts w:ascii="Arial" w:hAnsi="Arial" w:cs="Arial"/>
          <w:sz w:val="22"/>
          <w:szCs w:val="22"/>
        </w:rPr>
        <w:t> </w:t>
      </w:r>
      <w:r w:rsidRPr="00616346">
        <w:rPr>
          <w:rFonts w:ascii="Arial" w:hAnsi="Arial" w:cs="Arial"/>
          <w:sz w:val="22"/>
          <w:szCs w:val="22"/>
        </w:rPr>
        <w:t>pracovních dní před původní lhůtou pro splatnost faktury, popř. do 3 pracovních dnů od okamžiku, kdy se objednatel dověděl o vzniku této skutečnosti, nastane-li ve lhůtě kratší než 5 pracovních dní před původní lhůtou splatnosti faktury.</w:t>
      </w:r>
    </w:p>
    <w:p w14:paraId="6E677014" w14:textId="77777777"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1143ABF3" w14:textId="77777777"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V průběhu zhotovování díla, není zhotovitel oprávněn poskytovat výsledky činnosti jiným osobám. Zhotovitel se zavazuje během plnění smlouvy (zhotovování předmětu díla apod.) i</w:t>
      </w:r>
      <w:r w:rsidR="001B1828">
        <w:rPr>
          <w:rFonts w:ascii="Arial" w:hAnsi="Arial" w:cs="Arial"/>
          <w:bCs/>
          <w:sz w:val="22"/>
          <w:szCs w:val="22"/>
        </w:rPr>
        <w:t> </w:t>
      </w:r>
      <w:r w:rsidRPr="00D53952">
        <w:rPr>
          <w:rFonts w:ascii="Arial" w:hAnsi="Arial" w:cs="Arial"/>
          <w:bCs/>
          <w:sz w:val="22"/>
          <w:szCs w:val="22"/>
        </w:rPr>
        <w:t>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6C284657" w14:textId="77777777"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w:t>
      </w:r>
      <w:r w:rsidR="001B1828">
        <w:rPr>
          <w:rFonts w:ascii="Arial" w:hAnsi="Arial" w:cs="Arial"/>
          <w:sz w:val="22"/>
          <w:szCs w:val="22"/>
        </w:rPr>
        <w:t> </w:t>
      </w:r>
      <w:r w:rsidRPr="000571AA">
        <w:rPr>
          <w:rFonts w:ascii="Arial" w:hAnsi="Arial" w:cs="Arial"/>
          <w:sz w:val="22"/>
          <w:szCs w:val="22"/>
        </w:rPr>
        <w:t>110/2019 Sb. o zpracování osobních údajů a nařízením Evropského parlamentu a Rady EU 2016/679 („GDPR“). SPÚ jako správce osobních údajů dle zákona č. 110/2019 Sb. a</w:t>
      </w:r>
      <w:r w:rsidR="001B1828">
        <w:rPr>
          <w:rFonts w:ascii="Arial" w:hAnsi="Arial" w:cs="Arial"/>
          <w:sz w:val="22"/>
          <w:szCs w:val="22"/>
        </w:rPr>
        <w:t> </w:t>
      </w:r>
      <w:r w:rsidRPr="000571AA">
        <w:rPr>
          <w:rFonts w:ascii="Arial" w:hAnsi="Arial" w:cs="Arial"/>
          <w:sz w:val="22"/>
          <w:szCs w:val="22"/>
        </w:rPr>
        <w:t xml:space="preserve">GDPR, tímto informuje ve smlouvě uvedený subjekt osobních údajů, že jeho údaje uvedené v této smlouvě zpracovává pro účely realizace, výkonu práv a povinností dle této smlouvy. Postupy a opatření se SPÚ zavazuje dodržovat po celou dobu trvání skartační </w:t>
      </w:r>
      <w:r w:rsidRPr="000571AA">
        <w:rPr>
          <w:rFonts w:ascii="Arial" w:hAnsi="Arial" w:cs="Arial"/>
          <w:sz w:val="22"/>
          <w:szCs w:val="22"/>
        </w:rPr>
        <w:lastRenderedPageBreak/>
        <w:t>lhůty ve smyslu § 2 písm. s) zákona č. 499/2004 Sb., o archivnictví a spisové službě a</w:t>
      </w:r>
      <w:r w:rsidR="001B1828">
        <w:rPr>
          <w:rFonts w:ascii="Arial" w:hAnsi="Arial" w:cs="Arial"/>
          <w:sz w:val="22"/>
          <w:szCs w:val="22"/>
        </w:rPr>
        <w:t> </w:t>
      </w:r>
      <w:r w:rsidRPr="000571AA">
        <w:rPr>
          <w:rFonts w:ascii="Arial" w:hAnsi="Arial" w:cs="Arial"/>
          <w:sz w:val="22"/>
          <w:szCs w:val="22"/>
        </w:rPr>
        <w:t>o</w:t>
      </w:r>
      <w:r w:rsidR="001B1828">
        <w:rPr>
          <w:rFonts w:ascii="Arial" w:hAnsi="Arial" w:cs="Arial"/>
          <w:sz w:val="22"/>
          <w:szCs w:val="22"/>
        </w:rPr>
        <w:t> </w:t>
      </w:r>
      <w:r w:rsidRPr="000571AA">
        <w:rPr>
          <w:rFonts w:ascii="Arial" w:hAnsi="Arial" w:cs="Arial"/>
          <w:sz w:val="22"/>
          <w:szCs w:val="22"/>
        </w:rPr>
        <w:t>změně některých zákonů, ve znění pozdějších předpisů.</w:t>
      </w:r>
    </w:p>
    <w:p w14:paraId="601F793B"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w:t>
      </w:r>
      <w:r w:rsidR="001B1828">
        <w:rPr>
          <w:rFonts w:ascii="Arial" w:hAnsi="Arial" w:cs="Arial"/>
          <w:sz w:val="22"/>
          <w:szCs w:val="22"/>
        </w:rPr>
        <w:t> </w:t>
      </w:r>
      <w:r w:rsidRPr="00D53952">
        <w:rPr>
          <w:rFonts w:ascii="Arial" w:hAnsi="Arial" w:cs="Arial"/>
          <w:sz w:val="22"/>
          <w:szCs w:val="22"/>
        </w:rPr>
        <w:t>tomto bodě nedopustila.</w:t>
      </w:r>
    </w:p>
    <w:p w14:paraId="327AAF91"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27AE0D11"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5B381247" w14:textId="7777777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1122041D" w14:textId="7777777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6104899A" w14:textId="77777777"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Obě smluvní strany prohlašují, že si tuto smlouvu před jejím podpisem přečetly, že byla uzavřena po vzájemném projednání dle jejich pravé a svobodné vůle, určitě, vážně a</w:t>
      </w:r>
      <w:r w:rsidR="001B1828">
        <w:rPr>
          <w:rFonts w:ascii="Arial" w:hAnsi="Arial" w:cs="Arial"/>
          <w:sz w:val="22"/>
          <w:szCs w:val="22"/>
        </w:rPr>
        <w:t> </w:t>
      </w:r>
      <w:r w:rsidRPr="00D53952">
        <w:rPr>
          <w:rFonts w:ascii="Arial" w:hAnsi="Arial" w:cs="Arial"/>
          <w:sz w:val="22"/>
          <w:szCs w:val="22"/>
        </w:rPr>
        <w:t>srozumitelně, nikoliv v tísni za nápadně nevýhodných podmínek.</w:t>
      </w:r>
    </w:p>
    <w:p w14:paraId="061FB436" w14:textId="77777777" w:rsidR="00B83F26" w:rsidRPr="00D53952" w:rsidRDefault="00B83F26" w:rsidP="007421FE">
      <w:pPr>
        <w:spacing w:before="60"/>
        <w:jc w:val="both"/>
        <w:rPr>
          <w:rFonts w:ascii="Arial" w:hAnsi="Arial" w:cs="Arial"/>
          <w:color w:val="000000"/>
          <w:sz w:val="22"/>
          <w:szCs w:val="22"/>
        </w:rPr>
      </w:pPr>
    </w:p>
    <w:p w14:paraId="0951383D" w14:textId="77777777" w:rsidR="00B83F26" w:rsidRPr="00D53952" w:rsidRDefault="00B83F26" w:rsidP="00B83F26">
      <w:pPr>
        <w:jc w:val="both"/>
        <w:rPr>
          <w:rFonts w:ascii="Arial" w:hAnsi="Arial" w:cs="Arial"/>
          <w:sz w:val="22"/>
          <w:szCs w:val="22"/>
        </w:rPr>
      </w:pPr>
    </w:p>
    <w:p w14:paraId="0BE72D9E" w14:textId="0D731C94" w:rsidR="00B2498F" w:rsidRPr="00D53952" w:rsidRDefault="00B2498F" w:rsidP="00B83F26">
      <w:pPr>
        <w:jc w:val="both"/>
        <w:rPr>
          <w:rFonts w:ascii="Arial" w:hAnsi="Arial" w:cs="Arial"/>
          <w:i/>
          <w:sz w:val="22"/>
          <w:szCs w:val="22"/>
        </w:rPr>
      </w:pPr>
      <w:r w:rsidRPr="00D53952">
        <w:rPr>
          <w:rFonts w:ascii="Arial" w:hAnsi="Arial" w:cs="Arial"/>
          <w:i/>
          <w:sz w:val="22"/>
          <w:szCs w:val="22"/>
          <w:lang w:val="en-US"/>
        </w:rPr>
        <w:t>Příloha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Plná moc</w:t>
      </w:r>
      <w:r w:rsidR="009736F8" w:rsidRPr="00D53952">
        <w:rPr>
          <w:rFonts w:ascii="Arial" w:hAnsi="Arial" w:cs="Arial"/>
          <w:i/>
          <w:sz w:val="22"/>
          <w:szCs w:val="22"/>
          <w:lang w:val="en-US"/>
        </w:rPr>
        <w:t xml:space="preserve"> ze dne</w:t>
      </w:r>
      <w:r w:rsidRPr="00D53952">
        <w:rPr>
          <w:rFonts w:ascii="Arial" w:hAnsi="Arial" w:cs="Arial"/>
          <w:i/>
          <w:sz w:val="22"/>
          <w:szCs w:val="22"/>
          <w:lang w:val="en-US"/>
        </w:rPr>
        <w:t xml:space="preserve"> </w:t>
      </w:r>
      <w:r w:rsidR="00F7343F">
        <w:rPr>
          <w:rFonts w:ascii="Arial" w:hAnsi="Arial" w:cs="Arial"/>
          <w:i/>
          <w:sz w:val="22"/>
          <w:szCs w:val="22"/>
          <w:lang w:val="en-US"/>
        </w:rPr>
        <w:t>19.5.2025</w:t>
      </w:r>
    </w:p>
    <w:p w14:paraId="3ECDB561" w14:textId="77777777" w:rsidR="00DD34EC" w:rsidRPr="00D53952" w:rsidRDefault="00DD34EC" w:rsidP="00B83F26">
      <w:pPr>
        <w:jc w:val="both"/>
        <w:rPr>
          <w:rFonts w:ascii="Arial" w:hAnsi="Arial" w:cs="Arial"/>
          <w:sz w:val="22"/>
          <w:szCs w:val="22"/>
        </w:rPr>
      </w:pPr>
    </w:p>
    <w:p w14:paraId="74B41FCE"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3D350C4F" w14:textId="77777777" w:rsidR="004907AC" w:rsidRPr="00D53952" w:rsidRDefault="004907AC" w:rsidP="00B83F26">
      <w:pPr>
        <w:jc w:val="both"/>
        <w:rPr>
          <w:rFonts w:ascii="Arial" w:hAnsi="Arial" w:cs="Arial"/>
          <w:sz w:val="22"/>
          <w:szCs w:val="22"/>
        </w:rPr>
      </w:pPr>
    </w:p>
    <w:tbl>
      <w:tblPr>
        <w:tblW w:w="0" w:type="auto"/>
        <w:tblLook w:val="04A0" w:firstRow="1" w:lastRow="0" w:firstColumn="1" w:lastColumn="0" w:noHBand="0" w:noVBand="1"/>
      </w:tblPr>
      <w:tblGrid>
        <w:gridCol w:w="4606"/>
        <w:gridCol w:w="4606"/>
      </w:tblGrid>
      <w:tr w:rsidR="006F313A" w:rsidRPr="006F313A" w14:paraId="42E044E2" w14:textId="77777777" w:rsidTr="00775201">
        <w:tc>
          <w:tcPr>
            <w:tcW w:w="4606" w:type="dxa"/>
            <w:shd w:val="clear" w:color="auto" w:fill="auto"/>
          </w:tcPr>
          <w:p w14:paraId="372610E3" w14:textId="77777777" w:rsidR="006F313A" w:rsidRPr="006F313A" w:rsidRDefault="006F313A" w:rsidP="00775201">
            <w:pPr>
              <w:spacing w:line="288" w:lineRule="auto"/>
              <w:jc w:val="center"/>
              <w:rPr>
                <w:rFonts w:ascii="Arial" w:hAnsi="Arial" w:cs="Arial"/>
                <w:sz w:val="22"/>
                <w:szCs w:val="22"/>
              </w:rPr>
            </w:pPr>
          </w:p>
        </w:tc>
        <w:tc>
          <w:tcPr>
            <w:tcW w:w="4606" w:type="dxa"/>
            <w:shd w:val="clear" w:color="auto" w:fill="auto"/>
          </w:tcPr>
          <w:p w14:paraId="4A62944E" w14:textId="77777777" w:rsidR="006F313A" w:rsidRPr="006F313A" w:rsidRDefault="006F313A" w:rsidP="00775201">
            <w:pPr>
              <w:spacing w:line="288" w:lineRule="auto"/>
              <w:jc w:val="center"/>
              <w:rPr>
                <w:rFonts w:ascii="Arial" w:hAnsi="Arial" w:cs="Arial"/>
                <w:sz w:val="22"/>
                <w:szCs w:val="22"/>
              </w:rPr>
            </w:pPr>
          </w:p>
        </w:tc>
      </w:tr>
      <w:tr w:rsidR="006F313A" w:rsidRPr="006F313A" w14:paraId="53C21156" w14:textId="77777777" w:rsidTr="00775201">
        <w:tc>
          <w:tcPr>
            <w:tcW w:w="4606" w:type="dxa"/>
            <w:shd w:val="clear" w:color="auto" w:fill="auto"/>
          </w:tcPr>
          <w:p w14:paraId="30BF760F" w14:textId="77777777" w:rsidR="006F313A" w:rsidRPr="006F313A" w:rsidRDefault="006F313A" w:rsidP="00775201">
            <w:pPr>
              <w:spacing w:line="288" w:lineRule="auto"/>
              <w:jc w:val="center"/>
              <w:rPr>
                <w:rFonts w:ascii="Arial" w:hAnsi="Arial" w:cs="Arial"/>
                <w:sz w:val="22"/>
                <w:szCs w:val="22"/>
              </w:rPr>
            </w:pPr>
          </w:p>
        </w:tc>
        <w:tc>
          <w:tcPr>
            <w:tcW w:w="4606" w:type="dxa"/>
            <w:shd w:val="clear" w:color="auto" w:fill="auto"/>
          </w:tcPr>
          <w:p w14:paraId="3C20DCC4" w14:textId="77777777" w:rsidR="006F313A" w:rsidRPr="006F313A" w:rsidRDefault="006F313A" w:rsidP="00775201">
            <w:pPr>
              <w:spacing w:line="288" w:lineRule="auto"/>
              <w:jc w:val="center"/>
              <w:rPr>
                <w:rFonts w:ascii="Arial" w:hAnsi="Arial" w:cs="Arial"/>
                <w:sz w:val="22"/>
                <w:szCs w:val="22"/>
              </w:rPr>
            </w:pPr>
          </w:p>
        </w:tc>
      </w:tr>
      <w:tr w:rsidR="006F313A" w:rsidRPr="006F313A" w14:paraId="4E93277D" w14:textId="77777777" w:rsidTr="00775201">
        <w:tc>
          <w:tcPr>
            <w:tcW w:w="4606" w:type="dxa"/>
            <w:shd w:val="clear" w:color="auto" w:fill="auto"/>
          </w:tcPr>
          <w:p w14:paraId="571FEAAE" w14:textId="24636D78" w:rsidR="006F313A" w:rsidRPr="006F313A" w:rsidRDefault="006F313A" w:rsidP="00775201">
            <w:pPr>
              <w:spacing w:line="288" w:lineRule="auto"/>
              <w:ind w:left="426"/>
              <w:rPr>
                <w:rFonts w:ascii="Arial" w:hAnsi="Arial" w:cs="Arial"/>
                <w:sz w:val="22"/>
                <w:szCs w:val="22"/>
              </w:rPr>
            </w:pPr>
            <w:r w:rsidRPr="006F313A">
              <w:rPr>
                <w:rFonts w:ascii="Arial" w:hAnsi="Arial" w:cs="Arial"/>
                <w:sz w:val="22"/>
                <w:szCs w:val="22"/>
              </w:rPr>
              <w:t>V Hradci Králové, dne</w:t>
            </w:r>
            <w:r w:rsidR="00F7343F">
              <w:rPr>
                <w:rFonts w:ascii="Arial" w:hAnsi="Arial" w:cs="Arial"/>
                <w:sz w:val="22"/>
                <w:szCs w:val="22"/>
              </w:rPr>
              <w:t xml:space="preserve"> 19.5.2025</w:t>
            </w:r>
          </w:p>
        </w:tc>
        <w:tc>
          <w:tcPr>
            <w:tcW w:w="4606" w:type="dxa"/>
            <w:shd w:val="clear" w:color="auto" w:fill="auto"/>
          </w:tcPr>
          <w:p w14:paraId="7E7AF843" w14:textId="6EF68DD9" w:rsidR="006F313A" w:rsidRPr="006F313A" w:rsidRDefault="006F313A" w:rsidP="00775201">
            <w:pPr>
              <w:tabs>
                <w:tab w:val="left" w:pos="6520"/>
              </w:tabs>
              <w:spacing w:after="200" w:line="276" w:lineRule="auto"/>
              <w:ind w:left="356"/>
              <w:rPr>
                <w:rFonts w:ascii="Arial" w:hAnsi="Arial" w:cs="Arial"/>
                <w:sz w:val="22"/>
                <w:szCs w:val="22"/>
              </w:rPr>
            </w:pPr>
            <w:r w:rsidRPr="006F313A">
              <w:rPr>
                <w:rFonts w:ascii="Arial" w:hAnsi="Arial" w:cs="Arial"/>
                <w:sz w:val="22"/>
                <w:szCs w:val="22"/>
              </w:rPr>
              <w:t xml:space="preserve">V Brně, dne: </w:t>
            </w:r>
            <w:r w:rsidR="00FC5BB0">
              <w:rPr>
                <w:rFonts w:ascii="Arial" w:hAnsi="Arial" w:cs="Arial"/>
                <w:sz w:val="22"/>
                <w:szCs w:val="22"/>
              </w:rPr>
              <w:t>22.5.2025</w:t>
            </w:r>
          </w:p>
        </w:tc>
      </w:tr>
      <w:tr w:rsidR="006F313A" w:rsidRPr="006F313A" w14:paraId="1F691AE2" w14:textId="77777777" w:rsidTr="00775201">
        <w:tc>
          <w:tcPr>
            <w:tcW w:w="4606" w:type="dxa"/>
            <w:shd w:val="clear" w:color="auto" w:fill="auto"/>
          </w:tcPr>
          <w:p w14:paraId="7E5EB7B4" w14:textId="77777777" w:rsidR="006F313A" w:rsidRPr="006F313A" w:rsidRDefault="006F313A" w:rsidP="00775201">
            <w:pPr>
              <w:spacing w:line="288" w:lineRule="auto"/>
              <w:jc w:val="center"/>
              <w:rPr>
                <w:rFonts w:ascii="Arial" w:hAnsi="Arial" w:cs="Arial"/>
                <w:i/>
                <w:iCs/>
                <w:sz w:val="22"/>
                <w:szCs w:val="22"/>
              </w:rPr>
            </w:pPr>
          </w:p>
          <w:p w14:paraId="12BA77AB" w14:textId="77777777" w:rsidR="006F313A" w:rsidRPr="006F313A" w:rsidRDefault="006F313A" w:rsidP="00775201">
            <w:pPr>
              <w:spacing w:line="288" w:lineRule="auto"/>
              <w:jc w:val="center"/>
              <w:rPr>
                <w:rFonts w:ascii="Arial" w:hAnsi="Arial" w:cs="Arial"/>
                <w:i/>
                <w:iCs/>
                <w:sz w:val="22"/>
                <w:szCs w:val="22"/>
              </w:rPr>
            </w:pPr>
            <w:r w:rsidRPr="006F313A">
              <w:rPr>
                <w:rFonts w:ascii="Arial" w:hAnsi="Arial" w:cs="Arial"/>
                <w:i/>
                <w:iCs/>
                <w:sz w:val="22"/>
                <w:szCs w:val="22"/>
              </w:rPr>
              <w:t>„elektronicky podepsáno“</w:t>
            </w:r>
          </w:p>
        </w:tc>
        <w:tc>
          <w:tcPr>
            <w:tcW w:w="4606" w:type="dxa"/>
            <w:shd w:val="clear" w:color="auto" w:fill="auto"/>
          </w:tcPr>
          <w:p w14:paraId="168D9797" w14:textId="77777777" w:rsidR="006F313A" w:rsidRPr="006F313A" w:rsidRDefault="006F313A" w:rsidP="00775201">
            <w:pPr>
              <w:spacing w:line="288" w:lineRule="auto"/>
              <w:jc w:val="center"/>
              <w:rPr>
                <w:rFonts w:ascii="Arial" w:hAnsi="Arial" w:cs="Arial"/>
                <w:i/>
                <w:iCs/>
                <w:sz w:val="22"/>
                <w:szCs w:val="22"/>
              </w:rPr>
            </w:pPr>
          </w:p>
          <w:p w14:paraId="50FD45BC" w14:textId="77777777" w:rsidR="006F313A" w:rsidRPr="006F313A" w:rsidRDefault="006F313A" w:rsidP="00775201">
            <w:pPr>
              <w:spacing w:line="288" w:lineRule="auto"/>
              <w:jc w:val="center"/>
              <w:rPr>
                <w:rFonts w:ascii="Arial" w:hAnsi="Arial" w:cs="Arial"/>
                <w:sz w:val="22"/>
                <w:szCs w:val="22"/>
              </w:rPr>
            </w:pPr>
            <w:r w:rsidRPr="006F313A">
              <w:rPr>
                <w:rFonts w:ascii="Arial" w:hAnsi="Arial" w:cs="Arial"/>
                <w:i/>
                <w:iCs/>
                <w:sz w:val="22"/>
                <w:szCs w:val="22"/>
              </w:rPr>
              <w:t>„elektronicky podepsáno“</w:t>
            </w:r>
          </w:p>
        </w:tc>
      </w:tr>
      <w:tr w:rsidR="006F313A" w:rsidRPr="006F313A" w14:paraId="680EB16C" w14:textId="77777777" w:rsidTr="00775201">
        <w:tc>
          <w:tcPr>
            <w:tcW w:w="4606" w:type="dxa"/>
            <w:shd w:val="clear" w:color="auto" w:fill="auto"/>
          </w:tcPr>
          <w:p w14:paraId="1E3924EC" w14:textId="77777777" w:rsidR="006F313A" w:rsidRPr="006F313A" w:rsidRDefault="006F313A" w:rsidP="00775201">
            <w:pPr>
              <w:spacing w:line="288" w:lineRule="auto"/>
              <w:jc w:val="center"/>
              <w:rPr>
                <w:rFonts w:ascii="Arial" w:hAnsi="Arial" w:cs="Arial"/>
                <w:sz w:val="22"/>
                <w:szCs w:val="22"/>
              </w:rPr>
            </w:pPr>
            <w:r w:rsidRPr="006F313A">
              <w:rPr>
                <w:rFonts w:ascii="Arial" w:hAnsi="Arial" w:cs="Arial"/>
                <w:sz w:val="22"/>
                <w:szCs w:val="22"/>
              </w:rPr>
              <w:t>…………………………………………</w:t>
            </w:r>
          </w:p>
        </w:tc>
        <w:tc>
          <w:tcPr>
            <w:tcW w:w="4606" w:type="dxa"/>
            <w:shd w:val="clear" w:color="auto" w:fill="auto"/>
          </w:tcPr>
          <w:p w14:paraId="114A3CE4" w14:textId="77777777" w:rsidR="006F313A" w:rsidRPr="006F313A" w:rsidRDefault="006F313A" w:rsidP="00775201">
            <w:pPr>
              <w:spacing w:line="288" w:lineRule="auto"/>
              <w:jc w:val="center"/>
              <w:rPr>
                <w:rFonts w:ascii="Arial" w:hAnsi="Arial" w:cs="Arial"/>
                <w:sz w:val="22"/>
                <w:szCs w:val="22"/>
              </w:rPr>
            </w:pPr>
            <w:r w:rsidRPr="006F313A">
              <w:rPr>
                <w:rFonts w:ascii="Arial" w:hAnsi="Arial" w:cs="Arial"/>
                <w:sz w:val="22"/>
                <w:szCs w:val="22"/>
              </w:rPr>
              <w:t>…………………………………………</w:t>
            </w:r>
          </w:p>
        </w:tc>
      </w:tr>
      <w:tr w:rsidR="006F313A" w:rsidRPr="006F313A" w14:paraId="131F4264" w14:textId="77777777" w:rsidTr="00775201">
        <w:tc>
          <w:tcPr>
            <w:tcW w:w="4606" w:type="dxa"/>
            <w:shd w:val="clear" w:color="auto" w:fill="auto"/>
          </w:tcPr>
          <w:p w14:paraId="16B957BA" w14:textId="77777777" w:rsidR="006F313A" w:rsidRPr="006F313A" w:rsidRDefault="006F313A" w:rsidP="00775201">
            <w:pPr>
              <w:spacing w:line="288" w:lineRule="auto"/>
              <w:jc w:val="center"/>
              <w:rPr>
                <w:rFonts w:ascii="Arial" w:hAnsi="Arial" w:cs="Arial"/>
                <w:b/>
                <w:sz w:val="22"/>
                <w:szCs w:val="22"/>
              </w:rPr>
            </w:pPr>
            <w:r w:rsidRPr="006F313A">
              <w:rPr>
                <w:rFonts w:ascii="Arial" w:hAnsi="Arial" w:cs="Arial"/>
                <w:b/>
                <w:sz w:val="22"/>
                <w:szCs w:val="22"/>
              </w:rPr>
              <w:t>objednatel</w:t>
            </w:r>
          </w:p>
        </w:tc>
        <w:tc>
          <w:tcPr>
            <w:tcW w:w="4606" w:type="dxa"/>
            <w:shd w:val="clear" w:color="auto" w:fill="auto"/>
          </w:tcPr>
          <w:p w14:paraId="5F6725BA" w14:textId="77777777" w:rsidR="006F313A" w:rsidRPr="006F313A" w:rsidRDefault="006F313A" w:rsidP="00775201">
            <w:pPr>
              <w:spacing w:line="288" w:lineRule="auto"/>
              <w:jc w:val="center"/>
              <w:rPr>
                <w:rFonts w:ascii="Arial" w:hAnsi="Arial" w:cs="Arial"/>
                <w:b/>
                <w:sz w:val="22"/>
                <w:szCs w:val="22"/>
              </w:rPr>
            </w:pPr>
            <w:r w:rsidRPr="006F313A">
              <w:rPr>
                <w:rFonts w:ascii="Arial" w:hAnsi="Arial" w:cs="Arial"/>
                <w:b/>
                <w:sz w:val="22"/>
                <w:szCs w:val="22"/>
              </w:rPr>
              <w:t>zhotovitel</w:t>
            </w:r>
          </w:p>
        </w:tc>
      </w:tr>
    </w:tbl>
    <w:p w14:paraId="3142A66F" w14:textId="77777777" w:rsidR="006F313A" w:rsidRPr="006F313A" w:rsidRDefault="006F313A" w:rsidP="006F313A">
      <w:pPr>
        <w:tabs>
          <w:tab w:val="center" w:pos="2268"/>
          <w:tab w:val="center" w:pos="6804"/>
        </w:tabs>
        <w:spacing w:after="200" w:line="276" w:lineRule="auto"/>
        <w:rPr>
          <w:rFonts w:ascii="Arial" w:eastAsiaTheme="minorHAnsi" w:hAnsi="Arial" w:cs="Arial"/>
          <w:b/>
          <w:bCs/>
          <w:sz w:val="22"/>
          <w:szCs w:val="22"/>
          <w:lang w:eastAsia="en-US"/>
        </w:rPr>
      </w:pPr>
      <w:r w:rsidRPr="006F313A">
        <w:rPr>
          <w:rFonts w:ascii="Arial" w:eastAsia="Lucida Sans Unicode" w:hAnsi="Arial" w:cs="Arial"/>
          <w:snapToGrid w:val="0"/>
          <w:sz w:val="22"/>
          <w:szCs w:val="22"/>
        </w:rPr>
        <w:tab/>
        <w:t>Dipl.-Ing. et Ing. Jaroslav Novotný,</w:t>
      </w:r>
      <w:r w:rsidRPr="006F313A">
        <w:rPr>
          <w:rFonts w:ascii="Arial" w:eastAsia="Lucida Sans Unicode" w:hAnsi="Arial" w:cs="Arial"/>
          <w:snapToGrid w:val="0"/>
          <w:sz w:val="22"/>
          <w:szCs w:val="22"/>
        </w:rPr>
        <w:tab/>
        <w:t>Ing. Mgr. Zdeněk Střítecký</w:t>
      </w:r>
    </w:p>
    <w:p w14:paraId="64F7BB53" w14:textId="77777777" w:rsidR="006F313A" w:rsidRPr="006F313A" w:rsidRDefault="006F313A" w:rsidP="006F313A">
      <w:pPr>
        <w:tabs>
          <w:tab w:val="center" w:pos="2268"/>
          <w:tab w:val="center" w:pos="6804"/>
        </w:tabs>
        <w:spacing w:line="288" w:lineRule="auto"/>
        <w:contextualSpacing/>
        <w:rPr>
          <w:rFonts w:ascii="Arial" w:eastAsia="Lucida Sans Unicode" w:hAnsi="Arial" w:cs="Arial"/>
          <w:snapToGrid w:val="0"/>
          <w:sz w:val="22"/>
          <w:szCs w:val="22"/>
        </w:rPr>
      </w:pPr>
      <w:r w:rsidRPr="006F313A">
        <w:rPr>
          <w:rFonts w:ascii="Arial" w:eastAsia="Lucida Sans Unicode" w:hAnsi="Arial" w:cs="Arial"/>
          <w:snapToGrid w:val="0"/>
          <w:sz w:val="22"/>
          <w:szCs w:val="22"/>
        </w:rPr>
        <w:tab/>
        <w:t>vedoucí Pobočky Hradec Králové</w:t>
      </w:r>
      <w:r w:rsidRPr="006F313A">
        <w:rPr>
          <w:rFonts w:ascii="Arial" w:eastAsia="Lucida Sans Unicode" w:hAnsi="Arial" w:cs="Arial"/>
          <w:snapToGrid w:val="0"/>
          <w:sz w:val="22"/>
          <w:szCs w:val="22"/>
        </w:rPr>
        <w:tab/>
        <w:t>jednatel</w:t>
      </w:r>
    </w:p>
    <w:p w14:paraId="0EDA588A" w14:textId="77777777" w:rsidR="006F313A" w:rsidRPr="006F313A" w:rsidRDefault="006F313A" w:rsidP="006F313A">
      <w:pPr>
        <w:tabs>
          <w:tab w:val="center" w:pos="2268"/>
          <w:tab w:val="center" w:pos="6804"/>
        </w:tabs>
        <w:spacing w:after="200" w:line="276" w:lineRule="auto"/>
        <w:rPr>
          <w:rFonts w:ascii="Arial" w:eastAsiaTheme="minorHAnsi" w:hAnsi="Arial" w:cs="Arial"/>
          <w:b/>
          <w:bCs/>
          <w:sz w:val="22"/>
          <w:szCs w:val="22"/>
          <w:lang w:eastAsia="en-US"/>
        </w:rPr>
      </w:pPr>
      <w:r w:rsidRPr="006F313A">
        <w:rPr>
          <w:rFonts w:ascii="Arial" w:eastAsia="Lucida Sans Unicode" w:hAnsi="Arial" w:cs="Arial"/>
          <w:snapToGrid w:val="0"/>
          <w:sz w:val="22"/>
          <w:szCs w:val="22"/>
        </w:rPr>
        <w:tab/>
        <w:t>Státní pozemkový úřad</w:t>
      </w:r>
      <w:r w:rsidRPr="006F313A">
        <w:rPr>
          <w:rFonts w:ascii="Arial" w:eastAsiaTheme="minorHAnsi" w:hAnsi="Arial" w:cs="Arial"/>
          <w:b/>
          <w:bCs/>
          <w:sz w:val="22"/>
          <w:szCs w:val="22"/>
          <w:lang w:eastAsia="en-US"/>
        </w:rPr>
        <w:tab/>
      </w:r>
    </w:p>
    <w:p w14:paraId="6983637F" w14:textId="77777777" w:rsidR="003B7D9D" w:rsidRDefault="003B7D9D" w:rsidP="00B520B5">
      <w:pPr>
        <w:pStyle w:val="Zkladntext"/>
        <w:tabs>
          <w:tab w:val="left" w:pos="426"/>
        </w:tabs>
        <w:spacing w:line="276" w:lineRule="auto"/>
        <w:jc w:val="both"/>
        <w:rPr>
          <w:rFonts w:ascii="Arial" w:hAnsi="Arial" w:cs="Arial"/>
          <w:sz w:val="22"/>
          <w:szCs w:val="22"/>
        </w:rPr>
      </w:pPr>
    </w:p>
    <w:p w14:paraId="071315E7" w14:textId="77777777" w:rsidR="00F92550" w:rsidRDefault="00F92550" w:rsidP="00B520B5">
      <w:pPr>
        <w:pStyle w:val="Zkladntext"/>
        <w:tabs>
          <w:tab w:val="left" w:pos="426"/>
        </w:tabs>
        <w:spacing w:line="276" w:lineRule="auto"/>
        <w:jc w:val="both"/>
        <w:rPr>
          <w:rFonts w:ascii="Arial" w:hAnsi="Arial" w:cs="Arial"/>
          <w:sz w:val="22"/>
          <w:szCs w:val="22"/>
        </w:rPr>
      </w:pPr>
    </w:p>
    <w:p w14:paraId="516177C4" w14:textId="77777777" w:rsidR="00F92550" w:rsidRDefault="00F92550" w:rsidP="00B520B5">
      <w:pPr>
        <w:pStyle w:val="Zkladntext"/>
        <w:tabs>
          <w:tab w:val="left" w:pos="426"/>
        </w:tabs>
        <w:spacing w:line="276" w:lineRule="auto"/>
        <w:jc w:val="both"/>
        <w:rPr>
          <w:rFonts w:ascii="Arial" w:hAnsi="Arial" w:cs="Arial"/>
          <w:sz w:val="22"/>
          <w:szCs w:val="22"/>
        </w:rPr>
      </w:pPr>
    </w:p>
    <w:p w14:paraId="642AF0EA" w14:textId="77777777" w:rsidR="00F92550" w:rsidRDefault="00F92550" w:rsidP="00B520B5">
      <w:pPr>
        <w:pStyle w:val="Zkladntext"/>
        <w:tabs>
          <w:tab w:val="left" w:pos="426"/>
        </w:tabs>
        <w:spacing w:line="276" w:lineRule="auto"/>
        <w:jc w:val="both"/>
        <w:rPr>
          <w:rFonts w:ascii="Arial" w:hAnsi="Arial" w:cs="Arial"/>
          <w:sz w:val="22"/>
          <w:szCs w:val="22"/>
        </w:rPr>
      </w:pPr>
    </w:p>
    <w:p w14:paraId="0553D92D" w14:textId="77777777" w:rsidR="00F92550" w:rsidRDefault="00F92550" w:rsidP="00B520B5">
      <w:pPr>
        <w:pStyle w:val="Zkladntext"/>
        <w:tabs>
          <w:tab w:val="left" w:pos="426"/>
        </w:tabs>
        <w:spacing w:line="276" w:lineRule="auto"/>
        <w:jc w:val="both"/>
        <w:rPr>
          <w:rFonts w:ascii="Arial" w:hAnsi="Arial" w:cs="Arial"/>
          <w:sz w:val="22"/>
          <w:szCs w:val="22"/>
        </w:rPr>
      </w:pPr>
    </w:p>
    <w:p w14:paraId="4F29F40D" w14:textId="77777777" w:rsidR="00F92550" w:rsidRDefault="00F92550" w:rsidP="00B520B5">
      <w:pPr>
        <w:pStyle w:val="Zkladntext"/>
        <w:tabs>
          <w:tab w:val="left" w:pos="426"/>
        </w:tabs>
        <w:spacing w:line="276" w:lineRule="auto"/>
        <w:jc w:val="both"/>
        <w:rPr>
          <w:rFonts w:ascii="Arial" w:hAnsi="Arial" w:cs="Arial"/>
          <w:sz w:val="22"/>
          <w:szCs w:val="22"/>
        </w:rPr>
      </w:pPr>
    </w:p>
    <w:p w14:paraId="4F189366" w14:textId="77777777" w:rsidR="00F92550" w:rsidRDefault="00F92550" w:rsidP="00B520B5">
      <w:pPr>
        <w:pStyle w:val="Zkladntext"/>
        <w:tabs>
          <w:tab w:val="left" w:pos="426"/>
        </w:tabs>
        <w:spacing w:line="276" w:lineRule="auto"/>
        <w:jc w:val="both"/>
        <w:rPr>
          <w:rFonts w:ascii="Arial" w:hAnsi="Arial" w:cs="Arial"/>
          <w:sz w:val="22"/>
          <w:szCs w:val="22"/>
        </w:rPr>
      </w:pPr>
    </w:p>
    <w:p w14:paraId="0C5A3279" w14:textId="77777777" w:rsidR="00F92550" w:rsidRDefault="00F92550" w:rsidP="00B520B5">
      <w:pPr>
        <w:pStyle w:val="Zkladntext"/>
        <w:tabs>
          <w:tab w:val="left" w:pos="426"/>
        </w:tabs>
        <w:spacing w:line="276" w:lineRule="auto"/>
        <w:jc w:val="both"/>
        <w:rPr>
          <w:rFonts w:ascii="Arial" w:hAnsi="Arial" w:cs="Arial"/>
          <w:sz w:val="22"/>
          <w:szCs w:val="22"/>
        </w:rPr>
      </w:pPr>
    </w:p>
    <w:p w14:paraId="1F7F2473" w14:textId="77777777" w:rsidR="00F92550" w:rsidRDefault="00F92550" w:rsidP="00B520B5">
      <w:pPr>
        <w:pStyle w:val="Zkladntext"/>
        <w:tabs>
          <w:tab w:val="left" w:pos="426"/>
        </w:tabs>
        <w:spacing w:line="276" w:lineRule="auto"/>
        <w:jc w:val="both"/>
        <w:rPr>
          <w:rFonts w:ascii="Arial" w:hAnsi="Arial" w:cs="Arial"/>
          <w:sz w:val="22"/>
          <w:szCs w:val="22"/>
        </w:rPr>
      </w:pPr>
    </w:p>
    <w:p w14:paraId="145CC5DD" w14:textId="77777777" w:rsidR="00F92550" w:rsidRPr="00F92550" w:rsidRDefault="00F92550" w:rsidP="00F92550">
      <w:pPr>
        <w:rPr>
          <w:b/>
          <w:sz w:val="24"/>
          <w:szCs w:val="24"/>
        </w:rPr>
      </w:pPr>
      <w:r w:rsidRPr="00F92550">
        <w:rPr>
          <w:b/>
          <w:sz w:val="24"/>
          <w:szCs w:val="24"/>
        </w:rPr>
        <w:lastRenderedPageBreak/>
        <w:t>STÁTNÍ   POZEMKOVÝ  ÚŘAD</w:t>
      </w:r>
    </w:p>
    <w:p w14:paraId="461F7365" w14:textId="77777777" w:rsidR="00F92550" w:rsidRPr="00F92550" w:rsidRDefault="00F92550" w:rsidP="00F92550">
      <w:pPr>
        <w:rPr>
          <w:sz w:val="24"/>
          <w:szCs w:val="24"/>
        </w:rPr>
      </w:pPr>
      <w:r w:rsidRPr="00F92550">
        <w:rPr>
          <w:sz w:val="24"/>
          <w:szCs w:val="24"/>
        </w:rPr>
        <w:t>Sídlo: Husinecká 1024/11a, 130 00 Praha 3 – Žižkov, IČO: 01312774, DIČ: CZ01312774</w:t>
      </w:r>
    </w:p>
    <w:p w14:paraId="3F9AC7CD" w14:textId="77777777" w:rsidR="00F92550" w:rsidRPr="00F92550" w:rsidRDefault="00F92550" w:rsidP="00F92550">
      <w:pPr>
        <w:pBdr>
          <w:bottom w:val="single" w:sz="6" w:space="1" w:color="auto"/>
        </w:pBdr>
        <w:rPr>
          <w:sz w:val="24"/>
          <w:szCs w:val="24"/>
        </w:rPr>
      </w:pPr>
    </w:p>
    <w:p w14:paraId="2FEFE2B5" w14:textId="77777777" w:rsidR="00F92550" w:rsidRPr="00F92550" w:rsidRDefault="00F92550" w:rsidP="00F92550">
      <w:pPr>
        <w:rPr>
          <w:b/>
          <w:sz w:val="24"/>
          <w:szCs w:val="24"/>
        </w:rPr>
      </w:pPr>
    </w:p>
    <w:p w14:paraId="20D90E6D" w14:textId="77777777" w:rsidR="00F92550" w:rsidRPr="00F92550" w:rsidRDefault="00F92550" w:rsidP="00F92550">
      <w:pPr>
        <w:rPr>
          <w:b/>
          <w:sz w:val="24"/>
          <w:szCs w:val="24"/>
        </w:rPr>
      </w:pPr>
    </w:p>
    <w:p w14:paraId="420B28D0" w14:textId="77777777" w:rsidR="00F92550" w:rsidRPr="00F92550" w:rsidRDefault="00F92550" w:rsidP="00F92550">
      <w:pPr>
        <w:jc w:val="center"/>
        <w:rPr>
          <w:b/>
          <w:sz w:val="24"/>
          <w:szCs w:val="24"/>
        </w:rPr>
      </w:pPr>
      <w:r w:rsidRPr="00F92550">
        <w:rPr>
          <w:b/>
          <w:sz w:val="24"/>
          <w:szCs w:val="24"/>
        </w:rPr>
        <w:t>P L N Á    M O C</w:t>
      </w:r>
    </w:p>
    <w:tbl>
      <w:tblPr>
        <w:tblW w:w="9600" w:type="dxa"/>
        <w:tblLayout w:type="fixed"/>
        <w:tblLook w:val="04A0" w:firstRow="1" w:lastRow="0" w:firstColumn="1" w:lastColumn="0" w:noHBand="0" w:noVBand="1"/>
      </w:tblPr>
      <w:tblGrid>
        <w:gridCol w:w="9600"/>
      </w:tblGrid>
      <w:tr w:rsidR="00F92550" w:rsidRPr="00F92550" w14:paraId="746FBF93" w14:textId="77777777" w:rsidTr="00F92550">
        <w:trPr>
          <w:trHeight w:val="247"/>
        </w:trPr>
        <w:tc>
          <w:tcPr>
            <w:tcW w:w="9606" w:type="dxa"/>
            <w:tcBorders>
              <w:top w:val="nil"/>
              <w:left w:val="nil"/>
              <w:bottom w:val="nil"/>
              <w:right w:val="nil"/>
            </w:tcBorders>
          </w:tcPr>
          <w:p w14:paraId="41299CC3" w14:textId="77777777" w:rsidR="00F92550" w:rsidRPr="00F92550" w:rsidRDefault="00F92550">
            <w:pPr>
              <w:pStyle w:val="Default"/>
              <w:spacing w:line="276" w:lineRule="auto"/>
              <w:jc w:val="both"/>
              <w:rPr>
                <w:rFonts w:ascii="Times New Roman" w:hAnsi="Times New Roman" w:cs="Times New Roman"/>
              </w:rPr>
            </w:pPr>
          </w:p>
        </w:tc>
      </w:tr>
    </w:tbl>
    <w:p w14:paraId="7E156954" w14:textId="77777777" w:rsidR="00F92550" w:rsidRPr="00F92550" w:rsidRDefault="00F92550" w:rsidP="00F92550">
      <w:pPr>
        <w:ind w:right="566"/>
        <w:jc w:val="both"/>
        <w:rPr>
          <w:rFonts w:eastAsiaTheme="minorHAnsi"/>
          <w:b/>
          <w:color w:val="000000"/>
          <w:sz w:val="24"/>
          <w:szCs w:val="24"/>
          <w:lang w:eastAsia="en-US"/>
        </w:rPr>
      </w:pPr>
      <w:r w:rsidRPr="00F92550">
        <w:rPr>
          <w:rFonts w:eastAsiaTheme="minorHAnsi"/>
          <w:b/>
          <w:color w:val="000000"/>
          <w:sz w:val="24"/>
          <w:szCs w:val="24"/>
          <w:lang w:eastAsia="en-US"/>
        </w:rPr>
        <w:t xml:space="preserve">Česká republika - Státní pozemkový úřad, 130 00 Praha 3, Husinecká 1024/11a </w:t>
      </w:r>
    </w:p>
    <w:p w14:paraId="1676B055" w14:textId="77777777" w:rsidR="00F92550" w:rsidRPr="00F92550" w:rsidRDefault="00F92550" w:rsidP="00F92550">
      <w:pPr>
        <w:ind w:right="566"/>
        <w:jc w:val="both"/>
        <w:rPr>
          <w:rFonts w:eastAsiaTheme="minorHAnsi"/>
          <w:b/>
          <w:color w:val="000000"/>
          <w:sz w:val="24"/>
          <w:szCs w:val="24"/>
          <w:lang w:val="en-US" w:eastAsia="en-US"/>
        </w:rPr>
      </w:pPr>
      <w:r w:rsidRPr="00F92550">
        <w:rPr>
          <w:rFonts w:eastAsiaTheme="minorHAnsi"/>
          <w:b/>
          <w:color w:val="000000"/>
          <w:sz w:val="24"/>
          <w:szCs w:val="24"/>
          <w:lang w:eastAsia="en-US"/>
        </w:rPr>
        <w:t xml:space="preserve">Krajský pozemkový úřad pro </w:t>
      </w:r>
      <w:r w:rsidRPr="00F92550">
        <w:rPr>
          <w:rFonts w:eastAsiaTheme="minorHAnsi"/>
          <w:b/>
          <w:color w:val="000000"/>
          <w:sz w:val="24"/>
          <w:szCs w:val="24"/>
          <w:lang w:val="en-US" w:eastAsia="en-US"/>
        </w:rPr>
        <w:t xml:space="preserve">pro Královéhradecký kraj, </w:t>
      </w:r>
    </w:p>
    <w:p w14:paraId="6257673F" w14:textId="77777777" w:rsidR="00F92550" w:rsidRPr="00F92550" w:rsidRDefault="00F92550" w:rsidP="00F92550">
      <w:pPr>
        <w:ind w:right="566"/>
        <w:jc w:val="both"/>
        <w:rPr>
          <w:rFonts w:eastAsiaTheme="minorHAnsi"/>
          <w:b/>
          <w:color w:val="000000"/>
          <w:sz w:val="24"/>
          <w:szCs w:val="24"/>
          <w:lang w:eastAsia="en-US"/>
        </w:rPr>
      </w:pPr>
      <w:r w:rsidRPr="00F92550">
        <w:rPr>
          <w:rFonts w:eastAsiaTheme="minorHAnsi"/>
          <w:b/>
          <w:color w:val="000000"/>
          <w:sz w:val="24"/>
          <w:szCs w:val="24"/>
          <w:lang w:val="en-US" w:eastAsia="en-US"/>
        </w:rPr>
        <w:t>Pobočka Hradec Králové</w:t>
      </w:r>
    </w:p>
    <w:p w14:paraId="4E20C8D5" w14:textId="77777777" w:rsidR="00F92550" w:rsidRPr="00F92550" w:rsidRDefault="00F92550" w:rsidP="00F92550">
      <w:pPr>
        <w:ind w:right="566"/>
        <w:jc w:val="both"/>
        <w:rPr>
          <w:rFonts w:eastAsiaTheme="minorHAnsi"/>
          <w:b/>
          <w:color w:val="000000"/>
          <w:sz w:val="24"/>
          <w:szCs w:val="24"/>
          <w:lang w:eastAsia="en-US"/>
        </w:rPr>
      </w:pPr>
      <w:r w:rsidRPr="00F92550">
        <w:rPr>
          <w:rFonts w:eastAsiaTheme="minorHAnsi"/>
          <w:b/>
          <w:color w:val="000000"/>
          <w:sz w:val="24"/>
          <w:szCs w:val="24"/>
          <w:lang w:eastAsia="en-US"/>
        </w:rPr>
        <w:t>IČO:</w:t>
      </w:r>
      <w:r w:rsidRPr="00F92550">
        <w:rPr>
          <w:rFonts w:eastAsiaTheme="minorHAnsi"/>
          <w:b/>
          <w:color w:val="000000"/>
          <w:sz w:val="24"/>
          <w:szCs w:val="24"/>
          <w:lang w:eastAsia="en-US"/>
        </w:rPr>
        <w:tab/>
      </w:r>
      <w:r w:rsidRPr="00F92550">
        <w:rPr>
          <w:rFonts w:eastAsiaTheme="minorHAnsi"/>
          <w:b/>
          <w:color w:val="000000"/>
          <w:sz w:val="24"/>
          <w:szCs w:val="24"/>
          <w:lang w:eastAsia="en-US"/>
        </w:rPr>
        <w:tab/>
      </w:r>
      <w:r w:rsidRPr="00F92550">
        <w:rPr>
          <w:rFonts w:eastAsiaTheme="minorHAnsi"/>
          <w:b/>
          <w:color w:val="000000"/>
          <w:sz w:val="24"/>
          <w:szCs w:val="24"/>
          <w:lang w:eastAsia="en-US"/>
        </w:rPr>
        <w:tab/>
      </w:r>
      <w:r w:rsidRPr="00F92550">
        <w:rPr>
          <w:rFonts w:eastAsiaTheme="minorHAnsi"/>
          <w:bCs/>
          <w:color w:val="000000"/>
          <w:sz w:val="24"/>
          <w:szCs w:val="24"/>
          <w:lang w:eastAsia="en-US"/>
        </w:rPr>
        <w:t>01312774, DIČ: CZ01312774</w:t>
      </w:r>
    </w:p>
    <w:p w14:paraId="5AC57143" w14:textId="77777777" w:rsidR="00F92550" w:rsidRPr="00F92550" w:rsidRDefault="00F92550" w:rsidP="00F92550">
      <w:pPr>
        <w:ind w:right="566"/>
        <w:jc w:val="both"/>
        <w:rPr>
          <w:rFonts w:eastAsiaTheme="minorHAnsi"/>
          <w:bCs/>
          <w:color w:val="000000"/>
          <w:sz w:val="24"/>
          <w:szCs w:val="24"/>
          <w:lang w:eastAsia="en-US"/>
        </w:rPr>
      </w:pPr>
      <w:r w:rsidRPr="00F92550">
        <w:rPr>
          <w:rFonts w:eastAsiaTheme="minorHAnsi"/>
          <w:b/>
          <w:color w:val="000000"/>
          <w:sz w:val="24"/>
          <w:szCs w:val="24"/>
          <w:lang w:eastAsia="en-US"/>
        </w:rPr>
        <w:t>Adresa:</w:t>
      </w:r>
      <w:r w:rsidRPr="00F92550">
        <w:rPr>
          <w:rFonts w:eastAsiaTheme="minorHAnsi"/>
          <w:b/>
          <w:color w:val="000000"/>
          <w:sz w:val="24"/>
          <w:szCs w:val="24"/>
          <w:lang w:eastAsia="en-US"/>
        </w:rPr>
        <w:tab/>
      </w:r>
      <w:r w:rsidRPr="00F92550">
        <w:rPr>
          <w:rFonts w:eastAsiaTheme="minorHAnsi"/>
          <w:b/>
          <w:color w:val="000000"/>
          <w:sz w:val="24"/>
          <w:szCs w:val="24"/>
          <w:lang w:eastAsia="en-US"/>
        </w:rPr>
        <w:tab/>
      </w:r>
      <w:r w:rsidRPr="00F92550">
        <w:rPr>
          <w:rFonts w:eastAsiaTheme="minorHAnsi"/>
          <w:bCs/>
          <w:color w:val="000000"/>
          <w:sz w:val="24"/>
          <w:szCs w:val="24"/>
          <w:lang w:eastAsia="en-US"/>
        </w:rPr>
        <w:t>Haškova 357/6, 500 02 Hradec Králové</w:t>
      </w:r>
    </w:p>
    <w:p w14:paraId="63970808" w14:textId="77777777" w:rsidR="00F92550" w:rsidRPr="00F92550" w:rsidRDefault="00F92550" w:rsidP="00F92550">
      <w:pPr>
        <w:ind w:left="1418" w:right="566" w:hanging="1418"/>
        <w:jc w:val="both"/>
        <w:rPr>
          <w:rFonts w:eastAsiaTheme="minorHAnsi"/>
          <w:color w:val="000000"/>
          <w:sz w:val="24"/>
          <w:szCs w:val="24"/>
          <w:lang w:eastAsia="en-US"/>
        </w:rPr>
      </w:pPr>
      <w:r w:rsidRPr="00F92550">
        <w:rPr>
          <w:rFonts w:eastAsiaTheme="minorHAnsi"/>
          <w:b/>
          <w:color w:val="000000"/>
          <w:sz w:val="24"/>
          <w:szCs w:val="24"/>
          <w:lang w:eastAsia="en-US"/>
        </w:rPr>
        <w:t xml:space="preserve">Zastoupený: </w:t>
      </w:r>
      <w:r w:rsidRPr="00F92550">
        <w:rPr>
          <w:rFonts w:eastAsiaTheme="minorHAnsi"/>
          <w:b/>
          <w:color w:val="000000"/>
          <w:sz w:val="24"/>
          <w:szCs w:val="24"/>
          <w:lang w:eastAsia="en-US"/>
        </w:rPr>
        <w:tab/>
      </w:r>
      <w:r w:rsidRPr="00F92550">
        <w:rPr>
          <w:rFonts w:eastAsiaTheme="minorHAnsi"/>
          <w:b/>
          <w:color w:val="000000"/>
          <w:sz w:val="24"/>
          <w:szCs w:val="24"/>
          <w:lang w:eastAsia="en-US"/>
        </w:rPr>
        <w:tab/>
      </w:r>
      <w:r w:rsidRPr="00F92550">
        <w:rPr>
          <w:rFonts w:eastAsiaTheme="minorHAnsi"/>
          <w:color w:val="000000"/>
          <w:sz w:val="24"/>
          <w:szCs w:val="24"/>
          <w:lang w:val="en-US" w:eastAsia="en-US"/>
        </w:rPr>
        <w:t xml:space="preserve">Dipl. – Ing. et Ing. Jaroslavem Novotným, vedoucím Pobočky </w:t>
      </w:r>
      <w:r w:rsidRPr="00F92550">
        <w:rPr>
          <w:rFonts w:eastAsiaTheme="minorHAnsi"/>
          <w:color w:val="000000"/>
          <w:sz w:val="24"/>
          <w:szCs w:val="24"/>
          <w:lang w:val="en-US" w:eastAsia="en-US"/>
        </w:rPr>
        <w:tab/>
        <w:t>Hradec Králové</w:t>
      </w:r>
    </w:p>
    <w:p w14:paraId="341BFBF0" w14:textId="77777777" w:rsidR="00F92550" w:rsidRPr="00F92550" w:rsidRDefault="00F92550" w:rsidP="00F92550">
      <w:pPr>
        <w:ind w:right="566"/>
        <w:jc w:val="both"/>
        <w:rPr>
          <w:sz w:val="24"/>
          <w:szCs w:val="24"/>
        </w:rPr>
      </w:pPr>
      <w:r w:rsidRPr="00F92550">
        <w:rPr>
          <w:sz w:val="24"/>
          <w:szCs w:val="24"/>
        </w:rPr>
        <w:tab/>
      </w:r>
      <w:r w:rsidRPr="00F92550">
        <w:rPr>
          <w:sz w:val="24"/>
          <w:szCs w:val="24"/>
        </w:rPr>
        <w:tab/>
      </w:r>
      <w:r w:rsidRPr="00F92550">
        <w:rPr>
          <w:sz w:val="24"/>
          <w:szCs w:val="24"/>
        </w:rPr>
        <w:tab/>
      </w:r>
      <w:r w:rsidRPr="00F92550">
        <w:rPr>
          <w:sz w:val="24"/>
          <w:szCs w:val="24"/>
        </w:rPr>
        <w:tab/>
      </w:r>
      <w:r w:rsidRPr="00F92550">
        <w:rPr>
          <w:sz w:val="24"/>
          <w:szCs w:val="24"/>
        </w:rPr>
        <w:tab/>
      </w:r>
      <w:r w:rsidRPr="00F92550">
        <w:rPr>
          <w:sz w:val="24"/>
          <w:szCs w:val="24"/>
        </w:rPr>
        <w:tab/>
        <w:t xml:space="preserve">   </w:t>
      </w:r>
    </w:p>
    <w:p w14:paraId="309D08A5" w14:textId="77777777" w:rsidR="00F92550" w:rsidRPr="00F92550" w:rsidRDefault="00F92550" w:rsidP="00F92550">
      <w:pPr>
        <w:ind w:right="70"/>
        <w:jc w:val="center"/>
        <w:rPr>
          <w:b/>
          <w:sz w:val="24"/>
          <w:szCs w:val="24"/>
        </w:rPr>
      </w:pPr>
      <w:r w:rsidRPr="00F92550">
        <w:rPr>
          <w:b/>
          <w:sz w:val="24"/>
          <w:szCs w:val="24"/>
        </w:rPr>
        <w:t>z m o c ň u j e    (pověřuje)</w:t>
      </w:r>
    </w:p>
    <w:p w14:paraId="13616F58" w14:textId="77777777" w:rsidR="00F92550" w:rsidRPr="00F92550" w:rsidRDefault="00F92550" w:rsidP="00F92550">
      <w:pPr>
        <w:ind w:right="70"/>
        <w:jc w:val="both"/>
        <w:rPr>
          <w:b/>
          <w:sz w:val="24"/>
          <w:szCs w:val="24"/>
        </w:rPr>
      </w:pPr>
    </w:p>
    <w:p w14:paraId="4650BB0E" w14:textId="77777777" w:rsidR="00F92550" w:rsidRPr="00F92550" w:rsidRDefault="00F92550" w:rsidP="00F92550">
      <w:pPr>
        <w:tabs>
          <w:tab w:val="left" w:pos="1843"/>
        </w:tabs>
        <w:jc w:val="both"/>
        <w:rPr>
          <w:sz w:val="24"/>
          <w:szCs w:val="24"/>
        </w:rPr>
      </w:pPr>
      <w:r w:rsidRPr="00F92550">
        <w:rPr>
          <w:sz w:val="24"/>
          <w:szCs w:val="24"/>
        </w:rPr>
        <w:t>společnost:</w:t>
      </w:r>
      <w:r w:rsidRPr="00F92550">
        <w:rPr>
          <w:sz w:val="24"/>
          <w:szCs w:val="24"/>
        </w:rPr>
        <w:tab/>
        <w:t>AGROPROJEKT PSO s.r.o.</w:t>
      </w:r>
    </w:p>
    <w:p w14:paraId="2224E4D9" w14:textId="77777777" w:rsidR="00F92550" w:rsidRPr="00F92550" w:rsidRDefault="00F92550" w:rsidP="00F92550">
      <w:pPr>
        <w:tabs>
          <w:tab w:val="left" w:pos="1843"/>
        </w:tabs>
        <w:jc w:val="both"/>
        <w:rPr>
          <w:sz w:val="24"/>
          <w:szCs w:val="24"/>
        </w:rPr>
      </w:pPr>
      <w:r w:rsidRPr="00F92550">
        <w:rPr>
          <w:sz w:val="24"/>
          <w:szCs w:val="24"/>
        </w:rPr>
        <w:t>se sídlem:</w:t>
      </w:r>
      <w:r w:rsidRPr="00F92550">
        <w:rPr>
          <w:sz w:val="24"/>
          <w:szCs w:val="24"/>
        </w:rPr>
        <w:tab/>
        <w:t>Slavíčkova 840/1b, 63800 Brno</w:t>
      </w:r>
    </w:p>
    <w:p w14:paraId="7C6C2DB9" w14:textId="77777777" w:rsidR="00F92550" w:rsidRPr="00F92550" w:rsidRDefault="00F92550" w:rsidP="00F92550">
      <w:pPr>
        <w:tabs>
          <w:tab w:val="left" w:pos="1843"/>
        </w:tabs>
        <w:ind w:right="70"/>
        <w:jc w:val="both"/>
        <w:rPr>
          <w:sz w:val="24"/>
          <w:szCs w:val="24"/>
        </w:rPr>
      </w:pPr>
      <w:r w:rsidRPr="00F92550">
        <w:rPr>
          <w:sz w:val="24"/>
          <w:szCs w:val="24"/>
        </w:rPr>
        <w:t>IČO:</w:t>
      </w:r>
      <w:r w:rsidRPr="00F92550">
        <w:rPr>
          <w:sz w:val="24"/>
          <w:szCs w:val="24"/>
        </w:rPr>
        <w:tab/>
        <w:t>41601483</w:t>
      </w:r>
    </w:p>
    <w:p w14:paraId="5D230AB1" w14:textId="77777777" w:rsidR="00F92550" w:rsidRPr="00F92550" w:rsidRDefault="00F92550" w:rsidP="00F92550">
      <w:pPr>
        <w:tabs>
          <w:tab w:val="left" w:pos="1843"/>
        </w:tabs>
        <w:ind w:right="70"/>
        <w:jc w:val="both"/>
        <w:rPr>
          <w:sz w:val="24"/>
          <w:szCs w:val="24"/>
        </w:rPr>
      </w:pPr>
      <w:r w:rsidRPr="00F92550">
        <w:rPr>
          <w:sz w:val="24"/>
          <w:szCs w:val="24"/>
        </w:rPr>
        <w:t>Zastoupená:</w:t>
      </w:r>
      <w:r w:rsidRPr="00F92550">
        <w:rPr>
          <w:sz w:val="24"/>
          <w:szCs w:val="24"/>
        </w:rPr>
        <w:tab/>
        <w:t>Ing. Mgr. Zdeňkem Stříteckým, jednatelem</w:t>
      </w:r>
    </w:p>
    <w:p w14:paraId="245E0524" w14:textId="77777777" w:rsidR="00F92550" w:rsidRPr="00F92550" w:rsidRDefault="00F92550" w:rsidP="00F92550">
      <w:pPr>
        <w:ind w:right="70"/>
        <w:jc w:val="both"/>
        <w:rPr>
          <w:sz w:val="24"/>
          <w:szCs w:val="24"/>
        </w:rPr>
      </w:pPr>
    </w:p>
    <w:p w14:paraId="45F7EB94" w14:textId="77777777" w:rsidR="00F92550" w:rsidRPr="00F92550" w:rsidRDefault="00F92550" w:rsidP="00F92550">
      <w:pPr>
        <w:ind w:right="70"/>
        <w:jc w:val="both"/>
        <w:rPr>
          <w:sz w:val="24"/>
          <w:szCs w:val="24"/>
        </w:rPr>
      </w:pPr>
    </w:p>
    <w:p w14:paraId="53155AC4" w14:textId="77777777" w:rsidR="00F92550" w:rsidRPr="00F92550" w:rsidRDefault="00F92550" w:rsidP="00F92550">
      <w:pPr>
        <w:ind w:right="70"/>
        <w:jc w:val="both"/>
        <w:rPr>
          <w:sz w:val="24"/>
          <w:szCs w:val="24"/>
        </w:rPr>
      </w:pPr>
      <w:r w:rsidRPr="00F92550">
        <w:rPr>
          <w:sz w:val="24"/>
          <w:szCs w:val="24"/>
        </w:rPr>
        <w:t>k zastupování ČR - Státního pozemkového úřadu ve věci zajišťování autorského dozoru projektanta dle smlouvy o dílo č.j. 286-2025-514201 (117-3451-25), uzavřené mezi Státním pozemkovým úřadem jako objednatelem a společností AGROPROJEKT PSO s.r.o.  jako zhotovitelem, v rozsahu čl. II a čl. III této smlouvy.</w:t>
      </w:r>
    </w:p>
    <w:p w14:paraId="7547EE69" w14:textId="77777777" w:rsidR="00F92550" w:rsidRPr="00F92550" w:rsidRDefault="00F92550" w:rsidP="00F92550">
      <w:pPr>
        <w:ind w:right="70"/>
        <w:jc w:val="both"/>
        <w:rPr>
          <w:sz w:val="24"/>
          <w:szCs w:val="24"/>
        </w:rPr>
      </w:pPr>
    </w:p>
    <w:p w14:paraId="639230D9" w14:textId="77777777" w:rsidR="00F92550" w:rsidRPr="00F92550" w:rsidRDefault="00F92550" w:rsidP="00F92550">
      <w:pPr>
        <w:ind w:right="70"/>
        <w:jc w:val="both"/>
        <w:rPr>
          <w:i/>
          <w:sz w:val="24"/>
          <w:szCs w:val="24"/>
        </w:rPr>
      </w:pPr>
      <w:r w:rsidRPr="00F92550">
        <w:rPr>
          <w:sz w:val="24"/>
          <w:szCs w:val="24"/>
        </w:rPr>
        <w:t>V rámci této plné moci je zmocněnec oprávněn:</w:t>
      </w:r>
    </w:p>
    <w:p w14:paraId="7A68D4A9" w14:textId="77777777" w:rsidR="00F92550" w:rsidRPr="00F92550" w:rsidRDefault="00F92550" w:rsidP="00F92550">
      <w:pPr>
        <w:tabs>
          <w:tab w:val="left" w:pos="360"/>
        </w:tabs>
        <w:ind w:right="70"/>
        <w:jc w:val="both"/>
        <w:rPr>
          <w:sz w:val="24"/>
          <w:szCs w:val="24"/>
        </w:rPr>
      </w:pPr>
    </w:p>
    <w:p w14:paraId="22B363D0" w14:textId="77777777" w:rsidR="00F92550" w:rsidRPr="00F92550" w:rsidRDefault="00F92550" w:rsidP="00F92550">
      <w:pPr>
        <w:pStyle w:val="Zkladntext3"/>
        <w:numPr>
          <w:ilvl w:val="0"/>
          <w:numId w:val="43"/>
        </w:numPr>
        <w:overflowPunct w:val="0"/>
        <w:autoSpaceDE w:val="0"/>
        <w:autoSpaceDN w:val="0"/>
        <w:adjustRightInd w:val="0"/>
        <w:rPr>
          <w:bCs/>
          <w:szCs w:val="24"/>
        </w:rPr>
      </w:pPr>
      <w:r w:rsidRPr="00F92550">
        <w:rPr>
          <w:bCs/>
          <w:szCs w:val="24"/>
        </w:rPr>
        <w:t xml:space="preserve">účastnit se předání a převzetí staveniště zhotovitelem stavby </w:t>
      </w:r>
      <w:r w:rsidRPr="00F92550">
        <w:rPr>
          <w:szCs w:val="24"/>
        </w:rPr>
        <w:t>specifikované v čl. II. odst. 2 této smlouvy</w:t>
      </w:r>
      <w:r w:rsidRPr="00F92550">
        <w:rPr>
          <w:bCs/>
          <w:szCs w:val="24"/>
        </w:rPr>
        <w:t>, přičemž kontroluje, zda skutečnosti známé v době předání staveniště odpovídají předpokladům, podle kterých byla vypracována projektová dokumentace,</w:t>
      </w:r>
    </w:p>
    <w:p w14:paraId="5708E553" w14:textId="77777777" w:rsidR="00F92550" w:rsidRPr="00F92550" w:rsidRDefault="00F92550" w:rsidP="00F92550">
      <w:pPr>
        <w:pStyle w:val="Zkladntext3"/>
        <w:numPr>
          <w:ilvl w:val="0"/>
          <w:numId w:val="43"/>
        </w:numPr>
        <w:overflowPunct w:val="0"/>
        <w:autoSpaceDE w:val="0"/>
        <w:autoSpaceDN w:val="0"/>
        <w:adjustRightInd w:val="0"/>
        <w:rPr>
          <w:bCs/>
          <w:szCs w:val="24"/>
        </w:rPr>
      </w:pPr>
      <w:r w:rsidRPr="00F92550">
        <w:rPr>
          <w:bCs/>
          <w:szCs w:val="24"/>
        </w:rPr>
        <w:t xml:space="preserve">dohlížet na soulad zhotovované stavby s projektovou dokumentací, která je podkladem pro jeho činnost, sledovat a kontrolovat postup výstavby     ve vztahu k dokumentaci, </w:t>
      </w:r>
    </w:p>
    <w:p w14:paraId="0B5274ED" w14:textId="77777777" w:rsidR="00F92550" w:rsidRPr="00F92550" w:rsidRDefault="00F92550" w:rsidP="00F92550">
      <w:pPr>
        <w:pStyle w:val="Zkladntext3"/>
        <w:numPr>
          <w:ilvl w:val="0"/>
          <w:numId w:val="43"/>
        </w:numPr>
        <w:overflowPunct w:val="0"/>
        <w:autoSpaceDE w:val="0"/>
        <w:autoSpaceDN w:val="0"/>
        <w:adjustRightInd w:val="0"/>
        <w:rPr>
          <w:bCs/>
          <w:szCs w:val="24"/>
        </w:rPr>
      </w:pPr>
      <w:r w:rsidRPr="00F92550">
        <w:rPr>
          <w:bCs/>
          <w:szCs w:val="24"/>
        </w:rPr>
        <w:t>sledovat postup výstavby z technického hlediska a z hlediska časového plánu výstavby</w:t>
      </w:r>
    </w:p>
    <w:p w14:paraId="755C5E6B" w14:textId="77777777" w:rsidR="00F92550" w:rsidRPr="00F92550" w:rsidRDefault="00F92550" w:rsidP="00F92550">
      <w:pPr>
        <w:pStyle w:val="Zkladntext3"/>
        <w:numPr>
          <w:ilvl w:val="0"/>
          <w:numId w:val="43"/>
        </w:numPr>
        <w:overflowPunct w:val="0"/>
        <w:autoSpaceDE w:val="0"/>
        <w:autoSpaceDN w:val="0"/>
        <w:adjustRightInd w:val="0"/>
        <w:rPr>
          <w:bCs/>
          <w:szCs w:val="24"/>
        </w:rPr>
      </w:pPr>
      <w:r w:rsidRPr="00F92550">
        <w:rPr>
          <w:bCs/>
          <w:szCs w:val="24"/>
        </w:rPr>
        <w:t xml:space="preserve">účastnit se bezodkladně na výzvu objednatele či zhotovitele stavby kontrolních dnů, zásadních zkoušek a měření a vydávat stanoviska k jejich výsledkům, </w:t>
      </w:r>
    </w:p>
    <w:p w14:paraId="739F2328" w14:textId="77777777" w:rsidR="00F92550" w:rsidRPr="00F92550" w:rsidRDefault="00F92550" w:rsidP="00F92550">
      <w:pPr>
        <w:pStyle w:val="Zkladntext3"/>
        <w:numPr>
          <w:ilvl w:val="0"/>
          <w:numId w:val="43"/>
        </w:numPr>
        <w:overflowPunct w:val="0"/>
        <w:autoSpaceDE w:val="0"/>
        <w:autoSpaceDN w:val="0"/>
        <w:adjustRightInd w:val="0"/>
        <w:rPr>
          <w:bCs/>
          <w:szCs w:val="24"/>
        </w:rPr>
      </w:pPr>
      <w:r w:rsidRPr="00F92550">
        <w:rPr>
          <w:bCs/>
          <w:szCs w:val="24"/>
        </w:rPr>
        <w:t>podávat nutná vysvětlení k dokumentaci stavby, která je podkladem pro výkon autorského dozoru a spolupracovat při odstraňování důsledků nedostatků, zjištěných v této dokumentaci,</w:t>
      </w:r>
    </w:p>
    <w:p w14:paraId="3B14B223" w14:textId="77777777" w:rsidR="00F92550" w:rsidRPr="00F92550" w:rsidRDefault="00F92550" w:rsidP="00F92550">
      <w:pPr>
        <w:pStyle w:val="Zkladntext3"/>
        <w:numPr>
          <w:ilvl w:val="0"/>
          <w:numId w:val="43"/>
        </w:numPr>
        <w:overflowPunct w:val="0"/>
        <w:autoSpaceDE w:val="0"/>
        <w:autoSpaceDN w:val="0"/>
        <w:adjustRightInd w:val="0"/>
        <w:rPr>
          <w:bCs/>
          <w:szCs w:val="24"/>
        </w:rPr>
      </w:pPr>
      <w:r w:rsidRPr="00F92550">
        <w:rPr>
          <w:bCs/>
          <w:szCs w:val="24"/>
        </w:rPr>
        <w:t>podávat vyjádření k požadavkům na větší množství výrobků a výkonů oproti projektové dokumentaci</w:t>
      </w:r>
    </w:p>
    <w:p w14:paraId="2402C541" w14:textId="77777777" w:rsidR="00F92550" w:rsidRPr="00F92550" w:rsidRDefault="00F92550" w:rsidP="00F92550">
      <w:pPr>
        <w:pStyle w:val="Zkladntext3"/>
        <w:numPr>
          <w:ilvl w:val="0"/>
          <w:numId w:val="43"/>
        </w:numPr>
        <w:overflowPunct w:val="0"/>
        <w:autoSpaceDE w:val="0"/>
        <w:autoSpaceDN w:val="0"/>
        <w:adjustRightInd w:val="0"/>
        <w:rPr>
          <w:bCs/>
          <w:szCs w:val="24"/>
        </w:rPr>
      </w:pPr>
      <w:r w:rsidRPr="00F92550">
        <w:rPr>
          <w:bCs/>
          <w:szCs w:val="24"/>
        </w:rPr>
        <w:t>navrhovat změny a odchylky ke zlepšení řešení projektu, vznikající ve fázi realizace projektu,</w:t>
      </w:r>
    </w:p>
    <w:p w14:paraId="19560E9B" w14:textId="77777777" w:rsidR="00F92550" w:rsidRPr="00F92550" w:rsidRDefault="00F92550" w:rsidP="00F92550">
      <w:pPr>
        <w:pStyle w:val="Zkladntext3"/>
        <w:numPr>
          <w:ilvl w:val="0"/>
          <w:numId w:val="43"/>
        </w:numPr>
        <w:overflowPunct w:val="0"/>
        <w:autoSpaceDE w:val="0"/>
        <w:autoSpaceDN w:val="0"/>
        <w:adjustRightInd w:val="0"/>
        <w:rPr>
          <w:bCs/>
          <w:szCs w:val="24"/>
        </w:rPr>
      </w:pPr>
      <w:r w:rsidRPr="00F92550">
        <w:rPr>
          <w:bCs/>
          <w:szCs w:val="24"/>
        </w:rPr>
        <w:t xml:space="preserve">posuzovat návrhy na změny stavby, na odchylky od schválené projektové dokumentace, které byly vyvolány vlivem okolností vzniklých v průběhu realizace díla, </w:t>
      </w:r>
    </w:p>
    <w:p w14:paraId="157B086F" w14:textId="77777777" w:rsidR="00F92550" w:rsidRPr="00F92550" w:rsidRDefault="00F92550" w:rsidP="00F92550">
      <w:pPr>
        <w:pStyle w:val="Zkladntext3"/>
        <w:numPr>
          <w:ilvl w:val="0"/>
          <w:numId w:val="43"/>
        </w:numPr>
        <w:overflowPunct w:val="0"/>
        <w:autoSpaceDE w:val="0"/>
        <w:autoSpaceDN w:val="0"/>
        <w:adjustRightInd w:val="0"/>
        <w:rPr>
          <w:bCs/>
          <w:szCs w:val="24"/>
        </w:rPr>
      </w:pPr>
      <w:r w:rsidRPr="00F92550">
        <w:rPr>
          <w:bCs/>
          <w:szCs w:val="24"/>
        </w:rPr>
        <w:t>na žádost objednatele provádět posouzení a odsouhlasení případných návrhů zhotovitele stavby na změny schválené projektové dokumentace a na odchylky od ní, které byly vyvolány vlivem okolností vzniklých v průběhu realizace díla,</w:t>
      </w:r>
    </w:p>
    <w:p w14:paraId="2BFF3FAD" w14:textId="77777777" w:rsidR="00F92550" w:rsidRPr="00F92550" w:rsidRDefault="00F92550" w:rsidP="00F92550">
      <w:pPr>
        <w:pStyle w:val="Zkladntext3"/>
        <w:numPr>
          <w:ilvl w:val="0"/>
          <w:numId w:val="43"/>
        </w:numPr>
        <w:overflowPunct w:val="0"/>
        <w:autoSpaceDE w:val="0"/>
        <w:autoSpaceDN w:val="0"/>
        <w:adjustRightInd w:val="0"/>
        <w:jc w:val="left"/>
        <w:rPr>
          <w:bCs/>
          <w:szCs w:val="24"/>
        </w:rPr>
      </w:pPr>
      <w:r w:rsidRPr="00F92550">
        <w:rPr>
          <w:bCs/>
          <w:szCs w:val="24"/>
        </w:rPr>
        <w:t xml:space="preserve">účastnit se kontrolních dnů svolávaných objednatelem, </w:t>
      </w:r>
    </w:p>
    <w:p w14:paraId="7A3A8FE8" w14:textId="77777777" w:rsidR="00F92550" w:rsidRPr="00F92550" w:rsidRDefault="00F92550" w:rsidP="00F92550">
      <w:pPr>
        <w:pStyle w:val="Zkladntext3"/>
        <w:numPr>
          <w:ilvl w:val="0"/>
          <w:numId w:val="43"/>
        </w:numPr>
        <w:overflowPunct w:val="0"/>
        <w:autoSpaceDE w:val="0"/>
        <w:autoSpaceDN w:val="0"/>
        <w:adjustRightInd w:val="0"/>
        <w:rPr>
          <w:bCs/>
          <w:szCs w:val="24"/>
        </w:rPr>
      </w:pPr>
      <w:r w:rsidRPr="00F92550">
        <w:rPr>
          <w:bCs/>
          <w:szCs w:val="24"/>
        </w:rPr>
        <w:lastRenderedPageBreak/>
        <w:t>spolupracovat  s   ostatními  partnery (objednatel,  zhotovitel  stavby, ev. technický  dozor stavebníka, koordinátor bezpečnosti práce) při operativním řešení problémů vzniklých na stavbě,</w:t>
      </w:r>
    </w:p>
    <w:p w14:paraId="33AFC319" w14:textId="77777777" w:rsidR="00F92550" w:rsidRPr="00F92550" w:rsidRDefault="00F92550" w:rsidP="00F92550">
      <w:pPr>
        <w:pStyle w:val="Zkladntext3"/>
        <w:numPr>
          <w:ilvl w:val="0"/>
          <w:numId w:val="43"/>
        </w:numPr>
        <w:overflowPunct w:val="0"/>
        <w:autoSpaceDE w:val="0"/>
        <w:autoSpaceDN w:val="0"/>
        <w:adjustRightInd w:val="0"/>
        <w:rPr>
          <w:bCs/>
          <w:szCs w:val="24"/>
        </w:rPr>
      </w:pPr>
      <w:r w:rsidRPr="00F92550">
        <w:rPr>
          <w:bCs/>
          <w:szCs w:val="24"/>
        </w:rPr>
        <w:t xml:space="preserve">sledovat dodržování podmínek pro stavbu tak, jak jsou určeny projektovou dokumentací a stanovisky dotčených účastníků výstavby, která jsou stanovena jako závazná, </w:t>
      </w:r>
    </w:p>
    <w:p w14:paraId="78DC6DD2" w14:textId="77777777" w:rsidR="00F92550" w:rsidRPr="00F92550" w:rsidRDefault="00F92550" w:rsidP="00F92550">
      <w:pPr>
        <w:pStyle w:val="Zkladntext3"/>
        <w:numPr>
          <w:ilvl w:val="0"/>
          <w:numId w:val="43"/>
        </w:numPr>
        <w:overflowPunct w:val="0"/>
        <w:autoSpaceDE w:val="0"/>
        <w:autoSpaceDN w:val="0"/>
        <w:adjustRightInd w:val="0"/>
        <w:rPr>
          <w:bCs/>
          <w:szCs w:val="24"/>
        </w:rPr>
      </w:pPr>
      <w:r w:rsidRPr="00F92550">
        <w:rPr>
          <w:bCs/>
          <w:szCs w:val="24"/>
        </w:rPr>
        <w:t xml:space="preserve">svá zjištění, požadavky a návrhy zaznamenávat do stavebního deníku, </w:t>
      </w:r>
    </w:p>
    <w:p w14:paraId="3B6E0607" w14:textId="77777777" w:rsidR="00F92550" w:rsidRPr="00F92550" w:rsidRDefault="00F92550" w:rsidP="00F92550">
      <w:pPr>
        <w:pStyle w:val="Zkladntext3"/>
        <w:numPr>
          <w:ilvl w:val="0"/>
          <w:numId w:val="43"/>
        </w:numPr>
        <w:overflowPunct w:val="0"/>
        <w:autoSpaceDE w:val="0"/>
        <w:autoSpaceDN w:val="0"/>
        <w:adjustRightInd w:val="0"/>
        <w:rPr>
          <w:bCs/>
          <w:szCs w:val="24"/>
        </w:rPr>
      </w:pPr>
      <w:r w:rsidRPr="00F92550">
        <w:rPr>
          <w:bCs/>
          <w:szCs w:val="24"/>
        </w:rPr>
        <w:t>aktivně se zúčastnit přebírání stavby objednatelem od zhotovitele stavby</w:t>
      </w:r>
      <w:r w:rsidRPr="00F92550">
        <w:rPr>
          <w:szCs w:val="24"/>
        </w:rPr>
        <w:t xml:space="preserve"> specifikované v čl. II. odst. 2. této smlouvy</w:t>
      </w:r>
      <w:r w:rsidRPr="00F92550">
        <w:rPr>
          <w:bCs/>
          <w:szCs w:val="24"/>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06EA1463" w14:textId="77777777" w:rsidR="00F92550" w:rsidRPr="00F92550" w:rsidRDefault="00F92550" w:rsidP="00F92550">
      <w:pPr>
        <w:pStyle w:val="Zkladntext3"/>
        <w:numPr>
          <w:ilvl w:val="0"/>
          <w:numId w:val="43"/>
        </w:numPr>
        <w:overflowPunct w:val="0"/>
        <w:autoSpaceDE w:val="0"/>
        <w:autoSpaceDN w:val="0"/>
        <w:adjustRightInd w:val="0"/>
        <w:rPr>
          <w:bCs/>
          <w:szCs w:val="24"/>
        </w:rPr>
      </w:pPr>
      <w:r w:rsidRPr="00F92550">
        <w:rPr>
          <w:bCs/>
          <w:szCs w:val="24"/>
        </w:rPr>
        <w:t>odsouhlasovat dokumentaci skutečného provedení stavby,</w:t>
      </w:r>
    </w:p>
    <w:p w14:paraId="5D1CC546" w14:textId="77777777" w:rsidR="00F92550" w:rsidRPr="00F92550" w:rsidRDefault="00F92550" w:rsidP="00F92550">
      <w:pPr>
        <w:pStyle w:val="Zkladntext3"/>
        <w:numPr>
          <w:ilvl w:val="0"/>
          <w:numId w:val="43"/>
        </w:numPr>
        <w:overflowPunct w:val="0"/>
        <w:autoSpaceDE w:val="0"/>
        <w:autoSpaceDN w:val="0"/>
        <w:adjustRightInd w:val="0"/>
        <w:rPr>
          <w:bCs/>
          <w:szCs w:val="24"/>
        </w:rPr>
      </w:pPr>
      <w:r w:rsidRPr="00F92550">
        <w:rPr>
          <w:bCs/>
          <w:szCs w:val="24"/>
        </w:rPr>
        <w:t>po dokončení stavby zhotovitel vyhotoví zprávu o souladu zhotovené výsadby s projektovou dokumentací.</w:t>
      </w:r>
    </w:p>
    <w:p w14:paraId="33C8E7D2" w14:textId="77777777" w:rsidR="00F92550" w:rsidRPr="00F92550" w:rsidRDefault="00F92550" w:rsidP="00F92550">
      <w:pPr>
        <w:ind w:right="70"/>
        <w:jc w:val="both"/>
        <w:rPr>
          <w:sz w:val="24"/>
          <w:szCs w:val="24"/>
        </w:rPr>
      </w:pPr>
    </w:p>
    <w:p w14:paraId="3D723184" w14:textId="77777777" w:rsidR="00F92550" w:rsidRPr="00F92550" w:rsidRDefault="00F92550" w:rsidP="00F92550">
      <w:pPr>
        <w:ind w:left="1843"/>
        <w:jc w:val="both"/>
        <w:rPr>
          <w:sz w:val="24"/>
          <w:szCs w:val="24"/>
        </w:rPr>
      </w:pPr>
    </w:p>
    <w:p w14:paraId="60E260B4" w14:textId="77777777" w:rsidR="00F92550" w:rsidRPr="00F92550" w:rsidRDefault="00F92550" w:rsidP="00F92550">
      <w:pPr>
        <w:ind w:right="70"/>
        <w:jc w:val="both"/>
        <w:rPr>
          <w:sz w:val="24"/>
          <w:szCs w:val="24"/>
        </w:rPr>
      </w:pPr>
      <w:r w:rsidRPr="00F92550">
        <w:rPr>
          <w:sz w:val="24"/>
          <w:szCs w:val="24"/>
        </w:rPr>
        <w:t>Tato plná moc je platná ode dne jejího udělení a končí splněním předmětu výše uvedené  smlouvy o dílo; je vyhotovena ve třech stejnopisech, z nichž jeden je založen u zmocnitele.</w:t>
      </w:r>
    </w:p>
    <w:p w14:paraId="67A4CBBB" w14:textId="77777777" w:rsidR="00F92550" w:rsidRPr="00F92550" w:rsidRDefault="00F92550" w:rsidP="00F92550">
      <w:pPr>
        <w:ind w:right="70"/>
        <w:jc w:val="both"/>
        <w:rPr>
          <w:sz w:val="24"/>
          <w:szCs w:val="24"/>
        </w:rPr>
      </w:pPr>
    </w:p>
    <w:p w14:paraId="3828A5D1" w14:textId="77777777" w:rsidR="00F92550" w:rsidRPr="00F92550" w:rsidRDefault="00F92550" w:rsidP="00F92550">
      <w:pPr>
        <w:ind w:right="70"/>
        <w:jc w:val="both"/>
        <w:rPr>
          <w:sz w:val="24"/>
          <w:szCs w:val="24"/>
        </w:rPr>
      </w:pPr>
    </w:p>
    <w:p w14:paraId="0A6E1773" w14:textId="77777777" w:rsidR="00F92550" w:rsidRPr="00F92550" w:rsidRDefault="00F92550" w:rsidP="00F92550">
      <w:pPr>
        <w:ind w:right="70"/>
        <w:jc w:val="both"/>
        <w:rPr>
          <w:sz w:val="24"/>
          <w:szCs w:val="24"/>
        </w:rPr>
      </w:pPr>
      <w:r w:rsidRPr="00F92550">
        <w:rPr>
          <w:sz w:val="24"/>
          <w:szCs w:val="24"/>
        </w:rPr>
        <w:t>V Hradci Králové dne19.5.2025</w:t>
      </w:r>
    </w:p>
    <w:p w14:paraId="3C86460F" w14:textId="77777777" w:rsidR="00F92550" w:rsidRPr="00F92550" w:rsidRDefault="00F92550" w:rsidP="00F92550">
      <w:pPr>
        <w:ind w:left="3540" w:right="70" w:firstLine="708"/>
        <w:jc w:val="both"/>
        <w:rPr>
          <w:i/>
          <w:iCs/>
          <w:sz w:val="24"/>
          <w:szCs w:val="24"/>
        </w:rPr>
      </w:pPr>
    </w:p>
    <w:p w14:paraId="063A7888" w14:textId="77777777" w:rsidR="00F92550" w:rsidRPr="00F92550" w:rsidRDefault="00F92550" w:rsidP="00F92550">
      <w:pPr>
        <w:ind w:left="3540" w:right="70" w:firstLine="708"/>
        <w:jc w:val="both"/>
        <w:rPr>
          <w:i/>
          <w:iCs/>
          <w:sz w:val="24"/>
          <w:szCs w:val="24"/>
        </w:rPr>
      </w:pPr>
    </w:p>
    <w:p w14:paraId="0C2EAD09" w14:textId="77777777" w:rsidR="00F92550" w:rsidRPr="00F92550" w:rsidRDefault="00F92550" w:rsidP="00F92550">
      <w:pPr>
        <w:ind w:left="3540" w:right="70" w:firstLine="708"/>
        <w:jc w:val="both"/>
        <w:rPr>
          <w:i/>
          <w:iCs/>
          <w:sz w:val="24"/>
          <w:szCs w:val="24"/>
        </w:rPr>
      </w:pPr>
      <w:r w:rsidRPr="00F92550">
        <w:rPr>
          <w:i/>
          <w:iCs/>
          <w:sz w:val="24"/>
          <w:szCs w:val="24"/>
        </w:rPr>
        <w:t xml:space="preserve">     „elektronicky podepsáno“</w:t>
      </w:r>
    </w:p>
    <w:p w14:paraId="75B0EB83" w14:textId="77777777" w:rsidR="00F92550" w:rsidRPr="00F92550" w:rsidRDefault="00F92550" w:rsidP="00F92550">
      <w:pPr>
        <w:ind w:left="3540" w:right="70" w:firstLine="708"/>
        <w:jc w:val="both"/>
        <w:rPr>
          <w:i/>
          <w:iCs/>
          <w:sz w:val="24"/>
          <w:szCs w:val="24"/>
        </w:rPr>
      </w:pPr>
    </w:p>
    <w:p w14:paraId="1F47F81A" w14:textId="77777777" w:rsidR="00F92550" w:rsidRPr="00F92550" w:rsidRDefault="00F92550" w:rsidP="00F92550">
      <w:pPr>
        <w:ind w:right="70"/>
        <w:jc w:val="both"/>
        <w:rPr>
          <w:sz w:val="24"/>
          <w:szCs w:val="24"/>
        </w:rPr>
      </w:pPr>
      <w:r w:rsidRPr="00F92550">
        <w:rPr>
          <w:sz w:val="24"/>
          <w:szCs w:val="24"/>
        </w:rPr>
        <w:tab/>
      </w:r>
      <w:r w:rsidRPr="00F92550">
        <w:rPr>
          <w:sz w:val="24"/>
          <w:szCs w:val="24"/>
        </w:rPr>
        <w:tab/>
      </w:r>
      <w:r w:rsidRPr="00F92550">
        <w:rPr>
          <w:sz w:val="24"/>
          <w:szCs w:val="24"/>
        </w:rPr>
        <w:tab/>
      </w:r>
      <w:r w:rsidRPr="00F92550">
        <w:rPr>
          <w:sz w:val="24"/>
          <w:szCs w:val="24"/>
        </w:rPr>
        <w:tab/>
      </w:r>
      <w:r w:rsidRPr="00F92550">
        <w:rPr>
          <w:sz w:val="24"/>
          <w:szCs w:val="24"/>
        </w:rPr>
        <w:tab/>
        <w:t>………………………………………………..</w:t>
      </w:r>
    </w:p>
    <w:p w14:paraId="2705CC7F" w14:textId="77777777" w:rsidR="00F92550" w:rsidRPr="00F92550" w:rsidRDefault="00F92550" w:rsidP="00F92550">
      <w:pPr>
        <w:ind w:right="70"/>
        <w:jc w:val="both"/>
        <w:rPr>
          <w:sz w:val="24"/>
          <w:szCs w:val="24"/>
        </w:rPr>
      </w:pPr>
      <w:r w:rsidRPr="00F92550">
        <w:rPr>
          <w:sz w:val="24"/>
          <w:szCs w:val="24"/>
        </w:rPr>
        <w:tab/>
      </w:r>
      <w:r w:rsidRPr="00F92550">
        <w:rPr>
          <w:sz w:val="24"/>
          <w:szCs w:val="24"/>
        </w:rPr>
        <w:tab/>
      </w:r>
      <w:r w:rsidRPr="00F92550">
        <w:rPr>
          <w:sz w:val="24"/>
          <w:szCs w:val="24"/>
        </w:rPr>
        <w:tab/>
      </w:r>
      <w:r w:rsidRPr="00F92550">
        <w:rPr>
          <w:sz w:val="24"/>
          <w:szCs w:val="24"/>
        </w:rPr>
        <w:tab/>
      </w:r>
      <w:r w:rsidRPr="00F92550">
        <w:rPr>
          <w:sz w:val="24"/>
          <w:szCs w:val="24"/>
        </w:rPr>
        <w:tab/>
      </w:r>
      <w:r w:rsidRPr="00F92550">
        <w:rPr>
          <w:sz w:val="24"/>
          <w:szCs w:val="24"/>
        </w:rPr>
        <w:tab/>
        <w:t>Dipl.- Ing. et Ing. Jaroslav Novotný,</w:t>
      </w:r>
    </w:p>
    <w:p w14:paraId="2482EFD1" w14:textId="77777777" w:rsidR="00F92550" w:rsidRPr="00F92550" w:rsidRDefault="00F92550" w:rsidP="00F92550">
      <w:pPr>
        <w:ind w:right="70"/>
        <w:jc w:val="both"/>
        <w:rPr>
          <w:sz w:val="24"/>
          <w:szCs w:val="24"/>
        </w:rPr>
      </w:pPr>
      <w:r w:rsidRPr="00F92550">
        <w:rPr>
          <w:sz w:val="24"/>
          <w:szCs w:val="24"/>
        </w:rPr>
        <w:tab/>
      </w:r>
      <w:r w:rsidRPr="00F92550">
        <w:rPr>
          <w:sz w:val="24"/>
          <w:szCs w:val="24"/>
        </w:rPr>
        <w:tab/>
      </w:r>
      <w:r w:rsidRPr="00F92550">
        <w:rPr>
          <w:sz w:val="24"/>
          <w:szCs w:val="24"/>
        </w:rPr>
        <w:tab/>
      </w:r>
      <w:r w:rsidRPr="00F92550">
        <w:rPr>
          <w:sz w:val="24"/>
          <w:szCs w:val="24"/>
        </w:rPr>
        <w:tab/>
      </w:r>
      <w:r w:rsidRPr="00F92550">
        <w:rPr>
          <w:sz w:val="24"/>
          <w:szCs w:val="24"/>
        </w:rPr>
        <w:tab/>
      </w:r>
      <w:r w:rsidRPr="00F92550">
        <w:rPr>
          <w:sz w:val="24"/>
          <w:szCs w:val="24"/>
        </w:rPr>
        <w:tab/>
        <w:t>vedoucí Pobočky Hradec Králové</w:t>
      </w:r>
    </w:p>
    <w:p w14:paraId="4E36E9EF" w14:textId="77777777" w:rsidR="00F92550" w:rsidRPr="00F92550" w:rsidRDefault="00F92550" w:rsidP="00F92550">
      <w:pPr>
        <w:ind w:right="70"/>
        <w:jc w:val="both"/>
        <w:rPr>
          <w:sz w:val="24"/>
          <w:szCs w:val="24"/>
        </w:rPr>
      </w:pPr>
    </w:p>
    <w:p w14:paraId="2BB95AD4" w14:textId="77777777" w:rsidR="00F92550" w:rsidRPr="00F92550" w:rsidRDefault="00F92550" w:rsidP="00F92550">
      <w:pPr>
        <w:ind w:right="70"/>
        <w:jc w:val="both"/>
        <w:rPr>
          <w:sz w:val="24"/>
          <w:szCs w:val="24"/>
        </w:rPr>
      </w:pPr>
    </w:p>
    <w:p w14:paraId="00DE4B2A" w14:textId="77777777" w:rsidR="00F92550" w:rsidRPr="00F92550" w:rsidRDefault="00F92550" w:rsidP="00F92550">
      <w:pPr>
        <w:ind w:right="70"/>
        <w:jc w:val="both"/>
        <w:rPr>
          <w:sz w:val="24"/>
          <w:szCs w:val="24"/>
        </w:rPr>
      </w:pPr>
    </w:p>
    <w:p w14:paraId="6AF63D0F" w14:textId="77777777" w:rsidR="00F92550" w:rsidRPr="00F92550" w:rsidRDefault="00F92550" w:rsidP="00F92550">
      <w:pPr>
        <w:ind w:right="70"/>
        <w:jc w:val="both"/>
        <w:rPr>
          <w:i/>
          <w:iCs/>
          <w:sz w:val="24"/>
          <w:szCs w:val="24"/>
        </w:rPr>
      </w:pPr>
      <w:r w:rsidRPr="00F92550">
        <w:rPr>
          <w:i/>
          <w:iCs/>
          <w:sz w:val="24"/>
          <w:szCs w:val="24"/>
        </w:rPr>
        <w:t xml:space="preserve">                                 „elektronicky podepsáno“</w:t>
      </w:r>
    </w:p>
    <w:p w14:paraId="03914823" w14:textId="77777777" w:rsidR="00F92550" w:rsidRPr="00F92550" w:rsidRDefault="00F92550" w:rsidP="00F92550">
      <w:pPr>
        <w:ind w:right="70"/>
        <w:jc w:val="both"/>
        <w:rPr>
          <w:sz w:val="24"/>
          <w:szCs w:val="24"/>
        </w:rPr>
      </w:pPr>
    </w:p>
    <w:p w14:paraId="77892414" w14:textId="4772B7A5" w:rsidR="00F92550" w:rsidRPr="00F92550" w:rsidRDefault="00F92550" w:rsidP="00F92550">
      <w:pPr>
        <w:pStyle w:val="Zkladntext31"/>
        <w:rPr>
          <w:szCs w:val="24"/>
        </w:rPr>
      </w:pPr>
      <w:r w:rsidRPr="00F92550">
        <w:rPr>
          <w:szCs w:val="24"/>
        </w:rPr>
        <w:t xml:space="preserve">Plnou moc přijímá:  </w:t>
      </w:r>
      <w:r>
        <w:rPr>
          <w:szCs w:val="24"/>
        </w:rPr>
        <w:t>22.5.2025</w:t>
      </w:r>
    </w:p>
    <w:p w14:paraId="633A0A66" w14:textId="77777777" w:rsidR="00F92550" w:rsidRPr="00F92550" w:rsidRDefault="00F92550" w:rsidP="00F92550">
      <w:pPr>
        <w:pStyle w:val="Zkladntext31"/>
        <w:rPr>
          <w:szCs w:val="24"/>
        </w:rPr>
      </w:pPr>
      <w:r w:rsidRPr="00F92550">
        <w:rPr>
          <w:szCs w:val="24"/>
          <w:lang w:val="en-US"/>
        </w:rPr>
        <w:t xml:space="preserve">                                 Ing. Mgr. Zdeněk Střítecký, jednatel</w:t>
      </w:r>
    </w:p>
    <w:p w14:paraId="44ADE410" w14:textId="77777777" w:rsidR="00F92550" w:rsidRPr="00F92550" w:rsidRDefault="00F92550" w:rsidP="00F92550">
      <w:pPr>
        <w:pStyle w:val="Zkladntext31"/>
        <w:rPr>
          <w:szCs w:val="24"/>
        </w:rPr>
      </w:pPr>
    </w:p>
    <w:p w14:paraId="5BC91B6C" w14:textId="77777777" w:rsidR="00F92550" w:rsidRPr="00F92550" w:rsidRDefault="00F92550" w:rsidP="00B520B5">
      <w:pPr>
        <w:pStyle w:val="Zkladntext"/>
        <w:tabs>
          <w:tab w:val="left" w:pos="426"/>
        </w:tabs>
        <w:spacing w:line="276" w:lineRule="auto"/>
        <w:jc w:val="both"/>
        <w:rPr>
          <w:szCs w:val="24"/>
        </w:rPr>
      </w:pPr>
    </w:p>
    <w:sectPr w:rsidR="00F92550" w:rsidRPr="00F92550" w:rsidSect="00EB64F1">
      <w:footerReference w:type="even" r:id="rId13"/>
      <w:footerReference w:type="default" r:id="rId14"/>
      <w:headerReference w:type="first" r:id="rId15"/>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BBE8" w14:textId="77777777" w:rsidR="006072A4" w:rsidRDefault="006072A4" w:rsidP="00B83F26">
      <w:r>
        <w:separator/>
      </w:r>
    </w:p>
  </w:endnote>
  <w:endnote w:type="continuationSeparator" w:id="0">
    <w:p w14:paraId="38C8DF87" w14:textId="77777777" w:rsidR="006072A4" w:rsidRDefault="006072A4"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EA97" w14:textId="77777777" w:rsidR="00012340" w:rsidRDefault="00896228">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450278">
      <w:rPr>
        <w:rStyle w:val="slostrnky"/>
        <w:noProof/>
      </w:rPr>
      <w:t>2</w:t>
    </w:r>
    <w:r>
      <w:rPr>
        <w:rStyle w:val="slostrnky"/>
      </w:rPr>
      <w:fldChar w:fldCharType="end"/>
    </w:r>
  </w:p>
  <w:p w14:paraId="6D516637"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1C28C796" w14:textId="77777777" w:rsidR="00012340" w:rsidRPr="00D53952" w:rsidRDefault="00896228">
        <w:pPr>
          <w:pStyle w:val="Zpat"/>
          <w:jc w:val="center"/>
          <w:rPr>
            <w:rFonts w:ascii="Arial" w:hAnsi="Arial" w:cs="Arial"/>
            <w:sz w:val="22"/>
            <w:szCs w:val="22"/>
          </w:rPr>
        </w:pPr>
        <w:r w:rsidRPr="00D53952">
          <w:rPr>
            <w:rFonts w:ascii="Arial" w:hAnsi="Arial" w:cs="Arial"/>
            <w:sz w:val="22"/>
            <w:szCs w:val="22"/>
          </w:rPr>
          <w:fldChar w:fldCharType="begin"/>
        </w:r>
        <w:r w:rsidR="004E2267"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6F313A">
          <w:rPr>
            <w:rFonts w:ascii="Arial" w:hAnsi="Arial" w:cs="Arial"/>
            <w:noProof/>
            <w:sz w:val="22"/>
            <w:szCs w:val="22"/>
          </w:rPr>
          <w:t>2</w:t>
        </w:r>
        <w:r w:rsidRPr="00D53952">
          <w:rPr>
            <w:rFonts w:ascii="Arial" w:hAnsi="Arial" w:cs="Arial"/>
            <w:noProof/>
            <w:sz w:val="22"/>
            <w:szCs w:val="22"/>
          </w:rPr>
          <w:fldChar w:fldCharType="end"/>
        </w:r>
      </w:p>
    </w:sdtContent>
  </w:sdt>
  <w:p w14:paraId="637D7DFC"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FCA1" w14:textId="77777777" w:rsidR="006072A4" w:rsidRDefault="006072A4" w:rsidP="00B83F26">
      <w:r>
        <w:separator/>
      </w:r>
    </w:p>
  </w:footnote>
  <w:footnote w:type="continuationSeparator" w:id="0">
    <w:p w14:paraId="3BFFE768" w14:textId="77777777" w:rsidR="006072A4" w:rsidRDefault="006072A4"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3EBC" w14:textId="518E3462" w:rsidR="00F7343F" w:rsidRPr="00F7343F" w:rsidRDefault="00F7343F" w:rsidP="00654248">
    <w:pPr>
      <w:pStyle w:val="Zhlav"/>
      <w:tabs>
        <w:tab w:val="clear" w:pos="4536"/>
        <w:tab w:val="clear" w:pos="9072"/>
        <w:tab w:val="right" w:pos="6237"/>
        <w:tab w:val="left" w:pos="6379"/>
      </w:tabs>
      <w:contextualSpacing/>
      <w:rPr>
        <w:rFonts w:ascii="Arial" w:hAnsi="Arial" w:cs="Arial"/>
      </w:rPr>
    </w:pPr>
    <w:r w:rsidRPr="00F7343F">
      <w:rPr>
        <w:rFonts w:ascii="Arial" w:hAnsi="Arial" w:cs="Arial"/>
      </w:rPr>
      <w:t xml:space="preserve">                                                                                       </w:t>
    </w:r>
    <w:r w:rsidR="00654248" w:rsidRPr="00F7343F">
      <w:rPr>
        <w:rFonts w:ascii="Arial" w:hAnsi="Arial" w:cs="Arial"/>
      </w:rPr>
      <w:t>UID:</w:t>
    </w:r>
    <w:r w:rsidR="00654248" w:rsidRPr="00F7343F">
      <w:rPr>
        <w:rFonts w:ascii="Arial" w:hAnsi="Arial" w:cs="Arial"/>
      </w:rPr>
      <w:tab/>
    </w:r>
    <w:r w:rsidRPr="00F7343F">
      <w:rPr>
        <w:rFonts w:ascii="Arial" w:hAnsi="Arial" w:cs="Arial"/>
      </w:rPr>
      <w:t>spudms00000015586407</w:t>
    </w:r>
    <w:r w:rsidR="00654248" w:rsidRPr="00F7343F">
      <w:rPr>
        <w:rFonts w:ascii="Arial" w:hAnsi="Arial" w:cs="Arial"/>
      </w:rPr>
      <w:tab/>
    </w:r>
    <w:r w:rsidRPr="00F7343F">
      <w:rPr>
        <w:rFonts w:ascii="Arial" w:hAnsi="Arial" w:cs="Arial"/>
      </w:rPr>
      <w:t xml:space="preserve">             </w:t>
    </w:r>
  </w:p>
  <w:p w14:paraId="7F835607" w14:textId="5CB5CBC1" w:rsidR="00654248" w:rsidRPr="00F7343F" w:rsidRDefault="00F7343F" w:rsidP="00654248">
    <w:pPr>
      <w:pStyle w:val="Zhlav"/>
      <w:tabs>
        <w:tab w:val="clear" w:pos="4536"/>
        <w:tab w:val="clear" w:pos="9072"/>
        <w:tab w:val="right" w:pos="6237"/>
        <w:tab w:val="left" w:pos="6379"/>
      </w:tabs>
      <w:contextualSpacing/>
      <w:rPr>
        <w:rFonts w:ascii="Arial" w:hAnsi="Arial" w:cs="Arial"/>
      </w:rPr>
    </w:pPr>
    <w:r w:rsidRPr="00F7343F">
      <w:rPr>
        <w:rFonts w:ascii="Arial" w:hAnsi="Arial" w:cs="Arial"/>
      </w:rPr>
      <w:t xml:space="preserve">                                                                                       </w:t>
    </w:r>
    <w:r w:rsidR="00654248" w:rsidRPr="00F7343F">
      <w:rPr>
        <w:rFonts w:ascii="Arial" w:hAnsi="Arial" w:cs="Arial"/>
      </w:rPr>
      <w:t>Č.j. Objednate</w:t>
    </w:r>
    <w:r>
      <w:rPr>
        <w:rFonts w:ascii="Arial" w:hAnsi="Arial" w:cs="Arial"/>
      </w:rPr>
      <w:t>le</w:t>
    </w:r>
    <w:r w:rsidRPr="00F7343F">
      <w:rPr>
        <w:rFonts w:ascii="Arial" w:hAnsi="Arial" w:cs="Arial"/>
      </w:rPr>
      <w:t>: 286-2025-514201</w:t>
    </w:r>
  </w:p>
  <w:p w14:paraId="6C8836E3" w14:textId="498005C7" w:rsidR="00012340" w:rsidRPr="00F7343F" w:rsidRDefault="00F7343F" w:rsidP="00654248">
    <w:pPr>
      <w:pStyle w:val="Zhlav"/>
      <w:tabs>
        <w:tab w:val="clear" w:pos="4536"/>
        <w:tab w:val="clear" w:pos="9072"/>
        <w:tab w:val="right" w:pos="6237"/>
        <w:tab w:val="left" w:pos="6379"/>
      </w:tabs>
      <w:contextualSpacing/>
      <w:rPr>
        <w:rFonts w:ascii="Arial" w:hAnsi="Arial" w:cs="Arial"/>
      </w:rPr>
    </w:pPr>
    <w:r w:rsidRPr="00F7343F">
      <w:rPr>
        <w:rFonts w:ascii="Arial" w:hAnsi="Arial" w:cs="Arial"/>
      </w:rPr>
      <w:t xml:space="preserve">   </w:t>
    </w:r>
    <w:r w:rsidR="00654248" w:rsidRPr="00F7343F">
      <w:rPr>
        <w:rFonts w:ascii="Arial" w:hAnsi="Arial" w:cs="Arial"/>
      </w:rPr>
      <w:tab/>
    </w:r>
    <w:r w:rsidRPr="00F7343F">
      <w:rPr>
        <w:rFonts w:ascii="Arial" w:hAnsi="Arial" w:cs="Arial"/>
      </w:rPr>
      <w:t xml:space="preserve">          </w:t>
    </w:r>
    <w:r w:rsidR="00654248" w:rsidRPr="00F7343F">
      <w:rPr>
        <w:rFonts w:ascii="Arial" w:hAnsi="Arial" w:cs="Arial"/>
      </w:rPr>
      <w:t>Č.j. Zhotovitele:</w:t>
    </w:r>
    <w:r w:rsidR="00654248" w:rsidRPr="00F7343F">
      <w:rPr>
        <w:rFonts w:ascii="Arial" w:hAnsi="Arial" w:cs="Arial"/>
      </w:rPr>
      <w:tab/>
      <w:t>117-3451-25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09A4233"/>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9"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4EA60979"/>
    <w:multiLevelType w:val="multilevel"/>
    <w:tmpl w:val="3B1AA5B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8"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3"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246A09"/>
    <w:multiLevelType w:val="multilevel"/>
    <w:tmpl w:val="3B1AA5B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40"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913705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866864">
    <w:abstractNumId w:val="40"/>
  </w:num>
  <w:num w:numId="3" w16cid:durableId="127016656">
    <w:abstractNumId w:val="14"/>
  </w:num>
  <w:num w:numId="4" w16cid:durableId="1291787299">
    <w:abstractNumId w:val="4"/>
  </w:num>
  <w:num w:numId="5" w16cid:durableId="227150924">
    <w:abstractNumId w:val="1"/>
  </w:num>
  <w:num w:numId="6" w16cid:durableId="1534149763">
    <w:abstractNumId w:val="3"/>
  </w:num>
  <w:num w:numId="7" w16cid:durableId="400173379">
    <w:abstractNumId w:val="11"/>
  </w:num>
  <w:num w:numId="8" w16cid:durableId="1756392072">
    <w:abstractNumId w:val="21"/>
  </w:num>
  <w:num w:numId="9" w16cid:durableId="1427505562">
    <w:abstractNumId w:val="26"/>
  </w:num>
  <w:num w:numId="10" w16cid:durableId="1500971670">
    <w:abstractNumId w:val="37"/>
  </w:num>
  <w:num w:numId="11" w16cid:durableId="434718675">
    <w:abstractNumId w:val="22"/>
  </w:num>
  <w:num w:numId="12" w16cid:durableId="801458887">
    <w:abstractNumId w:val="38"/>
  </w:num>
  <w:num w:numId="13" w16cid:durableId="2051881171">
    <w:abstractNumId w:val="18"/>
  </w:num>
  <w:num w:numId="14" w16cid:durableId="582615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53528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7976616">
    <w:abstractNumId w:val="20"/>
  </w:num>
  <w:num w:numId="17" w16cid:durableId="1315573612">
    <w:abstractNumId w:val="9"/>
  </w:num>
  <w:num w:numId="18" w16cid:durableId="1875075876">
    <w:abstractNumId w:val="0"/>
  </w:num>
  <w:num w:numId="19" w16cid:durableId="1971353705">
    <w:abstractNumId w:val="19"/>
  </w:num>
  <w:num w:numId="20" w16cid:durableId="1107777680">
    <w:abstractNumId w:val="7"/>
  </w:num>
  <w:num w:numId="21" w16cid:durableId="572395863">
    <w:abstractNumId w:val="5"/>
  </w:num>
  <w:num w:numId="22" w16cid:durableId="1164007310">
    <w:abstractNumId w:val="10"/>
  </w:num>
  <w:num w:numId="23" w16cid:durableId="100803518">
    <w:abstractNumId w:val="17"/>
  </w:num>
  <w:num w:numId="24" w16cid:durableId="763260709">
    <w:abstractNumId w:val="13"/>
  </w:num>
  <w:num w:numId="25" w16cid:durableId="1660692150">
    <w:abstractNumId w:val="39"/>
  </w:num>
  <w:num w:numId="26" w16cid:durableId="1968386803">
    <w:abstractNumId w:val="27"/>
  </w:num>
  <w:num w:numId="27" w16cid:durableId="703485101">
    <w:abstractNumId w:val="31"/>
  </w:num>
  <w:num w:numId="28" w16cid:durableId="445582635">
    <w:abstractNumId w:val="8"/>
  </w:num>
  <w:num w:numId="29" w16cid:durableId="172384802">
    <w:abstractNumId w:val="23"/>
  </w:num>
  <w:num w:numId="30" w16cid:durableId="1065296752">
    <w:abstractNumId w:val="25"/>
  </w:num>
  <w:num w:numId="31" w16cid:durableId="356584846">
    <w:abstractNumId w:val="35"/>
  </w:num>
  <w:num w:numId="32" w16cid:durableId="1475371033">
    <w:abstractNumId w:val="34"/>
  </w:num>
  <w:num w:numId="33" w16cid:durableId="156696591">
    <w:abstractNumId w:val="6"/>
  </w:num>
  <w:num w:numId="34" w16cid:durableId="359207420">
    <w:abstractNumId w:val="28"/>
  </w:num>
  <w:num w:numId="35" w16cid:durableId="1412390872">
    <w:abstractNumId w:val="33"/>
  </w:num>
  <w:num w:numId="36" w16cid:durableId="1111360235">
    <w:abstractNumId w:val="29"/>
  </w:num>
  <w:num w:numId="37" w16cid:durableId="528839760">
    <w:abstractNumId w:val="2"/>
  </w:num>
  <w:num w:numId="38" w16cid:durableId="2121795824">
    <w:abstractNumId w:val="12"/>
  </w:num>
  <w:num w:numId="39" w16cid:durableId="201675586">
    <w:abstractNumId w:val="30"/>
  </w:num>
  <w:num w:numId="40" w16cid:durableId="580607982">
    <w:abstractNumId w:val="32"/>
  </w:num>
  <w:num w:numId="41" w16cid:durableId="965159921">
    <w:abstractNumId w:val="36"/>
  </w:num>
  <w:num w:numId="42" w16cid:durableId="1325353645">
    <w:abstractNumId w:val="24"/>
  </w:num>
  <w:num w:numId="43" w16cid:durableId="14237947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F26"/>
    <w:rsid w:val="00000AC5"/>
    <w:rsid w:val="00006455"/>
    <w:rsid w:val="00006EE5"/>
    <w:rsid w:val="00012340"/>
    <w:rsid w:val="00015DD0"/>
    <w:rsid w:val="00024245"/>
    <w:rsid w:val="00027193"/>
    <w:rsid w:val="00030C3D"/>
    <w:rsid w:val="0003533D"/>
    <w:rsid w:val="0004607F"/>
    <w:rsid w:val="00051179"/>
    <w:rsid w:val="000571AA"/>
    <w:rsid w:val="00057F3C"/>
    <w:rsid w:val="000618A9"/>
    <w:rsid w:val="00063376"/>
    <w:rsid w:val="000722A3"/>
    <w:rsid w:val="00087A0A"/>
    <w:rsid w:val="00090512"/>
    <w:rsid w:val="00093C5B"/>
    <w:rsid w:val="000A5F3D"/>
    <w:rsid w:val="000A695F"/>
    <w:rsid w:val="000B3316"/>
    <w:rsid w:val="000B3EB9"/>
    <w:rsid w:val="000B47D7"/>
    <w:rsid w:val="000C0BDA"/>
    <w:rsid w:val="000C4B33"/>
    <w:rsid w:val="000D1818"/>
    <w:rsid w:val="000E6467"/>
    <w:rsid w:val="000F1247"/>
    <w:rsid w:val="00126A2D"/>
    <w:rsid w:val="0012753E"/>
    <w:rsid w:val="001348A2"/>
    <w:rsid w:val="001553A7"/>
    <w:rsid w:val="00165F4C"/>
    <w:rsid w:val="00167323"/>
    <w:rsid w:val="00167C3A"/>
    <w:rsid w:val="00181A77"/>
    <w:rsid w:val="00185DB2"/>
    <w:rsid w:val="001971F1"/>
    <w:rsid w:val="001A4873"/>
    <w:rsid w:val="001A5183"/>
    <w:rsid w:val="001B1828"/>
    <w:rsid w:val="001C0AA4"/>
    <w:rsid w:val="001D363B"/>
    <w:rsid w:val="001D6745"/>
    <w:rsid w:val="001E4DC2"/>
    <w:rsid w:val="001E6314"/>
    <w:rsid w:val="001F221A"/>
    <w:rsid w:val="001F43CE"/>
    <w:rsid w:val="00206E65"/>
    <w:rsid w:val="002112DC"/>
    <w:rsid w:val="00213D92"/>
    <w:rsid w:val="00214078"/>
    <w:rsid w:val="0021725F"/>
    <w:rsid w:val="002213F5"/>
    <w:rsid w:val="002233D7"/>
    <w:rsid w:val="00223F47"/>
    <w:rsid w:val="00234282"/>
    <w:rsid w:val="00245A3C"/>
    <w:rsid w:val="00245E74"/>
    <w:rsid w:val="00254993"/>
    <w:rsid w:val="00265FAA"/>
    <w:rsid w:val="00270033"/>
    <w:rsid w:val="002876AC"/>
    <w:rsid w:val="002A41D1"/>
    <w:rsid w:val="002B171C"/>
    <w:rsid w:val="002B1C6A"/>
    <w:rsid w:val="002B264E"/>
    <w:rsid w:val="002B7370"/>
    <w:rsid w:val="002C491C"/>
    <w:rsid w:val="002C59E8"/>
    <w:rsid w:val="002D36A8"/>
    <w:rsid w:val="002E0BCE"/>
    <w:rsid w:val="002E2A05"/>
    <w:rsid w:val="00304813"/>
    <w:rsid w:val="00305045"/>
    <w:rsid w:val="00306498"/>
    <w:rsid w:val="0032529C"/>
    <w:rsid w:val="00331E57"/>
    <w:rsid w:val="00341911"/>
    <w:rsid w:val="00341FEF"/>
    <w:rsid w:val="003511BE"/>
    <w:rsid w:val="0035249E"/>
    <w:rsid w:val="00354996"/>
    <w:rsid w:val="00357E86"/>
    <w:rsid w:val="003611E2"/>
    <w:rsid w:val="003620AC"/>
    <w:rsid w:val="00363183"/>
    <w:rsid w:val="003A1FDE"/>
    <w:rsid w:val="003A4E29"/>
    <w:rsid w:val="003A6937"/>
    <w:rsid w:val="003B5990"/>
    <w:rsid w:val="003B720D"/>
    <w:rsid w:val="003B7D9D"/>
    <w:rsid w:val="003C1770"/>
    <w:rsid w:val="003C703B"/>
    <w:rsid w:val="003D0CAE"/>
    <w:rsid w:val="003D0FED"/>
    <w:rsid w:val="003D68E8"/>
    <w:rsid w:val="003E6377"/>
    <w:rsid w:val="003E757C"/>
    <w:rsid w:val="00401DF6"/>
    <w:rsid w:val="00430EE4"/>
    <w:rsid w:val="0043137E"/>
    <w:rsid w:val="004453EA"/>
    <w:rsid w:val="00445932"/>
    <w:rsid w:val="00450278"/>
    <w:rsid w:val="00450827"/>
    <w:rsid w:val="00457F60"/>
    <w:rsid w:val="0046360C"/>
    <w:rsid w:val="00463AB0"/>
    <w:rsid w:val="004652FB"/>
    <w:rsid w:val="004853B1"/>
    <w:rsid w:val="004907AC"/>
    <w:rsid w:val="004A5779"/>
    <w:rsid w:val="004B4593"/>
    <w:rsid w:val="004B49E7"/>
    <w:rsid w:val="004C0349"/>
    <w:rsid w:val="004D6A6C"/>
    <w:rsid w:val="004E2267"/>
    <w:rsid w:val="005077E5"/>
    <w:rsid w:val="0051649A"/>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B09AA"/>
    <w:rsid w:val="005C23CD"/>
    <w:rsid w:val="005C248F"/>
    <w:rsid w:val="005D328A"/>
    <w:rsid w:val="005E3D3B"/>
    <w:rsid w:val="005F687B"/>
    <w:rsid w:val="006072A4"/>
    <w:rsid w:val="00616346"/>
    <w:rsid w:val="0061794B"/>
    <w:rsid w:val="006261DC"/>
    <w:rsid w:val="00653A09"/>
    <w:rsid w:val="00654248"/>
    <w:rsid w:val="006662DA"/>
    <w:rsid w:val="00683F62"/>
    <w:rsid w:val="0069213B"/>
    <w:rsid w:val="0069264C"/>
    <w:rsid w:val="00693F15"/>
    <w:rsid w:val="006A4457"/>
    <w:rsid w:val="006A6AA5"/>
    <w:rsid w:val="006B6D36"/>
    <w:rsid w:val="006B71E8"/>
    <w:rsid w:val="006C0C2F"/>
    <w:rsid w:val="006C0E04"/>
    <w:rsid w:val="006C1D2C"/>
    <w:rsid w:val="006C6261"/>
    <w:rsid w:val="006D03C3"/>
    <w:rsid w:val="006D1E9C"/>
    <w:rsid w:val="006D588D"/>
    <w:rsid w:val="006E2846"/>
    <w:rsid w:val="006F313A"/>
    <w:rsid w:val="00701D8A"/>
    <w:rsid w:val="00721C31"/>
    <w:rsid w:val="007261A8"/>
    <w:rsid w:val="007421FE"/>
    <w:rsid w:val="0075149E"/>
    <w:rsid w:val="00752BF7"/>
    <w:rsid w:val="00761350"/>
    <w:rsid w:val="00761ABA"/>
    <w:rsid w:val="007637D0"/>
    <w:rsid w:val="00764B88"/>
    <w:rsid w:val="00790362"/>
    <w:rsid w:val="00796D6D"/>
    <w:rsid w:val="007A5DEE"/>
    <w:rsid w:val="007A798D"/>
    <w:rsid w:val="007C3ECF"/>
    <w:rsid w:val="007C5C7F"/>
    <w:rsid w:val="007C76EF"/>
    <w:rsid w:val="007D089F"/>
    <w:rsid w:val="007D3F38"/>
    <w:rsid w:val="007E17D6"/>
    <w:rsid w:val="007E33A0"/>
    <w:rsid w:val="007F521D"/>
    <w:rsid w:val="008046B0"/>
    <w:rsid w:val="00814C88"/>
    <w:rsid w:val="00815E94"/>
    <w:rsid w:val="00815F47"/>
    <w:rsid w:val="00816B62"/>
    <w:rsid w:val="00831DF6"/>
    <w:rsid w:val="008362F5"/>
    <w:rsid w:val="0083782B"/>
    <w:rsid w:val="008442E9"/>
    <w:rsid w:val="00847386"/>
    <w:rsid w:val="00851E49"/>
    <w:rsid w:val="00854DB6"/>
    <w:rsid w:val="0085556B"/>
    <w:rsid w:val="00865021"/>
    <w:rsid w:val="00865AAA"/>
    <w:rsid w:val="008779A3"/>
    <w:rsid w:val="00883471"/>
    <w:rsid w:val="00890983"/>
    <w:rsid w:val="00893A83"/>
    <w:rsid w:val="00895C11"/>
    <w:rsid w:val="00896228"/>
    <w:rsid w:val="008A1D16"/>
    <w:rsid w:val="008A6DC3"/>
    <w:rsid w:val="008B33FA"/>
    <w:rsid w:val="008C61B3"/>
    <w:rsid w:val="008C6924"/>
    <w:rsid w:val="008E13A4"/>
    <w:rsid w:val="008E5BF1"/>
    <w:rsid w:val="008F3E92"/>
    <w:rsid w:val="008F7F7F"/>
    <w:rsid w:val="0090074B"/>
    <w:rsid w:val="00935646"/>
    <w:rsid w:val="00937C1D"/>
    <w:rsid w:val="00941C88"/>
    <w:rsid w:val="0094234F"/>
    <w:rsid w:val="00944D3F"/>
    <w:rsid w:val="009470ED"/>
    <w:rsid w:val="0096175E"/>
    <w:rsid w:val="009671A1"/>
    <w:rsid w:val="009736F8"/>
    <w:rsid w:val="0097470B"/>
    <w:rsid w:val="0098788E"/>
    <w:rsid w:val="00987DA1"/>
    <w:rsid w:val="00992D32"/>
    <w:rsid w:val="0099495F"/>
    <w:rsid w:val="009B4D42"/>
    <w:rsid w:val="009B7615"/>
    <w:rsid w:val="009C0CA5"/>
    <w:rsid w:val="009C3271"/>
    <w:rsid w:val="009C6AEC"/>
    <w:rsid w:val="009D0901"/>
    <w:rsid w:val="009D3BAE"/>
    <w:rsid w:val="009D5790"/>
    <w:rsid w:val="009F145A"/>
    <w:rsid w:val="00A00B86"/>
    <w:rsid w:val="00A1694B"/>
    <w:rsid w:val="00A20F2A"/>
    <w:rsid w:val="00A22E65"/>
    <w:rsid w:val="00A35BCB"/>
    <w:rsid w:val="00A375D5"/>
    <w:rsid w:val="00A45D1B"/>
    <w:rsid w:val="00A61E0B"/>
    <w:rsid w:val="00A82966"/>
    <w:rsid w:val="00A87806"/>
    <w:rsid w:val="00AB0C9F"/>
    <w:rsid w:val="00AB3F7B"/>
    <w:rsid w:val="00AB5FEA"/>
    <w:rsid w:val="00AB6118"/>
    <w:rsid w:val="00AC32B2"/>
    <w:rsid w:val="00AC3DCD"/>
    <w:rsid w:val="00AC5801"/>
    <w:rsid w:val="00AC6FB4"/>
    <w:rsid w:val="00AD737D"/>
    <w:rsid w:val="00AF083C"/>
    <w:rsid w:val="00B0493E"/>
    <w:rsid w:val="00B21DCD"/>
    <w:rsid w:val="00B2498F"/>
    <w:rsid w:val="00B30F9A"/>
    <w:rsid w:val="00B4061D"/>
    <w:rsid w:val="00B520B5"/>
    <w:rsid w:val="00B705C1"/>
    <w:rsid w:val="00B7378A"/>
    <w:rsid w:val="00B7615A"/>
    <w:rsid w:val="00B80447"/>
    <w:rsid w:val="00B83F26"/>
    <w:rsid w:val="00B84595"/>
    <w:rsid w:val="00B95B30"/>
    <w:rsid w:val="00BA4EE1"/>
    <w:rsid w:val="00BB2009"/>
    <w:rsid w:val="00BB4EEA"/>
    <w:rsid w:val="00BC00B7"/>
    <w:rsid w:val="00BC5BBE"/>
    <w:rsid w:val="00BE0939"/>
    <w:rsid w:val="00BE6C6B"/>
    <w:rsid w:val="00C03C2A"/>
    <w:rsid w:val="00C13DD4"/>
    <w:rsid w:val="00C16AF5"/>
    <w:rsid w:val="00C17C65"/>
    <w:rsid w:val="00C276DF"/>
    <w:rsid w:val="00C557D2"/>
    <w:rsid w:val="00C6181B"/>
    <w:rsid w:val="00C709CD"/>
    <w:rsid w:val="00C75068"/>
    <w:rsid w:val="00C76D28"/>
    <w:rsid w:val="00C8621E"/>
    <w:rsid w:val="00C95B0E"/>
    <w:rsid w:val="00CB3BB5"/>
    <w:rsid w:val="00CB4F7C"/>
    <w:rsid w:val="00CC3E8C"/>
    <w:rsid w:val="00CC45A0"/>
    <w:rsid w:val="00CE7F49"/>
    <w:rsid w:val="00CF0417"/>
    <w:rsid w:val="00CF116D"/>
    <w:rsid w:val="00CF205B"/>
    <w:rsid w:val="00CF38A5"/>
    <w:rsid w:val="00D0196C"/>
    <w:rsid w:val="00D01ACB"/>
    <w:rsid w:val="00D03DA7"/>
    <w:rsid w:val="00D1571A"/>
    <w:rsid w:val="00D2184E"/>
    <w:rsid w:val="00D274CE"/>
    <w:rsid w:val="00D32776"/>
    <w:rsid w:val="00D53952"/>
    <w:rsid w:val="00D5611A"/>
    <w:rsid w:val="00D64398"/>
    <w:rsid w:val="00D90CCC"/>
    <w:rsid w:val="00D91798"/>
    <w:rsid w:val="00D93301"/>
    <w:rsid w:val="00DA4548"/>
    <w:rsid w:val="00DC05CC"/>
    <w:rsid w:val="00DD34EC"/>
    <w:rsid w:val="00DE5176"/>
    <w:rsid w:val="00DF4A58"/>
    <w:rsid w:val="00E06DC1"/>
    <w:rsid w:val="00E07AA6"/>
    <w:rsid w:val="00E11AED"/>
    <w:rsid w:val="00E32D43"/>
    <w:rsid w:val="00E36A32"/>
    <w:rsid w:val="00E376F5"/>
    <w:rsid w:val="00E5784A"/>
    <w:rsid w:val="00E6214B"/>
    <w:rsid w:val="00E724F1"/>
    <w:rsid w:val="00E74E11"/>
    <w:rsid w:val="00E75F8D"/>
    <w:rsid w:val="00EA1276"/>
    <w:rsid w:val="00EA401B"/>
    <w:rsid w:val="00EB64F1"/>
    <w:rsid w:val="00EC3260"/>
    <w:rsid w:val="00EC535B"/>
    <w:rsid w:val="00EE1539"/>
    <w:rsid w:val="00EE2436"/>
    <w:rsid w:val="00EF1A5F"/>
    <w:rsid w:val="00EF315E"/>
    <w:rsid w:val="00EF3698"/>
    <w:rsid w:val="00EF7CB8"/>
    <w:rsid w:val="00F133C5"/>
    <w:rsid w:val="00F25344"/>
    <w:rsid w:val="00F31B94"/>
    <w:rsid w:val="00F33FE9"/>
    <w:rsid w:val="00F441B0"/>
    <w:rsid w:val="00F60711"/>
    <w:rsid w:val="00F627CD"/>
    <w:rsid w:val="00F66E65"/>
    <w:rsid w:val="00F7343F"/>
    <w:rsid w:val="00F92550"/>
    <w:rsid w:val="00FB40B2"/>
    <w:rsid w:val="00FC3888"/>
    <w:rsid w:val="00FC43BC"/>
    <w:rsid w:val="00FC5B96"/>
    <w:rsid w:val="00FC5BB0"/>
    <w:rsid w:val="00FC7980"/>
    <w:rsid w:val="00FD23A6"/>
    <w:rsid w:val="00FE3F1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C4725"/>
  <w15:docId w15:val="{3A93EB20-6450-4910-B841-5E28EC7D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rPr>
  </w:style>
  <w:style w:type="character" w:customStyle="1" w:styleId="TSTextlnkuslovanChar">
    <w:name w:val="TS Text článku číslovaný Char"/>
    <w:link w:val="TSTextlnkuslovan"/>
    <w:rsid w:val="00024245"/>
    <w:rPr>
      <w:rFonts w:ascii="Arial" w:eastAsia="Times New Roman" w:hAnsi="Arial"/>
      <w:sz w:val="22"/>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Default">
    <w:name w:val="Default"/>
    <w:rsid w:val="006C0C2F"/>
    <w:pPr>
      <w:autoSpaceDE w:val="0"/>
      <w:autoSpaceDN w:val="0"/>
      <w:adjustRightInd w:val="0"/>
    </w:pPr>
    <w:rPr>
      <w:rFonts w:ascii="Arial" w:hAnsi="Arial" w:cs="Arial"/>
      <w:color w:val="000000"/>
    </w:rPr>
  </w:style>
  <w:style w:type="paragraph" w:customStyle="1" w:styleId="Zkladntext31">
    <w:name w:val="Základní text 31"/>
    <w:basedOn w:val="Normln"/>
    <w:uiPriority w:val="99"/>
    <w:rsid w:val="00F92550"/>
    <w:pPr>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93862699">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3.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4.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5.xml><?xml version="1.0" encoding="utf-8"?>
<ds:datastoreItem xmlns:ds="http://schemas.openxmlformats.org/officeDocument/2006/customXml" ds:itemID="{422C333B-1EB0-4BB4-8EDE-4F1DB7AA195E}">
  <ds:schemaRefs>
    <ds:schemaRef ds:uri="http://schemas.openxmlformats.org/officeDocument/2006/bibliography"/>
  </ds:schemaRefs>
</ds:datastoreItem>
</file>

<file path=customXml/itemProps6.xml><?xml version="1.0" encoding="utf-8"?>
<ds:datastoreItem xmlns:ds="http://schemas.openxmlformats.org/officeDocument/2006/customXml" ds:itemID="{19D37817-0F55-4717-8504-E6D4D29766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10</Pages>
  <Words>3800</Words>
  <Characters>22422</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Pavlová Eva</cp:lastModifiedBy>
  <cp:revision>35</cp:revision>
  <cp:lastPrinted>2022-06-15T12:51:00Z</cp:lastPrinted>
  <dcterms:created xsi:type="dcterms:W3CDTF">2023-05-04T11:53:00Z</dcterms:created>
  <dcterms:modified xsi:type="dcterms:W3CDTF">2025-05-28T08:01:00Z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