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D136C" w14:textId="1120E7DA" w:rsidR="000615A0" w:rsidRDefault="00C766B5" w:rsidP="009538E1">
      <w:pPr>
        <w:spacing w:line="360" w:lineRule="auto"/>
        <w:rPr>
          <w:rFonts w:asciiTheme="minorHAnsi" w:hAnsiTheme="minorHAnsi" w:cs="Arial"/>
          <w:sz w:val="22"/>
          <w:szCs w:val="22"/>
          <w:lang w:val="en-US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FB95FF7" wp14:editId="3246B6F5">
                <wp:simplePos x="0" y="0"/>
                <wp:positionH relativeFrom="margin">
                  <wp:posOffset>1099185</wp:posOffset>
                </wp:positionH>
                <wp:positionV relativeFrom="margin">
                  <wp:posOffset>1572292</wp:posOffset>
                </wp:positionV>
                <wp:extent cx="3559175" cy="361950"/>
                <wp:effectExtent l="0" t="0" r="3175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91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156B5" w14:textId="19398C15" w:rsidR="00DD69FB" w:rsidRPr="00A35F46" w:rsidRDefault="00DD69FB" w:rsidP="00DD69FB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35F46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  <w:lang w:val="en-US"/>
                              </w:rPr>
                              <w:t>1) Financials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FB95F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6.55pt;margin-top:123.8pt;width:280.25pt;height:28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" stroked="f">
                <v:textbox>
                  <w:txbxContent>
                    <w:p w14:paraId="6F2156B5" w14:textId="19398C15" w:rsidR="00DD69FB" w:rsidRPr="00A35F46" w:rsidRDefault="00DD69FB" w:rsidP="00DD69FB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Verdana" w:hAnsi="Verdana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A35F46">
                        <w:rPr>
                          <w:rFonts w:ascii="Verdana" w:hAnsi="Verdana"/>
                          <w:b/>
                          <w:sz w:val="24"/>
                          <w:szCs w:val="24"/>
                          <w:lang w:val="en-US"/>
                        </w:rPr>
                        <w:t>1) Financials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333618">
        <w:rPr>
          <w:rFonts w:ascii="Verdana" w:hAnsi="Verdana"/>
          <w:b/>
          <w:noProof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EAFC77E" wp14:editId="568E3E77">
                <wp:simplePos x="0" y="0"/>
                <wp:positionH relativeFrom="margin">
                  <wp:posOffset>168275</wp:posOffset>
                </wp:positionH>
                <wp:positionV relativeFrom="margin">
                  <wp:posOffset>-24765</wp:posOffset>
                </wp:positionV>
                <wp:extent cx="5367655" cy="1384935"/>
                <wp:effectExtent l="0" t="0" r="4445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7655" cy="138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757A1" w14:textId="566E9C9A" w:rsidR="000A301D" w:rsidRDefault="004C2796" w:rsidP="00DD69F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E7A6C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en-US"/>
                              </w:rPr>
                              <w:t>Quotation</w:t>
                            </w:r>
                            <w:r w:rsidR="00D032BC" w:rsidRPr="003E7A6C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N</w:t>
                            </w:r>
                            <w:r w:rsidR="007F7474" w:rsidRPr="003E7A6C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en-US"/>
                              </w:rPr>
                              <w:t>r.</w:t>
                            </w:r>
                            <w:r w:rsidRPr="003E7A6C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C766B5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en-US"/>
                              </w:rPr>
                              <w:t>2</w:t>
                            </w:r>
                            <w:r w:rsidRPr="003E7A6C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3E7A6C" w:rsidRPr="003E7A6C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to the </w:t>
                            </w:r>
                            <w:r w:rsidR="000A301D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en-US"/>
                              </w:rPr>
                              <w:t>Master</w:t>
                            </w:r>
                            <w:r w:rsidR="003E7A6C" w:rsidRPr="003E7A6C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0615A0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Services </w:t>
                            </w:r>
                            <w:r w:rsidR="003E7A6C" w:rsidRPr="003E7A6C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Agreement dated </w:t>
                            </w:r>
                            <w:r w:rsidR="000615A0" w:rsidRPr="00896B52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en-US"/>
                              </w:rPr>
                              <w:t>17</w:t>
                            </w:r>
                            <w:r w:rsidR="000615A0" w:rsidRPr="00896B52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0615A0" w:rsidRPr="00896B52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3E7A6C" w:rsidRPr="00896B52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of </w:t>
                            </w:r>
                            <w:r w:rsidR="000615A0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en-US"/>
                              </w:rPr>
                              <w:t>May</w:t>
                            </w:r>
                            <w:r w:rsidR="000615A0" w:rsidRPr="003E7A6C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3E7A6C" w:rsidRPr="003E7A6C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en-US"/>
                              </w:rPr>
                              <w:t>20</w:t>
                            </w:r>
                            <w:r w:rsidR="003E7A6C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en-US"/>
                              </w:rPr>
                              <w:t>2</w:t>
                            </w:r>
                            <w:r w:rsidR="000A301D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en-US"/>
                              </w:rPr>
                              <w:t>4</w:t>
                            </w:r>
                          </w:p>
                          <w:p w14:paraId="7B5209A3" w14:textId="70DF6703" w:rsidR="00A152D0" w:rsidRDefault="004C2796" w:rsidP="00DD69F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E7A6C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0A301D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en-US"/>
                              </w:rPr>
                              <w:t>Preclinical study</w:t>
                            </w:r>
                            <w:r w:rsidR="000615A0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on Huntington’s Disease</w:t>
                            </w:r>
                          </w:p>
                          <w:p w14:paraId="03C0C808" w14:textId="7F777B96" w:rsidR="004C2796" w:rsidRPr="00A152D0" w:rsidRDefault="00A152D0" w:rsidP="00DD69FB">
                            <w:pPr>
                              <w:jc w:val="center"/>
                              <w:rPr>
                                <w:rFonts w:ascii="Verdana" w:hAnsi="Verdana"/>
                                <w:bCs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152D0">
                              <w:rPr>
                                <w:rFonts w:ascii="Verdana" w:hAnsi="Verdana"/>
                                <w:bCs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 xml:space="preserve">“Pharmacokinetics </w:t>
                            </w:r>
                            <w:r w:rsidR="00C766B5" w:rsidRPr="00C766B5">
                              <w:rPr>
                                <w:rFonts w:ascii="Verdana" w:hAnsi="Verdana"/>
                                <w:bCs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>Preclinical evaluation of the safety and efficacy of GM1 treatment in the TgHD Huntington’s Disease model: assessment of mHTT protein reduction following two months of daily intravenous administration</w:t>
                            </w:r>
                            <w:r>
                              <w:rPr>
                                <w:rFonts w:ascii="Verdana" w:hAnsi="Verdana"/>
                                <w:bCs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EAFC77E" id="_x0000_s1027" type="#_x0000_t202" style="position:absolute;margin-left:13.25pt;margin-top:-1.95pt;width:422.65pt;height:109.0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" stroked="f">
                <v:textbox>
                  <w:txbxContent>
                    <w:p w14:paraId="211757A1" w14:textId="566E9C9A" w:rsidR="000A301D" w:rsidRDefault="004C2796" w:rsidP="00DD69FB">
                      <w:pPr>
                        <w:jc w:val="center"/>
                        <w:rPr>
                          <w:rFonts w:ascii="Verdana" w:hAnsi="Verdana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3E7A6C">
                        <w:rPr>
                          <w:rFonts w:ascii="Verdana" w:hAnsi="Verdana"/>
                          <w:b/>
                          <w:sz w:val="22"/>
                          <w:szCs w:val="22"/>
                          <w:lang w:val="en-US"/>
                        </w:rPr>
                        <w:t>Quotation</w:t>
                      </w:r>
                      <w:r w:rsidR="00D032BC" w:rsidRPr="003E7A6C">
                        <w:rPr>
                          <w:rFonts w:ascii="Verdana" w:hAnsi="Verdana"/>
                          <w:b/>
                          <w:sz w:val="22"/>
                          <w:szCs w:val="22"/>
                          <w:lang w:val="en-US"/>
                        </w:rPr>
                        <w:t xml:space="preserve"> N</w:t>
                      </w:r>
                      <w:r w:rsidR="007F7474" w:rsidRPr="003E7A6C">
                        <w:rPr>
                          <w:rFonts w:ascii="Verdana" w:hAnsi="Verdana"/>
                          <w:b/>
                          <w:sz w:val="22"/>
                          <w:szCs w:val="22"/>
                          <w:lang w:val="en-US"/>
                        </w:rPr>
                        <w:t>r.</w:t>
                      </w:r>
                      <w:r w:rsidRPr="003E7A6C">
                        <w:rPr>
                          <w:rFonts w:ascii="Verdana" w:hAnsi="Verdana"/>
                          <w:b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C766B5">
                        <w:rPr>
                          <w:rFonts w:ascii="Verdana" w:hAnsi="Verdana"/>
                          <w:b/>
                          <w:sz w:val="22"/>
                          <w:szCs w:val="22"/>
                          <w:lang w:val="en-US"/>
                        </w:rPr>
                        <w:t>2</w:t>
                      </w:r>
                      <w:r w:rsidRPr="003E7A6C">
                        <w:rPr>
                          <w:rFonts w:ascii="Verdana" w:hAnsi="Verdana"/>
                          <w:b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3E7A6C" w:rsidRPr="003E7A6C">
                        <w:rPr>
                          <w:rFonts w:ascii="Verdana" w:hAnsi="Verdana"/>
                          <w:b/>
                          <w:sz w:val="22"/>
                          <w:szCs w:val="22"/>
                          <w:lang w:val="en-US"/>
                        </w:rPr>
                        <w:t xml:space="preserve">to the </w:t>
                      </w:r>
                      <w:r w:rsidR="000A301D">
                        <w:rPr>
                          <w:rFonts w:ascii="Verdana" w:hAnsi="Verdana"/>
                          <w:b/>
                          <w:sz w:val="22"/>
                          <w:szCs w:val="22"/>
                          <w:lang w:val="en-US"/>
                        </w:rPr>
                        <w:t>Master</w:t>
                      </w:r>
                      <w:r w:rsidR="003E7A6C" w:rsidRPr="003E7A6C">
                        <w:rPr>
                          <w:rFonts w:ascii="Verdana" w:hAnsi="Verdana"/>
                          <w:b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0615A0">
                        <w:rPr>
                          <w:rFonts w:ascii="Verdana" w:hAnsi="Verdana"/>
                          <w:b/>
                          <w:sz w:val="22"/>
                          <w:szCs w:val="22"/>
                          <w:lang w:val="en-US"/>
                        </w:rPr>
                        <w:t xml:space="preserve">Services </w:t>
                      </w:r>
                      <w:r w:rsidR="003E7A6C" w:rsidRPr="003E7A6C">
                        <w:rPr>
                          <w:rFonts w:ascii="Verdana" w:hAnsi="Verdana"/>
                          <w:b/>
                          <w:sz w:val="22"/>
                          <w:szCs w:val="22"/>
                          <w:lang w:val="en-US"/>
                        </w:rPr>
                        <w:t xml:space="preserve">Agreement dated </w:t>
                      </w:r>
                      <w:r w:rsidR="000615A0" w:rsidRPr="00896B52">
                        <w:rPr>
                          <w:rFonts w:ascii="Verdana" w:hAnsi="Verdana"/>
                          <w:b/>
                          <w:sz w:val="22"/>
                          <w:szCs w:val="22"/>
                          <w:lang w:val="en-US"/>
                        </w:rPr>
                        <w:t>17</w:t>
                      </w:r>
                      <w:r w:rsidR="000615A0" w:rsidRPr="00896B52">
                        <w:rPr>
                          <w:rFonts w:ascii="Verdana" w:hAnsi="Verdana"/>
                          <w:b/>
                          <w:sz w:val="22"/>
                          <w:szCs w:val="22"/>
                          <w:vertAlign w:val="superscript"/>
                          <w:lang w:val="en-US"/>
                        </w:rPr>
                        <w:t>th</w:t>
                      </w:r>
                      <w:r w:rsidR="000615A0" w:rsidRPr="00896B52">
                        <w:rPr>
                          <w:rFonts w:ascii="Verdana" w:hAnsi="Verdana"/>
                          <w:b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3E7A6C" w:rsidRPr="00896B52">
                        <w:rPr>
                          <w:rFonts w:ascii="Verdana" w:hAnsi="Verdana"/>
                          <w:b/>
                          <w:sz w:val="22"/>
                          <w:szCs w:val="22"/>
                          <w:lang w:val="en-US"/>
                        </w:rPr>
                        <w:t xml:space="preserve">of </w:t>
                      </w:r>
                      <w:r w:rsidR="000615A0">
                        <w:rPr>
                          <w:rFonts w:ascii="Verdana" w:hAnsi="Verdana"/>
                          <w:b/>
                          <w:sz w:val="22"/>
                          <w:szCs w:val="22"/>
                          <w:lang w:val="en-US"/>
                        </w:rPr>
                        <w:t>May</w:t>
                      </w:r>
                      <w:r w:rsidR="000615A0" w:rsidRPr="003E7A6C">
                        <w:rPr>
                          <w:rFonts w:ascii="Verdana" w:hAnsi="Verdana"/>
                          <w:b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3E7A6C" w:rsidRPr="003E7A6C">
                        <w:rPr>
                          <w:rFonts w:ascii="Verdana" w:hAnsi="Verdana"/>
                          <w:b/>
                          <w:sz w:val="22"/>
                          <w:szCs w:val="22"/>
                          <w:lang w:val="en-US"/>
                        </w:rPr>
                        <w:t>20</w:t>
                      </w:r>
                      <w:r w:rsidR="003E7A6C">
                        <w:rPr>
                          <w:rFonts w:ascii="Verdana" w:hAnsi="Verdana"/>
                          <w:b/>
                          <w:sz w:val="22"/>
                          <w:szCs w:val="22"/>
                          <w:lang w:val="en-US"/>
                        </w:rPr>
                        <w:t>2</w:t>
                      </w:r>
                      <w:r w:rsidR="000A301D">
                        <w:rPr>
                          <w:rFonts w:ascii="Verdana" w:hAnsi="Verdana"/>
                          <w:b/>
                          <w:sz w:val="22"/>
                          <w:szCs w:val="22"/>
                          <w:lang w:val="en-US"/>
                        </w:rPr>
                        <w:t>4</w:t>
                      </w:r>
                    </w:p>
                    <w:p w14:paraId="7B5209A3" w14:textId="70DF6703" w:rsidR="00A152D0" w:rsidRDefault="004C2796" w:rsidP="00DD69FB">
                      <w:pPr>
                        <w:jc w:val="center"/>
                        <w:rPr>
                          <w:rFonts w:ascii="Verdana" w:hAnsi="Verdana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3E7A6C">
                        <w:rPr>
                          <w:rFonts w:ascii="Verdana" w:hAnsi="Verdana"/>
                          <w:b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0A301D">
                        <w:rPr>
                          <w:rFonts w:ascii="Verdana" w:hAnsi="Verdana"/>
                          <w:b/>
                          <w:sz w:val="22"/>
                          <w:szCs w:val="22"/>
                          <w:lang w:val="en-US"/>
                        </w:rPr>
                        <w:t>Preclinical study</w:t>
                      </w:r>
                      <w:r w:rsidR="000615A0">
                        <w:rPr>
                          <w:rFonts w:ascii="Verdana" w:hAnsi="Verdana"/>
                          <w:b/>
                          <w:sz w:val="22"/>
                          <w:szCs w:val="22"/>
                          <w:lang w:val="en-US"/>
                        </w:rPr>
                        <w:t xml:space="preserve"> on Huntington’s Disease</w:t>
                      </w:r>
                    </w:p>
                    <w:p w14:paraId="03C0C808" w14:textId="7F777B96" w:rsidR="004C2796" w:rsidRPr="00A152D0" w:rsidRDefault="00A152D0" w:rsidP="00DD69FB">
                      <w:pPr>
                        <w:jc w:val="center"/>
                        <w:rPr>
                          <w:rFonts w:ascii="Verdana" w:hAnsi="Verdana"/>
                          <w:bCs/>
                          <w:i/>
                          <w:iCs/>
                          <w:sz w:val="22"/>
                          <w:szCs w:val="22"/>
                          <w:lang w:val="en-US"/>
                        </w:rPr>
                      </w:pPr>
                      <w:r w:rsidRPr="00A152D0">
                        <w:rPr>
                          <w:rFonts w:ascii="Verdana" w:hAnsi="Verdana"/>
                          <w:bCs/>
                          <w:i/>
                          <w:iCs/>
                          <w:sz w:val="22"/>
                          <w:szCs w:val="22"/>
                          <w:lang w:val="en-US"/>
                        </w:rPr>
                        <w:t xml:space="preserve">“Pharmacokinetics </w:t>
                      </w:r>
                      <w:r w:rsidR="00C766B5" w:rsidRPr="00C766B5">
                        <w:rPr>
                          <w:rFonts w:ascii="Verdana" w:hAnsi="Verdana"/>
                          <w:bCs/>
                          <w:i/>
                          <w:iCs/>
                          <w:sz w:val="22"/>
                          <w:szCs w:val="22"/>
                          <w:lang w:val="en-US"/>
                        </w:rPr>
                        <w:t>Preclinical evaluation of the safety and efficacy of GM1 treatment in the TgHD Huntington’s Disease model: assessment of mHTT protein reduction following two months of daily intravenous administration</w:t>
                      </w:r>
                      <w:r>
                        <w:rPr>
                          <w:rFonts w:ascii="Verdana" w:hAnsi="Verdana"/>
                          <w:bCs/>
                          <w:i/>
                          <w:iCs/>
                          <w:sz w:val="22"/>
                          <w:szCs w:val="22"/>
                          <w:lang w:val="en-US"/>
                        </w:rPr>
                        <w:t>”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42216DD" w14:textId="64F4C794" w:rsidR="0089344F" w:rsidRPr="00A35F46" w:rsidRDefault="0089344F" w:rsidP="009538E1">
      <w:pPr>
        <w:spacing w:line="360" w:lineRule="auto"/>
        <w:rPr>
          <w:rFonts w:asciiTheme="minorHAnsi" w:hAnsiTheme="minorHAnsi" w:cs="Arial"/>
          <w:sz w:val="22"/>
          <w:szCs w:val="22"/>
          <w:lang w:val="en-US"/>
        </w:rPr>
      </w:pPr>
    </w:p>
    <w:p w14:paraId="71717399" w14:textId="4944F7BF" w:rsidR="00F735BD" w:rsidRPr="009538E1" w:rsidRDefault="00F735BD" w:rsidP="00C91B65">
      <w:pPr>
        <w:pStyle w:val="Bezmezer"/>
        <w:rPr>
          <w:lang w:val="en-US"/>
        </w:rPr>
      </w:pPr>
    </w:p>
    <w:p w14:paraId="3310BBC8" w14:textId="6387F1E9" w:rsidR="00DD69FB" w:rsidRPr="00CF7725" w:rsidRDefault="00DD69FB" w:rsidP="000A301D">
      <w:pPr>
        <w:pStyle w:val="Nadpis1"/>
        <w:numPr>
          <w:ilvl w:val="0"/>
          <w:numId w:val="0"/>
        </w:numPr>
        <w:jc w:val="center"/>
        <w:rPr>
          <w:caps w:val="0"/>
          <w:spacing w:val="-10"/>
          <w:kern w:val="28"/>
          <w:sz w:val="32"/>
          <w:lang w:val="en-US"/>
        </w:rPr>
      </w:pPr>
      <w:r w:rsidRPr="00CF7725">
        <w:rPr>
          <w:caps w:val="0"/>
          <w:spacing w:val="-10"/>
          <w:kern w:val="28"/>
          <w:sz w:val="32"/>
          <w:lang w:val="en-US"/>
        </w:rPr>
        <w:t>FINANCIAL PROPOSAL</w:t>
      </w:r>
    </w:p>
    <w:tbl>
      <w:tblPr>
        <w:tblStyle w:val="TableGrid"/>
        <w:tblW w:w="8747" w:type="dxa"/>
        <w:tblInd w:w="56" w:type="dxa"/>
        <w:tblLayout w:type="fixed"/>
        <w:tblCellMar>
          <w:top w:w="8" w:type="dxa"/>
          <w:left w:w="107" w:type="dxa"/>
          <w:right w:w="59" w:type="dxa"/>
        </w:tblCellMar>
        <w:tblLook w:val="04A0" w:firstRow="1" w:lastRow="0" w:firstColumn="1" w:lastColumn="0" w:noHBand="0" w:noVBand="1"/>
      </w:tblPr>
      <w:tblGrid>
        <w:gridCol w:w="2818"/>
        <w:gridCol w:w="1360"/>
        <w:gridCol w:w="1006"/>
        <w:gridCol w:w="1418"/>
        <w:gridCol w:w="2145"/>
      </w:tblGrid>
      <w:tr w:rsidR="007D59DE" w:rsidRPr="00AB53D8" w14:paraId="3D052FD9" w14:textId="37EC9A6D" w:rsidTr="004A6D88">
        <w:trPr>
          <w:cantSplit/>
          <w:trHeight w:val="404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</w:tcPr>
          <w:p w14:paraId="12576311" w14:textId="318461E6" w:rsidR="007D59DE" w:rsidRPr="00CF7725" w:rsidRDefault="007D59DE" w:rsidP="000A301D">
            <w:pPr>
              <w:ind w:right="49"/>
            </w:pPr>
            <w:r w:rsidRPr="00CF7725">
              <w:rPr>
                <w:rFonts w:ascii="Arial" w:eastAsia="Arial" w:hAnsi="Arial" w:cs="Arial"/>
                <w:b/>
                <w:color w:val="FFFFFF"/>
              </w:rPr>
              <w:t>Unit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</w:tcPr>
          <w:p w14:paraId="347134E3" w14:textId="6E09B79F" w:rsidR="007D59DE" w:rsidRPr="00CF7725" w:rsidRDefault="007D59DE" w:rsidP="00A152D0">
            <w:pPr>
              <w:ind w:right="53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 w:rsidRPr="00CF7725">
              <w:rPr>
                <w:rFonts w:ascii="Arial" w:eastAsia="Arial" w:hAnsi="Arial" w:cs="Arial"/>
                <w:b/>
                <w:color w:val="FFFFFF"/>
              </w:rPr>
              <w:t>CZK/unit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</w:tcPr>
          <w:p w14:paraId="3D802EDC" w14:textId="6578B8A3" w:rsidR="007D59DE" w:rsidRPr="00CF7725" w:rsidRDefault="007D59DE" w:rsidP="00A152D0">
            <w:pPr>
              <w:ind w:right="53"/>
              <w:jc w:val="center"/>
            </w:pPr>
            <w:r w:rsidRPr="00CF7725">
              <w:rPr>
                <w:rFonts w:ascii="Arial" w:eastAsia="Arial" w:hAnsi="Arial" w:cs="Arial"/>
                <w:b/>
                <w:color w:val="FFFFFF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</w:rPr>
              <w:t>° units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</w:tcPr>
          <w:p w14:paraId="799283C9" w14:textId="21E48EC5" w:rsidR="007D59DE" w:rsidRPr="00CF7725" w:rsidRDefault="007D59DE" w:rsidP="00A152D0">
            <w:pPr>
              <w:ind w:left="90"/>
              <w:jc w:val="center"/>
            </w:pPr>
            <w:r w:rsidRPr="00CF7725">
              <w:rPr>
                <w:rFonts w:ascii="Arial" w:eastAsia="Arial" w:hAnsi="Arial" w:cs="Arial"/>
                <w:b/>
                <w:color w:val="FFFFFF"/>
              </w:rPr>
              <w:t>N° of pigs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</w:tcPr>
          <w:p w14:paraId="04D6BC5F" w14:textId="0E4A1EEE" w:rsidR="007D59DE" w:rsidRPr="00CF7725" w:rsidRDefault="007D59DE" w:rsidP="00A152D0">
            <w:pPr>
              <w:ind w:left="166" w:right="213"/>
              <w:jc w:val="center"/>
              <w:rPr>
                <w:lang w:val="en-US"/>
              </w:rPr>
            </w:pPr>
            <w:r w:rsidRPr="00CF7725">
              <w:rPr>
                <w:rFonts w:ascii="Arial" w:eastAsia="Arial" w:hAnsi="Arial" w:cs="Arial"/>
                <w:b/>
                <w:color w:val="FFFFFF"/>
                <w:lang w:val="en-US"/>
              </w:rPr>
              <w:t>Total in CZK</w:t>
            </w:r>
            <w:r w:rsidR="005B3907">
              <w:rPr>
                <w:rFonts w:ascii="Arial" w:eastAsia="Arial" w:hAnsi="Arial" w:cs="Arial"/>
                <w:b/>
                <w:color w:val="FFFFFF"/>
                <w:lang w:val="en-US"/>
              </w:rPr>
              <w:t>*</w:t>
            </w:r>
            <w:r w:rsidRPr="00CF7725">
              <w:rPr>
                <w:rFonts w:ascii="Arial" w:eastAsia="Arial" w:hAnsi="Arial" w:cs="Arial"/>
                <w:b/>
                <w:color w:val="FFFFFF"/>
                <w:lang w:val="en-US"/>
              </w:rPr>
              <w:t xml:space="preserve"> (Out of tax) </w:t>
            </w:r>
          </w:p>
        </w:tc>
      </w:tr>
      <w:tr w:rsidR="007D59DE" w:rsidRPr="00CF7725" w14:paraId="11E7D702" w14:textId="438235E1" w:rsidTr="004A6D88">
        <w:trPr>
          <w:cantSplit/>
          <w:trHeight w:val="480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EFCCC6" w14:textId="316C15F0" w:rsidR="007D59DE" w:rsidRPr="00CF7725" w:rsidRDefault="006E6C5C" w:rsidP="000739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</w:pPr>
            <w:r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  <w:t>TgHD</w:t>
            </w:r>
            <w:r w:rsidR="007D59DE" w:rsidRPr="00CF7725"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  <w:t xml:space="preserve"> pigs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8D5447C" w14:textId="4590EADF" w:rsidR="007D59DE" w:rsidRPr="00CF7725" w:rsidRDefault="006E6C5C" w:rsidP="000739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25’000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8FC570" w14:textId="05D63425" w:rsidR="007D59DE" w:rsidRPr="00CF7725" w:rsidRDefault="007D59DE" w:rsidP="000739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616C0" w14:textId="7AAA3FBC" w:rsidR="007D59DE" w:rsidRPr="00CF7725" w:rsidRDefault="007D59DE" w:rsidP="000739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 w:rsidRPr="00CF772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3C560" w14:textId="5B8AB10C" w:rsidR="007D59DE" w:rsidRPr="00CF7725" w:rsidRDefault="006E6C5C" w:rsidP="00073972">
            <w:pPr>
              <w:ind w:right="52"/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200</w:t>
            </w:r>
            <w:r w:rsidR="007D59DE" w:rsidRPr="00CF772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'</w:t>
            </w:r>
            <w:r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000</w:t>
            </w:r>
            <w:r w:rsidR="007D59DE" w:rsidRPr="00CF772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.00</w:t>
            </w:r>
          </w:p>
        </w:tc>
      </w:tr>
      <w:tr w:rsidR="007D59DE" w:rsidRPr="00CF7725" w14:paraId="771E2D38" w14:textId="13E472F0" w:rsidTr="004A6D88">
        <w:trPr>
          <w:cantSplit/>
          <w:trHeight w:val="480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D6CD5A" w14:textId="0C03DD9E" w:rsidR="007D59DE" w:rsidRPr="00CF7725" w:rsidRDefault="007D59DE" w:rsidP="000739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</w:pPr>
            <w:r w:rsidRPr="00CF7725"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  <w:t>Feed days (2</w:t>
            </w:r>
            <w:r w:rsidR="006E6C5C"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  <w:t>40</w:t>
            </w:r>
            <w:r w:rsidRPr="00CF7725"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  <w:t xml:space="preserve"> days)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21AC79B" w14:textId="47364B76" w:rsidR="007D59DE" w:rsidRPr="00CF7725" w:rsidRDefault="006E6C5C" w:rsidP="000739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90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90DC5A" w14:textId="7FD90618" w:rsidR="007D59DE" w:rsidRPr="00CF7725" w:rsidRDefault="006E6C5C" w:rsidP="000739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221CB" w14:textId="7CDA2F33" w:rsidR="007D59DE" w:rsidRPr="00CF7725" w:rsidRDefault="006E6C5C" w:rsidP="000739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72BF4" w14:textId="4A90B728" w:rsidR="007D59DE" w:rsidRPr="00CF7725" w:rsidRDefault="006E6C5C" w:rsidP="00073972">
            <w:pPr>
              <w:ind w:right="52"/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172</w:t>
            </w:r>
            <w:r w:rsidR="007D59DE" w:rsidRPr="00CF772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'</w:t>
            </w:r>
            <w:r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800</w:t>
            </w:r>
            <w:r w:rsidR="007D59DE" w:rsidRPr="00CF772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.00</w:t>
            </w:r>
          </w:p>
        </w:tc>
      </w:tr>
      <w:tr w:rsidR="007D59DE" w:rsidRPr="00CF7725" w14:paraId="10E8CFBF" w14:textId="624211BD" w:rsidTr="004A6D88">
        <w:trPr>
          <w:cantSplit/>
          <w:trHeight w:val="480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C57330" w14:textId="48DFAC44" w:rsidR="007D59DE" w:rsidRPr="00CF7725" w:rsidRDefault="007D59DE" w:rsidP="00073972">
            <w:pPr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</w:pPr>
            <w:r w:rsidRPr="00CF7725"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  <w:t>Installation of venous catheters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C50DD26" w14:textId="56372AA0" w:rsidR="007D59DE" w:rsidRPr="00CF7725" w:rsidRDefault="007D59DE" w:rsidP="000739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 w:rsidRPr="00CF772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12’390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E0C0D2" w14:textId="5C30FFB9" w:rsidR="007D59DE" w:rsidRPr="00CF7725" w:rsidRDefault="007D59DE" w:rsidP="000739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1FD99" w14:textId="7C14C774" w:rsidR="007D59DE" w:rsidRPr="00CF7725" w:rsidRDefault="007D59DE" w:rsidP="000739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 w:rsidRPr="00CF772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AB119" w14:textId="304AD2F9" w:rsidR="007D59DE" w:rsidRPr="00CF7725" w:rsidRDefault="007D59DE" w:rsidP="00073972">
            <w:pPr>
              <w:ind w:right="52"/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 w:rsidRPr="00CF772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99'120.00</w:t>
            </w:r>
          </w:p>
        </w:tc>
      </w:tr>
      <w:tr w:rsidR="007D59DE" w:rsidRPr="00CF7725" w14:paraId="19F97EB9" w14:textId="77777777" w:rsidTr="004A6D88">
        <w:trPr>
          <w:cantSplit/>
          <w:trHeight w:val="480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9CCDD6" w14:textId="7A8CB9AE" w:rsidR="007D59DE" w:rsidRPr="00CF7725" w:rsidRDefault="007D59DE" w:rsidP="00073972">
            <w:pPr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</w:pPr>
            <w:r w:rsidRPr="00CF7725"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  <w:t xml:space="preserve">GM1 intravenous injections 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F9144F5" w14:textId="00D37415" w:rsidR="007D59DE" w:rsidRPr="00CF7725" w:rsidRDefault="007D59DE" w:rsidP="000739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 w:rsidRPr="00CF772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1’890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0F7061" w14:textId="7E9FB3D8" w:rsidR="007D59DE" w:rsidRPr="00CF7725" w:rsidRDefault="006E6C5C" w:rsidP="000739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902" w14:textId="722B19E1" w:rsidR="007D59DE" w:rsidRPr="00CF7725" w:rsidRDefault="006E6C5C" w:rsidP="000739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B64F2" w14:textId="14B5A14A" w:rsidR="007D59DE" w:rsidRPr="00CF7725" w:rsidRDefault="006E6C5C" w:rsidP="00073972">
            <w:pPr>
              <w:ind w:right="52"/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907</w:t>
            </w:r>
            <w:r w:rsidR="007D59DE" w:rsidRPr="00CF772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'</w:t>
            </w:r>
            <w:r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20</w:t>
            </w:r>
            <w:r w:rsidR="007D59DE" w:rsidRPr="00CF772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0.00</w:t>
            </w:r>
          </w:p>
        </w:tc>
      </w:tr>
      <w:tr w:rsidR="007D59DE" w:rsidRPr="00CF7725" w14:paraId="78227907" w14:textId="77777777" w:rsidTr="004A6D88">
        <w:trPr>
          <w:cantSplit/>
          <w:trHeight w:val="480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181AA9" w14:textId="36BC4B0D" w:rsidR="007D59DE" w:rsidRPr="00CF7725" w:rsidRDefault="007D59DE" w:rsidP="00073972">
            <w:pPr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US" w:eastAsia="en-US"/>
              </w:rPr>
            </w:pPr>
            <w:r w:rsidRPr="00CF7725"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US" w:eastAsia="en-US"/>
              </w:rPr>
              <w:t>Post-mortem sampling (whole body perfusion with ice cold PBS, punching brain structures, snap freezing in N2)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BC38A08" w14:textId="40956191" w:rsidR="007D59DE" w:rsidRPr="00CF7725" w:rsidRDefault="007D59DE" w:rsidP="000739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 w:rsidRPr="00CF772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23’580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931712" w14:textId="77777777" w:rsidR="007D59DE" w:rsidRPr="00CF7725" w:rsidRDefault="007D59DE" w:rsidP="000739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8CFED" w14:textId="17A5361B" w:rsidR="007D59DE" w:rsidRPr="00CF7725" w:rsidRDefault="007D59DE" w:rsidP="000739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 w:rsidRPr="00CF772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D8E63" w14:textId="15D44459" w:rsidR="007D59DE" w:rsidRPr="00CF7725" w:rsidRDefault="007D59DE" w:rsidP="00073972">
            <w:pPr>
              <w:ind w:right="52"/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 w:rsidRPr="00CF772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188'640.00</w:t>
            </w:r>
          </w:p>
        </w:tc>
      </w:tr>
      <w:tr w:rsidR="007D59DE" w:rsidRPr="00CF7725" w14:paraId="0B0B60AB" w14:textId="77777777" w:rsidTr="004A6D88">
        <w:trPr>
          <w:cantSplit/>
          <w:trHeight w:val="480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7F783" w14:textId="3B50654A" w:rsidR="007D59DE" w:rsidRPr="00CF7725" w:rsidRDefault="007D59DE" w:rsidP="00073972">
            <w:pPr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</w:pPr>
            <w:r w:rsidRPr="00CF7725"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  <w:t>CSF collection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E8F3B60" w14:textId="4A5D6C8C" w:rsidR="007D59DE" w:rsidRPr="00CF7725" w:rsidRDefault="007D59DE" w:rsidP="000739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 w:rsidRPr="00CF772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6’690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5A31A" w14:textId="7A58234A" w:rsidR="007D59DE" w:rsidRPr="00CF7725" w:rsidRDefault="006E6C5C" w:rsidP="000739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ECC06" w14:textId="41BFE8F0" w:rsidR="007D59DE" w:rsidRPr="00CF7725" w:rsidRDefault="006E6C5C" w:rsidP="000739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5E921" w14:textId="2C21D676" w:rsidR="007D59DE" w:rsidRPr="00CF7725" w:rsidRDefault="006E6C5C" w:rsidP="00073972">
            <w:pPr>
              <w:ind w:right="52"/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428</w:t>
            </w:r>
            <w:r w:rsidR="007D59DE" w:rsidRPr="00CF772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’</w:t>
            </w:r>
            <w:r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1</w:t>
            </w:r>
            <w:r w:rsidR="007D59DE" w:rsidRPr="00CF772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60</w:t>
            </w:r>
          </w:p>
        </w:tc>
      </w:tr>
      <w:tr w:rsidR="007D59DE" w:rsidRPr="00CF7725" w14:paraId="60C51DAE" w14:textId="77777777" w:rsidTr="004A6D88">
        <w:trPr>
          <w:cantSplit/>
          <w:trHeight w:val="480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DCDC94" w14:textId="292D315A" w:rsidR="007D59DE" w:rsidRPr="00CF7725" w:rsidRDefault="007D59DE" w:rsidP="00073972">
            <w:pPr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</w:pPr>
            <w:r w:rsidRPr="00CF7725"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  <w:t xml:space="preserve">Blood collection, plasma 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906FDDE" w14:textId="7A8CD110" w:rsidR="007D59DE" w:rsidRPr="00CF7725" w:rsidRDefault="007D59DE" w:rsidP="000739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 w:rsidRPr="00CF772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9’270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462143" w14:textId="1D3BCF27" w:rsidR="007D59DE" w:rsidRPr="00CF7725" w:rsidRDefault="006E6C5C" w:rsidP="000739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6EB98" w14:textId="3DCE174E" w:rsidR="007D59DE" w:rsidRPr="00CF7725" w:rsidRDefault="006E6C5C" w:rsidP="000739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90169" w14:textId="519C1D2F" w:rsidR="007D59DE" w:rsidRPr="00CF7725" w:rsidRDefault="006E6C5C" w:rsidP="00073972">
            <w:pPr>
              <w:ind w:right="52"/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667</w:t>
            </w:r>
            <w:r w:rsidR="007D59DE" w:rsidRPr="00CF772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'</w:t>
            </w:r>
            <w:r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44</w:t>
            </w:r>
            <w:r w:rsidR="007D59DE" w:rsidRPr="00CF772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0.00</w:t>
            </w:r>
          </w:p>
        </w:tc>
      </w:tr>
      <w:tr w:rsidR="007D59DE" w:rsidRPr="00CF7725" w14:paraId="7BC0F1C4" w14:textId="77777777" w:rsidTr="004A6D88">
        <w:trPr>
          <w:cantSplit/>
          <w:trHeight w:val="480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DE2634" w14:textId="6D1865E5" w:rsidR="007D59DE" w:rsidRPr="00CF7725" w:rsidRDefault="007D59DE" w:rsidP="00073972">
            <w:pPr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</w:pPr>
            <w:r w:rsidRPr="00CF7725"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  <w:t xml:space="preserve">Haematology and biochemistry tests in blood 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46C6D6A" w14:textId="5D944077" w:rsidR="007D59DE" w:rsidRPr="00CF7725" w:rsidRDefault="007D59DE" w:rsidP="000739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 w:rsidRPr="00CF772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3’320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AE2AC9" w14:textId="03505961" w:rsidR="007D59DE" w:rsidRPr="00CF7725" w:rsidRDefault="006E6C5C" w:rsidP="000739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C5277" w14:textId="50CB9626" w:rsidR="007D59DE" w:rsidRPr="00CF7725" w:rsidRDefault="006E6C5C" w:rsidP="000739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452DC" w14:textId="5D766C4E" w:rsidR="007D59DE" w:rsidRPr="00CF7725" w:rsidRDefault="006E6C5C" w:rsidP="00073972">
            <w:pPr>
              <w:ind w:right="52"/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212</w:t>
            </w:r>
            <w:r w:rsidR="007D59DE" w:rsidRPr="00CF772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’</w:t>
            </w:r>
            <w:r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4</w:t>
            </w:r>
            <w:r w:rsidR="007D59DE" w:rsidRPr="00CF772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80.00</w:t>
            </w:r>
          </w:p>
        </w:tc>
      </w:tr>
      <w:tr w:rsidR="007D59DE" w:rsidRPr="00CF7725" w14:paraId="0EF22ABE" w14:textId="77777777" w:rsidTr="004A6D88">
        <w:trPr>
          <w:cantSplit/>
          <w:trHeight w:val="480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32E834" w14:textId="53728FF0" w:rsidR="007D59DE" w:rsidRPr="00CF7725" w:rsidRDefault="007D59DE" w:rsidP="00073972">
            <w:pPr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</w:pPr>
            <w:r w:rsidRPr="00CF7725"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  <w:t>Laboratory requisites (</w:t>
            </w:r>
            <w:r w:rsidR="006E6C5C"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  <w:t>special collection tubes</w:t>
            </w:r>
            <w:r w:rsidRPr="00CF7725"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  <w:t>)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F03163D" w14:textId="6D08CFF0" w:rsidR="007D59DE" w:rsidRPr="00AB53D8" w:rsidRDefault="007D59DE" w:rsidP="000739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790C09" w14:textId="77777777" w:rsidR="007D59DE" w:rsidRPr="00AB53D8" w:rsidRDefault="007D59DE" w:rsidP="000739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F8200" w14:textId="13E8E69D" w:rsidR="007D59DE" w:rsidRPr="00AB53D8" w:rsidRDefault="007D59DE" w:rsidP="000739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AED79" w14:textId="42AC37D9" w:rsidR="007D59DE" w:rsidRPr="00CF7725" w:rsidRDefault="006E6C5C" w:rsidP="00073972">
            <w:pPr>
              <w:ind w:right="52"/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52</w:t>
            </w:r>
            <w:r w:rsidR="007D59DE" w:rsidRPr="00CF772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'000.00</w:t>
            </w:r>
          </w:p>
        </w:tc>
      </w:tr>
      <w:tr w:rsidR="006E6C5C" w:rsidRPr="00CF7725" w14:paraId="1411006A" w14:textId="77777777" w:rsidTr="004A6D88">
        <w:trPr>
          <w:cantSplit/>
          <w:trHeight w:val="480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EAE09C" w14:textId="368C5D5F" w:rsidR="006E6C5C" w:rsidRPr="00CF7725" w:rsidRDefault="006E6C5C" w:rsidP="00073972">
            <w:pPr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</w:pPr>
            <w:r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  <w:t>IHC – DARPP32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DB7847C" w14:textId="4C0DD57E" w:rsidR="006E6C5C" w:rsidRPr="00CF7725" w:rsidRDefault="006E6C5C" w:rsidP="000739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24’540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626249" w14:textId="2529F059" w:rsidR="006E6C5C" w:rsidRPr="00CF7725" w:rsidRDefault="006E6C5C" w:rsidP="000739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1712D" w14:textId="49C41379" w:rsidR="006E6C5C" w:rsidRPr="00CF7725" w:rsidRDefault="006E6C5C" w:rsidP="000739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F78FA" w14:textId="0EF6EC86" w:rsidR="006E6C5C" w:rsidRDefault="006E6C5C" w:rsidP="00073972">
            <w:pPr>
              <w:ind w:right="52"/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196’320</w:t>
            </w:r>
          </w:p>
        </w:tc>
      </w:tr>
      <w:tr w:rsidR="006E6C5C" w:rsidRPr="00CF7725" w14:paraId="5DE1AD8A" w14:textId="77777777" w:rsidTr="004A6D88">
        <w:trPr>
          <w:cantSplit/>
          <w:trHeight w:val="480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476F79" w14:textId="4962C929" w:rsidR="006E6C5C" w:rsidRDefault="006E6C5C" w:rsidP="00073972">
            <w:pPr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</w:pPr>
            <w:r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  <w:t>IHC – H&amp;E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78C309A" w14:textId="3068FBF8" w:rsidR="006E6C5C" w:rsidRDefault="006E6C5C" w:rsidP="000739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18’050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314DE7" w14:textId="4697278B" w:rsidR="006E6C5C" w:rsidRDefault="006E6C5C" w:rsidP="000739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6551C" w14:textId="2FD4E028" w:rsidR="006E6C5C" w:rsidRDefault="006E6C5C" w:rsidP="000739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BE3DE" w14:textId="4C85AF50" w:rsidR="006E6C5C" w:rsidRDefault="006E6C5C" w:rsidP="00073972">
            <w:pPr>
              <w:ind w:right="52"/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144</w:t>
            </w:r>
            <w:r w:rsidR="00C766B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’</w:t>
            </w:r>
            <w:r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400</w:t>
            </w:r>
          </w:p>
        </w:tc>
      </w:tr>
      <w:tr w:rsidR="006E6C5C" w:rsidRPr="00CF7725" w14:paraId="16E973AA" w14:textId="77777777" w:rsidTr="004A6D88">
        <w:trPr>
          <w:cantSplit/>
          <w:trHeight w:val="480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364069" w14:textId="29117EF0" w:rsidR="006E6C5C" w:rsidRDefault="006E6C5C" w:rsidP="00073972">
            <w:pPr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</w:pPr>
            <w:r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  <w:t>Audit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C51AF40" w14:textId="77777777" w:rsidR="006E6C5C" w:rsidRDefault="006E6C5C" w:rsidP="000739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CD915" w14:textId="77777777" w:rsidR="006E6C5C" w:rsidRDefault="006E6C5C" w:rsidP="000739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0C243" w14:textId="77777777" w:rsidR="006E6C5C" w:rsidRDefault="006E6C5C" w:rsidP="000739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950B2" w14:textId="316B84BC" w:rsidR="006E6C5C" w:rsidRDefault="006E6C5C" w:rsidP="00073972">
            <w:pPr>
              <w:ind w:right="52"/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20’000</w:t>
            </w:r>
          </w:p>
        </w:tc>
      </w:tr>
      <w:tr w:rsidR="007D59DE" w:rsidRPr="00CF7725" w14:paraId="34574E09" w14:textId="1EC301AA" w:rsidTr="004A6D88">
        <w:trPr>
          <w:cantSplit/>
          <w:trHeight w:val="351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6A98AED" w14:textId="243CD03F" w:rsidR="007D59DE" w:rsidRPr="00CF7725" w:rsidRDefault="007D59DE" w:rsidP="00073972">
            <w:pPr>
              <w:rPr>
                <w:sz w:val="18"/>
                <w:szCs w:val="18"/>
              </w:rPr>
            </w:pPr>
            <w:r w:rsidRPr="00CF7725">
              <w:rPr>
                <w:rFonts w:ascii="Arial" w:eastAsia="Arial" w:hAnsi="Arial" w:cs="Arial"/>
                <w:b/>
                <w:sz w:val="18"/>
                <w:szCs w:val="18"/>
              </w:rPr>
              <w:t xml:space="preserve">TOTAL </w:t>
            </w:r>
            <w:r w:rsidR="00C23031">
              <w:rPr>
                <w:rFonts w:ascii="Arial" w:eastAsia="Arial" w:hAnsi="Arial" w:cs="Arial"/>
                <w:b/>
                <w:sz w:val="18"/>
                <w:szCs w:val="18"/>
              </w:rPr>
              <w:t>(out of tax)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249D899" w14:textId="4F60AD84" w:rsidR="007D59DE" w:rsidRPr="00CF7725" w:rsidRDefault="007D59DE" w:rsidP="000739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14370E1" w14:textId="45CDC6A1" w:rsidR="007D59DE" w:rsidRPr="00CF7725" w:rsidRDefault="007D59DE" w:rsidP="000739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4E25DB" w14:textId="77777777" w:rsidR="007D59DE" w:rsidRPr="00CF7725" w:rsidRDefault="007D59DE" w:rsidP="000739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0F0C4A" w14:textId="6AD0BABD" w:rsidR="007D59DE" w:rsidRPr="003935FF" w:rsidRDefault="00C766B5" w:rsidP="003935FF">
            <w:pPr>
              <w:jc w:val="center"/>
              <w:rPr>
                <w:rFonts w:ascii="Arial" w:hAnsi="Arial" w:cs="Arial"/>
                <w:b/>
                <w:bCs/>
                <w:color w:val="000000"/>
                <w:lang w:val="fr-CH" w:eastAsia="fr-CH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3'288’560</w:t>
            </w:r>
            <w:r w:rsidR="007D59DE">
              <w:rPr>
                <w:rFonts w:ascii="Arial" w:hAnsi="Arial" w:cs="Arial"/>
                <w:b/>
                <w:bCs/>
                <w:color w:val="000000"/>
              </w:rPr>
              <w:t>.00</w:t>
            </w:r>
            <w:r w:rsidR="007D59DE">
              <w:rPr>
                <w:rFonts w:ascii="Arial" w:hAnsi="Arial" w:cs="Arial"/>
                <w:b/>
                <w:bCs/>
                <w:color w:val="000000"/>
                <w:lang w:val="fr-CH" w:eastAsia="fr-CH"/>
              </w:rPr>
              <w:t xml:space="preserve"> </w:t>
            </w:r>
            <w:r w:rsidR="007D59DE" w:rsidRPr="00CF7725">
              <w:rPr>
                <w:rFonts w:ascii="Arial" w:eastAsiaTheme="minorHAnsi" w:hAnsi="Arial" w:cs="Arial"/>
                <w:b/>
                <w:bCs/>
                <w:sz w:val="18"/>
                <w:szCs w:val="18"/>
                <w:lang w:val="fr-CH" w:eastAsia="en-US"/>
              </w:rPr>
              <w:t>CZK</w:t>
            </w:r>
          </w:p>
        </w:tc>
      </w:tr>
    </w:tbl>
    <w:p w14:paraId="54B46762" w14:textId="77777777" w:rsidR="007D59DE" w:rsidRDefault="007D59DE" w:rsidP="00FA3D32">
      <w:pPr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14"/>
          <w:szCs w:val="16"/>
          <w:lang w:val="en-GB" w:eastAsia="en-US"/>
        </w:rPr>
      </w:pPr>
    </w:p>
    <w:p w14:paraId="18A53C60" w14:textId="77777777" w:rsidR="007D59DE" w:rsidRDefault="007D59DE" w:rsidP="00FA3D32">
      <w:pPr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14"/>
          <w:szCs w:val="16"/>
          <w:lang w:val="en-GB" w:eastAsia="en-US"/>
        </w:rPr>
      </w:pPr>
    </w:p>
    <w:p w14:paraId="70A0075B" w14:textId="77777777" w:rsidR="007D59DE" w:rsidRDefault="007D59DE">
      <w:pPr>
        <w:spacing w:after="160" w:line="259" w:lineRule="auto"/>
        <w:rPr>
          <w:rFonts w:ascii="Arial" w:eastAsiaTheme="minorHAnsi" w:hAnsi="Arial" w:cs="Arial"/>
          <w:i/>
          <w:iCs/>
          <w:sz w:val="14"/>
          <w:szCs w:val="16"/>
          <w:lang w:val="en-US" w:eastAsia="en-US"/>
        </w:rPr>
      </w:pPr>
    </w:p>
    <w:p w14:paraId="31B6A66E" w14:textId="467E26B7" w:rsidR="007D59DE" w:rsidRDefault="007D59DE">
      <w:pPr>
        <w:spacing w:after="160" w:line="259" w:lineRule="auto"/>
        <w:rPr>
          <w:rFonts w:ascii="Arial" w:eastAsiaTheme="minorHAnsi" w:hAnsi="Arial" w:cs="Arial"/>
          <w:i/>
          <w:iCs/>
          <w:sz w:val="14"/>
          <w:szCs w:val="16"/>
          <w:lang w:val="en-US" w:eastAsia="en-US"/>
        </w:rPr>
      </w:pPr>
      <w:r>
        <w:rPr>
          <w:rFonts w:ascii="Arial" w:eastAsiaTheme="minorHAnsi" w:hAnsi="Arial" w:cs="Arial"/>
          <w:i/>
          <w:iCs/>
          <w:sz w:val="14"/>
          <w:szCs w:val="16"/>
          <w:lang w:val="en-US" w:eastAsia="en-US"/>
        </w:rPr>
        <w:br w:type="page"/>
      </w:r>
    </w:p>
    <w:p w14:paraId="52008167" w14:textId="19529A29" w:rsidR="00730329" w:rsidRPr="00C766B5" w:rsidRDefault="005B3907" w:rsidP="00730329">
      <w:pPr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14"/>
          <w:szCs w:val="16"/>
          <w:lang w:val="en-US" w:eastAsia="en-US"/>
        </w:rPr>
      </w:pPr>
      <w:r>
        <w:rPr>
          <w:rFonts w:ascii="Calibri-Italic" w:eastAsiaTheme="minorHAnsi" w:hAnsi="Calibri-Italic" w:cs="Calibri-Italic"/>
          <w:sz w:val="22"/>
          <w:szCs w:val="22"/>
          <w:lang w:val="en-US" w:eastAsia="en-US"/>
        </w:rPr>
        <w:lastRenderedPageBreak/>
        <w:t>*</w:t>
      </w:r>
      <w:r w:rsidR="00730329" w:rsidRPr="00760817">
        <w:rPr>
          <w:rFonts w:ascii="Calibri-Italic" w:eastAsiaTheme="minorHAnsi" w:hAnsi="Calibri-Italic" w:cs="Calibri-Italic"/>
          <w:sz w:val="22"/>
          <w:szCs w:val="22"/>
          <w:lang w:val="en-US" w:eastAsia="en-US"/>
        </w:rPr>
        <w:t>The official fees shall be paid in CZK, and all invoices will be issued in CZK to TRB Chemedica Int., as specified in the first table.</w:t>
      </w:r>
    </w:p>
    <w:p w14:paraId="6A731F2E" w14:textId="5D4517CB" w:rsidR="00C23031" w:rsidRDefault="00730329" w:rsidP="00730329">
      <w:pPr>
        <w:autoSpaceDE w:val="0"/>
        <w:autoSpaceDN w:val="0"/>
        <w:adjustRightInd w:val="0"/>
        <w:rPr>
          <w:rFonts w:ascii="Calibri-Italic" w:eastAsiaTheme="minorHAnsi" w:hAnsi="Calibri-Italic" w:cs="Calibri-Italic"/>
          <w:sz w:val="22"/>
          <w:szCs w:val="22"/>
          <w:lang w:val="en-US" w:eastAsia="en-US"/>
        </w:rPr>
      </w:pPr>
      <w:r w:rsidRPr="00760817">
        <w:rPr>
          <w:rFonts w:ascii="Calibri-Italic" w:eastAsiaTheme="minorHAnsi" w:hAnsi="Calibri-Italic" w:cs="Calibri-Italic"/>
          <w:sz w:val="22"/>
          <w:szCs w:val="22"/>
          <w:lang w:val="en-US" w:eastAsia="en-US"/>
        </w:rPr>
        <w:t xml:space="preserve">The table below provides estimated costs in EUR, calculated based on the official exchange rate as of </w:t>
      </w:r>
      <w:r w:rsidR="00C766B5">
        <w:rPr>
          <w:rFonts w:ascii="Calibri-Italic" w:eastAsiaTheme="minorHAnsi" w:hAnsi="Calibri-Italic" w:cs="Calibri-Italic"/>
          <w:sz w:val="22"/>
          <w:szCs w:val="22"/>
          <w:lang w:val="en-US" w:eastAsia="en-US"/>
        </w:rPr>
        <w:t>1</w:t>
      </w:r>
      <w:r w:rsidR="00C766B5" w:rsidRPr="00C766B5">
        <w:rPr>
          <w:rFonts w:ascii="Calibri-Italic" w:eastAsiaTheme="minorHAnsi" w:hAnsi="Calibri-Italic" w:cs="Calibri-Italic"/>
          <w:sz w:val="22"/>
          <w:szCs w:val="22"/>
          <w:vertAlign w:val="superscript"/>
          <w:lang w:val="en-US" w:eastAsia="en-US"/>
        </w:rPr>
        <w:t>st</w:t>
      </w:r>
      <w:r w:rsidR="00C766B5">
        <w:rPr>
          <w:rFonts w:ascii="Calibri-Italic" w:eastAsiaTheme="minorHAnsi" w:hAnsi="Calibri-Italic" w:cs="Calibri-Italic"/>
          <w:sz w:val="22"/>
          <w:szCs w:val="22"/>
          <w:lang w:val="en-US" w:eastAsia="en-US"/>
        </w:rPr>
        <w:t xml:space="preserve"> May</w:t>
      </w:r>
      <w:r w:rsidRPr="00760817">
        <w:rPr>
          <w:rFonts w:ascii="Calibri-Italic" w:eastAsiaTheme="minorHAnsi" w:hAnsi="Calibri-Italic" w:cs="Calibri-Italic"/>
          <w:sz w:val="22"/>
          <w:szCs w:val="22"/>
          <w:lang w:val="en-US" w:eastAsia="en-US"/>
        </w:rPr>
        <w:t xml:space="preserve"> 202</w:t>
      </w:r>
      <w:r w:rsidR="00C766B5">
        <w:rPr>
          <w:rFonts w:ascii="Calibri-Italic" w:eastAsiaTheme="minorHAnsi" w:hAnsi="Calibri-Italic" w:cs="Calibri-Italic"/>
          <w:sz w:val="22"/>
          <w:szCs w:val="22"/>
          <w:lang w:val="en-US" w:eastAsia="en-US"/>
        </w:rPr>
        <w:t>5</w:t>
      </w:r>
      <w:r w:rsidRPr="00760817">
        <w:rPr>
          <w:rFonts w:ascii="Calibri-Italic" w:eastAsiaTheme="minorHAnsi" w:hAnsi="Calibri-Italic" w:cs="Calibri-Italic"/>
          <w:sz w:val="22"/>
          <w:szCs w:val="22"/>
          <w:lang w:val="en-US" w:eastAsia="en-US"/>
        </w:rPr>
        <w:t>. Please note that these estimates are for informational purposes only.</w:t>
      </w:r>
    </w:p>
    <w:p w14:paraId="123C1932" w14:textId="77777777" w:rsidR="00C766B5" w:rsidRDefault="00C766B5" w:rsidP="00730329">
      <w:pPr>
        <w:autoSpaceDE w:val="0"/>
        <w:autoSpaceDN w:val="0"/>
        <w:adjustRightInd w:val="0"/>
        <w:rPr>
          <w:rFonts w:ascii="Calibri-Italic" w:eastAsiaTheme="minorHAnsi" w:hAnsi="Calibri-Italic" w:cs="Calibri-Italic"/>
          <w:sz w:val="22"/>
          <w:szCs w:val="22"/>
          <w:lang w:val="en-US" w:eastAsia="en-US"/>
        </w:rPr>
      </w:pPr>
    </w:p>
    <w:p w14:paraId="47EFCD0B" w14:textId="77777777" w:rsidR="00C766B5" w:rsidRPr="00C23031" w:rsidRDefault="00C766B5" w:rsidP="00730329">
      <w:pPr>
        <w:autoSpaceDE w:val="0"/>
        <w:autoSpaceDN w:val="0"/>
        <w:adjustRightInd w:val="0"/>
        <w:rPr>
          <w:rFonts w:ascii="Calibri-Italic" w:eastAsiaTheme="minorHAnsi" w:hAnsi="Calibri-Italic" w:cs="Calibri-Italic"/>
          <w:sz w:val="22"/>
          <w:szCs w:val="22"/>
          <w:lang w:val="en-US" w:eastAsia="en-US"/>
        </w:rPr>
      </w:pPr>
    </w:p>
    <w:tbl>
      <w:tblPr>
        <w:tblStyle w:val="TableGrid"/>
        <w:tblW w:w="8747" w:type="dxa"/>
        <w:tblInd w:w="56" w:type="dxa"/>
        <w:tblLayout w:type="fixed"/>
        <w:tblCellMar>
          <w:top w:w="8" w:type="dxa"/>
          <w:left w:w="107" w:type="dxa"/>
          <w:right w:w="59" w:type="dxa"/>
        </w:tblCellMar>
        <w:tblLook w:val="04A0" w:firstRow="1" w:lastRow="0" w:firstColumn="1" w:lastColumn="0" w:noHBand="0" w:noVBand="1"/>
      </w:tblPr>
      <w:tblGrid>
        <w:gridCol w:w="2818"/>
        <w:gridCol w:w="1360"/>
        <w:gridCol w:w="1006"/>
        <w:gridCol w:w="1418"/>
        <w:gridCol w:w="2145"/>
      </w:tblGrid>
      <w:tr w:rsidR="00C766B5" w:rsidRPr="00AB53D8" w14:paraId="7B3EE756" w14:textId="77777777" w:rsidTr="00027FC0">
        <w:trPr>
          <w:cantSplit/>
          <w:trHeight w:val="404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</w:tcPr>
          <w:p w14:paraId="527672F6" w14:textId="77777777" w:rsidR="00C766B5" w:rsidRPr="00CF7725" w:rsidRDefault="00C766B5" w:rsidP="00027FC0">
            <w:pPr>
              <w:ind w:right="49"/>
            </w:pPr>
            <w:r w:rsidRPr="00CF7725">
              <w:rPr>
                <w:rFonts w:ascii="Arial" w:eastAsia="Arial" w:hAnsi="Arial" w:cs="Arial"/>
                <w:b/>
                <w:color w:val="FFFFFF"/>
              </w:rPr>
              <w:t>Unit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</w:tcPr>
          <w:p w14:paraId="25252F4B" w14:textId="1B888603" w:rsidR="00C766B5" w:rsidRPr="00CF7725" w:rsidRDefault="00C766B5" w:rsidP="00027FC0">
            <w:pPr>
              <w:ind w:right="53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EUR</w:t>
            </w:r>
            <w:r w:rsidRPr="00CF7725">
              <w:rPr>
                <w:rFonts w:ascii="Arial" w:eastAsia="Arial" w:hAnsi="Arial" w:cs="Arial"/>
                <w:b/>
                <w:color w:val="FFFFFF"/>
              </w:rPr>
              <w:t>/unit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</w:tcPr>
          <w:p w14:paraId="1E94279D" w14:textId="77777777" w:rsidR="00C766B5" w:rsidRPr="00CF7725" w:rsidRDefault="00C766B5" w:rsidP="00027FC0">
            <w:pPr>
              <w:ind w:right="53"/>
              <w:jc w:val="center"/>
            </w:pPr>
            <w:r w:rsidRPr="00CF7725">
              <w:rPr>
                <w:rFonts w:ascii="Arial" w:eastAsia="Arial" w:hAnsi="Arial" w:cs="Arial"/>
                <w:b/>
                <w:color w:val="FFFFFF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</w:rPr>
              <w:t>° units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</w:tcPr>
          <w:p w14:paraId="34C083EF" w14:textId="77777777" w:rsidR="00C766B5" w:rsidRPr="00CF7725" w:rsidRDefault="00C766B5" w:rsidP="00027FC0">
            <w:pPr>
              <w:ind w:left="90"/>
              <w:jc w:val="center"/>
            </w:pPr>
            <w:r w:rsidRPr="00CF7725">
              <w:rPr>
                <w:rFonts w:ascii="Arial" w:eastAsia="Arial" w:hAnsi="Arial" w:cs="Arial"/>
                <w:b/>
                <w:color w:val="FFFFFF"/>
              </w:rPr>
              <w:t>N° of pigs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</w:tcPr>
          <w:p w14:paraId="58922FC1" w14:textId="5CE5EA6A" w:rsidR="00C766B5" w:rsidRPr="00CF7725" w:rsidRDefault="00C766B5" w:rsidP="00027FC0">
            <w:pPr>
              <w:ind w:left="166" w:right="213"/>
              <w:jc w:val="center"/>
              <w:rPr>
                <w:lang w:val="en-US"/>
              </w:rPr>
            </w:pPr>
            <w:r w:rsidRPr="00CF7725">
              <w:rPr>
                <w:rFonts w:ascii="Arial" w:eastAsia="Arial" w:hAnsi="Arial" w:cs="Arial"/>
                <w:b/>
                <w:color w:val="FFFFFF"/>
                <w:lang w:val="en-US"/>
              </w:rPr>
              <w:t xml:space="preserve">Total in </w:t>
            </w:r>
            <w:r>
              <w:rPr>
                <w:rFonts w:ascii="Arial" w:eastAsia="Arial" w:hAnsi="Arial" w:cs="Arial"/>
                <w:b/>
                <w:color w:val="FFFFFF"/>
                <w:lang w:val="en-US"/>
              </w:rPr>
              <w:t>EUR*</w:t>
            </w:r>
            <w:r w:rsidRPr="00CF7725">
              <w:rPr>
                <w:rFonts w:ascii="Arial" w:eastAsia="Arial" w:hAnsi="Arial" w:cs="Arial"/>
                <w:b/>
                <w:color w:val="FFFFFF"/>
                <w:lang w:val="en-US"/>
              </w:rPr>
              <w:t xml:space="preserve"> (Out of tax) </w:t>
            </w:r>
          </w:p>
        </w:tc>
      </w:tr>
      <w:tr w:rsidR="00AB53D8" w:rsidRPr="00CF7725" w14:paraId="48D24478" w14:textId="77777777" w:rsidTr="00027FC0">
        <w:trPr>
          <w:cantSplit/>
          <w:trHeight w:val="480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3DC17C" w14:textId="77777777" w:rsidR="00AB53D8" w:rsidRPr="00CF7725" w:rsidRDefault="00AB53D8" w:rsidP="00AB53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</w:pPr>
            <w:r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  <w:t>TgHD</w:t>
            </w:r>
            <w:r w:rsidRPr="00CF7725"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  <w:t xml:space="preserve"> pigs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734739C" w14:textId="12A90445" w:rsidR="00AB53D8" w:rsidRPr="00CF7725" w:rsidRDefault="00AB53D8" w:rsidP="00AB53D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999.5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43FF0B" w14:textId="77777777" w:rsidR="00AB53D8" w:rsidRPr="00CF7725" w:rsidRDefault="00AB53D8" w:rsidP="00AB53D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BF487" w14:textId="77777777" w:rsidR="00AB53D8" w:rsidRPr="00CF7725" w:rsidRDefault="00AB53D8" w:rsidP="00AB53D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 w:rsidRPr="00CF772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0CD56" w14:textId="3F323EA1" w:rsidR="00AB53D8" w:rsidRPr="00CF7725" w:rsidRDefault="00AB53D8" w:rsidP="00AB53D8">
            <w:pPr>
              <w:ind w:right="52"/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7996.0</w:t>
            </w:r>
          </w:p>
        </w:tc>
      </w:tr>
      <w:tr w:rsidR="00AB53D8" w:rsidRPr="00CF7725" w14:paraId="38C47DF4" w14:textId="77777777" w:rsidTr="00027FC0">
        <w:trPr>
          <w:cantSplit/>
          <w:trHeight w:val="480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997C78" w14:textId="77777777" w:rsidR="00AB53D8" w:rsidRPr="00CF7725" w:rsidRDefault="00AB53D8" w:rsidP="00AB53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</w:pPr>
            <w:r w:rsidRPr="00CF7725"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  <w:t>Feed days (2</w:t>
            </w:r>
            <w:r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  <w:t>40</w:t>
            </w:r>
            <w:r w:rsidRPr="00CF7725"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  <w:t xml:space="preserve"> days)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C48EF5F" w14:textId="4998C12D" w:rsidR="00AB53D8" w:rsidRPr="00CF7725" w:rsidRDefault="00AB53D8" w:rsidP="00AB53D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13D8F2" w14:textId="77777777" w:rsidR="00AB53D8" w:rsidRPr="00CF7725" w:rsidRDefault="00AB53D8" w:rsidP="00AB53D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66FB0" w14:textId="77777777" w:rsidR="00AB53D8" w:rsidRPr="00CF7725" w:rsidRDefault="00AB53D8" w:rsidP="00AB53D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7A07C" w14:textId="6A30C6F7" w:rsidR="00AB53D8" w:rsidRPr="00CF7725" w:rsidRDefault="00AB53D8" w:rsidP="00AB53D8">
            <w:pPr>
              <w:ind w:right="52"/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6908.5</w:t>
            </w:r>
          </w:p>
        </w:tc>
      </w:tr>
      <w:tr w:rsidR="00AB53D8" w:rsidRPr="00CF7725" w14:paraId="62BAD4F8" w14:textId="77777777" w:rsidTr="00027FC0">
        <w:trPr>
          <w:cantSplit/>
          <w:trHeight w:val="480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20C95D" w14:textId="77777777" w:rsidR="00AB53D8" w:rsidRPr="00CF7725" w:rsidRDefault="00AB53D8" w:rsidP="00AB53D8">
            <w:pPr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</w:pPr>
            <w:r w:rsidRPr="00CF7725"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  <w:t>Installation of venous catheters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5D9D8D1" w14:textId="675FCD6B" w:rsidR="00AB53D8" w:rsidRPr="00CF7725" w:rsidRDefault="00AB53D8" w:rsidP="00AB53D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495.4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5F9036" w14:textId="77777777" w:rsidR="00AB53D8" w:rsidRPr="00CF7725" w:rsidRDefault="00AB53D8" w:rsidP="00AB53D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C29A1" w14:textId="77777777" w:rsidR="00AB53D8" w:rsidRPr="00CF7725" w:rsidRDefault="00AB53D8" w:rsidP="00AB53D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 w:rsidRPr="00CF772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5E04E" w14:textId="02B7CCFD" w:rsidR="00AB53D8" w:rsidRPr="00CF7725" w:rsidRDefault="00AB53D8" w:rsidP="00AB53D8">
            <w:pPr>
              <w:ind w:right="52"/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3962.8</w:t>
            </w:r>
          </w:p>
        </w:tc>
      </w:tr>
      <w:tr w:rsidR="00AB53D8" w:rsidRPr="00CF7725" w14:paraId="23C90AEE" w14:textId="77777777" w:rsidTr="00027FC0">
        <w:trPr>
          <w:cantSplit/>
          <w:trHeight w:val="480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89169F" w14:textId="77777777" w:rsidR="00AB53D8" w:rsidRPr="00CF7725" w:rsidRDefault="00AB53D8" w:rsidP="00AB53D8">
            <w:pPr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</w:pPr>
            <w:r w:rsidRPr="00CF7725"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  <w:t xml:space="preserve">GM1 intravenous injections 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A359427" w14:textId="19EAB6F1" w:rsidR="00AB53D8" w:rsidRPr="00CF7725" w:rsidRDefault="00AB53D8" w:rsidP="00AB53D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75.6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814D19" w14:textId="77777777" w:rsidR="00AB53D8" w:rsidRPr="00CF7725" w:rsidRDefault="00AB53D8" w:rsidP="00AB53D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78303" w14:textId="77777777" w:rsidR="00AB53D8" w:rsidRPr="00CF7725" w:rsidRDefault="00AB53D8" w:rsidP="00AB53D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9D625" w14:textId="04C0FEC9" w:rsidR="00AB53D8" w:rsidRPr="00CF7725" w:rsidRDefault="00AB53D8" w:rsidP="00AB53D8">
            <w:pPr>
              <w:ind w:right="52"/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36269.9</w:t>
            </w:r>
          </w:p>
        </w:tc>
      </w:tr>
      <w:tr w:rsidR="00AB53D8" w:rsidRPr="00CF7725" w14:paraId="0A37C7D3" w14:textId="77777777" w:rsidTr="00027FC0">
        <w:trPr>
          <w:cantSplit/>
          <w:trHeight w:val="480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B51CDB" w14:textId="77777777" w:rsidR="00AB53D8" w:rsidRPr="00CF7725" w:rsidRDefault="00AB53D8" w:rsidP="00AB53D8">
            <w:pPr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US" w:eastAsia="en-US"/>
              </w:rPr>
            </w:pPr>
            <w:r w:rsidRPr="00CF7725"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US" w:eastAsia="en-US"/>
              </w:rPr>
              <w:t>Post-mortem sampling (whole body perfusion with ice cold PBS, punching brain structures, snap freezing in N2)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920F9F1" w14:textId="27DB212E" w:rsidR="00AB53D8" w:rsidRPr="00CF7725" w:rsidRDefault="00AB53D8" w:rsidP="00AB53D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942.7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215A1B" w14:textId="77777777" w:rsidR="00AB53D8" w:rsidRPr="00CF7725" w:rsidRDefault="00AB53D8" w:rsidP="00AB53D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AA98F" w14:textId="77777777" w:rsidR="00AB53D8" w:rsidRPr="00CF7725" w:rsidRDefault="00AB53D8" w:rsidP="00AB53D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 w:rsidRPr="00CF772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78E39" w14:textId="0D99F54E" w:rsidR="00AB53D8" w:rsidRPr="00CF7725" w:rsidRDefault="00AB53D8" w:rsidP="00AB53D8">
            <w:pPr>
              <w:ind w:right="52"/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7541.8</w:t>
            </w:r>
          </w:p>
        </w:tc>
      </w:tr>
      <w:tr w:rsidR="00AB53D8" w:rsidRPr="00CF7725" w14:paraId="63B81759" w14:textId="77777777" w:rsidTr="00027FC0">
        <w:trPr>
          <w:cantSplit/>
          <w:trHeight w:val="480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F99616" w14:textId="77777777" w:rsidR="00AB53D8" w:rsidRPr="00CF7725" w:rsidRDefault="00AB53D8" w:rsidP="00AB53D8">
            <w:pPr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</w:pPr>
            <w:r w:rsidRPr="00CF7725"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  <w:t>CSF collection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9FF98D1" w14:textId="0F0337E2" w:rsidR="00AB53D8" w:rsidRPr="00CF7725" w:rsidRDefault="00AB53D8" w:rsidP="00AB53D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267.5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966710" w14:textId="77777777" w:rsidR="00AB53D8" w:rsidRPr="00CF7725" w:rsidRDefault="00AB53D8" w:rsidP="00AB53D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CA230" w14:textId="77777777" w:rsidR="00AB53D8" w:rsidRPr="00CF7725" w:rsidRDefault="00AB53D8" w:rsidP="00AB53D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6C8F4" w14:textId="33DB587A" w:rsidR="00AB53D8" w:rsidRPr="00CF7725" w:rsidRDefault="00AB53D8" w:rsidP="00AB53D8">
            <w:pPr>
              <w:ind w:right="52"/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17117.8</w:t>
            </w:r>
          </w:p>
        </w:tc>
      </w:tr>
      <w:tr w:rsidR="00AB53D8" w:rsidRPr="00CF7725" w14:paraId="55FC904C" w14:textId="77777777" w:rsidTr="00027FC0">
        <w:trPr>
          <w:cantSplit/>
          <w:trHeight w:val="480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64A1F3" w14:textId="77777777" w:rsidR="00AB53D8" w:rsidRPr="00CF7725" w:rsidRDefault="00AB53D8" w:rsidP="00AB53D8">
            <w:pPr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</w:pPr>
            <w:r w:rsidRPr="00CF7725"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  <w:t xml:space="preserve">Blood collection, plasma 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7A5C158" w14:textId="1824CAE3" w:rsidR="00AB53D8" w:rsidRPr="00CF7725" w:rsidRDefault="00AB53D8" w:rsidP="00AB53D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370.6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F70D2E" w14:textId="77777777" w:rsidR="00AB53D8" w:rsidRPr="00CF7725" w:rsidRDefault="00AB53D8" w:rsidP="00AB53D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19119" w14:textId="77777777" w:rsidR="00AB53D8" w:rsidRPr="00CF7725" w:rsidRDefault="00AB53D8" w:rsidP="00AB53D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861CC" w14:textId="63A4284E" w:rsidR="00AB53D8" w:rsidRPr="00CF7725" w:rsidRDefault="00AB53D8" w:rsidP="00AB53D8">
            <w:pPr>
              <w:ind w:right="52"/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26684.3</w:t>
            </w:r>
          </w:p>
        </w:tc>
      </w:tr>
      <w:tr w:rsidR="00AB53D8" w:rsidRPr="00CF7725" w14:paraId="059F6F0E" w14:textId="77777777" w:rsidTr="00027FC0">
        <w:trPr>
          <w:cantSplit/>
          <w:trHeight w:val="480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388E7F" w14:textId="77777777" w:rsidR="00AB53D8" w:rsidRPr="00CF7725" w:rsidRDefault="00AB53D8" w:rsidP="00AB53D8">
            <w:pPr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</w:pPr>
            <w:r w:rsidRPr="00CF7725"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  <w:t xml:space="preserve">Haematology and biochemistry tests in blood 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5BF84A3" w14:textId="3FB6B472" w:rsidR="00AB53D8" w:rsidRPr="00CF7725" w:rsidRDefault="00AB53D8" w:rsidP="00AB53D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132.7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504DA3" w14:textId="77777777" w:rsidR="00AB53D8" w:rsidRPr="00CF7725" w:rsidRDefault="00AB53D8" w:rsidP="00AB53D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F39C2" w14:textId="77777777" w:rsidR="00AB53D8" w:rsidRPr="00CF7725" w:rsidRDefault="00AB53D8" w:rsidP="00AB53D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7B5A0" w14:textId="61577245" w:rsidR="00AB53D8" w:rsidRPr="00CF7725" w:rsidRDefault="00AB53D8" w:rsidP="00AB53D8">
            <w:pPr>
              <w:ind w:right="52"/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8495.0</w:t>
            </w:r>
          </w:p>
        </w:tc>
      </w:tr>
      <w:tr w:rsidR="00AB53D8" w:rsidRPr="00CF7725" w14:paraId="24D244D4" w14:textId="77777777" w:rsidTr="00027FC0">
        <w:trPr>
          <w:cantSplit/>
          <w:trHeight w:val="480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741AD7" w14:textId="77777777" w:rsidR="00AB53D8" w:rsidRPr="00CF7725" w:rsidRDefault="00AB53D8" w:rsidP="00AB53D8">
            <w:pPr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</w:pPr>
            <w:r w:rsidRPr="00CF7725"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  <w:t>Laboratory requisites (</w:t>
            </w:r>
            <w:r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  <w:t>special collection tubes</w:t>
            </w:r>
            <w:r w:rsidRPr="00CF7725"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  <w:t>)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1369CA2" w14:textId="5F354EC1" w:rsidR="00AB53D8" w:rsidRPr="00C766B5" w:rsidRDefault="00AB53D8" w:rsidP="00AB53D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23A400" w14:textId="77777777" w:rsidR="00AB53D8" w:rsidRPr="00C766B5" w:rsidRDefault="00AB53D8" w:rsidP="00AB53D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79A33" w14:textId="77777777" w:rsidR="00AB53D8" w:rsidRPr="00C766B5" w:rsidRDefault="00AB53D8" w:rsidP="00AB53D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3564B" w14:textId="6FF0180B" w:rsidR="00AB53D8" w:rsidRPr="00CF7725" w:rsidRDefault="00AB53D8" w:rsidP="00AB53D8">
            <w:pPr>
              <w:ind w:right="52"/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2079.0</w:t>
            </w:r>
          </w:p>
        </w:tc>
      </w:tr>
      <w:tr w:rsidR="00AB53D8" w:rsidRPr="00CF7725" w14:paraId="7F9CBFEA" w14:textId="77777777" w:rsidTr="00027FC0">
        <w:trPr>
          <w:cantSplit/>
          <w:trHeight w:val="480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A73ABB" w14:textId="77777777" w:rsidR="00AB53D8" w:rsidRPr="00CF7725" w:rsidRDefault="00AB53D8" w:rsidP="00AB53D8">
            <w:pPr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</w:pPr>
            <w:r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  <w:t>IHC – DARPP32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784D6DF" w14:textId="7F281677" w:rsidR="00AB53D8" w:rsidRPr="00CF7725" w:rsidRDefault="00AB53D8" w:rsidP="00AB53D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981.1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341908" w14:textId="77777777" w:rsidR="00AB53D8" w:rsidRPr="00CF7725" w:rsidRDefault="00AB53D8" w:rsidP="00AB53D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110A9" w14:textId="77777777" w:rsidR="00AB53D8" w:rsidRPr="00CF7725" w:rsidRDefault="00AB53D8" w:rsidP="00AB53D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90B8B" w14:textId="27FDEB05" w:rsidR="00AB53D8" w:rsidRDefault="00AB53D8" w:rsidP="00AB53D8">
            <w:pPr>
              <w:ind w:right="52"/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7848.9</w:t>
            </w:r>
          </w:p>
        </w:tc>
      </w:tr>
      <w:tr w:rsidR="00AB53D8" w:rsidRPr="00CF7725" w14:paraId="0FC5163A" w14:textId="77777777" w:rsidTr="00027FC0">
        <w:trPr>
          <w:cantSplit/>
          <w:trHeight w:val="480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7B6DEB" w14:textId="77777777" w:rsidR="00AB53D8" w:rsidRDefault="00AB53D8" w:rsidP="00AB53D8">
            <w:pPr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</w:pPr>
            <w:r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  <w:t>IHC – H&amp;E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934983B" w14:textId="6249F39F" w:rsidR="00AB53D8" w:rsidRDefault="00AB53D8" w:rsidP="00AB53D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721.6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C0CA54" w14:textId="77777777" w:rsidR="00AB53D8" w:rsidRDefault="00AB53D8" w:rsidP="00AB53D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EC984" w14:textId="77777777" w:rsidR="00AB53D8" w:rsidRDefault="00AB53D8" w:rsidP="00AB53D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58DFD" w14:textId="224D9D60" w:rsidR="00AB53D8" w:rsidRDefault="00AB53D8" w:rsidP="00AB53D8">
            <w:pPr>
              <w:ind w:right="52"/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5773.1</w:t>
            </w:r>
          </w:p>
        </w:tc>
      </w:tr>
      <w:tr w:rsidR="00AB53D8" w:rsidRPr="00CF7725" w14:paraId="0ABAEB84" w14:textId="77777777" w:rsidTr="00027FC0">
        <w:trPr>
          <w:cantSplit/>
          <w:trHeight w:val="480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F27774" w14:textId="77777777" w:rsidR="00AB53D8" w:rsidRDefault="00AB53D8" w:rsidP="00AB53D8">
            <w:pPr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</w:pPr>
            <w:r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  <w:t>Audit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EDD6272" w14:textId="77777777" w:rsidR="00AB53D8" w:rsidRDefault="00AB53D8" w:rsidP="00AB53D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16B04B" w14:textId="77777777" w:rsidR="00AB53D8" w:rsidRDefault="00AB53D8" w:rsidP="00AB53D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5F0E9" w14:textId="77777777" w:rsidR="00AB53D8" w:rsidRDefault="00AB53D8" w:rsidP="00AB53D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7CEF2" w14:textId="58ACAA41" w:rsidR="00AB53D8" w:rsidRDefault="00AB53D8" w:rsidP="00AB53D8">
            <w:pPr>
              <w:ind w:right="52"/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799.6</w:t>
            </w:r>
          </w:p>
        </w:tc>
      </w:tr>
      <w:tr w:rsidR="00AB53D8" w:rsidRPr="00CF7725" w14:paraId="2A7C151B" w14:textId="77777777" w:rsidTr="00027FC0">
        <w:trPr>
          <w:cantSplit/>
          <w:trHeight w:val="351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FE9D303" w14:textId="77777777" w:rsidR="00AB53D8" w:rsidRPr="00CF7725" w:rsidRDefault="00AB53D8" w:rsidP="00AB53D8">
            <w:pPr>
              <w:rPr>
                <w:sz w:val="18"/>
                <w:szCs w:val="18"/>
              </w:rPr>
            </w:pPr>
            <w:r w:rsidRPr="00CF7725">
              <w:rPr>
                <w:rFonts w:ascii="Arial" w:eastAsia="Arial" w:hAnsi="Arial" w:cs="Arial"/>
                <w:b/>
                <w:sz w:val="18"/>
                <w:szCs w:val="18"/>
              </w:rPr>
              <w:t xml:space="preserve">TOTAL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(out of tax)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850EC71" w14:textId="77777777" w:rsidR="00AB53D8" w:rsidRPr="00CF7725" w:rsidRDefault="00AB53D8" w:rsidP="00AB53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38B5011" w14:textId="77777777" w:rsidR="00AB53D8" w:rsidRPr="00CF7725" w:rsidRDefault="00AB53D8" w:rsidP="00AB53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8B6BAD" w14:textId="77777777" w:rsidR="00AB53D8" w:rsidRPr="00CF7725" w:rsidRDefault="00AB53D8" w:rsidP="00AB53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AE9AF9" w14:textId="4E06BC94" w:rsidR="00AB53D8" w:rsidRPr="003935FF" w:rsidRDefault="00AB53D8" w:rsidP="00AB53D8">
            <w:pPr>
              <w:jc w:val="center"/>
              <w:rPr>
                <w:rFonts w:ascii="Arial" w:hAnsi="Arial" w:cs="Arial"/>
                <w:b/>
                <w:bCs/>
                <w:color w:val="000000"/>
                <w:lang w:val="fr-CH" w:eastAsia="fr-CH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131476.6 EUR</w:t>
            </w:r>
          </w:p>
        </w:tc>
      </w:tr>
    </w:tbl>
    <w:p w14:paraId="29201133" w14:textId="1E26D2EC" w:rsidR="00C766B5" w:rsidRDefault="00C766B5" w:rsidP="004A6D88">
      <w:pPr>
        <w:autoSpaceDE w:val="0"/>
        <w:autoSpaceDN w:val="0"/>
        <w:adjustRightInd w:val="0"/>
        <w:rPr>
          <w:rFonts w:ascii="Calibri-Italic" w:eastAsiaTheme="minorHAnsi" w:hAnsi="Calibri-Italic" w:cs="Calibri-Italic"/>
          <w:sz w:val="22"/>
          <w:szCs w:val="22"/>
          <w:lang w:val="en-GB" w:eastAsia="en-US"/>
        </w:rPr>
      </w:pPr>
    </w:p>
    <w:p w14:paraId="10772B0C" w14:textId="77777777" w:rsidR="00C766B5" w:rsidRDefault="00C766B5">
      <w:pPr>
        <w:spacing w:after="160" w:line="259" w:lineRule="auto"/>
        <w:rPr>
          <w:rFonts w:ascii="Calibri-Italic" w:eastAsiaTheme="minorHAnsi" w:hAnsi="Calibri-Italic" w:cs="Calibri-Italic"/>
          <w:sz w:val="22"/>
          <w:szCs w:val="22"/>
          <w:lang w:val="en-GB" w:eastAsia="en-US"/>
        </w:rPr>
      </w:pPr>
      <w:r>
        <w:rPr>
          <w:rFonts w:ascii="Calibri-Italic" w:eastAsiaTheme="minorHAnsi" w:hAnsi="Calibri-Italic" w:cs="Calibri-Italic"/>
          <w:sz w:val="22"/>
          <w:szCs w:val="22"/>
          <w:lang w:val="en-GB" w:eastAsia="en-US"/>
        </w:rPr>
        <w:br w:type="page"/>
      </w:r>
    </w:p>
    <w:p w14:paraId="0733F008" w14:textId="75426DB2" w:rsidR="00FA3D32" w:rsidRPr="00CE33AA" w:rsidRDefault="000615A0" w:rsidP="00FA3D32">
      <w:pPr>
        <w:autoSpaceDE w:val="0"/>
        <w:autoSpaceDN w:val="0"/>
        <w:adjustRightInd w:val="0"/>
        <w:rPr>
          <w:rFonts w:ascii="Calibri-Italic" w:eastAsiaTheme="minorHAnsi" w:hAnsi="Calibri-Italic" w:cs="Calibri-Italic"/>
          <w:sz w:val="22"/>
          <w:szCs w:val="22"/>
          <w:lang w:val="en-GB" w:eastAsia="en-US"/>
        </w:rPr>
      </w:pPr>
      <w:r>
        <w:rPr>
          <w:rFonts w:ascii="Calibri-Italic" w:eastAsiaTheme="minorHAnsi" w:hAnsi="Calibri-Italic" w:cs="Calibri-Italic"/>
          <w:sz w:val="22"/>
          <w:szCs w:val="22"/>
          <w:lang w:val="en-GB" w:eastAsia="en-US"/>
        </w:rPr>
        <w:lastRenderedPageBreak/>
        <w:t>Payment terms</w:t>
      </w:r>
      <w:r w:rsidR="00FA3D32" w:rsidRPr="00CE33AA">
        <w:rPr>
          <w:rFonts w:ascii="Calibri-Italic" w:eastAsiaTheme="minorHAnsi" w:hAnsi="Calibri-Italic" w:cs="Calibri-Italic"/>
          <w:sz w:val="22"/>
          <w:szCs w:val="22"/>
          <w:lang w:val="en-GB" w:eastAsia="en-US"/>
        </w:rPr>
        <w:t>:</w:t>
      </w:r>
    </w:p>
    <w:p w14:paraId="6E8C1841" w14:textId="3A71250B" w:rsidR="00FA3D32" w:rsidRPr="00A12AEC" w:rsidRDefault="00A72B6F" w:rsidP="00A12AE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rPr>
          <w:rFonts w:ascii="Calibri-Italic" w:eastAsiaTheme="minorHAnsi" w:hAnsi="Calibri-Italic" w:cs="Calibri-Italic"/>
          <w:sz w:val="22"/>
          <w:szCs w:val="22"/>
          <w:lang w:val="en-US" w:eastAsia="en-US"/>
        </w:rPr>
      </w:pPr>
      <w:r>
        <w:rPr>
          <w:rFonts w:ascii="Calibri-Italic" w:eastAsiaTheme="minorHAnsi" w:hAnsi="Calibri-Italic" w:cs="Calibri-Italic"/>
          <w:sz w:val="22"/>
          <w:szCs w:val="22"/>
          <w:lang w:val="en-US" w:eastAsia="en-US"/>
        </w:rPr>
        <w:t>70</w:t>
      </w:r>
      <w:r w:rsidR="00FA3D32" w:rsidRPr="00A12AEC">
        <w:rPr>
          <w:rFonts w:ascii="Calibri-Italic" w:eastAsiaTheme="minorHAnsi" w:hAnsi="Calibri-Italic" w:cs="Calibri-Italic"/>
          <w:sz w:val="22"/>
          <w:szCs w:val="22"/>
          <w:lang w:val="en-US" w:eastAsia="en-US"/>
        </w:rPr>
        <w:t xml:space="preserve">% </w:t>
      </w:r>
      <w:r w:rsidR="00A12AEC" w:rsidRPr="00A12AEC">
        <w:rPr>
          <w:rFonts w:ascii="Calibri-Italic" w:eastAsiaTheme="minorHAnsi" w:hAnsi="Calibri-Italic" w:cs="Calibri-Italic"/>
          <w:sz w:val="22"/>
          <w:szCs w:val="22"/>
          <w:lang w:val="en-US" w:eastAsia="en-US"/>
        </w:rPr>
        <w:t xml:space="preserve">upon signature of the </w:t>
      </w:r>
      <w:r w:rsidR="000615A0">
        <w:rPr>
          <w:rFonts w:ascii="Calibri-Italic" w:eastAsiaTheme="minorHAnsi" w:hAnsi="Calibri-Italic" w:cs="Calibri-Italic"/>
          <w:sz w:val="22"/>
          <w:szCs w:val="22"/>
          <w:lang w:val="en-US" w:eastAsia="en-US"/>
        </w:rPr>
        <w:t>Quotation</w:t>
      </w:r>
    </w:p>
    <w:p w14:paraId="13FA70AC" w14:textId="57F5EFE2" w:rsidR="00A12AEC" w:rsidRDefault="00A12AEC" w:rsidP="00A12AE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rPr>
          <w:rFonts w:ascii="Calibri-Italic" w:eastAsiaTheme="minorHAnsi" w:hAnsi="Calibri-Italic" w:cs="Calibri-Italic"/>
          <w:sz w:val="22"/>
          <w:szCs w:val="22"/>
          <w:lang w:val="en-US" w:eastAsia="en-US"/>
        </w:rPr>
      </w:pPr>
      <w:r w:rsidRPr="00A12AEC">
        <w:rPr>
          <w:rFonts w:ascii="Calibri" w:eastAsia="Calibri" w:hAnsi="Calibri" w:cs="Calibri"/>
          <w:sz w:val="22"/>
          <w:szCs w:val="22"/>
          <w:lang w:val="en-US" w:eastAsia="en-US"/>
        </w:rPr>
        <w:t>3</w:t>
      </w:r>
      <w:r w:rsidRPr="00A12AEC">
        <w:rPr>
          <w:rFonts w:ascii="Calibri-Italic" w:eastAsiaTheme="minorHAnsi" w:hAnsi="Calibri-Italic" w:cs="Calibri-Italic"/>
          <w:sz w:val="22"/>
          <w:szCs w:val="22"/>
          <w:lang w:val="en-US" w:eastAsia="en-US"/>
        </w:rPr>
        <w:t>0% upon draft report delivery</w:t>
      </w:r>
    </w:p>
    <w:p w14:paraId="321ECDF2" w14:textId="07117AE6" w:rsidR="00A12AEC" w:rsidRDefault="00A12AEC" w:rsidP="00A12AEC">
      <w:pPr>
        <w:spacing w:after="160" w:line="259" w:lineRule="auto"/>
        <w:rPr>
          <w:rFonts w:ascii="Calibri-Italic" w:eastAsiaTheme="minorHAnsi" w:hAnsi="Calibri-Italic" w:cs="Calibri-Italic"/>
          <w:sz w:val="22"/>
          <w:szCs w:val="22"/>
          <w:lang w:val="en-GB" w:eastAsia="en-US"/>
        </w:rPr>
      </w:pPr>
    </w:p>
    <w:p w14:paraId="6728E466" w14:textId="5820BBAD" w:rsidR="00A12AEC" w:rsidRPr="00A12AEC" w:rsidRDefault="00A12AEC" w:rsidP="00A12AE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  <w:r w:rsidRPr="00A12AEC">
        <w:rPr>
          <w:rFonts w:ascii="Calibri-Italic" w:eastAsiaTheme="minorHAnsi" w:hAnsi="Calibri-Italic" w:cs="Calibri-Italic"/>
          <w:sz w:val="22"/>
          <w:szCs w:val="22"/>
          <w:lang w:val="en-GB" w:eastAsia="en-US"/>
        </w:rPr>
        <w:t>General conditions of payment</w:t>
      </w:r>
      <w:r w:rsidRPr="00A12AEC">
        <w:rPr>
          <w:rFonts w:ascii="Arial" w:eastAsiaTheme="minorHAnsi" w:hAnsi="Arial" w:cs="Arial"/>
          <w:sz w:val="22"/>
          <w:szCs w:val="22"/>
          <w:lang w:val="en-GB" w:eastAsia="en-US"/>
        </w:rPr>
        <w:t xml:space="preserve">: </w:t>
      </w:r>
      <w:r w:rsidRPr="00A12AEC">
        <w:rPr>
          <w:rFonts w:ascii="Calibri-Italic" w:eastAsiaTheme="minorHAnsi" w:hAnsi="Calibri-Italic" w:cs="Calibri-Italic"/>
          <w:sz w:val="22"/>
          <w:szCs w:val="22"/>
          <w:lang w:val="en-GB" w:eastAsia="en-US"/>
        </w:rPr>
        <w:t xml:space="preserve">payment by credit transfer </w:t>
      </w:r>
      <w:r w:rsidR="000615A0">
        <w:rPr>
          <w:rFonts w:ascii="Calibri-Italic" w:eastAsiaTheme="minorHAnsi" w:hAnsi="Calibri-Italic" w:cs="Calibri-Italic"/>
          <w:sz w:val="22"/>
          <w:szCs w:val="22"/>
          <w:lang w:val="en-GB" w:eastAsia="en-US"/>
        </w:rPr>
        <w:t xml:space="preserve">within </w:t>
      </w:r>
      <w:r w:rsidRPr="00A12AEC">
        <w:rPr>
          <w:rFonts w:ascii="Calibri-Italic" w:eastAsiaTheme="minorHAnsi" w:hAnsi="Calibri-Italic" w:cs="Calibri-Italic"/>
          <w:sz w:val="22"/>
          <w:szCs w:val="22"/>
          <w:lang w:val="en-GB" w:eastAsia="en-US"/>
        </w:rPr>
        <w:t xml:space="preserve">maximum </w:t>
      </w:r>
      <w:r>
        <w:rPr>
          <w:rFonts w:ascii="Calibri-Italic" w:eastAsiaTheme="minorHAnsi" w:hAnsi="Calibri-Italic" w:cs="Calibri-Italic"/>
          <w:sz w:val="22"/>
          <w:szCs w:val="22"/>
          <w:lang w:val="en-GB" w:eastAsia="en-US"/>
        </w:rPr>
        <w:t>30</w:t>
      </w:r>
      <w:r w:rsidRPr="00A12AEC">
        <w:rPr>
          <w:rFonts w:ascii="Calibri-Italic" w:eastAsiaTheme="minorHAnsi" w:hAnsi="Calibri-Italic" w:cs="Calibri-Italic"/>
          <w:sz w:val="22"/>
          <w:szCs w:val="22"/>
          <w:lang w:val="en-GB" w:eastAsia="en-US"/>
        </w:rPr>
        <w:t xml:space="preserve"> days after the invoicing date</w:t>
      </w:r>
      <w:r w:rsidR="00A72B6F">
        <w:rPr>
          <w:rFonts w:ascii="Calibri-Italic" w:eastAsiaTheme="minorHAnsi" w:hAnsi="Calibri-Italic" w:cs="Calibri-Italic"/>
          <w:sz w:val="22"/>
          <w:szCs w:val="22"/>
          <w:lang w:val="en-GB" w:eastAsia="en-US"/>
        </w:rPr>
        <w:t xml:space="preserve"> in CZK. </w:t>
      </w:r>
    </w:p>
    <w:p w14:paraId="30F5EAEC" w14:textId="77777777" w:rsidR="00A12AEC" w:rsidRPr="00CE33AA" w:rsidRDefault="00A12AEC" w:rsidP="00A12AEC">
      <w:pPr>
        <w:autoSpaceDE w:val="0"/>
        <w:autoSpaceDN w:val="0"/>
        <w:adjustRightInd w:val="0"/>
        <w:rPr>
          <w:rFonts w:ascii="Calibri-Italic" w:eastAsiaTheme="minorHAnsi" w:hAnsi="Calibri-Italic" w:cs="Calibri-Italic"/>
          <w:sz w:val="22"/>
          <w:szCs w:val="22"/>
          <w:u w:val="single"/>
          <w:lang w:val="en-US" w:eastAsia="en-US"/>
        </w:rPr>
      </w:pPr>
      <w:r w:rsidRPr="00CE33AA">
        <w:rPr>
          <w:rFonts w:ascii="Calibri-Italic" w:eastAsiaTheme="minorHAnsi" w:hAnsi="Calibri-Italic" w:cs="Calibri-Italic"/>
          <w:sz w:val="22"/>
          <w:szCs w:val="22"/>
          <w:u w:val="single"/>
          <w:lang w:val="en-US" w:eastAsia="en-US"/>
        </w:rPr>
        <w:t xml:space="preserve">Payment details </w:t>
      </w:r>
    </w:p>
    <w:p w14:paraId="65422DE2" w14:textId="77777777" w:rsidR="00A12AEC" w:rsidRPr="00CE33AA" w:rsidRDefault="00A12AEC" w:rsidP="00A12AEC">
      <w:pPr>
        <w:autoSpaceDE w:val="0"/>
        <w:autoSpaceDN w:val="0"/>
        <w:adjustRightInd w:val="0"/>
        <w:rPr>
          <w:rFonts w:ascii="Calibri-Italic" w:eastAsiaTheme="minorHAnsi" w:hAnsi="Calibri-Italic" w:cs="Calibri-Italic"/>
          <w:sz w:val="22"/>
          <w:szCs w:val="22"/>
          <w:lang w:val="en-US" w:eastAsia="en-US"/>
        </w:rPr>
      </w:pPr>
      <w:r w:rsidRPr="00CE33AA">
        <w:rPr>
          <w:rFonts w:ascii="Calibri-Italic" w:eastAsiaTheme="minorHAnsi" w:hAnsi="Calibri-Italic" w:cs="Calibri-Italic"/>
          <w:sz w:val="22"/>
          <w:szCs w:val="22"/>
          <w:lang w:val="en-US" w:eastAsia="en-US"/>
        </w:rPr>
        <w:t xml:space="preserve">BANK details </w:t>
      </w:r>
    </w:p>
    <w:p w14:paraId="36E72240" w14:textId="5AD6D7BB" w:rsidR="00A12AEC" w:rsidRPr="00CE33AA" w:rsidRDefault="00A12AEC" w:rsidP="00A12AEC">
      <w:pPr>
        <w:autoSpaceDE w:val="0"/>
        <w:autoSpaceDN w:val="0"/>
        <w:adjustRightInd w:val="0"/>
        <w:rPr>
          <w:rFonts w:ascii="Calibri-Italic" w:eastAsiaTheme="minorHAnsi" w:hAnsi="Calibri-Italic" w:cs="Calibri-Italic"/>
          <w:sz w:val="22"/>
          <w:szCs w:val="22"/>
          <w:lang w:val="en-US" w:eastAsia="en-US"/>
        </w:rPr>
      </w:pPr>
      <w:r w:rsidRPr="00CE33AA">
        <w:rPr>
          <w:rFonts w:ascii="Calibri-Italic" w:eastAsiaTheme="minorHAnsi" w:hAnsi="Calibri-Italic" w:cs="Calibri-Italic"/>
          <w:sz w:val="22"/>
          <w:szCs w:val="22"/>
          <w:lang w:val="en-US" w:eastAsia="en-US"/>
        </w:rPr>
        <w:t xml:space="preserve">IBAN: </w:t>
      </w:r>
      <w:r w:rsidR="00215998">
        <w:rPr>
          <w:rFonts w:ascii="Calibri-Italic" w:eastAsiaTheme="minorHAnsi" w:hAnsi="Calibri-Italic" w:cs="Calibri-Italic"/>
          <w:sz w:val="22"/>
          <w:szCs w:val="22"/>
          <w:lang w:val="en-US" w:eastAsia="en-US"/>
        </w:rPr>
        <w:t>xxx</w:t>
      </w:r>
    </w:p>
    <w:p w14:paraId="5C19C159" w14:textId="51051514" w:rsidR="00A12AEC" w:rsidRPr="00CE33AA" w:rsidRDefault="00A12AEC" w:rsidP="00A12AEC">
      <w:pPr>
        <w:autoSpaceDE w:val="0"/>
        <w:autoSpaceDN w:val="0"/>
        <w:adjustRightInd w:val="0"/>
        <w:rPr>
          <w:rFonts w:ascii="Calibri-Italic" w:eastAsiaTheme="minorHAnsi" w:hAnsi="Calibri-Italic" w:cs="Calibri-Italic"/>
          <w:sz w:val="22"/>
          <w:szCs w:val="22"/>
          <w:lang w:val="en-US" w:eastAsia="en-US"/>
        </w:rPr>
      </w:pPr>
      <w:r w:rsidRPr="00CE33AA">
        <w:rPr>
          <w:rFonts w:ascii="Calibri-Italic" w:eastAsiaTheme="minorHAnsi" w:hAnsi="Calibri-Italic" w:cs="Calibri-Italic"/>
          <w:sz w:val="22"/>
          <w:szCs w:val="22"/>
          <w:lang w:val="en-US" w:eastAsia="en-US"/>
        </w:rPr>
        <w:t xml:space="preserve">SWIFT: </w:t>
      </w:r>
      <w:r w:rsidR="00215998">
        <w:rPr>
          <w:rFonts w:ascii="Calibri-Italic" w:eastAsiaTheme="minorHAnsi" w:hAnsi="Calibri-Italic" w:cs="Calibri-Italic"/>
          <w:sz w:val="22"/>
          <w:szCs w:val="22"/>
          <w:lang w:val="en-US" w:eastAsia="en-US"/>
        </w:rPr>
        <w:t>xxx</w:t>
      </w:r>
    </w:p>
    <w:p w14:paraId="631B53D6" w14:textId="77777777" w:rsidR="00A12AEC" w:rsidRPr="00CE33AA" w:rsidRDefault="00A12AEC" w:rsidP="00A12AEC">
      <w:pPr>
        <w:autoSpaceDE w:val="0"/>
        <w:autoSpaceDN w:val="0"/>
        <w:adjustRightInd w:val="0"/>
        <w:rPr>
          <w:rFonts w:ascii="Calibri-Italic" w:eastAsiaTheme="minorHAnsi" w:hAnsi="Calibri-Italic" w:cs="Calibri-Italic"/>
          <w:sz w:val="22"/>
          <w:szCs w:val="22"/>
          <w:lang w:val="en-US" w:eastAsia="en-US"/>
        </w:rPr>
      </w:pPr>
      <w:r w:rsidRPr="00CE33AA">
        <w:rPr>
          <w:rFonts w:ascii="Calibri-Italic" w:eastAsiaTheme="minorHAnsi" w:hAnsi="Calibri-Italic" w:cs="Calibri-Italic"/>
          <w:sz w:val="22"/>
          <w:szCs w:val="22"/>
          <w:lang w:val="en-US" w:eastAsia="en-US"/>
        </w:rPr>
        <w:t xml:space="preserve">Institute of Animal Physiology and Genetics AS CR, v. v. </w:t>
      </w:r>
      <w:proofErr w:type="spellStart"/>
      <w:r w:rsidRPr="00CE33AA">
        <w:rPr>
          <w:rFonts w:ascii="Calibri-Italic" w:eastAsiaTheme="minorHAnsi" w:hAnsi="Calibri-Italic" w:cs="Calibri-Italic"/>
          <w:sz w:val="22"/>
          <w:szCs w:val="22"/>
          <w:lang w:val="en-US" w:eastAsia="en-US"/>
        </w:rPr>
        <w:t>i</w:t>
      </w:r>
      <w:proofErr w:type="spellEnd"/>
      <w:r w:rsidRPr="00CE33AA">
        <w:rPr>
          <w:rFonts w:ascii="Calibri-Italic" w:eastAsiaTheme="minorHAnsi" w:hAnsi="Calibri-Italic" w:cs="Calibri-Italic"/>
          <w:sz w:val="22"/>
          <w:szCs w:val="22"/>
          <w:lang w:val="en-US" w:eastAsia="en-US"/>
        </w:rPr>
        <w:t xml:space="preserve">. </w:t>
      </w:r>
    </w:p>
    <w:p w14:paraId="2A6C3726" w14:textId="77777777" w:rsidR="00A12AEC" w:rsidRPr="00CE33AA" w:rsidRDefault="00A12AEC" w:rsidP="00A12AEC">
      <w:pPr>
        <w:autoSpaceDE w:val="0"/>
        <w:autoSpaceDN w:val="0"/>
        <w:adjustRightInd w:val="0"/>
        <w:rPr>
          <w:rFonts w:ascii="Calibri-Italic" w:eastAsiaTheme="minorHAnsi" w:hAnsi="Calibri-Italic" w:cs="Calibri-Italic"/>
          <w:sz w:val="22"/>
          <w:szCs w:val="22"/>
          <w:lang w:val="en-US" w:eastAsia="en-US"/>
        </w:rPr>
      </w:pPr>
      <w:proofErr w:type="spellStart"/>
      <w:r w:rsidRPr="00CE33AA">
        <w:rPr>
          <w:rFonts w:ascii="Calibri-Italic" w:eastAsiaTheme="minorHAnsi" w:hAnsi="Calibri-Italic" w:cs="Calibri-Italic"/>
          <w:sz w:val="22"/>
          <w:szCs w:val="22"/>
          <w:lang w:val="en-US" w:eastAsia="en-US"/>
        </w:rPr>
        <w:t>Rumburska</w:t>
      </w:r>
      <w:proofErr w:type="spellEnd"/>
      <w:r w:rsidRPr="00CE33AA">
        <w:rPr>
          <w:rFonts w:ascii="Calibri-Italic" w:eastAsiaTheme="minorHAnsi" w:hAnsi="Calibri-Italic" w:cs="Calibri-Italic"/>
          <w:sz w:val="22"/>
          <w:szCs w:val="22"/>
          <w:lang w:val="en-US" w:eastAsia="en-US"/>
        </w:rPr>
        <w:t xml:space="preserve"> 89 </w:t>
      </w:r>
    </w:p>
    <w:p w14:paraId="148C70B1" w14:textId="77777777" w:rsidR="00A12AEC" w:rsidRPr="00CE33AA" w:rsidRDefault="00A12AEC" w:rsidP="00A12AEC">
      <w:pPr>
        <w:autoSpaceDE w:val="0"/>
        <w:autoSpaceDN w:val="0"/>
        <w:adjustRightInd w:val="0"/>
        <w:rPr>
          <w:rFonts w:ascii="Calibri-Italic" w:eastAsiaTheme="minorHAnsi" w:hAnsi="Calibri-Italic" w:cs="Calibri-Italic"/>
          <w:sz w:val="22"/>
          <w:szCs w:val="22"/>
          <w:lang w:val="en-US" w:eastAsia="en-US"/>
        </w:rPr>
      </w:pPr>
      <w:r w:rsidRPr="00CE33AA">
        <w:rPr>
          <w:rFonts w:ascii="Calibri-Italic" w:eastAsiaTheme="minorHAnsi" w:hAnsi="Calibri-Italic" w:cs="Calibri-Italic"/>
          <w:sz w:val="22"/>
          <w:szCs w:val="22"/>
          <w:lang w:val="en-US" w:eastAsia="en-US"/>
        </w:rPr>
        <w:t xml:space="preserve">277 21 LIBECHOV </w:t>
      </w:r>
    </w:p>
    <w:p w14:paraId="6ACBFF81" w14:textId="77777777" w:rsidR="00A12AEC" w:rsidRDefault="00A12AEC" w:rsidP="00A12AEC">
      <w:pPr>
        <w:autoSpaceDE w:val="0"/>
        <w:autoSpaceDN w:val="0"/>
        <w:adjustRightInd w:val="0"/>
        <w:rPr>
          <w:rFonts w:ascii="Calibri-Italic" w:eastAsiaTheme="minorHAnsi" w:hAnsi="Calibri-Italic" w:cs="Calibri-Italic"/>
          <w:sz w:val="22"/>
          <w:szCs w:val="22"/>
          <w:lang w:val="en-US" w:eastAsia="en-US"/>
        </w:rPr>
      </w:pPr>
      <w:r w:rsidRPr="00CE33AA">
        <w:rPr>
          <w:rFonts w:ascii="Calibri-Italic" w:eastAsiaTheme="minorHAnsi" w:hAnsi="Calibri-Italic" w:cs="Calibri-Italic"/>
          <w:sz w:val="22"/>
          <w:szCs w:val="22"/>
          <w:lang w:val="en-US" w:eastAsia="en-US"/>
        </w:rPr>
        <w:t xml:space="preserve">VAT Registration No. CZ67985904 </w:t>
      </w:r>
    </w:p>
    <w:p w14:paraId="7056D128" w14:textId="60E94D0F" w:rsidR="00FA3D32" w:rsidRPr="00CE33AA" w:rsidRDefault="00FA3D32" w:rsidP="00FA3D32">
      <w:pPr>
        <w:autoSpaceDE w:val="0"/>
        <w:autoSpaceDN w:val="0"/>
        <w:adjustRightInd w:val="0"/>
        <w:rPr>
          <w:rFonts w:ascii="Calibri-Italic" w:eastAsiaTheme="minorHAnsi" w:hAnsi="Calibri-Italic" w:cs="Calibri-Italic"/>
          <w:sz w:val="22"/>
          <w:szCs w:val="22"/>
          <w:lang w:val="en-GB" w:eastAsia="en-US"/>
        </w:rPr>
      </w:pPr>
    </w:p>
    <w:p w14:paraId="657D39B3" w14:textId="77777777" w:rsidR="00C23031" w:rsidRDefault="00C2303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08B6AE98" w14:textId="674137C3" w:rsidR="00C23031" w:rsidRDefault="00A72B6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82AC94E" wp14:editId="33D87079">
                <wp:simplePos x="0" y="0"/>
                <wp:positionH relativeFrom="margin">
                  <wp:posOffset>998248</wp:posOffset>
                </wp:positionH>
                <wp:positionV relativeFrom="margin">
                  <wp:posOffset>3317046</wp:posOffset>
                </wp:positionV>
                <wp:extent cx="3559175" cy="361950"/>
                <wp:effectExtent l="0" t="0" r="3175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91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D344F" w14:textId="72218C3E" w:rsidR="007D247C" w:rsidRPr="00A35F46" w:rsidRDefault="00F4688C" w:rsidP="00DD69FB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35F46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  <w:lang w:val="en-US"/>
                              </w:rPr>
                              <w:t>2) Contact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82AC94E" id="_x0000_s1028" type="#_x0000_t202" style="position:absolute;margin-left:78.6pt;margin-top:261.2pt;width:280.25pt;height:28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" stroked="f">
                <v:textbox>
                  <w:txbxContent>
                    <w:p w14:paraId="634D344F" w14:textId="72218C3E" w:rsidR="007D247C" w:rsidRPr="00A35F46" w:rsidRDefault="00F4688C" w:rsidP="00DD69FB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Verdana" w:hAnsi="Verdana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A35F46">
                        <w:rPr>
                          <w:rFonts w:ascii="Verdana" w:hAnsi="Verdana"/>
                          <w:b/>
                          <w:sz w:val="24"/>
                          <w:szCs w:val="24"/>
                          <w:lang w:val="en-US"/>
                        </w:rPr>
                        <w:t>2) Contact information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5CE8E86" w14:textId="4E1A6FD6" w:rsidR="00C23031" w:rsidRDefault="00C2303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3D1A2168" w14:textId="732B7A40" w:rsidR="00CE33AA" w:rsidRDefault="00CE33A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559"/>
        <w:gridCol w:w="2268"/>
        <w:gridCol w:w="2263"/>
      </w:tblGrid>
      <w:tr w:rsidR="00DD69FB" w:rsidRPr="00DC116D" w14:paraId="74D48CA7" w14:textId="77777777" w:rsidTr="009538E1">
        <w:trPr>
          <w:trHeight w:val="486"/>
        </w:trPr>
        <w:tc>
          <w:tcPr>
            <w:tcW w:w="9062" w:type="dxa"/>
            <w:gridSpan w:val="5"/>
          </w:tcPr>
          <w:p w14:paraId="619D911A" w14:textId="02807170" w:rsidR="00DD69FB" w:rsidRPr="00DC116D" w:rsidRDefault="00DC116D" w:rsidP="0067621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C116D">
              <w:rPr>
                <w:b/>
                <w:sz w:val="22"/>
                <w:szCs w:val="22"/>
                <w:lang w:val="en-US"/>
              </w:rPr>
              <w:t>P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 w:rsidRPr="00DC116D">
              <w:rPr>
                <w:b/>
                <w:sz w:val="22"/>
                <w:szCs w:val="22"/>
                <w:lang w:val="en-US"/>
              </w:rPr>
              <w:t>GMOD</w:t>
            </w:r>
            <w:r w:rsidR="00DD69FB" w:rsidRPr="00DC116D">
              <w:rPr>
                <w:b/>
                <w:sz w:val="22"/>
                <w:szCs w:val="22"/>
                <w:lang w:val="en-US"/>
              </w:rPr>
              <w:t xml:space="preserve"> Contact Information</w:t>
            </w:r>
          </w:p>
        </w:tc>
      </w:tr>
      <w:tr w:rsidR="00CF3F6B" w:rsidRPr="00DC116D" w14:paraId="0D87EAFE" w14:textId="77777777" w:rsidTr="009D4CE1">
        <w:tc>
          <w:tcPr>
            <w:tcW w:w="1555" w:type="dxa"/>
          </w:tcPr>
          <w:p w14:paraId="1924C653" w14:textId="77777777" w:rsidR="00CF3F6B" w:rsidRPr="00DC116D" w:rsidRDefault="00CF3F6B" w:rsidP="00CF3F6B">
            <w:pPr>
              <w:rPr>
                <w:b/>
                <w:sz w:val="22"/>
                <w:szCs w:val="22"/>
                <w:lang w:val="en-US"/>
              </w:rPr>
            </w:pPr>
            <w:r w:rsidRPr="00DC116D">
              <w:rPr>
                <w:b/>
                <w:sz w:val="22"/>
                <w:szCs w:val="22"/>
                <w:lang w:val="en-US"/>
              </w:rPr>
              <w:t>Purpose</w:t>
            </w:r>
          </w:p>
        </w:tc>
        <w:tc>
          <w:tcPr>
            <w:tcW w:w="1417" w:type="dxa"/>
          </w:tcPr>
          <w:p w14:paraId="32D9281C" w14:textId="77777777" w:rsidR="00CF3F6B" w:rsidRPr="00DC116D" w:rsidRDefault="00CF3F6B" w:rsidP="00CF3F6B">
            <w:pPr>
              <w:rPr>
                <w:b/>
                <w:sz w:val="22"/>
                <w:szCs w:val="22"/>
                <w:lang w:val="en-US"/>
              </w:rPr>
            </w:pPr>
            <w:r w:rsidRPr="00DC116D">
              <w:rPr>
                <w:b/>
                <w:sz w:val="22"/>
                <w:szCs w:val="22"/>
                <w:lang w:val="en-US"/>
              </w:rPr>
              <w:t>Contact Name</w:t>
            </w:r>
          </w:p>
        </w:tc>
        <w:tc>
          <w:tcPr>
            <w:tcW w:w="1559" w:type="dxa"/>
          </w:tcPr>
          <w:p w14:paraId="4FE4785D" w14:textId="77777777" w:rsidR="00CF3F6B" w:rsidRPr="00DC116D" w:rsidRDefault="00CF3F6B" w:rsidP="00CF3F6B">
            <w:pPr>
              <w:rPr>
                <w:b/>
                <w:sz w:val="22"/>
                <w:szCs w:val="22"/>
                <w:lang w:val="en-US"/>
              </w:rPr>
            </w:pPr>
            <w:r w:rsidRPr="00DC116D">
              <w:rPr>
                <w:b/>
                <w:sz w:val="22"/>
                <w:szCs w:val="22"/>
                <w:lang w:val="en-US"/>
              </w:rPr>
              <w:t>Title</w:t>
            </w:r>
          </w:p>
        </w:tc>
        <w:tc>
          <w:tcPr>
            <w:tcW w:w="2268" w:type="dxa"/>
          </w:tcPr>
          <w:p w14:paraId="0AEA587D" w14:textId="083D96AD" w:rsidR="00CF3F6B" w:rsidRPr="009D4CE1" w:rsidRDefault="00CF3F6B" w:rsidP="00CF3F6B">
            <w:pPr>
              <w:rPr>
                <w:rFonts w:asciiTheme="majorBidi" w:eastAsia="Verdana" w:hAnsiTheme="majorBidi" w:cstheme="majorBidi"/>
                <w:lang w:val="fr-CH"/>
              </w:rPr>
            </w:pPr>
            <w:r w:rsidRPr="009D4CE1">
              <w:rPr>
                <w:rFonts w:asciiTheme="majorBidi" w:eastAsia="Verdana" w:hAnsiTheme="majorBidi" w:cstheme="majorBidi"/>
                <w:lang w:val="fr-CH"/>
              </w:rPr>
              <w:t>Address</w:t>
            </w:r>
          </w:p>
        </w:tc>
        <w:tc>
          <w:tcPr>
            <w:tcW w:w="2263" w:type="dxa"/>
          </w:tcPr>
          <w:p w14:paraId="66E08CC6" w14:textId="77777777" w:rsidR="00CF3F6B" w:rsidRPr="00DC116D" w:rsidRDefault="00CF3F6B" w:rsidP="00CF3F6B">
            <w:pPr>
              <w:rPr>
                <w:b/>
                <w:sz w:val="22"/>
                <w:szCs w:val="22"/>
                <w:lang w:val="fr-CH"/>
              </w:rPr>
            </w:pPr>
            <w:r w:rsidRPr="00DC116D">
              <w:rPr>
                <w:b/>
                <w:sz w:val="22"/>
                <w:szCs w:val="22"/>
                <w:lang w:val="fr-CH"/>
              </w:rPr>
              <w:t>Phone</w:t>
            </w:r>
          </w:p>
          <w:p w14:paraId="5ABFDCD6" w14:textId="63034F46" w:rsidR="00CF3F6B" w:rsidRPr="00DC116D" w:rsidRDefault="00CF3F6B" w:rsidP="00CF3F6B">
            <w:pPr>
              <w:rPr>
                <w:b/>
                <w:sz w:val="22"/>
                <w:szCs w:val="22"/>
                <w:lang w:val="fr-CH"/>
              </w:rPr>
            </w:pPr>
            <w:r w:rsidRPr="00DC116D">
              <w:rPr>
                <w:b/>
                <w:sz w:val="22"/>
                <w:szCs w:val="22"/>
                <w:lang w:val="fr-CH"/>
              </w:rPr>
              <w:t>Email</w:t>
            </w:r>
          </w:p>
        </w:tc>
      </w:tr>
      <w:tr w:rsidR="009D4CE1" w:rsidRPr="00DC116D" w14:paraId="79F7CAB6" w14:textId="77777777" w:rsidTr="009D4CE1">
        <w:trPr>
          <w:trHeight w:val="923"/>
        </w:trPr>
        <w:tc>
          <w:tcPr>
            <w:tcW w:w="1555" w:type="dxa"/>
          </w:tcPr>
          <w:p w14:paraId="324EBF4E" w14:textId="24469F35" w:rsidR="009D4CE1" w:rsidRPr="00DC116D" w:rsidRDefault="009D4CE1" w:rsidP="009D4CE1">
            <w:pPr>
              <w:rPr>
                <w:rFonts w:asciiTheme="majorBidi" w:hAnsiTheme="majorBidi" w:cstheme="majorBidi"/>
                <w:lang w:val="fr-CH"/>
              </w:rPr>
            </w:pPr>
            <w:r>
              <w:rPr>
                <w:rFonts w:asciiTheme="majorBidi" w:eastAsia="Verdana" w:hAnsiTheme="majorBidi" w:cstheme="majorBidi"/>
                <w:lang w:val="fr-CH"/>
              </w:rPr>
              <w:t>Technical Matters</w:t>
            </w:r>
          </w:p>
        </w:tc>
        <w:tc>
          <w:tcPr>
            <w:tcW w:w="1417" w:type="dxa"/>
          </w:tcPr>
          <w:p w14:paraId="120DF38C" w14:textId="1EC6BB88" w:rsidR="009D4CE1" w:rsidRPr="00DC116D" w:rsidRDefault="00215998" w:rsidP="00215998">
            <w:pPr>
              <w:rPr>
                <w:rFonts w:asciiTheme="majorBidi" w:hAnsiTheme="majorBidi" w:cstheme="majorBidi"/>
                <w:lang w:val="fr-CH"/>
              </w:rPr>
            </w:pPr>
            <w:r>
              <w:rPr>
                <w:rFonts w:asciiTheme="majorBidi" w:eastAsia="Verdana" w:hAnsiTheme="majorBidi" w:cstheme="majorBidi"/>
                <w:lang w:val="fr-CH"/>
              </w:rPr>
              <w:t>xxx</w:t>
            </w:r>
          </w:p>
        </w:tc>
        <w:tc>
          <w:tcPr>
            <w:tcW w:w="1559" w:type="dxa"/>
          </w:tcPr>
          <w:p w14:paraId="3C44FE07" w14:textId="04DC9EDA" w:rsidR="009D4CE1" w:rsidRPr="009D4CE1" w:rsidRDefault="00215998" w:rsidP="009D4CE1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xxx</w:t>
            </w:r>
          </w:p>
        </w:tc>
        <w:tc>
          <w:tcPr>
            <w:tcW w:w="2268" w:type="dxa"/>
          </w:tcPr>
          <w:p w14:paraId="732E9E72" w14:textId="77777777" w:rsidR="009D4CE1" w:rsidRPr="009D4CE1" w:rsidRDefault="009D4CE1" w:rsidP="009D4CE1">
            <w:pPr>
              <w:pStyle w:val="Texttableau"/>
              <w:rPr>
                <w:rFonts w:asciiTheme="majorBidi" w:eastAsia="Verdana" w:hAnsiTheme="majorBidi" w:cstheme="majorBidi"/>
                <w:kern w:val="0"/>
                <w:sz w:val="20"/>
                <w:szCs w:val="20"/>
                <w:lang w:val="en-US" w:eastAsia="fr-FR"/>
                <w14:ligatures w14:val="none"/>
              </w:rPr>
            </w:pPr>
            <w:r w:rsidRPr="009D4CE1">
              <w:rPr>
                <w:rFonts w:asciiTheme="majorBidi" w:eastAsia="Verdana" w:hAnsiTheme="majorBidi" w:cstheme="majorBidi"/>
                <w:kern w:val="0"/>
                <w:sz w:val="20"/>
                <w:szCs w:val="20"/>
                <w:lang w:val="en-US" w:eastAsia="fr-FR"/>
                <w14:ligatures w14:val="none"/>
              </w:rPr>
              <w:t xml:space="preserve">Institute of Animal Physiology and Genetics, </w:t>
            </w:r>
            <w:proofErr w:type="spellStart"/>
            <w:r w:rsidRPr="009D4CE1">
              <w:rPr>
                <w:rFonts w:asciiTheme="majorBidi" w:eastAsia="Verdana" w:hAnsiTheme="majorBidi" w:cstheme="majorBidi"/>
                <w:kern w:val="0"/>
                <w:sz w:val="20"/>
                <w:szCs w:val="20"/>
                <w:lang w:val="en-US" w:eastAsia="fr-FR"/>
                <w14:ligatures w14:val="none"/>
              </w:rPr>
              <w:t>Pigmod</w:t>
            </w:r>
            <w:proofErr w:type="spellEnd"/>
          </w:p>
          <w:p w14:paraId="67EEAF0F" w14:textId="77777777" w:rsidR="009D4CE1" w:rsidRDefault="009D4CE1" w:rsidP="009D4CE1">
            <w:pPr>
              <w:pStyle w:val="Texttableau"/>
              <w:rPr>
                <w:rFonts w:asciiTheme="majorBidi" w:eastAsia="Verdana" w:hAnsiTheme="majorBidi" w:cstheme="majorBidi"/>
                <w:kern w:val="0"/>
                <w:sz w:val="20"/>
                <w:szCs w:val="20"/>
                <w:lang w:val="en-US" w:eastAsia="fr-FR"/>
                <w14:ligatures w14:val="none"/>
              </w:rPr>
            </w:pPr>
            <w:proofErr w:type="spellStart"/>
            <w:r w:rsidRPr="009D4CE1">
              <w:rPr>
                <w:rFonts w:asciiTheme="majorBidi" w:eastAsia="Verdana" w:hAnsiTheme="majorBidi" w:cstheme="majorBidi"/>
                <w:kern w:val="0"/>
                <w:sz w:val="20"/>
                <w:szCs w:val="20"/>
                <w:lang w:val="en-US" w:eastAsia="fr-FR"/>
                <w14:ligatures w14:val="none"/>
              </w:rPr>
              <w:t>Rumburská</w:t>
            </w:r>
            <w:proofErr w:type="spellEnd"/>
            <w:r w:rsidRPr="009D4CE1">
              <w:rPr>
                <w:rFonts w:asciiTheme="majorBidi" w:eastAsia="Verdana" w:hAnsiTheme="majorBidi" w:cstheme="majorBidi"/>
                <w:kern w:val="0"/>
                <w:sz w:val="20"/>
                <w:szCs w:val="20"/>
                <w:lang w:val="en-US" w:eastAsia="fr-FR"/>
                <w14:ligatures w14:val="none"/>
              </w:rPr>
              <w:t xml:space="preserve"> 89, </w:t>
            </w:r>
            <w:proofErr w:type="spellStart"/>
            <w:r w:rsidRPr="009D4CE1">
              <w:rPr>
                <w:rFonts w:asciiTheme="majorBidi" w:eastAsia="Verdana" w:hAnsiTheme="majorBidi" w:cstheme="majorBidi"/>
                <w:kern w:val="0"/>
                <w:sz w:val="20"/>
                <w:szCs w:val="20"/>
                <w:lang w:val="en-US" w:eastAsia="fr-FR"/>
                <w14:ligatures w14:val="none"/>
              </w:rPr>
              <w:t>Liběchov</w:t>
            </w:r>
            <w:proofErr w:type="spellEnd"/>
            <w:r w:rsidRPr="009D4CE1">
              <w:rPr>
                <w:rFonts w:asciiTheme="majorBidi" w:eastAsia="Verdana" w:hAnsiTheme="majorBidi" w:cstheme="majorBidi"/>
                <w:kern w:val="0"/>
                <w:sz w:val="20"/>
                <w:szCs w:val="20"/>
                <w:lang w:val="en-US" w:eastAsia="fr-FR"/>
                <w14:ligatures w14:val="none"/>
              </w:rPr>
              <w:t>, postcode: 277 21, Czech Republic</w:t>
            </w:r>
          </w:p>
          <w:p w14:paraId="1C38B615" w14:textId="77777777" w:rsidR="009D4CE1" w:rsidRDefault="009D4CE1" w:rsidP="009D4CE1">
            <w:pPr>
              <w:pStyle w:val="Texttableau"/>
              <w:rPr>
                <w:rFonts w:asciiTheme="majorBidi" w:eastAsia="Verdana" w:hAnsiTheme="majorBidi" w:cstheme="majorBidi"/>
                <w:kern w:val="0"/>
                <w:sz w:val="20"/>
                <w:szCs w:val="20"/>
                <w:lang w:val="en-US" w:eastAsia="fr-FR"/>
                <w14:ligatures w14:val="none"/>
              </w:rPr>
            </w:pPr>
          </w:p>
          <w:p w14:paraId="4ABEC2D7" w14:textId="77777777" w:rsidR="009D4CE1" w:rsidRPr="009D4CE1" w:rsidRDefault="009D4CE1" w:rsidP="009D4CE1">
            <w:pPr>
              <w:pStyle w:val="Texttableau"/>
              <w:rPr>
                <w:rFonts w:asciiTheme="majorBidi" w:eastAsia="Verdana" w:hAnsiTheme="majorBidi" w:cstheme="majorBidi"/>
                <w:kern w:val="0"/>
                <w:sz w:val="20"/>
                <w:szCs w:val="20"/>
                <w:lang w:val="en-US" w:eastAsia="fr-FR"/>
                <w14:ligatures w14:val="none"/>
              </w:rPr>
            </w:pPr>
            <w:r w:rsidRPr="009D4CE1">
              <w:rPr>
                <w:rFonts w:asciiTheme="majorBidi" w:eastAsia="Verdana" w:hAnsiTheme="majorBidi" w:cstheme="majorBidi"/>
                <w:kern w:val="0"/>
                <w:sz w:val="20"/>
                <w:szCs w:val="20"/>
                <w:lang w:val="en-US" w:eastAsia="fr-FR"/>
                <w14:ligatures w14:val="none"/>
              </w:rPr>
              <w:t xml:space="preserve">Institute of Animal Physiology and Genetics, </w:t>
            </w:r>
            <w:proofErr w:type="spellStart"/>
            <w:r w:rsidRPr="009D4CE1">
              <w:rPr>
                <w:rFonts w:asciiTheme="majorBidi" w:eastAsia="Verdana" w:hAnsiTheme="majorBidi" w:cstheme="majorBidi"/>
                <w:kern w:val="0"/>
                <w:sz w:val="20"/>
                <w:szCs w:val="20"/>
                <w:lang w:val="en-US" w:eastAsia="fr-FR"/>
                <w14:ligatures w14:val="none"/>
              </w:rPr>
              <w:t>Pigmod</w:t>
            </w:r>
            <w:proofErr w:type="spellEnd"/>
          </w:p>
          <w:p w14:paraId="3DD226EA" w14:textId="13459DA1" w:rsidR="009D4CE1" w:rsidRPr="009D4CE1" w:rsidRDefault="009D4CE1" w:rsidP="009D4CE1">
            <w:pPr>
              <w:pStyle w:val="Texttableau"/>
              <w:rPr>
                <w:rFonts w:asciiTheme="majorBidi" w:eastAsia="Verdana" w:hAnsiTheme="majorBidi" w:cstheme="majorBidi"/>
                <w:kern w:val="0"/>
                <w:sz w:val="20"/>
                <w:szCs w:val="20"/>
                <w:lang w:val="en-US" w:eastAsia="fr-FR"/>
                <w14:ligatures w14:val="none"/>
              </w:rPr>
            </w:pPr>
            <w:proofErr w:type="spellStart"/>
            <w:r w:rsidRPr="009D4CE1">
              <w:rPr>
                <w:rFonts w:asciiTheme="majorBidi" w:eastAsia="Verdana" w:hAnsiTheme="majorBidi" w:cstheme="majorBidi"/>
                <w:kern w:val="0"/>
                <w:sz w:val="20"/>
                <w:szCs w:val="20"/>
                <w:lang w:val="en-US" w:eastAsia="fr-FR"/>
                <w14:ligatures w14:val="none"/>
              </w:rPr>
              <w:t>Rumburská</w:t>
            </w:r>
            <w:proofErr w:type="spellEnd"/>
            <w:r w:rsidRPr="009D4CE1">
              <w:rPr>
                <w:rFonts w:asciiTheme="majorBidi" w:eastAsia="Verdana" w:hAnsiTheme="majorBidi" w:cstheme="majorBidi"/>
                <w:kern w:val="0"/>
                <w:sz w:val="20"/>
                <w:szCs w:val="20"/>
                <w:lang w:val="en-US" w:eastAsia="fr-FR"/>
                <w14:ligatures w14:val="none"/>
              </w:rPr>
              <w:t xml:space="preserve"> 89, </w:t>
            </w:r>
            <w:proofErr w:type="spellStart"/>
            <w:r w:rsidRPr="009D4CE1">
              <w:rPr>
                <w:rFonts w:asciiTheme="majorBidi" w:eastAsia="Verdana" w:hAnsiTheme="majorBidi" w:cstheme="majorBidi"/>
                <w:kern w:val="0"/>
                <w:sz w:val="20"/>
                <w:szCs w:val="20"/>
                <w:lang w:val="en-US" w:eastAsia="fr-FR"/>
                <w14:ligatures w14:val="none"/>
              </w:rPr>
              <w:t>Liběchov</w:t>
            </w:r>
            <w:proofErr w:type="spellEnd"/>
            <w:r w:rsidRPr="009D4CE1">
              <w:rPr>
                <w:rFonts w:asciiTheme="majorBidi" w:eastAsia="Verdana" w:hAnsiTheme="majorBidi" w:cstheme="majorBidi"/>
                <w:kern w:val="0"/>
                <w:sz w:val="20"/>
                <w:szCs w:val="20"/>
                <w:lang w:val="en-US" w:eastAsia="fr-FR"/>
                <w14:ligatures w14:val="none"/>
              </w:rPr>
              <w:t>, postcode: 277 21, Czech Republic</w:t>
            </w:r>
          </w:p>
        </w:tc>
        <w:tc>
          <w:tcPr>
            <w:tcW w:w="2263" w:type="dxa"/>
          </w:tcPr>
          <w:p w14:paraId="2B9ECC63" w14:textId="1C95701B" w:rsidR="009D4CE1" w:rsidRDefault="009D4CE1" w:rsidP="009D4CE1">
            <w:pPr>
              <w:rPr>
                <w:rFonts w:asciiTheme="majorBidi" w:eastAsia="Verdana" w:hAnsiTheme="majorBidi" w:cstheme="majorBidi"/>
                <w:lang w:val="cs-CZ"/>
              </w:rPr>
            </w:pPr>
            <w:r>
              <w:rPr>
                <w:rFonts w:asciiTheme="majorBidi" w:eastAsia="Verdana" w:hAnsiTheme="majorBidi" w:cstheme="majorBidi"/>
                <w:lang w:val="fr-CH"/>
              </w:rPr>
              <w:t xml:space="preserve">Phone : </w:t>
            </w:r>
            <w:proofErr w:type="spellStart"/>
            <w:r w:rsidR="00215998">
              <w:rPr>
                <w:rFonts w:asciiTheme="majorBidi" w:eastAsia="Verdana" w:hAnsiTheme="majorBidi" w:cstheme="majorBidi"/>
                <w:lang w:val="cs-CZ"/>
              </w:rPr>
              <w:t>xxx</w:t>
            </w:r>
            <w:proofErr w:type="spellEnd"/>
          </w:p>
          <w:p w14:paraId="1FA78DCE" w14:textId="1C996432" w:rsidR="009D4CE1" w:rsidRPr="00215998" w:rsidRDefault="009D4CE1" w:rsidP="009D4CE1">
            <w:pPr>
              <w:rPr>
                <w:rFonts w:asciiTheme="majorBidi" w:eastAsia="Verdana" w:hAnsiTheme="majorBidi" w:cstheme="majorBidi"/>
                <w:lang w:val="cs-CZ"/>
              </w:rPr>
            </w:pPr>
            <w:r>
              <w:rPr>
                <w:rFonts w:asciiTheme="majorBidi" w:eastAsia="Verdana" w:hAnsiTheme="majorBidi" w:cstheme="majorBidi"/>
                <w:lang w:val="cs-CZ"/>
              </w:rPr>
              <w:t>Email:</w:t>
            </w:r>
            <w:r w:rsidR="00215998">
              <w:rPr>
                <w:rFonts w:asciiTheme="majorBidi" w:eastAsia="Verdana" w:hAnsiTheme="majorBidi" w:cstheme="majorBidi"/>
                <w:lang w:val="cs-CZ"/>
              </w:rPr>
              <w:t xml:space="preserve"> </w:t>
            </w:r>
            <w:proofErr w:type="spellStart"/>
            <w:r w:rsidR="00215998">
              <w:rPr>
                <w:rFonts w:asciiTheme="majorBidi" w:eastAsia="Verdana" w:hAnsiTheme="majorBidi" w:cstheme="majorBidi"/>
                <w:lang w:val="cs-CZ"/>
              </w:rPr>
              <w:t>xxx</w:t>
            </w:r>
            <w:proofErr w:type="spellEnd"/>
          </w:p>
        </w:tc>
      </w:tr>
      <w:tr w:rsidR="009D4CE1" w:rsidRPr="00DC116D" w14:paraId="0350A967" w14:textId="77777777" w:rsidTr="009D4CE1">
        <w:trPr>
          <w:trHeight w:val="828"/>
        </w:trPr>
        <w:tc>
          <w:tcPr>
            <w:tcW w:w="1555" w:type="dxa"/>
          </w:tcPr>
          <w:p w14:paraId="32288EC5" w14:textId="604564E7" w:rsidR="009D4CE1" w:rsidRPr="00DC116D" w:rsidRDefault="009D4CE1" w:rsidP="009D4CE1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 xml:space="preserve">Invoices, Payment and </w:t>
            </w:r>
            <w:r w:rsidRPr="009D4CE1">
              <w:rPr>
                <w:rFonts w:asciiTheme="majorBidi" w:eastAsia="Verdana" w:hAnsiTheme="majorBidi" w:cstheme="majorBidi"/>
                <w:lang w:val="en-US"/>
              </w:rPr>
              <w:t xml:space="preserve">Contractual </w:t>
            </w:r>
            <w:r>
              <w:rPr>
                <w:rFonts w:asciiTheme="majorBidi" w:hAnsiTheme="majorBidi" w:cstheme="majorBidi"/>
                <w:lang w:val="en-US"/>
              </w:rPr>
              <w:t>Matters</w:t>
            </w:r>
          </w:p>
        </w:tc>
        <w:tc>
          <w:tcPr>
            <w:tcW w:w="1417" w:type="dxa"/>
          </w:tcPr>
          <w:p w14:paraId="58F9EFB6" w14:textId="162033CA" w:rsidR="009D4CE1" w:rsidRPr="00DC116D" w:rsidRDefault="00215998" w:rsidP="009D4CE1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eastAsia="Verdana" w:hAnsiTheme="majorBidi" w:cstheme="majorBidi"/>
                <w:lang w:val="fr-CH"/>
              </w:rPr>
              <w:t>xxx</w:t>
            </w:r>
          </w:p>
        </w:tc>
        <w:tc>
          <w:tcPr>
            <w:tcW w:w="1559" w:type="dxa"/>
          </w:tcPr>
          <w:p w14:paraId="076DF249" w14:textId="78C8A8CD" w:rsidR="009D4CE1" w:rsidRPr="00DC116D" w:rsidRDefault="00215998" w:rsidP="00215998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fr-CH"/>
              </w:rPr>
              <w:t>xxx</w:t>
            </w:r>
          </w:p>
        </w:tc>
        <w:tc>
          <w:tcPr>
            <w:tcW w:w="2268" w:type="dxa"/>
          </w:tcPr>
          <w:p w14:paraId="4A922B78" w14:textId="77777777" w:rsidR="009D4CE1" w:rsidRPr="009D4CE1" w:rsidRDefault="009D4CE1" w:rsidP="009D4CE1">
            <w:pPr>
              <w:pStyle w:val="Texttableau"/>
              <w:rPr>
                <w:rFonts w:asciiTheme="majorBidi" w:eastAsia="Verdana" w:hAnsiTheme="majorBidi" w:cstheme="majorBidi"/>
                <w:kern w:val="0"/>
                <w:sz w:val="20"/>
                <w:szCs w:val="20"/>
                <w:lang w:val="en-US" w:eastAsia="fr-FR"/>
                <w14:ligatures w14:val="none"/>
              </w:rPr>
            </w:pPr>
            <w:r w:rsidRPr="009D4CE1">
              <w:rPr>
                <w:rFonts w:asciiTheme="majorBidi" w:eastAsia="Verdana" w:hAnsiTheme="majorBidi" w:cstheme="majorBidi"/>
                <w:kern w:val="0"/>
                <w:sz w:val="20"/>
                <w:szCs w:val="20"/>
                <w:lang w:val="en-US" w:eastAsia="fr-FR"/>
                <w14:ligatures w14:val="none"/>
              </w:rPr>
              <w:t xml:space="preserve">Institute of Animal Physiology and Genetics, </w:t>
            </w:r>
            <w:proofErr w:type="spellStart"/>
            <w:r w:rsidRPr="009D4CE1">
              <w:rPr>
                <w:rFonts w:asciiTheme="majorBidi" w:eastAsia="Verdana" w:hAnsiTheme="majorBidi" w:cstheme="majorBidi"/>
                <w:kern w:val="0"/>
                <w:sz w:val="20"/>
                <w:szCs w:val="20"/>
                <w:lang w:val="en-US" w:eastAsia="fr-FR"/>
                <w14:ligatures w14:val="none"/>
              </w:rPr>
              <w:t>Pigmod</w:t>
            </w:r>
            <w:proofErr w:type="spellEnd"/>
          </w:p>
          <w:p w14:paraId="1FF493D8" w14:textId="649A87FD" w:rsidR="009D4CE1" w:rsidRPr="009D4CE1" w:rsidRDefault="009D4CE1" w:rsidP="009D4CE1">
            <w:pPr>
              <w:shd w:val="clear" w:color="auto" w:fill="FFFFFF"/>
              <w:spacing w:after="240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9D4CE1">
              <w:rPr>
                <w:rFonts w:asciiTheme="majorBidi" w:eastAsia="Verdana" w:hAnsiTheme="majorBidi" w:cstheme="majorBidi"/>
                <w:lang w:val="en-US"/>
              </w:rPr>
              <w:t>Rumburská</w:t>
            </w:r>
            <w:proofErr w:type="spellEnd"/>
            <w:r w:rsidRPr="009D4CE1">
              <w:rPr>
                <w:rFonts w:asciiTheme="majorBidi" w:eastAsia="Verdana" w:hAnsiTheme="majorBidi" w:cstheme="majorBidi"/>
                <w:lang w:val="en-US"/>
              </w:rPr>
              <w:t xml:space="preserve"> 89, </w:t>
            </w:r>
            <w:proofErr w:type="spellStart"/>
            <w:r w:rsidRPr="009D4CE1">
              <w:rPr>
                <w:rFonts w:asciiTheme="majorBidi" w:eastAsia="Verdana" w:hAnsiTheme="majorBidi" w:cstheme="majorBidi"/>
                <w:lang w:val="en-US"/>
              </w:rPr>
              <w:t>Liběchov</w:t>
            </w:r>
            <w:proofErr w:type="spellEnd"/>
            <w:r w:rsidRPr="009D4CE1">
              <w:rPr>
                <w:rFonts w:asciiTheme="majorBidi" w:eastAsia="Verdana" w:hAnsiTheme="majorBidi" w:cstheme="majorBidi"/>
                <w:lang w:val="en-US"/>
              </w:rPr>
              <w:t>, postcode: 277 21, Czech Republic</w:t>
            </w:r>
          </w:p>
        </w:tc>
        <w:tc>
          <w:tcPr>
            <w:tcW w:w="2263" w:type="dxa"/>
          </w:tcPr>
          <w:p w14:paraId="52AAE07D" w14:textId="13E0C4F9" w:rsidR="009D4CE1" w:rsidRDefault="009D4CE1" w:rsidP="009D4CE1">
            <w:pPr>
              <w:rPr>
                <w:rFonts w:asciiTheme="majorBidi" w:eastAsia="Verdana" w:hAnsiTheme="majorBidi" w:cstheme="majorBidi"/>
                <w:lang w:val="cs-CZ"/>
              </w:rPr>
            </w:pPr>
            <w:r>
              <w:rPr>
                <w:rFonts w:asciiTheme="majorBidi" w:eastAsia="Verdana" w:hAnsiTheme="majorBidi" w:cstheme="majorBidi"/>
                <w:lang w:val="fr-CH"/>
              </w:rPr>
              <w:t xml:space="preserve">Phone : </w:t>
            </w:r>
            <w:proofErr w:type="spellStart"/>
            <w:r w:rsidR="00215998">
              <w:rPr>
                <w:rFonts w:asciiTheme="majorBidi" w:eastAsia="Verdana" w:hAnsiTheme="majorBidi" w:cstheme="majorBidi"/>
                <w:lang w:val="cs-CZ"/>
              </w:rPr>
              <w:t>xxx</w:t>
            </w:r>
            <w:proofErr w:type="spellEnd"/>
          </w:p>
          <w:p w14:paraId="7F62908F" w14:textId="087B4A7F" w:rsidR="009D4CE1" w:rsidRPr="00DC116D" w:rsidRDefault="009D4CE1" w:rsidP="009D4CE1">
            <w:pPr>
              <w:rPr>
                <w:rFonts w:asciiTheme="majorBidi" w:hAnsiTheme="majorBidi" w:cstheme="majorBidi"/>
                <w:lang w:val="de-CH"/>
              </w:rPr>
            </w:pPr>
            <w:r>
              <w:rPr>
                <w:rFonts w:asciiTheme="majorBidi" w:eastAsia="Verdana" w:hAnsiTheme="majorBidi" w:cstheme="majorBidi"/>
                <w:lang w:val="cs-CZ"/>
              </w:rPr>
              <w:t xml:space="preserve">Email: </w:t>
            </w:r>
            <w:proofErr w:type="spellStart"/>
            <w:r w:rsidR="00215998">
              <w:rPr>
                <w:rFonts w:asciiTheme="majorBidi" w:eastAsia="Verdana" w:hAnsiTheme="majorBidi" w:cstheme="majorBidi"/>
                <w:lang w:val="cs-CZ"/>
              </w:rPr>
              <w:t>xxx</w:t>
            </w:r>
            <w:proofErr w:type="spellEnd"/>
          </w:p>
        </w:tc>
      </w:tr>
    </w:tbl>
    <w:p w14:paraId="3327510C" w14:textId="77777777" w:rsidR="00DD69FB" w:rsidRPr="00DC116D" w:rsidRDefault="00DD69FB" w:rsidP="00DD69FB">
      <w:pPr>
        <w:rPr>
          <w:sz w:val="22"/>
          <w:szCs w:val="22"/>
          <w:lang w:val="en-US"/>
        </w:rPr>
      </w:pPr>
    </w:p>
    <w:p w14:paraId="7C5D3B5E" w14:textId="2CECB3AB" w:rsidR="00C23031" w:rsidRDefault="00C23031">
      <w:pPr>
        <w:spacing w:after="160" w:line="259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br w:type="page"/>
      </w:r>
    </w:p>
    <w:p w14:paraId="4B31C97C" w14:textId="77777777" w:rsidR="00DD69FB" w:rsidRPr="00DC116D" w:rsidRDefault="00DD69FB" w:rsidP="00DD69FB">
      <w:pPr>
        <w:rPr>
          <w:sz w:val="22"/>
          <w:szCs w:val="22"/>
          <w:lang w:val="en-US"/>
        </w:rPr>
      </w:pP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2268"/>
        <w:gridCol w:w="2830"/>
      </w:tblGrid>
      <w:tr w:rsidR="00DD69FB" w:rsidRPr="00DC116D" w14:paraId="787339F4" w14:textId="77777777" w:rsidTr="00A35F46">
        <w:trPr>
          <w:trHeight w:val="457"/>
        </w:trPr>
        <w:tc>
          <w:tcPr>
            <w:tcW w:w="9062" w:type="dxa"/>
            <w:gridSpan w:val="5"/>
          </w:tcPr>
          <w:p w14:paraId="1FBB8893" w14:textId="77777777" w:rsidR="00DD69FB" w:rsidRPr="00DC116D" w:rsidRDefault="00DD69FB" w:rsidP="0067621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C116D">
              <w:rPr>
                <w:b/>
                <w:sz w:val="22"/>
                <w:szCs w:val="22"/>
                <w:lang w:val="en-US"/>
              </w:rPr>
              <w:t>TRB Contact Information</w:t>
            </w:r>
          </w:p>
        </w:tc>
      </w:tr>
      <w:tr w:rsidR="00CF3F6B" w:rsidRPr="00DC116D" w14:paraId="0B042BA3" w14:textId="77777777" w:rsidTr="00B90ADE">
        <w:tc>
          <w:tcPr>
            <w:tcW w:w="1413" w:type="dxa"/>
          </w:tcPr>
          <w:p w14:paraId="77833B93" w14:textId="77777777" w:rsidR="00CF3F6B" w:rsidRPr="00DC116D" w:rsidRDefault="00CF3F6B" w:rsidP="00676219">
            <w:pPr>
              <w:rPr>
                <w:b/>
                <w:sz w:val="22"/>
                <w:szCs w:val="22"/>
                <w:lang w:val="en-US"/>
              </w:rPr>
            </w:pPr>
            <w:r w:rsidRPr="00DC116D">
              <w:rPr>
                <w:b/>
                <w:sz w:val="22"/>
                <w:szCs w:val="22"/>
                <w:lang w:val="en-US"/>
              </w:rPr>
              <w:t>Purpose</w:t>
            </w:r>
          </w:p>
        </w:tc>
        <w:tc>
          <w:tcPr>
            <w:tcW w:w="1276" w:type="dxa"/>
          </w:tcPr>
          <w:p w14:paraId="00917303" w14:textId="77777777" w:rsidR="00CF3F6B" w:rsidRPr="00DC116D" w:rsidRDefault="00CF3F6B" w:rsidP="00676219">
            <w:pPr>
              <w:rPr>
                <w:b/>
                <w:sz w:val="22"/>
                <w:szCs w:val="22"/>
                <w:lang w:val="en-US"/>
              </w:rPr>
            </w:pPr>
            <w:r w:rsidRPr="00DC116D">
              <w:rPr>
                <w:b/>
                <w:sz w:val="22"/>
                <w:szCs w:val="22"/>
                <w:lang w:val="en-US"/>
              </w:rPr>
              <w:t>Contact Name</w:t>
            </w:r>
          </w:p>
        </w:tc>
        <w:tc>
          <w:tcPr>
            <w:tcW w:w="1275" w:type="dxa"/>
          </w:tcPr>
          <w:p w14:paraId="66F5F043" w14:textId="77777777" w:rsidR="00CF3F6B" w:rsidRPr="00DC116D" w:rsidRDefault="00CF3F6B" w:rsidP="00676219">
            <w:pPr>
              <w:rPr>
                <w:b/>
                <w:sz w:val="22"/>
                <w:szCs w:val="22"/>
                <w:lang w:val="en-US"/>
              </w:rPr>
            </w:pPr>
            <w:r w:rsidRPr="00DC116D">
              <w:rPr>
                <w:b/>
                <w:sz w:val="22"/>
                <w:szCs w:val="22"/>
                <w:lang w:val="en-US"/>
              </w:rPr>
              <w:t>Title</w:t>
            </w:r>
          </w:p>
        </w:tc>
        <w:tc>
          <w:tcPr>
            <w:tcW w:w="2268" w:type="dxa"/>
          </w:tcPr>
          <w:p w14:paraId="040F20B2" w14:textId="67AE82DD" w:rsidR="00CF3F6B" w:rsidRPr="00DC116D" w:rsidRDefault="00CF3F6B" w:rsidP="00676219">
            <w:pPr>
              <w:rPr>
                <w:b/>
                <w:sz w:val="22"/>
                <w:szCs w:val="22"/>
                <w:lang w:val="en-US"/>
              </w:rPr>
            </w:pPr>
            <w:r w:rsidRPr="00DC116D">
              <w:rPr>
                <w:b/>
                <w:sz w:val="22"/>
                <w:szCs w:val="22"/>
                <w:lang w:val="en-US"/>
              </w:rPr>
              <w:t>Address</w:t>
            </w:r>
          </w:p>
        </w:tc>
        <w:tc>
          <w:tcPr>
            <w:tcW w:w="2830" w:type="dxa"/>
          </w:tcPr>
          <w:p w14:paraId="62DB8AFF" w14:textId="77777777" w:rsidR="00CF3F6B" w:rsidRPr="00DC116D" w:rsidRDefault="00CF3F6B" w:rsidP="00676219">
            <w:pPr>
              <w:rPr>
                <w:b/>
                <w:sz w:val="22"/>
                <w:szCs w:val="22"/>
                <w:lang w:val="en-US"/>
              </w:rPr>
            </w:pPr>
            <w:r w:rsidRPr="00DC116D">
              <w:rPr>
                <w:b/>
                <w:sz w:val="22"/>
                <w:szCs w:val="22"/>
                <w:lang w:val="en-US"/>
              </w:rPr>
              <w:t>Phone</w:t>
            </w:r>
          </w:p>
          <w:p w14:paraId="0D8A3AF3" w14:textId="33B932B8" w:rsidR="00CF3F6B" w:rsidRPr="00DC116D" w:rsidRDefault="00CF3F6B" w:rsidP="00676219">
            <w:pPr>
              <w:rPr>
                <w:b/>
                <w:sz w:val="22"/>
                <w:szCs w:val="22"/>
                <w:lang w:val="en-US"/>
              </w:rPr>
            </w:pPr>
            <w:r w:rsidRPr="00DC116D">
              <w:rPr>
                <w:b/>
                <w:sz w:val="22"/>
                <w:szCs w:val="22"/>
                <w:lang w:val="en-US"/>
              </w:rPr>
              <w:t>Email</w:t>
            </w:r>
          </w:p>
        </w:tc>
      </w:tr>
      <w:tr w:rsidR="00215998" w:rsidRPr="00DC116D" w14:paraId="35268078" w14:textId="77777777" w:rsidTr="008C4C9C">
        <w:tc>
          <w:tcPr>
            <w:tcW w:w="1413" w:type="dxa"/>
          </w:tcPr>
          <w:p w14:paraId="3A0AB7E6" w14:textId="737D55ED" w:rsidR="00215998" w:rsidRPr="00AB53D8" w:rsidRDefault="00215998" w:rsidP="00215998">
            <w:pPr>
              <w:spacing w:before="120" w:after="120"/>
              <w:rPr>
                <w:rFonts w:asciiTheme="majorBidi" w:eastAsia="Verdana" w:hAnsiTheme="majorBidi" w:cstheme="majorBidi"/>
                <w:lang w:val="en-GB"/>
              </w:rPr>
            </w:pPr>
            <w:r w:rsidRPr="00AB53D8">
              <w:rPr>
                <w:rFonts w:asciiTheme="majorBidi" w:eastAsia="Verdana" w:hAnsiTheme="majorBidi" w:cstheme="majorBidi"/>
                <w:lang w:val="en-GB"/>
              </w:rPr>
              <w:t>Project Coordination Maters</w:t>
            </w:r>
          </w:p>
        </w:tc>
        <w:tc>
          <w:tcPr>
            <w:tcW w:w="1276" w:type="dxa"/>
          </w:tcPr>
          <w:p w14:paraId="483DC86C" w14:textId="33EA8B2C" w:rsidR="00215998" w:rsidRPr="00AB53D8" w:rsidRDefault="00215998" w:rsidP="00215998">
            <w:pPr>
              <w:spacing w:before="120" w:after="120"/>
              <w:rPr>
                <w:rFonts w:asciiTheme="majorBidi" w:eastAsia="Verdana" w:hAnsiTheme="majorBidi" w:cstheme="majorBidi"/>
                <w:lang w:val="en-GB"/>
              </w:rPr>
            </w:pPr>
            <w:r>
              <w:rPr>
                <w:rFonts w:asciiTheme="majorBidi" w:eastAsia="Verdana" w:hAnsiTheme="majorBidi" w:cstheme="majorBidi"/>
                <w:lang w:val="en-GB"/>
              </w:rPr>
              <w:t>xxx</w:t>
            </w:r>
          </w:p>
        </w:tc>
        <w:tc>
          <w:tcPr>
            <w:tcW w:w="1275" w:type="dxa"/>
          </w:tcPr>
          <w:p w14:paraId="053EB739" w14:textId="4843539A" w:rsidR="00215998" w:rsidRPr="00AB53D8" w:rsidRDefault="00215998" w:rsidP="00215998">
            <w:pPr>
              <w:spacing w:before="120" w:after="120"/>
              <w:rPr>
                <w:rFonts w:asciiTheme="majorBidi" w:eastAsia="Verdana" w:hAnsiTheme="majorBidi" w:cstheme="majorBidi"/>
                <w:lang w:val="en-GB"/>
              </w:rPr>
            </w:pPr>
            <w:r>
              <w:rPr>
                <w:rFonts w:asciiTheme="majorBidi" w:eastAsia="Verdana" w:hAnsiTheme="majorBidi" w:cstheme="majorBidi"/>
                <w:lang w:val="en-GB"/>
              </w:rPr>
              <w:t>xxx</w:t>
            </w:r>
          </w:p>
        </w:tc>
        <w:tc>
          <w:tcPr>
            <w:tcW w:w="2268" w:type="dxa"/>
          </w:tcPr>
          <w:p w14:paraId="5207ACF8" w14:textId="4278BBD9" w:rsidR="00215998" w:rsidRPr="00AB53D8" w:rsidRDefault="00215998" w:rsidP="00215998">
            <w:pPr>
              <w:spacing w:before="120" w:after="120"/>
              <w:rPr>
                <w:rFonts w:asciiTheme="majorBidi" w:eastAsia="Verdana" w:hAnsiTheme="majorBidi" w:cstheme="majorBidi"/>
                <w:lang w:val="en-GB"/>
              </w:rPr>
            </w:pPr>
            <w:r w:rsidRPr="00AB53D8">
              <w:rPr>
                <w:rFonts w:asciiTheme="majorBidi" w:eastAsia="Verdana" w:hAnsiTheme="majorBidi" w:cstheme="majorBidi"/>
                <w:lang w:val="en-GB"/>
              </w:rPr>
              <w:t xml:space="preserve">TRB Chemedica International SA </w:t>
            </w:r>
            <w:r w:rsidRPr="00AB53D8">
              <w:rPr>
                <w:rFonts w:asciiTheme="majorBidi" w:eastAsia="Verdana" w:hAnsiTheme="majorBidi" w:cstheme="majorBidi"/>
                <w:lang w:val="en-GB"/>
              </w:rPr>
              <w:br/>
              <w:t xml:space="preserve">33bis, Route des </w:t>
            </w:r>
            <w:proofErr w:type="spellStart"/>
            <w:r w:rsidRPr="00AB53D8">
              <w:rPr>
                <w:rFonts w:asciiTheme="majorBidi" w:eastAsia="Verdana" w:hAnsiTheme="majorBidi" w:cstheme="majorBidi"/>
                <w:lang w:val="en-GB"/>
              </w:rPr>
              <w:t>Jeunes</w:t>
            </w:r>
            <w:proofErr w:type="spellEnd"/>
            <w:r w:rsidRPr="00AB53D8">
              <w:rPr>
                <w:rFonts w:asciiTheme="majorBidi" w:eastAsia="Verdana" w:hAnsiTheme="majorBidi" w:cstheme="majorBidi"/>
                <w:lang w:val="en-GB"/>
              </w:rPr>
              <w:t xml:space="preserve"> </w:t>
            </w:r>
            <w:r w:rsidRPr="00AB53D8">
              <w:rPr>
                <w:rFonts w:asciiTheme="majorBidi" w:eastAsia="Verdana" w:hAnsiTheme="majorBidi" w:cstheme="majorBidi"/>
                <w:lang w:val="en-GB"/>
              </w:rPr>
              <w:br/>
              <w:t xml:space="preserve">1227 </w:t>
            </w:r>
            <w:proofErr w:type="spellStart"/>
            <w:r w:rsidRPr="00AB53D8">
              <w:rPr>
                <w:rFonts w:asciiTheme="majorBidi" w:eastAsia="Verdana" w:hAnsiTheme="majorBidi" w:cstheme="majorBidi"/>
                <w:lang w:val="en-GB"/>
              </w:rPr>
              <w:t>Carouge</w:t>
            </w:r>
            <w:proofErr w:type="spellEnd"/>
            <w:r w:rsidRPr="00AB53D8">
              <w:rPr>
                <w:rFonts w:asciiTheme="majorBidi" w:eastAsia="Verdana" w:hAnsiTheme="majorBidi" w:cstheme="majorBidi"/>
                <w:lang w:val="en-GB"/>
              </w:rPr>
              <w:t xml:space="preserve"> GE Switzerland</w:t>
            </w:r>
          </w:p>
        </w:tc>
        <w:tc>
          <w:tcPr>
            <w:tcW w:w="2830" w:type="dxa"/>
            <w:shd w:val="clear" w:color="auto" w:fill="auto"/>
          </w:tcPr>
          <w:p w14:paraId="235F05EB" w14:textId="77777777" w:rsidR="00215998" w:rsidRDefault="00215998" w:rsidP="00215998">
            <w:pPr>
              <w:spacing w:before="120" w:after="120"/>
              <w:rPr>
                <w:rFonts w:asciiTheme="majorBidi" w:eastAsia="Verdana" w:hAnsiTheme="majorBidi" w:cstheme="majorBidi"/>
                <w:lang w:val="en-US"/>
              </w:rPr>
            </w:pPr>
            <w:r w:rsidRPr="0066149C">
              <w:rPr>
                <w:rFonts w:asciiTheme="majorBidi" w:eastAsia="Verdana" w:hAnsiTheme="majorBidi" w:cstheme="majorBidi"/>
                <w:lang w:val="en-US"/>
              </w:rPr>
              <w:t xml:space="preserve">Phone: </w:t>
            </w:r>
            <w:r>
              <w:rPr>
                <w:rFonts w:asciiTheme="majorBidi" w:eastAsia="Verdana" w:hAnsiTheme="majorBidi" w:cstheme="majorBidi"/>
                <w:lang w:val="en-US"/>
              </w:rPr>
              <w:t>xxx</w:t>
            </w:r>
          </w:p>
          <w:p w14:paraId="4FD83999" w14:textId="0F72BACD" w:rsidR="00215998" w:rsidRPr="00AB53D8" w:rsidRDefault="00215998" w:rsidP="00215998">
            <w:pPr>
              <w:spacing w:before="120" w:after="120"/>
              <w:rPr>
                <w:rFonts w:asciiTheme="majorBidi" w:eastAsia="Verdana" w:hAnsiTheme="majorBidi" w:cstheme="majorBidi"/>
                <w:lang w:val="en-GB"/>
              </w:rPr>
            </w:pPr>
            <w:r w:rsidRPr="0066149C">
              <w:rPr>
                <w:rFonts w:asciiTheme="majorBidi" w:eastAsia="Verdana" w:hAnsiTheme="majorBidi" w:cstheme="majorBidi"/>
                <w:lang w:val="fr-CH"/>
              </w:rPr>
              <w:t>Email:</w:t>
            </w:r>
            <w:r>
              <w:rPr>
                <w:rFonts w:asciiTheme="majorBidi" w:eastAsia="Verdana" w:hAnsiTheme="majorBidi" w:cstheme="majorBidi"/>
                <w:lang w:val="fr-CH"/>
              </w:rPr>
              <w:t xml:space="preserve"> xxx</w:t>
            </w:r>
          </w:p>
        </w:tc>
      </w:tr>
      <w:tr w:rsidR="00215998" w:rsidRPr="00DC116D" w14:paraId="6DCC301C" w14:textId="77777777" w:rsidTr="008C4C9C">
        <w:tc>
          <w:tcPr>
            <w:tcW w:w="1413" w:type="dxa"/>
          </w:tcPr>
          <w:p w14:paraId="211B45ED" w14:textId="75FF9086" w:rsidR="00215998" w:rsidRPr="00AB53D8" w:rsidRDefault="00215998" w:rsidP="00215998">
            <w:pPr>
              <w:spacing w:before="120" w:after="120"/>
              <w:rPr>
                <w:rFonts w:asciiTheme="majorBidi" w:eastAsia="Verdana" w:hAnsiTheme="majorBidi" w:cstheme="majorBidi"/>
                <w:lang w:val="en-GB"/>
              </w:rPr>
            </w:pPr>
            <w:r w:rsidRPr="00AB53D8">
              <w:rPr>
                <w:rFonts w:asciiTheme="majorBidi" w:eastAsia="Verdana" w:hAnsiTheme="majorBidi" w:cstheme="majorBidi"/>
                <w:lang w:val="en-GB"/>
              </w:rPr>
              <w:t xml:space="preserve">Invoices and Payment Maters </w:t>
            </w:r>
          </w:p>
        </w:tc>
        <w:tc>
          <w:tcPr>
            <w:tcW w:w="1276" w:type="dxa"/>
          </w:tcPr>
          <w:p w14:paraId="2E564FC5" w14:textId="617720D4" w:rsidR="00215998" w:rsidRPr="00AB53D8" w:rsidRDefault="00215998" w:rsidP="00215998">
            <w:pPr>
              <w:spacing w:before="120" w:after="120"/>
              <w:rPr>
                <w:rFonts w:asciiTheme="majorBidi" w:eastAsia="Verdana" w:hAnsiTheme="majorBidi" w:cstheme="majorBidi"/>
                <w:lang w:val="en-GB"/>
              </w:rPr>
            </w:pPr>
            <w:r>
              <w:rPr>
                <w:rFonts w:asciiTheme="majorBidi" w:eastAsia="Verdana" w:hAnsiTheme="majorBidi" w:cstheme="majorBidi"/>
                <w:lang w:val="en-GB"/>
              </w:rPr>
              <w:t>xxx</w:t>
            </w:r>
            <w:r w:rsidRPr="00AB53D8">
              <w:rPr>
                <w:rFonts w:asciiTheme="majorBidi" w:eastAsia="Verdana" w:hAnsiTheme="majorBidi" w:cstheme="majorBidi"/>
                <w:lang w:val="en-GB"/>
              </w:rPr>
              <w:t xml:space="preserve"> </w:t>
            </w:r>
          </w:p>
        </w:tc>
        <w:tc>
          <w:tcPr>
            <w:tcW w:w="1275" w:type="dxa"/>
          </w:tcPr>
          <w:p w14:paraId="403EF4A9" w14:textId="4F185401" w:rsidR="00215998" w:rsidRPr="00AB53D8" w:rsidRDefault="00215998" w:rsidP="00215998">
            <w:pPr>
              <w:spacing w:before="120" w:after="120"/>
              <w:rPr>
                <w:rFonts w:asciiTheme="majorBidi" w:eastAsia="Verdana" w:hAnsiTheme="majorBidi" w:cstheme="majorBidi"/>
                <w:lang w:val="en-GB"/>
              </w:rPr>
            </w:pPr>
            <w:r>
              <w:rPr>
                <w:rFonts w:asciiTheme="majorBidi" w:eastAsia="Verdana" w:hAnsiTheme="majorBidi" w:cstheme="majorBidi"/>
                <w:lang w:val="en-GB"/>
              </w:rPr>
              <w:t>xxx</w:t>
            </w:r>
          </w:p>
        </w:tc>
        <w:tc>
          <w:tcPr>
            <w:tcW w:w="2268" w:type="dxa"/>
          </w:tcPr>
          <w:p w14:paraId="4A3CC4CC" w14:textId="333C4D2E" w:rsidR="00215998" w:rsidRPr="00AB53D8" w:rsidRDefault="00215998" w:rsidP="00215998">
            <w:pPr>
              <w:spacing w:before="120" w:after="120"/>
              <w:rPr>
                <w:rFonts w:asciiTheme="majorBidi" w:eastAsia="Verdana" w:hAnsiTheme="majorBidi" w:cstheme="majorBidi"/>
                <w:lang w:val="en-GB"/>
              </w:rPr>
            </w:pPr>
            <w:r w:rsidRPr="00AB53D8">
              <w:rPr>
                <w:rFonts w:asciiTheme="majorBidi" w:eastAsia="Verdana" w:hAnsiTheme="majorBidi" w:cstheme="majorBidi"/>
                <w:lang w:val="en-GB"/>
              </w:rPr>
              <w:t xml:space="preserve">TRB Chemedica International SA </w:t>
            </w:r>
            <w:r w:rsidRPr="00AB53D8">
              <w:rPr>
                <w:rFonts w:asciiTheme="majorBidi" w:eastAsia="Verdana" w:hAnsiTheme="majorBidi" w:cstheme="majorBidi"/>
                <w:lang w:val="en-GB"/>
              </w:rPr>
              <w:br/>
              <w:t xml:space="preserve">33bis, Route des </w:t>
            </w:r>
            <w:proofErr w:type="spellStart"/>
            <w:r w:rsidRPr="00AB53D8">
              <w:rPr>
                <w:rFonts w:asciiTheme="majorBidi" w:eastAsia="Verdana" w:hAnsiTheme="majorBidi" w:cstheme="majorBidi"/>
                <w:lang w:val="en-GB"/>
              </w:rPr>
              <w:t>Jeunes</w:t>
            </w:r>
            <w:proofErr w:type="spellEnd"/>
            <w:r w:rsidRPr="00AB53D8">
              <w:rPr>
                <w:rFonts w:asciiTheme="majorBidi" w:eastAsia="Verdana" w:hAnsiTheme="majorBidi" w:cstheme="majorBidi"/>
                <w:lang w:val="en-GB"/>
              </w:rPr>
              <w:t xml:space="preserve"> </w:t>
            </w:r>
            <w:r w:rsidRPr="00AB53D8">
              <w:rPr>
                <w:rFonts w:asciiTheme="majorBidi" w:eastAsia="Verdana" w:hAnsiTheme="majorBidi" w:cstheme="majorBidi"/>
                <w:lang w:val="en-GB"/>
              </w:rPr>
              <w:br/>
              <w:t xml:space="preserve">1227 </w:t>
            </w:r>
            <w:proofErr w:type="spellStart"/>
            <w:r w:rsidRPr="00AB53D8">
              <w:rPr>
                <w:rFonts w:asciiTheme="majorBidi" w:eastAsia="Verdana" w:hAnsiTheme="majorBidi" w:cstheme="majorBidi"/>
                <w:lang w:val="en-GB"/>
              </w:rPr>
              <w:t>Carouge</w:t>
            </w:r>
            <w:proofErr w:type="spellEnd"/>
            <w:r w:rsidRPr="00AB53D8">
              <w:rPr>
                <w:rFonts w:asciiTheme="majorBidi" w:eastAsia="Verdana" w:hAnsiTheme="majorBidi" w:cstheme="majorBidi"/>
                <w:lang w:val="en-GB"/>
              </w:rPr>
              <w:t xml:space="preserve"> GE Switzerland</w:t>
            </w:r>
          </w:p>
        </w:tc>
        <w:tc>
          <w:tcPr>
            <w:tcW w:w="2830" w:type="dxa"/>
          </w:tcPr>
          <w:p w14:paraId="07A674CA" w14:textId="77777777" w:rsidR="00215998" w:rsidRDefault="00215998" w:rsidP="00215998">
            <w:pPr>
              <w:spacing w:before="120" w:after="120"/>
              <w:rPr>
                <w:rFonts w:asciiTheme="majorBidi" w:eastAsia="Verdana" w:hAnsiTheme="majorBidi" w:cstheme="majorBidi"/>
              </w:rPr>
            </w:pPr>
            <w:r w:rsidRPr="0066149C">
              <w:rPr>
                <w:rFonts w:asciiTheme="majorBidi" w:eastAsia="Verdana" w:hAnsiTheme="majorBidi" w:cstheme="majorBidi"/>
                <w:lang w:val="en-US"/>
              </w:rPr>
              <w:t xml:space="preserve">Phone: </w:t>
            </w:r>
            <w:r>
              <w:rPr>
                <w:rFonts w:asciiTheme="majorBidi" w:eastAsia="Verdana" w:hAnsiTheme="majorBidi" w:cstheme="majorBidi"/>
              </w:rPr>
              <w:t>xxx</w:t>
            </w:r>
          </w:p>
          <w:p w14:paraId="4C297722" w14:textId="17DB0C01" w:rsidR="00215998" w:rsidRPr="00AB53D8" w:rsidRDefault="00215998" w:rsidP="00215998">
            <w:pPr>
              <w:spacing w:before="120" w:after="120"/>
              <w:rPr>
                <w:rFonts w:asciiTheme="majorBidi" w:hAnsiTheme="majorBidi" w:cstheme="majorBidi"/>
                <w:lang w:val="en-GB"/>
              </w:rPr>
            </w:pPr>
            <w:r w:rsidRPr="0066149C">
              <w:rPr>
                <w:rFonts w:asciiTheme="majorBidi" w:eastAsia="Verdana" w:hAnsiTheme="majorBidi" w:cstheme="majorBidi"/>
                <w:lang w:val="fr-CH"/>
              </w:rPr>
              <w:t>Email:</w:t>
            </w:r>
            <w:r>
              <w:rPr>
                <w:rFonts w:asciiTheme="majorBidi" w:eastAsia="Verdana" w:hAnsiTheme="majorBidi" w:cstheme="majorBidi"/>
                <w:lang w:val="fr-CH"/>
              </w:rPr>
              <w:t xml:space="preserve"> xxx</w:t>
            </w:r>
          </w:p>
        </w:tc>
      </w:tr>
      <w:tr w:rsidR="00215998" w:rsidRPr="0066149C" w14:paraId="5665268B" w14:textId="77777777" w:rsidTr="008C4C9C">
        <w:tc>
          <w:tcPr>
            <w:tcW w:w="1413" w:type="dxa"/>
          </w:tcPr>
          <w:p w14:paraId="0D606725" w14:textId="0A100443" w:rsidR="00215998" w:rsidRPr="00AB53D8" w:rsidRDefault="00215998" w:rsidP="00215998">
            <w:pPr>
              <w:spacing w:before="120" w:after="120"/>
              <w:rPr>
                <w:rFonts w:asciiTheme="majorBidi" w:eastAsia="Verdana" w:hAnsiTheme="majorBidi" w:cstheme="majorBidi"/>
                <w:lang w:val="en-GB"/>
              </w:rPr>
            </w:pPr>
            <w:r w:rsidRPr="00AB53D8">
              <w:rPr>
                <w:rFonts w:asciiTheme="majorBidi" w:eastAsia="Verdana" w:hAnsiTheme="majorBidi" w:cstheme="majorBidi"/>
                <w:lang w:val="en-GB"/>
              </w:rPr>
              <w:t>Decision-Making Purposes</w:t>
            </w:r>
          </w:p>
        </w:tc>
        <w:tc>
          <w:tcPr>
            <w:tcW w:w="1276" w:type="dxa"/>
          </w:tcPr>
          <w:p w14:paraId="4661B690" w14:textId="0D247800" w:rsidR="00215998" w:rsidRPr="00AB53D8" w:rsidRDefault="00215998" w:rsidP="00215998">
            <w:pPr>
              <w:spacing w:before="120" w:after="120"/>
              <w:rPr>
                <w:rFonts w:asciiTheme="majorBidi" w:eastAsia="Verdana" w:hAnsiTheme="majorBidi" w:cstheme="majorBidi"/>
                <w:lang w:val="en-GB"/>
              </w:rPr>
            </w:pPr>
            <w:r>
              <w:rPr>
                <w:rFonts w:asciiTheme="majorBidi" w:eastAsia="Verdana" w:hAnsiTheme="majorBidi" w:cstheme="majorBidi"/>
                <w:lang w:val="en-GB"/>
              </w:rPr>
              <w:t>xxx</w:t>
            </w:r>
          </w:p>
        </w:tc>
        <w:tc>
          <w:tcPr>
            <w:tcW w:w="1275" w:type="dxa"/>
          </w:tcPr>
          <w:p w14:paraId="2DA58038" w14:textId="58088DD0" w:rsidR="00215998" w:rsidRPr="00AB53D8" w:rsidRDefault="00215998" w:rsidP="00215998">
            <w:pPr>
              <w:spacing w:before="120" w:after="120"/>
              <w:rPr>
                <w:rFonts w:asciiTheme="majorBidi" w:eastAsia="Verdana" w:hAnsiTheme="majorBidi" w:cstheme="majorBidi"/>
                <w:lang w:val="en-GB"/>
              </w:rPr>
            </w:pPr>
            <w:r>
              <w:rPr>
                <w:rFonts w:asciiTheme="majorBidi" w:eastAsia="Verdana" w:hAnsiTheme="majorBidi" w:cstheme="majorBidi"/>
                <w:lang w:val="en-GB"/>
              </w:rPr>
              <w:t>xxx</w:t>
            </w:r>
          </w:p>
        </w:tc>
        <w:tc>
          <w:tcPr>
            <w:tcW w:w="2268" w:type="dxa"/>
          </w:tcPr>
          <w:p w14:paraId="4134C274" w14:textId="3CCC1B4E" w:rsidR="00215998" w:rsidRPr="00AB53D8" w:rsidRDefault="00215998" w:rsidP="00215998">
            <w:pPr>
              <w:spacing w:before="120" w:after="120"/>
              <w:rPr>
                <w:rFonts w:asciiTheme="majorBidi" w:eastAsia="Verdana" w:hAnsiTheme="majorBidi" w:cstheme="majorBidi"/>
                <w:lang w:val="en-GB"/>
              </w:rPr>
            </w:pPr>
            <w:r w:rsidRPr="00AB53D8">
              <w:rPr>
                <w:rFonts w:asciiTheme="majorBidi" w:eastAsia="Verdana" w:hAnsiTheme="majorBidi" w:cstheme="majorBidi"/>
                <w:lang w:val="en-GB"/>
              </w:rPr>
              <w:t xml:space="preserve">TRB Chemedica International SA </w:t>
            </w:r>
            <w:r w:rsidRPr="00AB53D8">
              <w:rPr>
                <w:rFonts w:asciiTheme="majorBidi" w:eastAsia="Verdana" w:hAnsiTheme="majorBidi" w:cstheme="majorBidi"/>
                <w:lang w:val="en-GB"/>
              </w:rPr>
              <w:br/>
              <w:t xml:space="preserve">33bis, Route des </w:t>
            </w:r>
            <w:proofErr w:type="spellStart"/>
            <w:r w:rsidRPr="00AB53D8">
              <w:rPr>
                <w:rFonts w:asciiTheme="majorBidi" w:eastAsia="Verdana" w:hAnsiTheme="majorBidi" w:cstheme="majorBidi"/>
                <w:lang w:val="en-GB"/>
              </w:rPr>
              <w:t>Jeunes</w:t>
            </w:r>
            <w:proofErr w:type="spellEnd"/>
            <w:r w:rsidRPr="00AB53D8">
              <w:rPr>
                <w:rFonts w:asciiTheme="majorBidi" w:eastAsia="Verdana" w:hAnsiTheme="majorBidi" w:cstheme="majorBidi"/>
                <w:lang w:val="en-GB"/>
              </w:rPr>
              <w:t xml:space="preserve"> </w:t>
            </w:r>
            <w:r w:rsidRPr="00AB53D8">
              <w:rPr>
                <w:rFonts w:asciiTheme="majorBidi" w:eastAsia="Verdana" w:hAnsiTheme="majorBidi" w:cstheme="majorBidi"/>
                <w:lang w:val="en-GB"/>
              </w:rPr>
              <w:br/>
              <w:t xml:space="preserve">1227 </w:t>
            </w:r>
            <w:proofErr w:type="spellStart"/>
            <w:r w:rsidRPr="00AB53D8">
              <w:rPr>
                <w:rFonts w:asciiTheme="majorBidi" w:eastAsia="Verdana" w:hAnsiTheme="majorBidi" w:cstheme="majorBidi"/>
                <w:lang w:val="en-GB"/>
              </w:rPr>
              <w:t>Carouge</w:t>
            </w:r>
            <w:proofErr w:type="spellEnd"/>
            <w:r w:rsidRPr="00AB53D8">
              <w:rPr>
                <w:rFonts w:asciiTheme="majorBidi" w:eastAsia="Verdana" w:hAnsiTheme="majorBidi" w:cstheme="majorBidi"/>
                <w:lang w:val="en-GB"/>
              </w:rPr>
              <w:t xml:space="preserve"> GE Switzerland</w:t>
            </w:r>
          </w:p>
        </w:tc>
        <w:tc>
          <w:tcPr>
            <w:tcW w:w="2830" w:type="dxa"/>
          </w:tcPr>
          <w:p w14:paraId="3D6D9036" w14:textId="77777777" w:rsidR="00215998" w:rsidRDefault="00215998" w:rsidP="00215998">
            <w:pPr>
              <w:spacing w:before="120" w:after="120"/>
              <w:rPr>
                <w:rFonts w:asciiTheme="majorBidi" w:eastAsia="Verdana" w:hAnsiTheme="majorBidi" w:cstheme="majorBidi"/>
              </w:rPr>
            </w:pPr>
            <w:r w:rsidRPr="0066149C">
              <w:rPr>
                <w:rFonts w:asciiTheme="majorBidi" w:eastAsia="Verdana" w:hAnsiTheme="majorBidi" w:cstheme="majorBidi"/>
                <w:lang w:val="en-US"/>
              </w:rPr>
              <w:t>Phone:</w:t>
            </w:r>
            <w:r>
              <w:rPr>
                <w:rFonts w:asciiTheme="majorBidi" w:eastAsia="Verdana" w:hAnsiTheme="majorBidi" w:cstheme="majorBidi"/>
                <w:lang w:val="en-US"/>
              </w:rPr>
              <w:t xml:space="preserve"> xxx</w:t>
            </w:r>
          </w:p>
          <w:p w14:paraId="2014BB60" w14:textId="2F422E47" w:rsidR="00215998" w:rsidRPr="00AB53D8" w:rsidRDefault="00215998" w:rsidP="00215998">
            <w:pPr>
              <w:spacing w:before="120" w:after="120"/>
              <w:rPr>
                <w:rFonts w:asciiTheme="majorBidi" w:eastAsia="Verdana" w:hAnsiTheme="majorBidi" w:cstheme="majorBidi"/>
                <w:lang w:val="en-GB"/>
              </w:rPr>
            </w:pPr>
            <w:r w:rsidRPr="0066149C">
              <w:rPr>
                <w:rFonts w:asciiTheme="majorBidi" w:eastAsia="Verdana" w:hAnsiTheme="majorBidi" w:cstheme="majorBidi"/>
                <w:lang w:val="fr-CH"/>
              </w:rPr>
              <w:t>Email:</w:t>
            </w:r>
            <w:r>
              <w:rPr>
                <w:rFonts w:asciiTheme="majorBidi" w:eastAsia="Verdana" w:hAnsiTheme="majorBidi" w:cstheme="majorBidi"/>
                <w:lang w:val="fr-CH"/>
              </w:rPr>
              <w:t xml:space="preserve"> xxx</w:t>
            </w:r>
          </w:p>
        </w:tc>
      </w:tr>
    </w:tbl>
    <w:p w14:paraId="284EF32F" w14:textId="00592372" w:rsidR="00C23031" w:rsidRPr="00A72B6F" w:rsidRDefault="00C23031" w:rsidP="00C23031">
      <w:pPr>
        <w:spacing w:after="160" w:line="259" w:lineRule="auto"/>
        <w:rPr>
          <w:spacing w:val="-10"/>
          <w:kern w:val="28"/>
          <w:sz w:val="32"/>
          <w:lang w:val="fr-CH"/>
        </w:rPr>
      </w:pPr>
    </w:p>
    <w:p w14:paraId="1E80A5E5" w14:textId="76B17B2B" w:rsidR="00C23031" w:rsidRPr="00A72B6F" w:rsidRDefault="00C774BB" w:rsidP="00C23031">
      <w:pPr>
        <w:spacing w:after="160" w:line="259" w:lineRule="auto"/>
        <w:rPr>
          <w:spacing w:val="-10"/>
          <w:kern w:val="28"/>
          <w:sz w:val="32"/>
          <w:lang w:val="fr-CH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4E47B156" wp14:editId="011302CC">
                <wp:simplePos x="0" y="0"/>
                <wp:positionH relativeFrom="margin">
                  <wp:posOffset>1135380</wp:posOffset>
                </wp:positionH>
                <wp:positionV relativeFrom="margin">
                  <wp:posOffset>3918747</wp:posOffset>
                </wp:positionV>
                <wp:extent cx="3559175" cy="361950"/>
                <wp:effectExtent l="0" t="0" r="3175" b="0"/>
                <wp:wrapTight wrapText="bothSides">
                  <wp:wrapPolygon edited="0">
                    <wp:start x="0" y="0"/>
                    <wp:lineTo x="0" y="20463"/>
                    <wp:lineTo x="21504" y="20463"/>
                    <wp:lineTo x="21504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91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D9DE1" w14:textId="4E988E07" w:rsidR="00DD69FB" w:rsidRPr="00A35F46" w:rsidRDefault="00DD69FB" w:rsidP="00DD69FB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35F46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  <w:lang w:val="en-US"/>
                              </w:rPr>
                              <w:t>3) Task Allocation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E47B156" id="_x0000_s1029" type="#_x0000_t202" style="position:absolute;margin-left:89.4pt;margin-top:308.55pt;width:280.25pt;height:28.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" stroked="f">
                <v:textbox>
                  <w:txbxContent>
                    <w:p w14:paraId="684D9DE1" w14:textId="4E988E07" w:rsidR="00DD69FB" w:rsidRPr="00A35F46" w:rsidRDefault="00DD69FB" w:rsidP="00DD69FB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Verdana" w:hAnsi="Verdana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A35F46">
                        <w:rPr>
                          <w:rFonts w:ascii="Verdana" w:hAnsi="Verdana"/>
                          <w:b/>
                          <w:sz w:val="24"/>
                          <w:szCs w:val="24"/>
                          <w:lang w:val="en-US"/>
                        </w:rPr>
                        <w:t>3) Task Allocation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56047762" w14:textId="77777777" w:rsidR="00C23031" w:rsidRPr="009464A7" w:rsidRDefault="00C23031" w:rsidP="0069737E">
      <w:pPr>
        <w:rPr>
          <w:lang w:val="fr-CH" w:eastAsia="fr-CH"/>
        </w:rPr>
      </w:pPr>
      <w:bookmarkStart w:id="0" w:name="_Toc39753448"/>
    </w:p>
    <w:p w14:paraId="29BE9B56" w14:textId="15D2E3BB" w:rsidR="00C23031" w:rsidRPr="009464A7" w:rsidRDefault="00C23031" w:rsidP="0069737E">
      <w:pPr>
        <w:rPr>
          <w:lang w:val="fr-CH" w:eastAsia="fr-CH"/>
        </w:rPr>
      </w:pPr>
    </w:p>
    <w:bookmarkEnd w:id="0"/>
    <w:tbl>
      <w:tblPr>
        <w:tblStyle w:val="Mkatabulky"/>
        <w:tblW w:w="4999" w:type="pct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"/>
        <w:gridCol w:w="4636"/>
        <w:gridCol w:w="1734"/>
        <w:gridCol w:w="1701"/>
      </w:tblGrid>
      <w:tr w:rsidR="004075DC" w:rsidRPr="008A4BFF" w14:paraId="53E97FAB" w14:textId="77777777" w:rsidTr="0038425C">
        <w:trPr>
          <w:trHeight w:val="376"/>
          <w:tblHeader/>
        </w:trPr>
        <w:tc>
          <w:tcPr>
            <w:tcW w:w="999" w:type="dxa"/>
            <w:tcBorders>
              <w:top w:val="nil"/>
              <w:bottom w:val="nil"/>
            </w:tcBorders>
            <w:shd w:val="clear" w:color="auto" w:fill="0070C0"/>
            <w:vAlign w:val="center"/>
          </w:tcPr>
          <w:p w14:paraId="748548E3" w14:textId="77777777" w:rsidR="004075DC" w:rsidRPr="008A4BFF" w:rsidRDefault="004075DC" w:rsidP="00681368">
            <w:pPr>
              <w:rPr>
                <w:b/>
                <w:color w:val="FFFFFF" w:themeColor="background1"/>
              </w:rPr>
            </w:pPr>
          </w:p>
        </w:tc>
        <w:tc>
          <w:tcPr>
            <w:tcW w:w="4636" w:type="dxa"/>
            <w:tcBorders>
              <w:top w:val="nil"/>
              <w:bottom w:val="nil"/>
            </w:tcBorders>
            <w:shd w:val="clear" w:color="auto" w:fill="0070C0"/>
            <w:vAlign w:val="center"/>
          </w:tcPr>
          <w:p w14:paraId="384A2DB8" w14:textId="44958D8B" w:rsidR="004075DC" w:rsidRPr="008A4BFF" w:rsidRDefault="004075DC" w:rsidP="00681368">
            <w:pPr>
              <w:rPr>
                <w:b/>
                <w:color w:val="FFFFFF" w:themeColor="background1"/>
              </w:rPr>
            </w:pPr>
            <w:r w:rsidRPr="008A4BFF">
              <w:rPr>
                <w:b/>
                <w:color w:val="FFFFFF" w:themeColor="background1"/>
              </w:rPr>
              <w:t>Task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0070C0"/>
            <w:vAlign w:val="center"/>
          </w:tcPr>
          <w:p w14:paraId="10C8AC0F" w14:textId="77777777" w:rsidR="004075DC" w:rsidRPr="008A4BFF" w:rsidRDefault="004075DC" w:rsidP="00681368">
            <w:pPr>
              <w:ind w:right="-188"/>
              <w:jc w:val="center"/>
              <w:rPr>
                <w:b/>
                <w:color w:val="FFFFFF" w:themeColor="background1"/>
              </w:rPr>
            </w:pPr>
            <w:r w:rsidRPr="008A4BFF">
              <w:rPr>
                <w:b/>
                <w:color w:val="FFFFFF" w:themeColor="background1"/>
              </w:rPr>
              <w:t>TRB Chemedica International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0070C0"/>
            <w:vAlign w:val="center"/>
          </w:tcPr>
          <w:p w14:paraId="7D7D8879" w14:textId="6C317903" w:rsidR="004075DC" w:rsidRPr="008A4BFF" w:rsidRDefault="006F17BF" w:rsidP="0068136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PIGMOD</w:t>
            </w:r>
          </w:p>
        </w:tc>
      </w:tr>
      <w:tr w:rsidR="004075DC" w:rsidRPr="009D4CE1" w14:paraId="4D99396E" w14:textId="77777777" w:rsidTr="00BF0AB5">
        <w:trPr>
          <w:trHeight w:val="258"/>
        </w:trPr>
        <w:tc>
          <w:tcPr>
            <w:tcW w:w="999" w:type="dxa"/>
          </w:tcPr>
          <w:p w14:paraId="3FD3AABF" w14:textId="77777777" w:rsidR="004075DC" w:rsidRPr="008A4BFF" w:rsidRDefault="004075DC" w:rsidP="00681368">
            <w:r>
              <w:t>1</w:t>
            </w:r>
          </w:p>
        </w:tc>
        <w:tc>
          <w:tcPr>
            <w:tcW w:w="4636" w:type="dxa"/>
            <w:vAlign w:val="center"/>
          </w:tcPr>
          <w:p w14:paraId="364A433E" w14:textId="3D1DEE13" w:rsidR="004075DC" w:rsidRPr="00BF0AB5" w:rsidRDefault="00BF0AB5" w:rsidP="00BF0AB5">
            <w:pPr>
              <w:spacing w:after="160" w:line="259" w:lineRule="auto"/>
              <w:rPr>
                <w:i/>
                <w:iCs/>
                <w:lang w:val="en-GB"/>
              </w:rPr>
            </w:pPr>
            <w:r w:rsidRPr="00BF0AB5">
              <w:rPr>
                <w:i/>
                <w:iCs/>
                <w:lang w:val="en-GB"/>
              </w:rPr>
              <w:t>Experimental planning and protocol development</w:t>
            </w:r>
          </w:p>
        </w:tc>
        <w:tc>
          <w:tcPr>
            <w:tcW w:w="1734" w:type="dxa"/>
            <w:vAlign w:val="center"/>
          </w:tcPr>
          <w:p w14:paraId="5A0283E7" w14:textId="41BC1368" w:rsidR="004075DC" w:rsidRPr="004075DC" w:rsidRDefault="009D4CE1" w:rsidP="006813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+</w:t>
            </w:r>
          </w:p>
        </w:tc>
        <w:tc>
          <w:tcPr>
            <w:tcW w:w="1701" w:type="dxa"/>
            <w:vAlign w:val="center"/>
          </w:tcPr>
          <w:p w14:paraId="2D8B21B7" w14:textId="674148FB" w:rsidR="004075DC" w:rsidRPr="009D4CE1" w:rsidRDefault="009D4CE1" w:rsidP="006813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38425C" w:rsidRPr="00BF0AB5" w14:paraId="289C4F39" w14:textId="77777777" w:rsidTr="0038425C">
        <w:trPr>
          <w:trHeight w:val="263"/>
        </w:trPr>
        <w:tc>
          <w:tcPr>
            <w:tcW w:w="999" w:type="dxa"/>
          </w:tcPr>
          <w:p w14:paraId="1C528084" w14:textId="57FC85EB" w:rsidR="0038425C" w:rsidRDefault="0038425C" w:rsidP="0038425C">
            <w:r>
              <w:t>2</w:t>
            </w:r>
          </w:p>
        </w:tc>
        <w:tc>
          <w:tcPr>
            <w:tcW w:w="4636" w:type="dxa"/>
          </w:tcPr>
          <w:p w14:paraId="24191103" w14:textId="00F83EE2" w:rsidR="0038425C" w:rsidRPr="00BF0AB5" w:rsidRDefault="00BF0AB5" w:rsidP="0038425C">
            <w:pPr>
              <w:rPr>
                <w:i/>
                <w:iCs/>
                <w:lang w:val="en-GB"/>
              </w:rPr>
            </w:pPr>
            <w:r w:rsidRPr="00BF0AB5">
              <w:rPr>
                <w:i/>
                <w:iCs/>
                <w:lang w:val="en-GB"/>
              </w:rPr>
              <w:t>Animal sacrifice and sample handling</w:t>
            </w:r>
          </w:p>
        </w:tc>
        <w:tc>
          <w:tcPr>
            <w:tcW w:w="1734" w:type="dxa"/>
            <w:vAlign w:val="center"/>
          </w:tcPr>
          <w:p w14:paraId="70AE5762" w14:textId="4ACA61FF" w:rsidR="0038425C" w:rsidRDefault="0038425C" w:rsidP="0038425C">
            <w:pPr>
              <w:jc w:val="center"/>
              <w:rPr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6B5B4CC0" w14:textId="18EEF888" w:rsidR="0038425C" w:rsidRPr="00BF0AB5" w:rsidRDefault="00BF0AB5" w:rsidP="003842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BF0AB5" w:rsidRPr="00BF0AB5" w14:paraId="3C6AC6DF" w14:textId="77777777" w:rsidTr="0038425C">
        <w:trPr>
          <w:trHeight w:val="263"/>
        </w:trPr>
        <w:tc>
          <w:tcPr>
            <w:tcW w:w="999" w:type="dxa"/>
          </w:tcPr>
          <w:p w14:paraId="7A92E968" w14:textId="371D8D00" w:rsidR="00BF0AB5" w:rsidRDefault="00BF0AB5" w:rsidP="0038425C">
            <w:r>
              <w:t>3</w:t>
            </w:r>
          </w:p>
        </w:tc>
        <w:tc>
          <w:tcPr>
            <w:tcW w:w="4636" w:type="dxa"/>
          </w:tcPr>
          <w:p w14:paraId="7111428C" w14:textId="412EAFDD" w:rsidR="00BF0AB5" w:rsidRPr="00BF0AB5" w:rsidRDefault="00BF0AB5" w:rsidP="0038425C">
            <w:pPr>
              <w:rPr>
                <w:i/>
                <w:iCs/>
                <w:lang w:val="en-GB"/>
              </w:rPr>
            </w:pPr>
            <w:r w:rsidRPr="00BF0AB5">
              <w:rPr>
                <w:i/>
                <w:iCs/>
                <w:lang w:val="en-GB"/>
              </w:rPr>
              <w:t xml:space="preserve">Sample shipment </w:t>
            </w:r>
          </w:p>
        </w:tc>
        <w:tc>
          <w:tcPr>
            <w:tcW w:w="1734" w:type="dxa"/>
            <w:vAlign w:val="center"/>
          </w:tcPr>
          <w:p w14:paraId="3E32FA28" w14:textId="77777777" w:rsidR="00BF0AB5" w:rsidRDefault="00BF0AB5" w:rsidP="0038425C">
            <w:pPr>
              <w:jc w:val="center"/>
              <w:rPr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44B3AFC4" w14:textId="22C12E28" w:rsidR="00BF0AB5" w:rsidRPr="00BF0AB5" w:rsidRDefault="00BF0AB5" w:rsidP="003842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38425C" w:rsidRPr="00BF0AB5" w14:paraId="00B10046" w14:textId="77777777" w:rsidTr="00C23031">
        <w:trPr>
          <w:trHeight w:val="364"/>
        </w:trPr>
        <w:tc>
          <w:tcPr>
            <w:tcW w:w="999" w:type="dxa"/>
          </w:tcPr>
          <w:p w14:paraId="0A3D0389" w14:textId="1D7DC045" w:rsidR="0038425C" w:rsidRPr="008A4BFF" w:rsidRDefault="00BF0AB5" w:rsidP="0038425C">
            <w:r>
              <w:t>4</w:t>
            </w:r>
          </w:p>
        </w:tc>
        <w:tc>
          <w:tcPr>
            <w:tcW w:w="4636" w:type="dxa"/>
            <w:vAlign w:val="center"/>
          </w:tcPr>
          <w:p w14:paraId="61BD58B0" w14:textId="5D05AEE6" w:rsidR="0038425C" w:rsidRPr="00BF0AB5" w:rsidRDefault="00BF0AB5" w:rsidP="00C23031">
            <w:pPr>
              <w:spacing w:after="160" w:line="259" w:lineRule="auto"/>
              <w:rPr>
                <w:i/>
                <w:iCs/>
                <w:lang w:val="en-GB"/>
              </w:rPr>
            </w:pPr>
            <w:r w:rsidRPr="00BF0AB5">
              <w:rPr>
                <w:i/>
                <w:iCs/>
                <w:lang w:val="en-GB"/>
              </w:rPr>
              <w:t>Implementation of analytical procedures</w:t>
            </w:r>
          </w:p>
        </w:tc>
        <w:tc>
          <w:tcPr>
            <w:tcW w:w="1734" w:type="dxa"/>
            <w:vAlign w:val="center"/>
          </w:tcPr>
          <w:p w14:paraId="38004170" w14:textId="3D5AFF76" w:rsidR="0038425C" w:rsidRPr="00BF0AB5" w:rsidRDefault="00BF0AB5" w:rsidP="00C230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701" w:type="dxa"/>
            <w:vAlign w:val="center"/>
          </w:tcPr>
          <w:p w14:paraId="7CDB35EF" w14:textId="76EEAC75" w:rsidR="0038425C" w:rsidRPr="00BF0AB5" w:rsidRDefault="0038425C" w:rsidP="0038425C">
            <w:pPr>
              <w:jc w:val="center"/>
              <w:rPr>
                <w:lang w:val="en-US"/>
              </w:rPr>
            </w:pPr>
          </w:p>
        </w:tc>
      </w:tr>
      <w:tr w:rsidR="0038425C" w:rsidRPr="008A4BFF" w14:paraId="3817059D" w14:textId="77777777" w:rsidTr="0038425C">
        <w:trPr>
          <w:trHeight w:val="275"/>
        </w:trPr>
        <w:tc>
          <w:tcPr>
            <w:tcW w:w="999" w:type="dxa"/>
          </w:tcPr>
          <w:p w14:paraId="21642704" w14:textId="1C21CC0D" w:rsidR="0038425C" w:rsidRDefault="00BF0AB5" w:rsidP="0038425C">
            <w:r>
              <w:t>5</w:t>
            </w:r>
          </w:p>
        </w:tc>
        <w:tc>
          <w:tcPr>
            <w:tcW w:w="4636" w:type="dxa"/>
          </w:tcPr>
          <w:p w14:paraId="1A399707" w14:textId="507A3E35" w:rsidR="0038425C" w:rsidRPr="00BF0AB5" w:rsidRDefault="00BF0AB5" w:rsidP="0038425C">
            <w:pPr>
              <w:rPr>
                <w:i/>
                <w:iCs/>
                <w:lang w:val="en-GB"/>
              </w:rPr>
            </w:pPr>
            <w:r w:rsidRPr="00BF0AB5">
              <w:rPr>
                <w:i/>
                <w:iCs/>
                <w:lang w:val="en-GB"/>
              </w:rPr>
              <w:t>Data analysis</w:t>
            </w:r>
          </w:p>
        </w:tc>
        <w:tc>
          <w:tcPr>
            <w:tcW w:w="1734" w:type="dxa"/>
            <w:vAlign w:val="center"/>
          </w:tcPr>
          <w:p w14:paraId="2E63ACF7" w14:textId="67072E8D" w:rsidR="0038425C" w:rsidRPr="004075DC" w:rsidRDefault="00BF0AB5" w:rsidP="0038425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+</w:t>
            </w:r>
          </w:p>
        </w:tc>
        <w:tc>
          <w:tcPr>
            <w:tcW w:w="1701" w:type="dxa"/>
            <w:vAlign w:val="center"/>
          </w:tcPr>
          <w:p w14:paraId="40EF5184" w14:textId="5F1EEB4B" w:rsidR="0038425C" w:rsidRPr="001232DB" w:rsidRDefault="0038425C" w:rsidP="0038425C">
            <w:pPr>
              <w:jc w:val="center"/>
            </w:pPr>
          </w:p>
        </w:tc>
      </w:tr>
      <w:tr w:rsidR="0038425C" w:rsidRPr="00BF0AB5" w14:paraId="30ED2296" w14:textId="77777777" w:rsidTr="0038425C">
        <w:trPr>
          <w:trHeight w:val="275"/>
        </w:trPr>
        <w:tc>
          <w:tcPr>
            <w:tcW w:w="999" w:type="dxa"/>
          </w:tcPr>
          <w:p w14:paraId="663F334C" w14:textId="5B66623B" w:rsidR="0038425C" w:rsidRPr="008A4BFF" w:rsidRDefault="00BF0AB5" w:rsidP="0038425C">
            <w:r>
              <w:t>6</w:t>
            </w:r>
          </w:p>
        </w:tc>
        <w:tc>
          <w:tcPr>
            <w:tcW w:w="4636" w:type="dxa"/>
          </w:tcPr>
          <w:p w14:paraId="219FCD98" w14:textId="637B9E8B" w:rsidR="0038425C" w:rsidRPr="00BF0AB5" w:rsidRDefault="00BF0AB5" w:rsidP="0038425C">
            <w:pPr>
              <w:ind w:right="-199"/>
              <w:rPr>
                <w:i/>
                <w:iCs/>
                <w:lang w:val="en-GB"/>
              </w:rPr>
            </w:pPr>
            <w:r w:rsidRPr="00BF0AB5">
              <w:rPr>
                <w:i/>
                <w:iCs/>
                <w:lang w:val="en-GB"/>
              </w:rPr>
              <w:t>Writing</w:t>
            </w:r>
            <w:r w:rsidR="00C23031">
              <w:rPr>
                <w:i/>
                <w:iCs/>
                <w:lang w:val="en-GB"/>
              </w:rPr>
              <w:t xml:space="preserve"> and correction</w:t>
            </w:r>
            <w:r w:rsidRPr="00BF0AB5">
              <w:rPr>
                <w:i/>
                <w:iCs/>
                <w:lang w:val="en-GB"/>
              </w:rPr>
              <w:t xml:space="preserve"> of the final report</w:t>
            </w:r>
          </w:p>
        </w:tc>
        <w:tc>
          <w:tcPr>
            <w:tcW w:w="1734" w:type="dxa"/>
            <w:vAlign w:val="center"/>
          </w:tcPr>
          <w:p w14:paraId="0A9EF1AD" w14:textId="1991CB84" w:rsidR="0038425C" w:rsidRPr="00BF0AB5" w:rsidRDefault="00BF0AB5" w:rsidP="003842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701" w:type="dxa"/>
            <w:vAlign w:val="center"/>
          </w:tcPr>
          <w:p w14:paraId="0EAA28D5" w14:textId="093936D6" w:rsidR="0038425C" w:rsidRPr="00BF0AB5" w:rsidRDefault="00BF0AB5" w:rsidP="003842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</w:tbl>
    <w:p w14:paraId="6EB5FAD3" w14:textId="68B1C2D0" w:rsidR="004075DC" w:rsidRPr="008A4BFF" w:rsidRDefault="004075DC" w:rsidP="004075DC">
      <w:pPr>
        <w:rPr>
          <w:sz w:val="16"/>
        </w:rPr>
      </w:pPr>
    </w:p>
    <w:p w14:paraId="6530BA58" w14:textId="77777777" w:rsidR="00C774BB" w:rsidRDefault="00C774BB">
      <w:pPr>
        <w:spacing w:after="160" w:line="259" w:lineRule="auto"/>
        <w:rPr>
          <w:rFonts w:asciiTheme="minorHAnsi" w:eastAsiaTheme="minorHAnsi" w:hAnsiTheme="minorHAnsi" w:cstheme="minorBidi"/>
          <w:bCs/>
          <w:iCs/>
          <w:sz w:val="24"/>
          <w:szCs w:val="24"/>
          <w:lang w:val="en-US" w:eastAsia="en-US"/>
        </w:rPr>
      </w:pPr>
    </w:p>
    <w:p w14:paraId="07A176CD" w14:textId="77777777" w:rsidR="00C774BB" w:rsidRDefault="00C774BB">
      <w:pPr>
        <w:spacing w:after="160" w:line="259" w:lineRule="auto"/>
        <w:rPr>
          <w:rFonts w:asciiTheme="minorHAnsi" w:eastAsiaTheme="minorHAnsi" w:hAnsiTheme="minorHAnsi" w:cstheme="minorBidi"/>
          <w:bCs/>
          <w:iCs/>
          <w:sz w:val="24"/>
          <w:szCs w:val="24"/>
          <w:lang w:val="en-US" w:eastAsia="en-US"/>
        </w:rPr>
      </w:pPr>
    </w:p>
    <w:p w14:paraId="27160874" w14:textId="77777777" w:rsidR="00C774BB" w:rsidRDefault="00C774BB">
      <w:pPr>
        <w:spacing w:after="160" w:line="259" w:lineRule="auto"/>
        <w:rPr>
          <w:rFonts w:asciiTheme="minorHAnsi" w:eastAsiaTheme="minorHAnsi" w:hAnsiTheme="minorHAnsi" w:cstheme="minorBidi"/>
          <w:bCs/>
          <w:iCs/>
          <w:sz w:val="24"/>
          <w:szCs w:val="24"/>
          <w:lang w:val="en-US" w:eastAsia="en-US"/>
        </w:rPr>
      </w:pPr>
    </w:p>
    <w:p w14:paraId="59A65996" w14:textId="77777777" w:rsidR="00C774BB" w:rsidRDefault="00C774BB">
      <w:pPr>
        <w:spacing w:after="160" w:line="259" w:lineRule="auto"/>
        <w:rPr>
          <w:rFonts w:asciiTheme="minorHAnsi" w:eastAsiaTheme="minorHAnsi" w:hAnsiTheme="minorHAnsi" w:cstheme="minorBidi"/>
          <w:bCs/>
          <w:iCs/>
          <w:sz w:val="24"/>
          <w:szCs w:val="24"/>
          <w:lang w:val="en-US" w:eastAsia="en-US"/>
        </w:rPr>
      </w:pPr>
    </w:p>
    <w:p w14:paraId="38084B99" w14:textId="21ECBABC" w:rsidR="00C23031" w:rsidRPr="00C774BB" w:rsidRDefault="00C774BB">
      <w:pPr>
        <w:spacing w:after="160" w:line="259" w:lineRule="auto"/>
        <w:rPr>
          <w:rFonts w:asciiTheme="minorHAnsi" w:eastAsiaTheme="minorHAnsi" w:hAnsiTheme="minorHAnsi" w:cstheme="minorBidi"/>
          <w:bCs/>
          <w:iCs/>
          <w:sz w:val="24"/>
          <w:szCs w:val="24"/>
          <w:lang w:val="en-US" w:eastAsia="en-US"/>
        </w:rPr>
      </w:pPr>
      <w:r w:rsidRPr="00C774BB">
        <w:rPr>
          <w:rFonts w:ascii="Verdana" w:hAnsi="Verdana"/>
          <w:bCs/>
          <w:iCs/>
          <w:noProof/>
          <w:sz w:val="24"/>
          <w:szCs w:val="24"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7B46316" wp14:editId="147FE86D">
                <wp:simplePos x="0" y="0"/>
                <wp:positionH relativeFrom="margin">
                  <wp:posOffset>407670</wp:posOffset>
                </wp:positionH>
                <wp:positionV relativeFrom="margin">
                  <wp:posOffset>6583045</wp:posOffset>
                </wp:positionV>
                <wp:extent cx="5068570" cy="341630"/>
                <wp:effectExtent l="0" t="0" r="0" b="12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857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B7FC0" w14:textId="77777777" w:rsidR="00F6273B" w:rsidRPr="00A35F46" w:rsidRDefault="00F6273B" w:rsidP="00F6273B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35F46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  <w:lang w:val="en-US"/>
                              </w:rPr>
                              <w:t>Milestones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7B46316" id="_x0000_s1030" type="#_x0000_t202" style="position:absolute;margin-left:32.1pt;margin-top:518.35pt;width:399.1pt;height:26.9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yuEgIAAP0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" stroked="f">
                <v:textbox>
                  <w:txbxContent>
                    <w:p w14:paraId="3CAB7FC0" w14:textId="77777777" w:rsidR="00F6273B" w:rsidRPr="00A35F46" w:rsidRDefault="00F6273B" w:rsidP="00F6273B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Verdana" w:hAnsi="Verdana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A35F46">
                        <w:rPr>
                          <w:rFonts w:ascii="Verdana" w:hAnsi="Verdana"/>
                          <w:b/>
                          <w:sz w:val="24"/>
                          <w:szCs w:val="24"/>
                          <w:lang w:val="en-US"/>
                        </w:rPr>
                        <w:t>Milestones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bCs/>
          <w:iCs/>
          <w:sz w:val="24"/>
          <w:szCs w:val="24"/>
          <w:lang w:val="en-US" w:eastAsia="en-US"/>
        </w:rPr>
        <w:t>Th</w:t>
      </w:r>
      <w:r w:rsidRPr="00C774BB">
        <w:rPr>
          <w:rFonts w:asciiTheme="minorHAnsi" w:eastAsiaTheme="minorHAnsi" w:hAnsiTheme="minorHAnsi" w:cstheme="minorBidi"/>
          <w:bCs/>
          <w:iCs/>
          <w:sz w:val="24"/>
          <w:szCs w:val="24"/>
          <w:lang w:val="en-US" w:eastAsia="en-US"/>
        </w:rPr>
        <w:t>e results</w:t>
      </w:r>
      <w:r w:rsidR="009464A7">
        <w:rPr>
          <w:rFonts w:asciiTheme="minorHAnsi" w:eastAsiaTheme="minorHAnsi" w:hAnsiTheme="minorHAnsi" w:cstheme="minorBidi"/>
          <w:bCs/>
          <w:iCs/>
          <w:sz w:val="24"/>
          <w:szCs w:val="24"/>
          <w:lang w:val="en-US" w:eastAsia="en-US"/>
        </w:rPr>
        <w:t xml:space="preserve"> and final report</w:t>
      </w:r>
      <w:r w:rsidRPr="00C774BB">
        <w:rPr>
          <w:rFonts w:asciiTheme="minorHAnsi" w:eastAsiaTheme="minorHAnsi" w:hAnsiTheme="minorHAnsi" w:cstheme="minorBidi"/>
          <w:bCs/>
          <w:iCs/>
          <w:sz w:val="24"/>
          <w:szCs w:val="24"/>
          <w:lang w:val="en-US" w:eastAsia="en-US"/>
        </w:rPr>
        <w:t xml:space="preserve"> should be delivered by </w:t>
      </w:r>
      <w:r w:rsidR="00AB53D8">
        <w:rPr>
          <w:rFonts w:asciiTheme="minorHAnsi" w:eastAsiaTheme="minorHAnsi" w:hAnsiTheme="minorHAnsi" w:cstheme="minorBidi"/>
          <w:bCs/>
          <w:iCs/>
          <w:sz w:val="24"/>
          <w:szCs w:val="24"/>
          <w:lang w:val="en-US" w:eastAsia="en-US"/>
        </w:rPr>
        <w:t>December</w:t>
      </w:r>
      <w:r w:rsidRPr="00C774BB">
        <w:rPr>
          <w:rFonts w:asciiTheme="minorHAnsi" w:eastAsiaTheme="minorHAnsi" w:hAnsiTheme="minorHAnsi" w:cstheme="minorBidi"/>
          <w:bCs/>
          <w:iCs/>
          <w:sz w:val="24"/>
          <w:szCs w:val="24"/>
          <w:lang w:val="en-US" w:eastAsia="en-US"/>
        </w:rPr>
        <w:t xml:space="preserve"> 2025</w:t>
      </w:r>
      <w:r w:rsidR="005B3907">
        <w:rPr>
          <w:rFonts w:asciiTheme="minorHAnsi" w:eastAsiaTheme="minorHAnsi" w:hAnsiTheme="minorHAnsi" w:cstheme="minorBidi"/>
          <w:bCs/>
          <w:iCs/>
          <w:sz w:val="24"/>
          <w:szCs w:val="24"/>
          <w:lang w:val="en-US" w:eastAsia="en-US"/>
        </w:rPr>
        <w:t xml:space="preserve"> at the latest. </w:t>
      </w:r>
      <w:r w:rsidR="00C23031" w:rsidRPr="00C774BB">
        <w:rPr>
          <w:rFonts w:asciiTheme="minorHAnsi" w:eastAsiaTheme="minorHAnsi" w:hAnsiTheme="minorHAnsi" w:cstheme="minorBidi"/>
          <w:bCs/>
          <w:iCs/>
          <w:sz w:val="24"/>
          <w:szCs w:val="24"/>
          <w:lang w:val="en-US" w:eastAsia="en-US"/>
        </w:rPr>
        <w:br w:type="page"/>
      </w:r>
    </w:p>
    <w:p w14:paraId="07C1BDEF" w14:textId="29EE5A3B" w:rsidR="00C543FA" w:rsidRPr="00CE33AA" w:rsidRDefault="00C543FA" w:rsidP="00C543FA">
      <w:pPr>
        <w:spacing w:after="160" w:line="259" w:lineRule="auto"/>
        <w:rPr>
          <w:rFonts w:asciiTheme="minorHAnsi" w:eastAsiaTheme="minorHAnsi" w:hAnsiTheme="minorHAnsi" w:cstheme="minorBidi"/>
          <w:b/>
          <w:i/>
          <w:sz w:val="24"/>
          <w:szCs w:val="24"/>
          <w:lang w:val="en-US" w:eastAsia="en-US"/>
        </w:rPr>
      </w:pPr>
      <w:r w:rsidRPr="00CE33AA">
        <w:rPr>
          <w:rFonts w:asciiTheme="minorHAnsi" w:eastAsiaTheme="minorHAnsi" w:hAnsiTheme="minorHAnsi" w:cstheme="minorBidi"/>
          <w:b/>
          <w:i/>
          <w:sz w:val="24"/>
          <w:szCs w:val="24"/>
          <w:lang w:val="en-US" w:eastAsia="en-US"/>
        </w:rPr>
        <w:lastRenderedPageBreak/>
        <w:t>Good for Agreement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543FA" w:rsidRPr="00CE33AA" w14:paraId="32F5B3BC" w14:textId="77777777" w:rsidTr="0077123D">
        <w:trPr>
          <w:trHeight w:val="1836"/>
        </w:trPr>
        <w:tc>
          <w:tcPr>
            <w:tcW w:w="4531" w:type="dxa"/>
            <w:vAlign w:val="center"/>
          </w:tcPr>
          <w:p w14:paraId="2EA03611" w14:textId="527FB185" w:rsidR="00C543FA" w:rsidRPr="00CE33AA" w:rsidRDefault="00215998" w:rsidP="0077123D">
            <w:pPr>
              <w:spacing w:after="160" w:line="259" w:lineRule="auto"/>
              <w:rPr>
                <w:rFonts w:asciiTheme="minorHAnsi" w:eastAsiaTheme="minorHAnsi" w:hAnsiTheme="minorHAnsi" w:cstheme="minorBidi"/>
                <w:i/>
                <w:i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i/>
                <w:iCs/>
                <w:sz w:val="24"/>
                <w:szCs w:val="24"/>
                <w:lang w:val="en-US" w:eastAsia="en-US"/>
              </w:rPr>
              <w:t>xxxx</w:t>
            </w:r>
            <w:proofErr w:type="spellEnd"/>
          </w:p>
          <w:p w14:paraId="53470583" w14:textId="77777777" w:rsidR="00C543FA" w:rsidRPr="00A12AEC" w:rsidRDefault="00C543FA" w:rsidP="0077123D">
            <w:pPr>
              <w:spacing w:after="160" w:line="259" w:lineRule="auto"/>
              <w:rPr>
                <w:rFonts w:asciiTheme="minorHAnsi" w:eastAsiaTheme="minorHAnsi" w:hAnsiTheme="minorHAnsi" w:cstheme="minorBidi"/>
                <w:i/>
                <w:iCs/>
                <w:sz w:val="24"/>
                <w:szCs w:val="24"/>
                <w:lang w:val="en-US" w:eastAsia="en-US"/>
              </w:rPr>
            </w:pPr>
            <w:r w:rsidRPr="000615A0">
              <w:rPr>
                <w:rFonts w:asciiTheme="minorHAnsi" w:eastAsiaTheme="minorHAnsi" w:hAnsiTheme="minorHAnsi" w:cstheme="minorBidi"/>
                <w:i/>
                <w:iCs/>
                <w:sz w:val="24"/>
                <w:szCs w:val="24"/>
                <w:lang w:val="en-US" w:eastAsia="en-US"/>
              </w:rPr>
              <w:t>Director</w:t>
            </w:r>
            <w:r w:rsidRPr="000B74BD">
              <w:rPr>
                <w:rFonts w:asciiTheme="minorHAnsi" w:eastAsiaTheme="minorHAnsi" w:hAnsiTheme="minorHAnsi" w:cstheme="minorBidi"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>, Chief Scientific Officer</w:t>
            </w:r>
            <w:r w:rsidRPr="00CE33AA">
              <w:rPr>
                <w:rFonts w:asciiTheme="minorHAnsi" w:eastAsiaTheme="minorHAnsi" w:hAnsiTheme="minorHAnsi" w:cstheme="minorBidi"/>
                <w:i/>
                <w:iCs/>
                <w:sz w:val="24"/>
                <w:szCs w:val="24"/>
                <w:lang w:val="en-US" w:eastAsia="en-US"/>
              </w:rPr>
              <w:t>, TRB Chemedica Int</w:t>
            </w:r>
            <w:r>
              <w:rPr>
                <w:rFonts w:asciiTheme="minorHAnsi" w:eastAsiaTheme="minorHAnsi" w:hAnsiTheme="minorHAnsi" w:cstheme="minorBidi"/>
                <w:i/>
                <w:iCs/>
                <w:sz w:val="24"/>
                <w:szCs w:val="24"/>
                <w:lang w:val="en-US" w:eastAsia="en-US"/>
              </w:rPr>
              <w:t>ernational SA</w:t>
            </w:r>
          </w:p>
        </w:tc>
        <w:tc>
          <w:tcPr>
            <w:tcW w:w="4531" w:type="dxa"/>
            <w:vAlign w:val="center"/>
          </w:tcPr>
          <w:p w14:paraId="66AB5C89" w14:textId="41B03C63" w:rsidR="00C543FA" w:rsidRPr="00CE33AA" w:rsidRDefault="00C543FA" w:rsidP="0077123D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CE33AA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Date of signature:</w:t>
            </w:r>
            <w:r w:rsidR="00C22699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 20.05.2025</w:t>
            </w:r>
          </w:p>
          <w:p w14:paraId="5709EDD4" w14:textId="77777777" w:rsidR="00C543FA" w:rsidRPr="00CE33AA" w:rsidRDefault="00C543FA" w:rsidP="0077123D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CE33AA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Signature:</w:t>
            </w:r>
          </w:p>
        </w:tc>
      </w:tr>
      <w:tr w:rsidR="00C543FA" w:rsidRPr="00CE33AA" w14:paraId="01BD9EE7" w14:textId="77777777" w:rsidTr="0077123D">
        <w:trPr>
          <w:trHeight w:val="1834"/>
        </w:trPr>
        <w:tc>
          <w:tcPr>
            <w:tcW w:w="4531" w:type="dxa"/>
            <w:vAlign w:val="center"/>
          </w:tcPr>
          <w:p w14:paraId="16FD0559" w14:textId="06AB5ADC" w:rsidR="00C543FA" w:rsidRPr="00A12AEC" w:rsidRDefault="00215998" w:rsidP="0077123D">
            <w:pPr>
              <w:spacing w:after="160" w:line="259" w:lineRule="auto"/>
              <w:rPr>
                <w:rFonts w:asciiTheme="minorHAnsi" w:eastAsiaTheme="minorHAnsi" w:hAnsiTheme="minorHAnsi" w:cstheme="minorBidi"/>
                <w:i/>
                <w:iCs/>
                <w:sz w:val="24"/>
                <w:szCs w:val="24"/>
                <w:lang w:val="it-IT" w:eastAsia="en-US"/>
              </w:rPr>
            </w:pPr>
            <w:r>
              <w:rPr>
                <w:rFonts w:asciiTheme="minorHAnsi" w:eastAsiaTheme="minorHAnsi" w:hAnsiTheme="minorHAnsi" w:cstheme="minorBidi"/>
                <w:i/>
                <w:iCs/>
                <w:sz w:val="24"/>
                <w:szCs w:val="24"/>
                <w:lang w:val="it-IT" w:eastAsia="en-US"/>
              </w:rPr>
              <w:t>xxx</w:t>
            </w:r>
          </w:p>
          <w:p w14:paraId="03C2D6D7" w14:textId="77777777" w:rsidR="00C543FA" w:rsidRPr="000B74BD" w:rsidRDefault="00C543FA" w:rsidP="0077123D">
            <w:pPr>
              <w:spacing w:after="160" w:line="259" w:lineRule="auto"/>
              <w:rPr>
                <w:rFonts w:asciiTheme="minorHAnsi" w:eastAsiaTheme="minorHAnsi" w:hAnsiTheme="minorHAnsi" w:cstheme="minorBidi"/>
                <w:i/>
                <w:iCs/>
                <w:sz w:val="24"/>
                <w:szCs w:val="24"/>
                <w:lang w:val="it-IT" w:eastAsia="en-US"/>
              </w:rPr>
            </w:pPr>
            <w:r w:rsidRPr="000B74BD">
              <w:rPr>
                <w:rFonts w:asciiTheme="minorHAnsi" w:eastAsiaTheme="minorHAnsi" w:hAnsiTheme="minorHAnsi" w:cstheme="minorBidi"/>
                <w:i/>
                <w:iCs/>
                <w:sz w:val="24"/>
                <w:szCs w:val="24"/>
                <w:lang w:val="it-IT" w:eastAsia="en-US"/>
              </w:rPr>
              <w:t>President, TRB Chemedica International SA</w:t>
            </w:r>
          </w:p>
        </w:tc>
        <w:tc>
          <w:tcPr>
            <w:tcW w:w="4531" w:type="dxa"/>
            <w:vAlign w:val="center"/>
          </w:tcPr>
          <w:p w14:paraId="64B8AFB9" w14:textId="780EB215" w:rsidR="00C543FA" w:rsidRPr="00CE33AA" w:rsidRDefault="00C543FA" w:rsidP="0077123D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CE33AA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Date of signature:</w:t>
            </w:r>
            <w:r w:rsidR="00C22699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 21.05.2025</w:t>
            </w:r>
          </w:p>
          <w:p w14:paraId="1C3A4033" w14:textId="77777777" w:rsidR="00C543FA" w:rsidRPr="00CE33AA" w:rsidRDefault="00C543FA" w:rsidP="0077123D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CE33AA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Signature:</w:t>
            </w:r>
          </w:p>
        </w:tc>
        <w:bookmarkStart w:id="1" w:name="_GoBack"/>
        <w:bookmarkEnd w:id="1"/>
      </w:tr>
      <w:tr w:rsidR="00C543FA" w:rsidRPr="00A12AEC" w14:paraId="0A6171C3" w14:textId="77777777" w:rsidTr="0077123D">
        <w:trPr>
          <w:trHeight w:val="2115"/>
        </w:trPr>
        <w:tc>
          <w:tcPr>
            <w:tcW w:w="4531" w:type="dxa"/>
            <w:vAlign w:val="center"/>
          </w:tcPr>
          <w:p w14:paraId="6285A423" w14:textId="40B55E7B" w:rsidR="00C543FA" w:rsidRPr="000B74BD" w:rsidRDefault="00215998" w:rsidP="0077123D">
            <w:pPr>
              <w:spacing w:after="160" w:line="259" w:lineRule="auto"/>
              <w:rPr>
                <w:rFonts w:asciiTheme="minorHAnsi" w:eastAsiaTheme="minorHAnsi" w:hAnsiTheme="minorHAnsi" w:cstheme="minorBidi"/>
                <w:i/>
                <w:iCs/>
                <w:sz w:val="24"/>
                <w:szCs w:val="24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i/>
                <w:iCs/>
                <w:sz w:val="24"/>
                <w:szCs w:val="24"/>
                <w:lang w:val="en-US" w:eastAsia="en-US"/>
              </w:rPr>
              <w:t>xxx</w:t>
            </w:r>
          </w:p>
          <w:p w14:paraId="3BF6B09A" w14:textId="77777777" w:rsidR="00C543FA" w:rsidRPr="00A12AEC" w:rsidRDefault="00C543FA" w:rsidP="0077123D">
            <w:pPr>
              <w:spacing w:after="160" w:line="259" w:lineRule="auto"/>
              <w:rPr>
                <w:rFonts w:asciiTheme="minorHAnsi" w:eastAsiaTheme="minorHAnsi" w:hAnsiTheme="minorHAnsi" w:cstheme="minorBidi"/>
                <w:i/>
                <w:iCs/>
                <w:sz w:val="24"/>
                <w:szCs w:val="24"/>
                <w:lang w:val="en-US" w:eastAsia="en-US"/>
              </w:rPr>
            </w:pPr>
            <w:r w:rsidRPr="000B74BD">
              <w:rPr>
                <w:rFonts w:asciiTheme="minorHAnsi" w:eastAsiaTheme="minorHAnsi" w:hAnsiTheme="minorHAnsi" w:cstheme="minorBidi"/>
                <w:i/>
                <w:iCs/>
                <w:sz w:val="24"/>
                <w:szCs w:val="24"/>
                <w:lang w:val="en-US" w:eastAsia="en-US"/>
              </w:rPr>
              <w:t>The director of</w:t>
            </w:r>
            <w:r>
              <w:rPr>
                <w:rFonts w:asciiTheme="minorHAnsi" w:eastAsiaTheme="minorHAnsi" w:hAnsiTheme="minorHAnsi" w:cstheme="minorBidi"/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r w:rsidRPr="00A12AEC">
              <w:rPr>
                <w:rFonts w:asciiTheme="minorHAnsi" w:eastAsiaTheme="minorHAnsi" w:hAnsiTheme="minorHAnsi" w:cstheme="minorBidi"/>
                <w:i/>
                <w:iCs/>
                <w:sz w:val="24"/>
                <w:szCs w:val="24"/>
                <w:lang w:val="en-US" w:eastAsia="en-US"/>
              </w:rPr>
              <w:t>Institute of Animal Physiology a</w:t>
            </w:r>
            <w:r>
              <w:rPr>
                <w:rFonts w:asciiTheme="minorHAnsi" w:eastAsiaTheme="minorHAnsi" w:hAnsiTheme="minorHAnsi" w:cstheme="minorBidi"/>
                <w:i/>
                <w:iCs/>
                <w:sz w:val="24"/>
                <w:szCs w:val="24"/>
                <w:lang w:val="en-US" w:eastAsia="en-US"/>
              </w:rPr>
              <w:t>nd Genetics of the Academy of Science of the Czech Republic</w:t>
            </w:r>
          </w:p>
        </w:tc>
        <w:tc>
          <w:tcPr>
            <w:tcW w:w="4531" w:type="dxa"/>
            <w:vAlign w:val="center"/>
          </w:tcPr>
          <w:p w14:paraId="01E1E548" w14:textId="73FACAD8" w:rsidR="00C543FA" w:rsidRPr="00CE33AA" w:rsidRDefault="00C543FA" w:rsidP="0077123D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CE33AA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Date of signature:</w:t>
            </w:r>
            <w:r w:rsidR="00C22699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 20.05.2025</w:t>
            </w:r>
          </w:p>
          <w:p w14:paraId="5225ACC2" w14:textId="77777777" w:rsidR="00C543FA" w:rsidRPr="00CE33AA" w:rsidRDefault="00C543FA" w:rsidP="0077123D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CE33AA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Signature:</w:t>
            </w:r>
          </w:p>
        </w:tc>
      </w:tr>
    </w:tbl>
    <w:p w14:paraId="0E1C1894" w14:textId="7CC9A5D7" w:rsidR="00F607F2" w:rsidRPr="00A35F46" w:rsidRDefault="00F607F2" w:rsidP="00C543FA">
      <w:pPr>
        <w:tabs>
          <w:tab w:val="left" w:pos="4678"/>
        </w:tabs>
        <w:spacing w:line="240" w:lineRule="exact"/>
        <w:rPr>
          <w:rFonts w:ascii="Verdana" w:hAnsi="Verdana"/>
          <w:lang w:val="en-US"/>
        </w:rPr>
      </w:pPr>
    </w:p>
    <w:sectPr w:rsidR="00F607F2" w:rsidRPr="00A35F46" w:rsidSect="0081003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5D743" w14:textId="77777777" w:rsidR="00D62ABE" w:rsidRDefault="00D62ABE">
      <w:r>
        <w:separator/>
      </w:r>
    </w:p>
  </w:endnote>
  <w:endnote w:type="continuationSeparator" w:id="0">
    <w:p w14:paraId="3EA980C1" w14:textId="77777777" w:rsidR="00D62ABE" w:rsidRDefault="00D6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524456"/>
      <w:docPartObj>
        <w:docPartGallery w:val="Page Numbers (Bottom of Page)"/>
        <w:docPartUnique/>
      </w:docPartObj>
    </w:sdtPr>
    <w:sdtEndPr/>
    <w:sdtContent>
      <w:sdt>
        <w:sdtPr>
          <w:id w:val="51053143"/>
          <w:docPartObj>
            <w:docPartGallery w:val="Page Numbers (Top of Page)"/>
            <w:docPartUnique/>
          </w:docPartObj>
        </w:sdtPr>
        <w:sdtEndPr/>
        <w:sdtContent>
          <w:p w14:paraId="73780AB8" w14:textId="6EEF08A3" w:rsidR="0081003D" w:rsidRPr="002F2CB6" w:rsidRDefault="0081003D">
            <w:pPr>
              <w:pStyle w:val="Zpat"/>
              <w:jc w:val="center"/>
            </w:pPr>
            <w:r w:rsidRPr="00492C46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492C46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492C46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Pr="00492C4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C22699">
              <w:rPr>
                <w:rFonts w:ascii="Arial" w:hAnsi="Arial" w:cs="Arial"/>
                <w:bCs/>
                <w:noProof/>
                <w:sz w:val="16"/>
                <w:szCs w:val="16"/>
              </w:rPr>
              <w:t>4</w:t>
            </w:r>
            <w:r w:rsidRPr="00492C4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492C46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492C46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492C46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Pr="00492C4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C22699">
              <w:rPr>
                <w:rFonts w:ascii="Arial" w:hAnsi="Arial" w:cs="Arial"/>
                <w:bCs/>
                <w:noProof/>
                <w:sz w:val="16"/>
                <w:szCs w:val="16"/>
              </w:rPr>
              <w:t>5</w:t>
            </w:r>
            <w:r w:rsidRPr="00492C4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796EC" w14:textId="77777777" w:rsidR="00D62ABE" w:rsidRDefault="00D62ABE">
      <w:r>
        <w:separator/>
      </w:r>
    </w:p>
  </w:footnote>
  <w:footnote w:type="continuationSeparator" w:id="0">
    <w:p w14:paraId="78C9940D" w14:textId="77777777" w:rsidR="00D62ABE" w:rsidRDefault="00D62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5FBFC" w14:textId="77777777" w:rsidR="00CC545A" w:rsidRDefault="00CC545A" w:rsidP="00CC545A">
    <w:pPr>
      <w:pStyle w:val="Zhlav"/>
      <w:jc w:val="center"/>
      <w:rPr>
        <w:rFonts w:ascii="Verdana" w:hAnsi="Verdana" w:cs="Calibri"/>
        <w:sz w:val="16"/>
        <w:szCs w:val="16"/>
        <w:lang w:val="en-US"/>
      </w:rPr>
    </w:pPr>
    <w:r>
      <w:rPr>
        <w:rFonts w:ascii="Verdana" w:hAnsi="Verdana"/>
        <w:sz w:val="16"/>
        <w:szCs w:val="16"/>
        <w:lang w:val="en-US"/>
      </w:rPr>
      <w:t xml:space="preserve">Master </w:t>
    </w:r>
    <w:r w:rsidRPr="00B715CE">
      <w:rPr>
        <w:rFonts w:ascii="Verdana" w:hAnsi="Verdana"/>
        <w:sz w:val="16"/>
        <w:szCs w:val="16"/>
        <w:lang w:val="en-US"/>
      </w:rPr>
      <w:t xml:space="preserve">Services Agreement between </w:t>
    </w:r>
    <w:r w:rsidRPr="00B715CE">
      <w:rPr>
        <w:rFonts w:ascii="Verdana" w:hAnsi="Verdana" w:cs="Calibri"/>
        <w:sz w:val="16"/>
        <w:szCs w:val="16"/>
        <w:lang w:val="en-US"/>
      </w:rPr>
      <w:t>TRB CHEMEDICA INTERNATIONAL S.A.</w:t>
    </w:r>
    <w:r w:rsidRPr="00FE3208">
      <w:rPr>
        <w:rFonts w:ascii="Verdana" w:hAnsi="Verdana" w:cs="Calibri"/>
        <w:sz w:val="16"/>
        <w:szCs w:val="16"/>
        <w:lang w:val="en-US"/>
      </w:rPr>
      <w:t xml:space="preserve"> </w:t>
    </w:r>
  </w:p>
  <w:p w14:paraId="0A40D708" w14:textId="77777777" w:rsidR="00CC545A" w:rsidRDefault="00CC545A" w:rsidP="00CC545A">
    <w:pPr>
      <w:pStyle w:val="Zhlav"/>
      <w:jc w:val="center"/>
      <w:rPr>
        <w:rFonts w:ascii="Verdana" w:hAnsi="Verdana" w:cs="Arial"/>
        <w:sz w:val="16"/>
        <w:szCs w:val="16"/>
        <w:lang w:val="en-US"/>
      </w:rPr>
    </w:pPr>
    <w:r>
      <w:rPr>
        <w:rFonts w:ascii="Verdana" w:hAnsi="Verdana" w:cs="Arial"/>
        <w:sz w:val="16"/>
        <w:szCs w:val="16"/>
        <w:lang w:val="en-GB"/>
      </w:rPr>
      <w:t>and INSTITUTE OF ANIMAL PHYSIOLOGY AND GENETICS (IAPG) – Czech Academy of Sciences</w:t>
    </w:r>
    <w:r w:rsidRPr="00B715CE">
      <w:rPr>
        <w:rFonts w:ascii="Verdana" w:hAnsi="Verdana" w:cs="Arial"/>
        <w:sz w:val="16"/>
        <w:szCs w:val="16"/>
        <w:lang w:val="en-US"/>
      </w:rPr>
      <w:t>,</w:t>
    </w:r>
  </w:p>
  <w:p w14:paraId="7485F145" w14:textId="24DB9AA2" w:rsidR="00CC545A" w:rsidRPr="00B715CE" w:rsidRDefault="00CC545A" w:rsidP="00CC545A">
    <w:pPr>
      <w:pStyle w:val="Zhlav"/>
      <w:jc w:val="center"/>
      <w:rPr>
        <w:rFonts w:ascii="Verdana" w:hAnsi="Verdana" w:cs="Arial"/>
        <w:sz w:val="16"/>
        <w:szCs w:val="16"/>
        <w:lang w:val="en-US"/>
      </w:rPr>
    </w:pPr>
    <w:r w:rsidRPr="00B715CE">
      <w:rPr>
        <w:rFonts w:ascii="Verdana" w:hAnsi="Verdana" w:cs="Arial"/>
        <w:sz w:val="16"/>
        <w:szCs w:val="16"/>
        <w:lang w:val="en-US"/>
      </w:rPr>
      <w:t xml:space="preserve"> of</w:t>
    </w:r>
    <w:r>
      <w:rPr>
        <w:rFonts w:ascii="Verdana" w:hAnsi="Verdana" w:cs="Arial"/>
        <w:sz w:val="16"/>
        <w:szCs w:val="16"/>
        <w:lang w:val="en-US"/>
      </w:rPr>
      <w:t xml:space="preserve"> </w:t>
    </w:r>
    <w:r w:rsidR="000615A0">
      <w:rPr>
        <w:rFonts w:ascii="Verdana" w:hAnsi="Verdana" w:cs="Arial"/>
        <w:sz w:val="16"/>
        <w:szCs w:val="16"/>
        <w:lang w:val="en-US"/>
      </w:rPr>
      <w:t>May 17</w:t>
    </w:r>
    <w:r w:rsidRPr="00CC545A">
      <w:rPr>
        <w:rFonts w:ascii="Verdana" w:hAnsi="Verdana" w:cs="Arial"/>
        <w:sz w:val="16"/>
        <w:szCs w:val="16"/>
        <w:vertAlign w:val="superscript"/>
        <w:lang w:val="en-US"/>
      </w:rPr>
      <w:t>th</w:t>
    </w:r>
    <w:r>
      <w:rPr>
        <w:rFonts w:ascii="Verdana" w:hAnsi="Verdana" w:cs="Arial"/>
        <w:sz w:val="16"/>
        <w:szCs w:val="16"/>
        <w:lang w:val="en-US"/>
      </w:rPr>
      <w:t>, 2024</w:t>
    </w:r>
  </w:p>
  <w:p w14:paraId="4923DFF3" w14:textId="77777777" w:rsidR="00CC545A" w:rsidRDefault="00CC54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6084"/>
    <w:multiLevelType w:val="hybridMultilevel"/>
    <w:tmpl w:val="E3B080D8"/>
    <w:lvl w:ilvl="0" w:tplc="2F92523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06045"/>
    <w:multiLevelType w:val="hybridMultilevel"/>
    <w:tmpl w:val="6AAA934C"/>
    <w:lvl w:ilvl="0" w:tplc="51825C36">
      <w:start w:val="1"/>
      <w:numFmt w:val="lowerLetter"/>
      <w:lvlText w:val="%1)"/>
      <w:lvlJc w:val="left"/>
      <w:pPr>
        <w:ind w:left="1319" w:hanging="360"/>
      </w:pPr>
      <w:rPr>
        <w:b/>
      </w:rPr>
    </w:lvl>
    <w:lvl w:ilvl="1" w:tplc="100C0019" w:tentative="1">
      <w:start w:val="1"/>
      <w:numFmt w:val="lowerLetter"/>
      <w:lvlText w:val="%2."/>
      <w:lvlJc w:val="left"/>
      <w:pPr>
        <w:ind w:left="2039" w:hanging="360"/>
      </w:pPr>
    </w:lvl>
    <w:lvl w:ilvl="2" w:tplc="100C001B" w:tentative="1">
      <w:start w:val="1"/>
      <w:numFmt w:val="lowerRoman"/>
      <w:lvlText w:val="%3."/>
      <w:lvlJc w:val="right"/>
      <w:pPr>
        <w:ind w:left="2759" w:hanging="180"/>
      </w:pPr>
    </w:lvl>
    <w:lvl w:ilvl="3" w:tplc="100C000F" w:tentative="1">
      <w:start w:val="1"/>
      <w:numFmt w:val="decimal"/>
      <w:lvlText w:val="%4."/>
      <w:lvlJc w:val="left"/>
      <w:pPr>
        <w:ind w:left="3479" w:hanging="360"/>
      </w:pPr>
    </w:lvl>
    <w:lvl w:ilvl="4" w:tplc="100C0019" w:tentative="1">
      <w:start w:val="1"/>
      <w:numFmt w:val="lowerLetter"/>
      <w:lvlText w:val="%5."/>
      <w:lvlJc w:val="left"/>
      <w:pPr>
        <w:ind w:left="4199" w:hanging="360"/>
      </w:pPr>
    </w:lvl>
    <w:lvl w:ilvl="5" w:tplc="100C001B" w:tentative="1">
      <w:start w:val="1"/>
      <w:numFmt w:val="lowerRoman"/>
      <w:lvlText w:val="%6."/>
      <w:lvlJc w:val="right"/>
      <w:pPr>
        <w:ind w:left="4919" w:hanging="180"/>
      </w:pPr>
    </w:lvl>
    <w:lvl w:ilvl="6" w:tplc="100C000F" w:tentative="1">
      <w:start w:val="1"/>
      <w:numFmt w:val="decimal"/>
      <w:lvlText w:val="%7."/>
      <w:lvlJc w:val="left"/>
      <w:pPr>
        <w:ind w:left="5639" w:hanging="360"/>
      </w:pPr>
    </w:lvl>
    <w:lvl w:ilvl="7" w:tplc="100C0019" w:tentative="1">
      <w:start w:val="1"/>
      <w:numFmt w:val="lowerLetter"/>
      <w:lvlText w:val="%8."/>
      <w:lvlJc w:val="left"/>
      <w:pPr>
        <w:ind w:left="6359" w:hanging="360"/>
      </w:pPr>
    </w:lvl>
    <w:lvl w:ilvl="8" w:tplc="100C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2" w15:restartNumberingAfterBreak="0">
    <w:nsid w:val="163F1847"/>
    <w:multiLevelType w:val="hybridMultilevel"/>
    <w:tmpl w:val="D4242A68"/>
    <w:lvl w:ilvl="0" w:tplc="32565BB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100C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23F82AF6">
      <w:start w:val="1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F78DD"/>
    <w:multiLevelType w:val="hybridMultilevel"/>
    <w:tmpl w:val="F092D1B6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A10CF"/>
    <w:multiLevelType w:val="hybridMultilevel"/>
    <w:tmpl w:val="2E4EAF60"/>
    <w:lvl w:ilvl="0" w:tplc="100C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842E2"/>
    <w:multiLevelType w:val="hybridMultilevel"/>
    <w:tmpl w:val="879E4A68"/>
    <w:lvl w:ilvl="0" w:tplc="100C0017">
      <w:start w:val="1"/>
      <w:numFmt w:val="lowerLetter"/>
      <w:lvlText w:val="%1)"/>
      <w:lvlJc w:val="left"/>
      <w:pPr>
        <w:ind w:left="1428" w:hanging="360"/>
      </w:pPr>
    </w:lvl>
    <w:lvl w:ilvl="1" w:tplc="100C0019">
      <w:start w:val="1"/>
      <w:numFmt w:val="lowerLetter"/>
      <w:lvlText w:val="%2."/>
      <w:lvlJc w:val="left"/>
      <w:pPr>
        <w:ind w:left="2148" w:hanging="360"/>
      </w:pPr>
    </w:lvl>
    <w:lvl w:ilvl="2" w:tplc="100C001B" w:tentative="1">
      <w:start w:val="1"/>
      <w:numFmt w:val="lowerRoman"/>
      <w:lvlText w:val="%3."/>
      <w:lvlJc w:val="right"/>
      <w:pPr>
        <w:ind w:left="2868" w:hanging="180"/>
      </w:pPr>
    </w:lvl>
    <w:lvl w:ilvl="3" w:tplc="100C000F" w:tentative="1">
      <w:start w:val="1"/>
      <w:numFmt w:val="decimal"/>
      <w:lvlText w:val="%4."/>
      <w:lvlJc w:val="left"/>
      <w:pPr>
        <w:ind w:left="3588" w:hanging="360"/>
      </w:pPr>
    </w:lvl>
    <w:lvl w:ilvl="4" w:tplc="100C0019" w:tentative="1">
      <w:start w:val="1"/>
      <w:numFmt w:val="lowerLetter"/>
      <w:lvlText w:val="%5."/>
      <w:lvlJc w:val="left"/>
      <w:pPr>
        <w:ind w:left="4308" w:hanging="360"/>
      </w:pPr>
    </w:lvl>
    <w:lvl w:ilvl="5" w:tplc="100C001B" w:tentative="1">
      <w:start w:val="1"/>
      <w:numFmt w:val="lowerRoman"/>
      <w:lvlText w:val="%6."/>
      <w:lvlJc w:val="right"/>
      <w:pPr>
        <w:ind w:left="5028" w:hanging="180"/>
      </w:pPr>
    </w:lvl>
    <w:lvl w:ilvl="6" w:tplc="100C000F" w:tentative="1">
      <w:start w:val="1"/>
      <w:numFmt w:val="decimal"/>
      <w:lvlText w:val="%7."/>
      <w:lvlJc w:val="left"/>
      <w:pPr>
        <w:ind w:left="5748" w:hanging="360"/>
      </w:pPr>
    </w:lvl>
    <w:lvl w:ilvl="7" w:tplc="100C0019" w:tentative="1">
      <w:start w:val="1"/>
      <w:numFmt w:val="lowerLetter"/>
      <w:lvlText w:val="%8."/>
      <w:lvlJc w:val="left"/>
      <w:pPr>
        <w:ind w:left="6468" w:hanging="360"/>
      </w:pPr>
    </w:lvl>
    <w:lvl w:ilvl="8" w:tplc="10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8637595"/>
    <w:multiLevelType w:val="multilevel"/>
    <w:tmpl w:val="832244A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1A22BE7"/>
    <w:multiLevelType w:val="hybridMultilevel"/>
    <w:tmpl w:val="CBDC3194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E6B62"/>
    <w:multiLevelType w:val="hybridMultilevel"/>
    <w:tmpl w:val="989032B4"/>
    <w:lvl w:ilvl="0" w:tplc="2F92523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E205C"/>
    <w:multiLevelType w:val="multilevel"/>
    <w:tmpl w:val="23F6F5B8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  <w:b/>
        <w:i w:val="0"/>
      </w:rPr>
    </w:lvl>
    <w:lvl w:ilvl="5">
      <w:start w:val="1"/>
      <w:numFmt w:val="decimal"/>
      <w:lvlText w:val="%4.%5.%6"/>
      <w:lvlJc w:val="left"/>
      <w:pPr>
        <w:tabs>
          <w:tab w:val="num" w:pos="387"/>
        </w:tabs>
        <w:ind w:left="387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500"/>
        </w:tabs>
        <w:ind w:left="414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220"/>
        </w:tabs>
        <w:ind w:left="486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940"/>
        </w:tabs>
        <w:ind w:left="5580" w:firstLine="0"/>
      </w:pPr>
      <w:rPr>
        <w:rFonts w:hint="default"/>
      </w:rPr>
    </w:lvl>
  </w:abstractNum>
  <w:abstractNum w:abstractNumId="10" w15:restartNumberingAfterBreak="0">
    <w:nsid w:val="63452223"/>
    <w:multiLevelType w:val="hybridMultilevel"/>
    <w:tmpl w:val="92928BB8"/>
    <w:lvl w:ilvl="0" w:tplc="826870D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A72A54"/>
    <w:multiLevelType w:val="hybridMultilevel"/>
    <w:tmpl w:val="FC4223E0"/>
    <w:lvl w:ilvl="0" w:tplc="71DC7B1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75328"/>
    <w:multiLevelType w:val="multilevel"/>
    <w:tmpl w:val="678C002C"/>
    <w:lvl w:ilvl="0">
      <w:start w:val="1"/>
      <w:numFmt w:val="decimal"/>
      <w:pStyle w:val="Nadpis1"/>
      <w:lvlText w:val="%1."/>
      <w:lvlJc w:val="left"/>
      <w:pPr>
        <w:ind w:left="1247" w:hanging="1247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1247" w:hanging="1247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247" w:hanging="1247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47" w:hanging="1247"/>
      </w:pPr>
      <w:rPr>
        <w:rFonts w:hint="default"/>
        <w:color w:val="auto"/>
      </w:rPr>
    </w:lvl>
    <w:lvl w:ilvl="5">
      <w:start w:val="1"/>
      <w:numFmt w:val="decimal"/>
      <w:pStyle w:val="Nadpis6"/>
      <w:lvlText w:val="%1.%2.%3.%4.%5.%6"/>
      <w:lvlJc w:val="left"/>
      <w:pPr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47" w:hanging="1247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247" w:hanging="1247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247" w:hanging="1247"/>
      </w:pPr>
      <w:rPr>
        <w:rFonts w:hint="default"/>
      </w:rPr>
    </w:lvl>
  </w:abstractNum>
  <w:abstractNum w:abstractNumId="13" w15:restartNumberingAfterBreak="0">
    <w:nsid w:val="675333D5"/>
    <w:multiLevelType w:val="hybridMultilevel"/>
    <w:tmpl w:val="62F01AC6"/>
    <w:lvl w:ilvl="0" w:tplc="100C0017">
      <w:start w:val="1"/>
      <w:numFmt w:val="lowerLetter"/>
      <w:lvlText w:val="%1)"/>
      <w:lvlJc w:val="left"/>
      <w:pPr>
        <w:ind w:left="840" w:hanging="360"/>
      </w:pPr>
    </w:lvl>
    <w:lvl w:ilvl="1" w:tplc="100C0019" w:tentative="1">
      <w:start w:val="1"/>
      <w:numFmt w:val="lowerLetter"/>
      <w:lvlText w:val="%2."/>
      <w:lvlJc w:val="left"/>
      <w:pPr>
        <w:ind w:left="1560" w:hanging="360"/>
      </w:pPr>
    </w:lvl>
    <w:lvl w:ilvl="2" w:tplc="100C001B" w:tentative="1">
      <w:start w:val="1"/>
      <w:numFmt w:val="lowerRoman"/>
      <w:lvlText w:val="%3."/>
      <w:lvlJc w:val="right"/>
      <w:pPr>
        <w:ind w:left="2280" w:hanging="180"/>
      </w:pPr>
    </w:lvl>
    <w:lvl w:ilvl="3" w:tplc="100C000F" w:tentative="1">
      <w:start w:val="1"/>
      <w:numFmt w:val="decimal"/>
      <w:lvlText w:val="%4."/>
      <w:lvlJc w:val="left"/>
      <w:pPr>
        <w:ind w:left="3000" w:hanging="360"/>
      </w:pPr>
    </w:lvl>
    <w:lvl w:ilvl="4" w:tplc="100C0019" w:tentative="1">
      <w:start w:val="1"/>
      <w:numFmt w:val="lowerLetter"/>
      <w:lvlText w:val="%5."/>
      <w:lvlJc w:val="left"/>
      <w:pPr>
        <w:ind w:left="3720" w:hanging="360"/>
      </w:pPr>
    </w:lvl>
    <w:lvl w:ilvl="5" w:tplc="100C001B" w:tentative="1">
      <w:start w:val="1"/>
      <w:numFmt w:val="lowerRoman"/>
      <w:lvlText w:val="%6."/>
      <w:lvlJc w:val="right"/>
      <w:pPr>
        <w:ind w:left="4440" w:hanging="180"/>
      </w:pPr>
    </w:lvl>
    <w:lvl w:ilvl="6" w:tplc="100C000F" w:tentative="1">
      <w:start w:val="1"/>
      <w:numFmt w:val="decimal"/>
      <w:lvlText w:val="%7."/>
      <w:lvlJc w:val="left"/>
      <w:pPr>
        <w:ind w:left="5160" w:hanging="360"/>
      </w:pPr>
    </w:lvl>
    <w:lvl w:ilvl="7" w:tplc="100C0019" w:tentative="1">
      <w:start w:val="1"/>
      <w:numFmt w:val="lowerLetter"/>
      <w:lvlText w:val="%8."/>
      <w:lvlJc w:val="left"/>
      <w:pPr>
        <w:ind w:left="5880" w:hanging="360"/>
      </w:pPr>
    </w:lvl>
    <w:lvl w:ilvl="8" w:tplc="100C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7EBE23E7"/>
    <w:multiLevelType w:val="hybridMultilevel"/>
    <w:tmpl w:val="1C184D3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F51D09"/>
    <w:multiLevelType w:val="hybridMultilevel"/>
    <w:tmpl w:val="760E51C6"/>
    <w:lvl w:ilvl="0" w:tplc="2F92523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2"/>
  </w:num>
  <w:num w:numId="5">
    <w:abstractNumId w:val="5"/>
  </w:num>
  <w:num w:numId="6">
    <w:abstractNumId w:val="13"/>
  </w:num>
  <w:num w:numId="7">
    <w:abstractNumId w:val="11"/>
  </w:num>
  <w:num w:numId="8">
    <w:abstractNumId w:val="12"/>
  </w:num>
  <w:num w:numId="9">
    <w:abstractNumId w:val="9"/>
  </w:num>
  <w:num w:numId="10">
    <w:abstractNumId w:val="3"/>
  </w:num>
  <w:num w:numId="11">
    <w:abstractNumId w:val="4"/>
  </w:num>
  <w:num w:numId="12">
    <w:abstractNumId w:val="14"/>
  </w:num>
  <w:num w:numId="13">
    <w:abstractNumId w:val="15"/>
  </w:num>
  <w:num w:numId="14">
    <w:abstractNumId w:val="0"/>
  </w:num>
  <w:num w:numId="15">
    <w:abstractNumId w:val="8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it-IT" w:vendorID="64" w:dllVersion="6" w:nlCheck="1" w:checkStyle="0"/>
  <w:activeWritingStyle w:appName="MSWord" w:lang="de-CH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de-CH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cs-CZ" w:vendorID="64" w:dllVersion="4096" w:nlCheck="1" w:checkStyle="0"/>
  <w:activeWritingStyle w:appName="MSWord" w:lang="it-IT" w:vendorID="64" w:dllVersion="4096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44F"/>
    <w:rsid w:val="00013328"/>
    <w:rsid w:val="000136F4"/>
    <w:rsid w:val="0001485C"/>
    <w:rsid w:val="0001664A"/>
    <w:rsid w:val="00020018"/>
    <w:rsid w:val="000225B6"/>
    <w:rsid w:val="00032C9A"/>
    <w:rsid w:val="000513F8"/>
    <w:rsid w:val="0005355E"/>
    <w:rsid w:val="0005631F"/>
    <w:rsid w:val="000615A0"/>
    <w:rsid w:val="00073972"/>
    <w:rsid w:val="00075617"/>
    <w:rsid w:val="000819D8"/>
    <w:rsid w:val="000824AC"/>
    <w:rsid w:val="00090DE6"/>
    <w:rsid w:val="00094AF1"/>
    <w:rsid w:val="00097F56"/>
    <w:rsid w:val="000A1987"/>
    <w:rsid w:val="000A2E6F"/>
    <w:rsid w:val="000A301D"/>
    <w:rsid w:val="000B74BD"/>
    <w:rsid w:val="000D2F1D"/>
    <w:rsid w:val="000F343A"/>
    <w:rsid w:val="000F7FD4"/>
    <w:rsid w:val="00101B49"/>
    <w:rsid w:val="00163FD7"/>
    <w:rsid w:val="00165CD5"/>
    <w:rsid w:val="00181B8B"/>
    <w:rsid w:val="00192957"/>
    <w:rsid w:val="001A1D36"/>
    <w:rsid w:val="001A7E6E"/>
    <w:rsid w:val="001B57CD"/>
    <w:rsid w:val="001D0976"/>
    <w:rsid w:val="001D2BF6"/>
    <w:rsid w:val="001E0661"/>
    <w:rsid w:val="001F5083"/>
    <w:rsid w:val="001F5174"/>
    <w:rsid w:val="001F5869"/>
    <w:rsid w:val="0021426D"/>
    <w:rsid w:val="00215998"/>
    <w:rsid w:val="00221A4F"/>
    <w:rsid w:val="0022454C"/>
    <w:rsid w:val="002351CC"/>
    <w:rsid w:val="00236BB5"/>
    <w:rsid w:val="00264317"/>
    <w:rsid w:val="00280048"/>
    <w:rsid w:val="00282B84"/>
    <w:rsid w:val="00284CC5"/>
    <w:rsid w:val="0028672A"/>
    <w:rsid w:val="00294BD2"/>
    <w:rsid w:val="002A1397"/>
    <w:rsid w:val="002D2614"/>
    <w:rsid w:val="002E1819"/>
    <w:rsid w:val="002E297C"/>
    <w:rsid w:val="0031579A"/>
    <w:rsid w:val="0032135B"/>
    <w:rsid w:val="00322237"/>
    <w:rsid w:val="00323CCC"/>
    <w:rsid w:val="0032447C"/>
    <w:rsid w:val="00325A0B"/>
    <w:rsid w:val="00333618"/>
    <w:rsid w:val="0034097A"/>
    <w:rsid w:val="00341672"/>
    <w:rsid w:val="00341E9E"/>
    <w:rsid w:val="003650FF"/>
    <w:rsid w:val="00371829"/>
    <w:rsid w:val="00371E9B"/>
    <w:rsid w:val="003759C8"/>
    <w:rsid w:val="00382C78"/>
    <w:rsid w:val="00382D70"/>
    <w:rsid w:val="0038425C"/>
    <w:rsid w:val="003935FF"/>
    <w:rsid w:val="00397513"/>
    <w:rsid w:val="003A62C7"/>
    <w:rsid w:val="003C0FED"/>
    <w:rsid w:val="003C7741"/>
    <w:rsid w:val="003D184F"/>
    <w:rsid w:val="003E0E22"/>
    <w:rsid w:val="003E7A6C"/>
    <w:rsid w:val="003E7C12"/>
    <w:rsid w:val="003F0A08"/>
    <w:rsid w:val="003F653E"/>
    <w:rsid w:val="004075DC"/>
    <w:rsid w:val="00413162"/>
    <w:rsid w:val="004206F2"/>
    <w:rsid w:val="004266B6"/>
    <w:rsid w:val="0043613E"/>
    <w:rsid w:val="00464792"/>
    <w:rsid w:val="00464AAA"/>
    <w:rsid w:val="00481920"/>
    <w:rsid w:val="00486A28"/>
    <w:rsid w:val="004A6D88"/>
    <w:rsid w:val="004B19D7"/>
    <w:rsid w:val="004B7C42"/>
    <w:rsid w:val="004C2796"/>
    <w:rsid w:val="004D332A"/>
    <w:rsid w:val="004F2393"/>
    <w:rsid w:val="004F2AC6"/>
    <w:rsid w:val="004F7FD3"/>
    <w:rsid w:val="00501C43"/>
    <w:rsid w:val="00513097"/>
    <w:rsid w:val="00515D32"/>
    <w:rsid w:val="00517920"/>
    <w:rsid w:val="00536983"/>
    <w:rsid w:val="0054098D"/>
    <w:rsid w:val="005523FD"/>
    <w:rsid w:val="00560CF7"/>
    <w:rsid w:val="005635D3"/>
    <w:rsid w:val="005677C7"/>
    <w:rsid w:val="005808AA"/>
    <w:rsid w:val="00593FB6"/>
    <w:rsid w:val="00594148"/>
    <w:rsid w:val="00596F46"/>
    <w:rsid w:val="005A1B6E"/>
    <w:rsid w:val="005A48BD"/>
    <w:rsid w:val="005B3907"/>
    <w:rsid w:val="005D756D"/>
    <w:rsid w:val="005F137D"/>
    <w:rsid w:val="00606C86"/>
    <w:rsid w:val="006357C8"/>
    <w:rsid w:val="006407AD"/>
    <w:rsid w:val="00644F75"/>
    <w:rsid w:val="0066149C"/>
    <w:rsid w:val="00664AC1"/>
    <w:rsid w:val="00682E31"/>
    <w:rsid w:val="00691133"/>
    <w:rsid w:val="0069737E"/>
    <w:rsid w:val="006A00E6"/>
    <w:rsid w:val="006A7BD5"/>
    <w:rsid w:val="006B5865"/>
    <w:rsid w:val="006C130E"/>
    <w:rsid w:val="006D0420"/>
    <w:rsid w:val="006D68FF"/>
    <w:rsid w:val="006E2CC0"/>
    <w:rsid w:val="006E5B05"/>
    <w:rsid w:val="006E6C5C"/>
    <w:rsid w:val="006E7619"/>
    <w:rsid w:val="006F17BF"/>
    <w:rsid w:val="006F4CA0"/>
    <w:rsid w:val="006F5551"/>
    <w:rsid w:val="0070739A"/>
    <w:rsid w:val="007253B5"/>
    <w:rsid w:val="00730329"/>
    <w:rsid w:val="0074114B"/>
    <w:rsid w:val="007557C5"/>
    <w:rsid w:val="0075593E"/>
    <w:rsid w:val="007560A9"/>
    <w:rsid w:val="00756CE4"/>
    <w:rsid w:val="00767FE6"/>
    <w:rsid w:val="00775FFC"/>
    <w:rsid w:val="007802A4"/>
    <w:rsid w:val="00785C0B"/>
    <w:rsid w:val="007B0A6D"/>
    <w:rsid w:val="007C21AD"/>
    <w:rsid w:val="007D247C"/>
    <w:rsid w:val="007D59DE"/>
    <w:rsid w:val="007D6DBF"/>
    <w:rsid w:val="007D74A1"/>
    <w:rsid w:val="007D75FE"/>
    <w:rsid w:val="007D7C57"/>
    <w:rsid w:val="007E45FB"/>
    <w:rsid w:val="007E541B"/>
    <w:rsid w:val="007F1B5F"/>
    <w:rsid w:val="007F5E6C"/>
    <w:rsid w:val="007F7474"/>
    <w:rsid w:val="007F7721"/>
    <w:rsid w:val="008019DA"/>
    <w:rsid w:val="0081003D"/>
    <w:rsid w:val="00813971"/>
    <w:rsid w:val="0081646E"/>
    <w:rsid w:val="00833597"/>
    <w:rsid w:val="0084153C"/>
    <w:rsid w:val="00854D9D"/>
    <w:rsid w:val="00857BEC"/>
    <w:rsid w:val="008624EA"/>
    <w:rsid w:val="00867C4E"/>
    <w:rsid w:val="00875171"/>
    <w:rsid w:val="0088431F"/>
    <w:rsid w:val="008852A3"/>
    <w:rsid w:val="0089344F"/>
    <w:rsid w:val="00895997"/>
    <w:rsid w:val="00896B52"/>
    <w:rsid w:val="008D0EC8"/>
    <w:rsid w:val="008D100E"/>
    <w:rsid w:val="008D46C4"/>
    <w:rsid w:val="008D64F8"/>
    <w:rsid w:val="008F65AB"/>
    <w:rsid w:val="00910C17"/>
    <w:rsid w:val="00914D56"/>
    <w:rsid w:val="0091733C"/>
    <w:rsid w:val="0092508E"/>
    <w:rsid w:val="009464A7"/>
    <w:rsid w:val="009507A9"/>
    <w:rsid w:val="009538E1"/>
    <w:rsid w:val="009737FB"/>
    <w:rsid w:val="00976664"/>
    <w:rsid w:val="00977937"/>
    <w:rsid w:val="00983F0B"/>
    <w:rsid w:val="009B5FDD"/>
    <w:rsid w:val="009C10CE"/>
    <w:rsid w:val="009D4CE1"/>
    <w:rsid w:val="009D759D"/>
    <w:rsid w:val="009D7776"/>
    <w:rsid w:val="009F022D"/>
    <w:rsid w:val="009F26A1"/>
    <w:rsid w:val="00A0483D"/>
    <w:rsid w:val="00A06043"/>
    <w:rsid w:val="00A103B7"/>
    <w:rsid w:val="00A12AEC"/>
    <w:rsid w:val="00A1400F"/>
    <w:rsid w:val="00A152D0"/>
    <w:rsid w:val="00A15F22"/>
    <w:rsid w:val="00A17925"/>
    <w:rsid w:val="00A2361A"/>
    <w:rsid w:val="00A236B2"/>
    <w:rsid w:val="00A35F46"/>
    <w:rsid w:val="00A71746"/>
    <w:rsid w:val="00A72B6F"/>
    <w:rsid w:val="00AA408E"/>
    <w:rsid w:val="00AB21D1"/>
    <w:rsid w:val="00AB53D8"/>
    <w:rsid w:val="00AC0E13"/>
    <w:rsid w:val="00AE31DA"/>
    <w:rsid w:val="00AE5D67"/>
    <w:rsid w:val="00AF611D"/>
    <w:rsid w:val="00B135E4"/>
    <w:rsid w:val="00B25B8B"/>
    <w:rsid w:val="00B2643A"/>
    <w:rsid w:val="00B26D3A"/>
    <w:rsid w:val="00B321A2"/>
    <w:rsid w:val="00B512E6"/>
    <w:rsid w:val="00B7691B"/>
    <w:rsid w:val="00B77661"/>
    <w:rsid w:val="00B83B0E"/>
    <w:rsid w:val="00B90ADE"/>
    <w:rsid w:val="00B93D28"/>
    <w:rsid w:val="00BA75A4"/>
    <w:rsid w:val="00BA7C6E"/>
    <w:rsid w:val="00BC3DA7"/>
    <w:rsid w:val="00BC4BAB"/>
    <w:rsid w:val="00BD076D"/>
    <w:rsid w:val="00BF0AB5"/>
    <w:rsid w:val="00C10BF4"/>
    <w:rsid w:val="00C14DA7"/>
    <w:rsid w:val="00C22699"/>
    <w:rsid w:val="00C23031"/>
    <w:rsid w:val="00C26347"/>
    <w:rsid w:val="00C4531B"/>
    <w:rsid w:val="00C543FA"/>
    <w:rsid w:val="00C5609E"/>
    <w:rsid w:val="00C60731"/>
    <w:rsid w:val="00C62FA7"/>
    <w:rsid w:val="00C7250E"/>
    <w:rsid w:val="00C766B5"/>
    <w:rsid w:val="00C774BB"/>
    <w:rsid w:val="00C84CB9"/>
    <w:rsid w:val="00C91B65"/>
    <w:rsid w:val="00C93839"/>
    <w:rsid w:val="00C9498B"/>
    <w:rsid w:val="00CC443D"/>
    <w:rsid w:val="00CC4C38"/>
    <w:rsid w:val="00CC545A"/>
    <w:rsid w:val="00CD3FE5"/>
    <w:rsid w:val="00CD708A"/>
    <w:rsid w:val="00CE1C68"/>
    <w:rsid w:val="00CE33AA"/>
    <w:rsid w:val="00CF3F6B"/>
    <w:rsid w:val="00CF7725"/>
    <w:rsid w:val="00D032BC"/>
    <w:rsid w:val="00D0719D"/>
    <w:rsid w:val="00D14BC6"/>
    <w:rsid w:val="00D35E36"/>
    <w:rsid w:val="00D37E65"/>
    <w:rsid w:val="00D62ABE"/>
    <w:rsid w:val="00D62E06"/>
    <w:rsid w:val="00D63DE4"/>
    <w:rsid w:val="00D664D5"/>
    <w:rsid w:val="00D66827"/>
    <w:rsid w:val="00D8449B"/>
    <w:rsid w:val="00DA23DD"/>
    <w:rsid w:val="00DB0036"/>
    <w:rsid w:val="00DC116D"/>
    <w:rsid w:val="00DC2523"/>
    <w:rsid w:val="00DC5E0D"/>
    <w:rsid w:val="00DD69FB"/>
    <w:rsid w:val="00DF6A39"/>
    <w:rsid w:val="00E27DF9"/>
    <w:rsid w:val="00E37679"/>
    <w:rsid w:val="00E4677F"/>
    <w:rsid w:val="00E47D7A"/>
    <w:rsid w:val="00E51395"/>
    <w:rsid w:val="00E560DB"/>
    <w:rsid w:val="00E75D82"/>
    <w:rsid w:val="00E817F5"/>
    <w:rsid w:val="00E926F4"/>
    <w:rsid w:val="00EB2D18"/>
    <w:rsid w:val="00EB4525"/>
    <w:rsid w:val="00EC02C1"/>
    <w:rsid w:val="00EC4BB0"/>
    <w:rsid w:val="00EC4C2A"/>
    <w:rsid w:val="00EC5BBB"/>
    <w:rsid w:val="00ED0708"/>
    <w:rsid w:val="00ED5B03"/>
    <w:rsid w:val="00EE2046"/>
    <w:rsid w:val="00EE66B2"/>
    <w:rsid w:val="00F01E57"/>
    <w:rsid w:val="00F23EBF"/>
    <w:rsid w:val="00F4688C"/>
    <w:rsid w:val="00F475B1"/>
    <w:rsid w:val="00F607F2"/>
    <w:rsid w:val="00F625AE"/>
    <w:rsid w:val="00F6273B"/>
    <w:rsid w:val="00F654A2"/>
    <w:rsid w:val="00F66F5B"/>
    <w:rsid w:val="00F719CA"/>
    <w:rsid w:val="00F735BD"/>
    <w:rsid w:val="00F7559B"/>
    <w:rsid w:val="00F769FD"/>
    <w:rsid w:val="00F96B63"/>
    <w:rsid w:val="00FA3D32"/>
    <w:rsid w:val="00FD05B3"/>
    <w:rsid w:val="00FD4E9D"/>
    <w:rsid w:val="00FD7E02"/>
    <w:rsid w:val="00FE3208"/>
    <w:rsid w:val="00FF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A8F70"/>
  <w15:chartTrackingRefBased/>
  <w15:docId w15:val="{391E983B-0F1E-4423-92B0-41D53A28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Nadpis1">
    <w:name w:val="heading 1"/>
    <w:basedOn w:val="Normln"/>
    <w:next w:val="Zkladntext"/>
    <w:link w:val="Nadpis1Char"/>
    <w:qFormat/>
    <w:rsid w:val="00CF7725"/>
    <w:pPr>
      <w:numPr>
        <w:numId w:val="8"/>
      </w:numPr>
      <w:tabs>
        <w:tab w:val="left" w:pos="1474"/>
      </w:tabs>
      <w:spacing w:before="240" w:after="240"/>
      <w:outlineLvl w:val="0"/>
    </w:pPr>
    <w:rPr>
      <w:rFonts w:ascii="Arial" w:eastAsiaTheme="majorEastAsia" w:hAnsi="Arial" w:cstheme="majorBidi"/>
      <w:b/>
      <w:caps/>
      <w:noProof/>
      <w:sz w:val="28"/>
      <w:szCs w:val="32"/>
      <w:lang w:val="en-GB" w:eastAsia="fr-CH"/>
    </w:rPr>
  </w:style>
  <w:style w:type="paragraph" w:styleId="Nadpis2">
    <w:name w:val="heading 2"/>
    <w:basedOn w:val="Normln"/>
    <w:next w:val="Zkladntext"/>
    <w:link w:val="Nadpis2Char"/>
    <w:unhideWhenUsed/>
    <w:qFormat/>
    <w:rsid w:val="0081003D"/>
    <w:pPr>
      <w:numPr>
        <w:ilvl w:val="1"/>
        <w:numId w:val="8"/>
      </w:numPr>
      <w:tabs>
        <w:tab w:val="left" w:pos="1247"/>
      </w:tabs>
      <w:spacing w:before="480" w:after="360"/>
      <w:outlineLvl w:val="1"/>
    </w:pPr>
    <w:rPr>
      <w:rFonts w:ascii="Arial" w:eastAsiaTheme="majorEastAsia" w:hAnsi="Arial" w:cstheme="majorBidi"/>
      <w:b/>
      <w:noProof/>
      <w:sz w:val="28"/>
      <w:szCs w:val="26"/>
      <w:lang w:val="en-GB" w:eastAsia="fr-CH"/>
    </w:rPr>
  </w:style>
  <w:style w:type="paragraph" w:styleId="Nadpis3">
    <w:name w:val="heading 3"/>
    <w:basedOn w:val="Normln"/>
    <w:next w:val="Zkladntext"/>
    <w:link w:val="Nadpis3Char"/>
    <w:unhideWhenUsed/>
    <w:qFormat/>
    <w:rsid w:val="0081003D"/>
    <w:pPr>
      <w:numPr>
        <w:ilvl w:val="2"/>
        <w:numId w:val="8"/>
      </w:numPr>
      <w:tabs>
        <w:tab w:val="left" w:pos="1247"/>
      </w:tabs>
      <w:spacing w:before="480" w:after="360" w:line="300" w:lineRule="exact"/>
      <w:outlineLvl w:val="2"/>
    </w:pPr>
    <w:rPr>
      <w:rFonts w:ascii="Arial" w:eastAsiaTheme="majorEastAsia" w:hAnsi="Arial" w:cstheme="majorBidi"/>
      <w:b/>
      <w:caps/>
      <w:noProof/>
      <w:sz w:val="24"/>
      <w:szCs w:val="24"/>
      <w:lang w:val="en-GB" w:eastAsia="fr-CH"/>
    </w:rPr>
  </w:style>
  <w:style w:type="paragraph" w:styleId="Nadpis4">
    <w:name w:val="heading 4"/>
    <w:basedOn w:val="Normln"/>
    <w:next w:val="Zkladntext"/>
    <w:link w:val="Nadpis4Char"/>
    <w:unhideWhenUsed/>
    <w:qFormat/>
    <w:rsid w:val="0081003D"/>
    <w:pPr>
      <w:numPr>
        <w:ilvl w:val="3"/>
        <w:numId w:val="8"/>
      </w:numPr>
      <w:tabs>
        <w:tab w:val="left" w:pos="1247"/>
      </w:tabs>
      <w:spacing w:before="480" w:after="360" w:line="280" w:lineRule="exact"/>
      <w:outlineLvl w:val="3"/>
    </w:pPr>
    <w:rPr>
      <w:rFonts w:ascii="Arial" w:eastAsiaTheme="majorEastAsia" w:hAnsi="Arial" w:cstheme="majorBidi"/>
      <w:b/>
      <w:iCs/>
      <w:noProof/>
      <w:sz w:val="24"/>
      <w:szCs w:val="22"/>
      <w:lang w:val="en-GB" w:eastAsia="fr-CH"/>
    </w:rPr>
  </w:style>
  <w:style w:type="paragraph" w:styleId="Nadpis5">
    <w:name w:val="heading 5"/>
    <w:basedOn w:val="Normln"/>
    <w:next w:val="Zkladntext"/>
    <w:link w:val="Nadpis5Char"/>
    <w:unhideWhenUsed/>
    <w:qFormat/>
    <w:rsid w:val="0081003D"/>
    <w:pPr>
      <w:numPr>
        <w:ilvl w:val="4"/>
        <w:numId w:val="8"/>
      </w:numPr>
      <w:tabs>
        <w:tab w:val="left" w:pos="1247"/>
      </w:tabs>
      <w:spacing w:before="600" w:after="240"/>
      <w:outlineLvl w:val="4"/>
    </w:pPr>
    <w:rPr>
      <w:rFonts w:ascii="Arial" w:eastAsiaTheme="majorEastAsia" w:hAnsi="Arial" w:cstheme="majorBidi"/>
      <w:b/>
      <w:noProof/>
      <w:sz w:val="22"/>
      <w:szCs w:val="22"/>
      <w:lang w:val="en-GB" w:eastAsia="fr-CH"/>
    </w:rPr>
  </w:style>
  <w:style w:type="paragraph" w:styleId="Nadpis6">
    <w:name w:val="heading 6"/>
    <w:basedOn w:val="Normln"/>
    <w:next w:val="Zkladntext"/>
    <w:link w:val="Nadpis6Char"/>
    <w:unhideWhenUsed/>
    <w:qFormat/>
    <w:rsid w:val="0081003D"/>
    <w:pPr>
      <w:numPr>
        <w:ilvl w:val="5"/>
        <w:numId w:val="8"/>
      </w:numPr>
      <w:tabs>
        <w:tab w:val="left" w:pos="1247"/>
      </w:tabs>
      <w:spacing w:before="480" w:after="240"/>
      <w:outlineLvl w:val="5"/>
    </w:pPr>
    <w:rPr>
      <w:rFonts w:ascii="Arial" w:eastAsiaTheme="majorEastAsia" w:hAnsi="Arial" w:cstheme="majorBidi"/>
      <w:noProof/>
      <w:sz w:val="22"/>
      <w:szCs w:val="22"/>
      <w:lang w:val="en-GB" w:eastAsia="fr-CH"/>
    </w:rPr>
  </w:style>
  <w:style w:type="paragraph" w:styleId="Nadpis7">
    <w:name w:val="heading 7"/>
    <w:basedOn w:val="Normln"/>
    <w:next w:val="Zkladntext"/>
    <w:link w:val="Nadpis7Char"/>
    <w:unhideWhenUsed/>
    <w:qFormat/>
    <w:rsid w:val="0081003D"/>
    <w:pPr>
      <w:numPr>
        <w:ilvl w:val="6"/>
        <w:numId w:val="8"/>
      </w:numPr>
      <w:tabs>
        <w:tab w:val="left" w:pos="1247"/>
      </w:tabs>
      <w:spacing w:before="480" w:after="240"/>
      <w:outlineLvl w:val="6"/>
    </w:pPr>
    <w:rPr>
      <w:rFonts w:ascii="Arial" w:eastAsiaTheme="majorEastAsia" w:hAnsi="Arial" w:cstheme="majorBidi"/>
      <w:iCs/>
      <w:noProof/>
      <w:szCs w:val="22"/>
      <w:lang w:val="en-GB" w:eastAsia="fr-CH"/>
    </w:rPr>
  </w:style>
  <w:style w:type="paragraph" w:styleId="Nadpis8">
    <w:name w:val="heading 8"/>
    <w:basedOn w:val="Normln"/>
    <w:next w:val="Zkladntext"/>
    <w:link w:val="Nadpis8Char"/>
    <w:uiPriority w:val="9"/>
    <w:unhideWhenUsed/>
    <w:rsid w:val="0081003D"/>
    <w:pPr>
      <w:numPr>
        <w:ilvl w:val="7"/>
        <w:numId w:val="8"/>
      </w:numPr>
      <w:tabs>
        <w:tab w:val="left" w:pos="1814"/>
      </w:tabs>
      <w:spacing w:before="480" w:after="240"/>
      <w:outlineLvl w:val="7"/>
    </w:pPr>
    <w:rPr>
      <w:rFonts w:ascii="Arial" w:eastAsiaTheme="majorEastAsia" w:hAnsi="Arial" w:cstheme="majorBidi"/>
      <w:noProof/>
      <w:color w:val="272727" w:themeColor="text1" w:themeTint="D8"/>
      <w:sz w:val="22"/>
      <w:szCs w:val="21"/>
      <w:lang w:val="en-GB" w:eastAsia="fr-CH"/>
    </w:rPr>
  </w:style>
  <w:style w:type="paragraph" w:styleId="Nadpis9">
    <w:name w:val="heading 9"/>
    <w:basedOn w:val="Normln"/>
    <w:next w:val="Zkladntext"/>
    <w:link w:val="Nadpis9Char"/>
    <w:uiPriority w:val="9"/>
    <w:unhideWhenUsed/>
    <w:rsid w:val="0081003D"/>
    <w:pPr>
      <w:numPr>
        <w:ilvl w:val="8"/>
        <w:numId w:val="8"/>
      </w:numPr>
      <w:tabs>
        <w:tab w:val="left" w:pos="1814"/>
      </w:tabs>
      <w:spacing w:before="480" w:after="240"/>
      <w:outlineLvl w:val="8"/>
    </w:pPr>
    <w:rPr>
      <w:rFonts w:ascii="Arial" w:eastAsiaTheme="majorEastAsia" w:hAnsi="Arial" w:cstheme="majorBidi"/>
      <w:i/>
      <w:iCs/>
      <w:noProof/>
      <w:color w:val="272727" w:themeColor="text1" w:themeTint="D8"/>
      <w:sz w:val="22"/>
      <w:szCs w:val="21"/>
      <w:lang w:val="en-GB" w:eastAsia="fr-CH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824A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qFormat/>
    <w:rsid w:val="008934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344F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Zpat">
    <w:name w:val="footer"/>
    <w:basedOn w:val="Normln"/>
    <w:link w:val="ZpatChar"/>
    <w:uiPriority w:val="99"/>
    <w:unhideWhenUsed/>
    <w:qFormat/>
    <w:rsid w:val="008934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344F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Odkaznakoment">
    <w:name w:val="annotation reference"/>
    <w:basedOn w:val="Standardnpsmoodstavce"/>
    <w:unhideWhenUsed/>
    <w:rsid w:val="0089344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9344F"/>
  </w:style>
  <w:style w:type="character" w:customStyle="1" w:styleId="TextkomenteChar">
    <w:name w:val="Text komentáře Char"/>
    <w:basedOn w:val="Standardnpsmoodstavce"/>
    <w:link w:val="Textkomente"/>
    <w:rsid w:val="0089344F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Odstavecseseznamem">
    <w:name w:val="List Paragraph"/>
    <w:basedOn w:val="Normln"/>
    <w:uiPriority w:val="34"/>
    <w:qFormat/>
    <w:rsid w:val="0089344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34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344F"/>
    <w:rPr>
      <w:rFonts w:ascii="Segoe UI" w:eastAsia="Times New Roman" w:hAnsi="Segoe UI" w:cs="Segoe UI"/>
      <w:sz w:val="18"/>
      <w:szCs w:val="18"/>
      <w:lang w:val="fr-FR" w:eastAsia="fr-F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50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508E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paragraph" w:styleId="Revize">
    <w:name w:val="Revision"/>
    <w:hidden/>
    <w:uiPriority w:val="99"/>
    <w:semiHidden/>
    <w:rsid w:val="0054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Nadpis1Char">
    <w:name w:val="Nadpis 1 Char"/>
    <w:basedOn w:val="Standardnpsmoodstavce"/>
    <w:link w:val="Nadpis1"/>
    <w:rsid w:val="00CF7725"/>
    <w:rPr>
      <w:rFonts w:ascii="Arial" w:eastAsiaTheme="majorEastAsia" w:hAnsi="Arial" w:cstheme="majorBidi"/>
      <w:b/>
      <w:caps/>
      <w:noProof/>
      <w:sz w:val="28"/>
      <w:szCs w:val="32"/>
      <w:lang w:val="en-GB" w:eastAsia="fr-CH"/>
    </w:rPr>
  </w:style>
  <w:style w:type="character" w:customStyle="1" w:styleId="Nadpis2Char">
    <w:name w:val="Nadpis 2 Char"/>
    <w:basedOn w:val="Standardnpsmoodstavce"/>
    <w:link w:val="Nadpis2"/>
    <w:rsid w:val="0081003D"/>
    <w:rPr>
      <w:rFonts w:ascii="Arial" w:eastAsiaTheme="majorEastAsia" w:hAnsi="Arial" w:cstheme="majorBidi"/>
      <w:b/>
      <w:noProof/>
      <w:sz w:val="28"/>
      <w:szCs w:val="26"/>
      <w:lang w:val="en-GB" w:eastAsia="fr-CH"/>
    </w:rPr>
  </w:style>
  <w:style w:type="character" w:customStyle="1" w:styleId="Nadpis3Char">
    <w:name w:val="Nadpis 3 Char"/>
    <w:basedOn w:val="Standardnpsmoodstavce"/>
    <w:link w:val="Nadpis3"/>
    <w:rsid w:val="0081003D"/>
    <w:rPr>
      <w:rFonts w:ascii="Arial" w:eastAsiaTheme="majorEastAsia" w:hAnsi="Arial" w:cstheme="majorBidi"/>
      <w:b/>
      <w:caps/>
      <w:noProof/>
      <w:sz w:val="24"/>
      <w:szCs w:val="24"/>
      <w:lang w:val="en-GB" w:eastAsia="fr-CH"/>
    </w:rPr>
  </w:style>
  <w:style w:type="character" w:customStyle="1" w:styleId="Nadpis4Char">
    <w:name w:val="Nadpis 4 Char"/>
    <w:basedOn w:val="Standardnpsmoodstavce"/>
    <w:link w:val="Nadpis4"/>
    <w:rsid w:val="0081003D"/>
    <w:rPr>
      <w:rFonts w:ascii="Arial" w:eastAsiaTheme="majorEastAsia" w:hAnsi="Arial" w:cstheme="majorBidi"/>
      <w:b/>
      <w:iCs/>
      <w:noProof/>
      <w:sz w:val="24"/>
      <w:lang w:val="en-GB" w:eastAsia="fr-CH"/>
    </w:rPr>
  </w:style>
  <w:style w:type="character" w:customStyle="1" w:styleId="Nadpis5Char">
    <w:name w:val="Nadpis 5 Char"/>
    <w:basedOn w:val="Standardnpsmoodstavce"/>
    <w:link w:val="Nadpis5"/>
    <w:rsid w:val="0081003D"/>
    <w:rPr>
      <w:rFonts w:ascii="Arial" w:eastAsiaTheme="majorEastAsia" w:hAnsi="Arial" w:cstheme="majorBidi"/>
      <w:b/>
      <w:noProof/>
      <w:lang w:val="en-GB" w:eastAsia="fr-CH"/>
    </w:rPr>
  </w:style>
  <w:style w:type="character" w:customStyle="1" w:styleId="Nadpis6Char">
    <w:name w:val="Nadpis 6 Char"/>
    <w:basedOn w:val="Standardnpsmoodstavce"/>
    <w:link w:val="Nadpis6"/>
    <w:rsid w:val="0081003D"/>
    <w:rPr>
      <w:rFonts w:ascii="Arial" w:eastAsiaTheme="majorEastAsia" w:hAnsi="Arial" w:cstheme="majorBidi"/>
      <w:noProof/>
      <w:lang w:val="en-GB" w:eastAsia="fr-CH"/>
    </w:rPr>
  </w:style>
  <w:style w:type="character" w:customStyle="1" w:styleId="Nadpis7Char">
    <w:name w:val="Nadpis 7 Char"/>
    <w:basedOn w:val="Standardnpsmoodstavce"/>
    <w:link w:val="Nadpis7"/>
    <w:rsid w:val="0081003D"/>
    <w:rPr>
      <w:rFonts w:ascii="Arial" w:eastAsiaTheme="majorEastAsia" w:hAnsi="Arial" w:cstheme="majorBidi"/>
      <w:iCs/>
      <w:noProof/>
      <w:sz w:val="20"/>
      <w:lang w:val="en-GB" w:eastAsia="fr-CH"/>
    </w:rPr>
  </w:style>
  <w:style w:type="character" w:customStyle="1" w:styleId="Nadpis8Char">
    <w:name w:val="Nadpis 8 Char"/>
    <w:basedOn w:val="Standardnpsmoodstavce"/>
    <w:link w:val="Nadpis8"/>
    <w:uiPriority w:val="9"/>
    <w:rsid w:val="0081003D"/>
    <w:rPr>
      <w:rFonts w:ascii="Arial" w:eastAsiaTheme="majorEastAsia" w:hAnsi="Arial" w:cstheme="majorBidi"/>
      <w:noProof/>
      <w:color w:val="272727" w:themeColor="text1" w:themeTint="D8"/>
      <w:szCs w:val="21"/>
      <w:lang w:val="en-GB" w:eastAsia="fr-CH"/>
    </w:rPr>
  </w:style>
  <w:style w:type="character" w:customStyle="1" w:styleId="Nadpis9Char">
    <w:name w:val="Nadpis 9 Char"/>
    <w:basedOn w:val="Standardnpsmoodstavce"/>
    <w:link w:val="Nadpis9"/>
    <w:uiPriority w:val="9"/>
    <w:rsid w:val="0081003D"/>
    <w:rPr>
      <w:rFonts w:ascii="Arial" w:eastAsiaTheme="majorEastAsia" w:hAnsi="Arial" w:cstheme="majorBidi"/>
      <w:i/>
      <w:iCs/>
      <w:noProof/>
      <w:color w:val="272727" w:themeColor="text1" w:themeTint="D8"/>
      <w:szCs w:val="21"/>
      <w:lang w:val="en-GB" w:eastAsia="fr-CH"/>
    </w:rPr>
  </w:style>
  <w:style w:type="table" w:styleId="Mkatabulky">
    <w:name w:val="Table Grid"/>
    <w:basedOn w:val="Normlntabulka"/>
    <w:rsid w:val="0081003D"/>
    <w:pPr>
      <w:spacing w:after="0" w:line="240" w:lineRule="auto"/>
    </w:pPr>
    <w:rPr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rsid w:val="00CF7725"/>
    <w:pPr>
      <w:spacing w:before="600" w:after="600"/>
      <w:contextualSpacing/>
      <w:jc w:val="center"/>
    </w:pPr>
    <w:rPr>
      <w:rFonts w:ascii="Arial" w:eastAsiaTheme="majorEastAsia" w:hAnsi="Arial" w:cstheme="majorBidi"/>
      <w:b/>
      <w:noProof/>
      <w:spacing w:val="-10"/>
      <w:kern w:val="28"/>
      <w:sz w:val="32"/>
      <w:szCs w:val="56"/>
      <w:lang w:val="en-GB" w:eastAsia="fr-CH"/>
    </w:rPr>
  </w:style>
  <w:style w:type="character" w:customStyle="1" w:styleId="NzevChar">
    <w:name w:val="Název Char"/>
    <w:basedOn w:val="Standardnpsmoodstavce"/>
    <w:link w:val="Nzev"/>
    <w:rsid w:val="00CF7725"/>
    <w:rPr>
      <w:rFonts w:ascii="Arial" w:eastAsiaTheme="majorEastAsia" w:hAnsi="Arial" w:cstheme="majorBidi"/>
      <w:b/>
      <w:noProof/>
      <w:spacing w:val="-10"/>
      <w:kern w:val="28"/>
      <w:sz w:val="32"/>
      <w:szCs w:val="56"/>
      <w:lang w:val="en-GB" w:eastAsia="fr-CH"/>
    </w:rPr>
  </w:style>
  <w:style w:type="paragraph" w:customStyle="1" w:styleId="Default">
    <w:name w:val="Default"/>
    <w:rsid w:val="008100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fr-CH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1003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1003D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customStyle="1" w:styleId="TableGrid">
    <w:name w:val="TableGrid"/>
    <w:rsid w:val="00DD69FB"/>
    <w:pPr>
      <w:spacing w:after="0" w:line="240" w:lineRule="auto"/>
    </w:pPr>
    <w:rPr>
      <w:rFonts w:eastAsiaTheme="minorEastAsia"/>
      <w:lang w:eastAsia="fr-C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3E7C12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DC116D"/>
    <w:pPr>
      <w:spacing w:before="100" w:beforeAutospacing="1" w:after="100" w:afterAutospacing="1"/>
    </w:pPr>
    <w:rPr>
      <w:sz w:val="24"/>
      <w:szCs w:val="24"/>
      <w:lang w:val="fr-CH" w:eastAsia="fr-CH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C116D"/>
    <w:rPr>
      <w:color w:val="605E5C"/>
      <w:shd w:val="clear" w:color="auto" w:fill="E1DFDD"/>
    </w:rPr>
  </w:style>
  <w:style w:type="paragraph" w:customStyle="1" w:styleId="Texttableau">
    <w:name w:val="Text tableau"/>
    <w:basedOn w:val="Normln"/>
    <w:link w:val="TexttableauCar"/>
    <w:qFormat/>
    <w:rsid w:val="009D4CE1"/>
    <w:pPr>
      <w:spacing w:after="120" w:line="276" w:lineRule="auto"/>
      <w:contextualSpacing/>
    </w:pPr>
    <w:rPr>
      <w:rFonts w:eastAsiaTheme="minorHAnsi" w:cstheme="minorBidi"/>
      <w:kern w:val="2"/>
      <w:sz w:val="22"/>
      <w:szCs w:val="22"/>
      <w:lang w:val="en-GB" w:eastAsia="en-US"/>
      <w14:ligatures w14:val="standardContextual"/>
    </w:rPr>
  </w:style>
  <w:style w:type="character" w:customStyle="1" w:styleId="TexttableauCar">
    <w:name w:val="Text tableau Car"/>
    <w:basedOn w:val="Standardnpsmoodstavce"/>
    <w:link w:val="Texttableau"/>
    <w:rsid w:val="009D4CE1"/>
    <w:rPr>
      <w:rFonts w:ascii="Times New Roman" w:hAnsi="Times New Roman"/>
      <w:kern w:val="2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757AC-78A4-433A-BCB2-158AD2F98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564</Words>
  <Characters>3334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TRB Chemedica International SA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BURDET Nina</dc:creator>
  <cp:keywords/>
  <dc:description/>
  <cp:lastModifiedBy>Sekretariát ÚŽFG</cp:lastModifiedBy>
  <cp:revision>4</cp:revision>
  <cp:lastPrinted>2021-04-28T14:41:00Z</cp:lastPrinted>
  <dcterms:created xsi:type="dcterms:W3CDTF">2025-05-12T01:53:00Z</dcterms:created>
  <dcterms:modified xsi:type="dcterms:W3CDTF">2025-05-28T17:12:00Z</dcterms:modified>
</cp:coreProperties>
</file>