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5723B3" w:rsidP="005A1362">
      <w:pPr>
        <w:spacing w:after="0" w:line="240" w:lineRule="auto"/>
        <w:rPr>
          <w:rFonts w:ascii="Arial" w:hAnsi="Arial" w:cs="Arial"/>
          <w:b/>
        </w:rPr>
      </w:pPr>
      <w:r>
        <w:rPr>
          <w:rFonts w:ascii="Arial" w:hAnsi="Arial" w:cs="Arial"/>
          <w:b/>
        </w:rPr>
        <w:t>Slezská diakonie</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5723B3">
        <w:rPr>
          <w:rFonts w:ascii="Arial" w:hAnsi="Arial" w:cs="Arial"/>
        </w:rPr>
        <w:t xml:space="preserve"> Na Nivách 259/7</w:t>
      </w:r>
      <w:r w:rsidR="00E87BCF">
        <w:rPr>
          <w:rFonts w:ascii="Arial" w:hAnsi="Arial" w:cs="Arial"/>
        </w:rPr>
        <w:t>, 737 01  Český Těšín</w:t>
      </w:r>
    </w:p>
    <w:p w:rsidR="000938D5" w:rsidRPr="002753A1" w:rsidRDefault="000938D5" w:rsidP="005A1362">
      <w:pPr>
        <w:spacing w:after="0" w:line="240" w:lineRule="auto"/>
        <w:rPr>
          <w:rFonts w:ascii="Arial" w:hAnsi="Arial" w:cs="Arial"/>
        </w:rPr>
      </w:pPr>
      <w:r w:rsidRPr="002753A1">
        <w:rPr>
          <w:rFonts w:ascii="Arial" w:hAnsi="Arial" w:cs="Arial"/>
        </w:rPr>
        <w:t>zastoupen</w:t>
      </w:r>
      <w:r w:rsidR="005723B3">
        <w:rPr>
          <w:rFonts w:ascii="Arial" w:hAnsi="Arial" w:cs="Arial"/>
        </w:rPr>
        <w:t>a</w:t>
      </w:r>
      <w:r w:rsidR="00D84A9A" w:rsidRPr="002753A1">
        <w:rPr>
          <w:rFonts w:ascii="Arial" w:hAnsi="Arial" w:cs="Arial"/>
        </w:rPr>
        <w:t>:</w:t>
      </w:r>
      <w:r w:rsidR="005723B3">
        <w:rPr>
          <w:rFonts w:ascii="Arial" w:hAnsi="Arial" w:cs="Arial"/>
        </w:rPr>
        <w:t xml:space="preserve"> </w:t>
      </w:r>
      <w:r w:rsidR="00BB389F">
        <w:rPr>
          <w:rFonts w:ascii="Arial" w:hAnsi="Arial" w:cs="Arial"/>
        </w:rPr>
        <w:t>XXXXXXXXXXXXXXXXXXXXXX</w:t>
      </w:r>
      <w:r w:rsidR="005723B3">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5723B3">
        <w:rPr>
          <w:rFonts w:ascii="Arial" w:hAnsi="Arial" w:cs="Arial"/>
        </w:rPr>
        <w:t xml:space="preserve"> 654 68 562</w:t>
      </w:r>
    </w:p>
    <w:p w:rsidR="00552A2B" w:rsidRPr="002753A1" w:rsidRDefault="00552A2B" w:rsidP="00552A2B">
      <w:pPr>
        <w:spacing w:after="0" w:line="240" w:lineRule="auto"/>
        <w:rPr>
          <w:rFonts w:ascii="Arial" w:hAnsi="Arial" w:cs="Arial"/>
        </w:rPr>
      </w:pPr>
      <w:r w:rsidRPr="002753A1">
        <w:rPr>
          <w:rFonts w:ascii="Arial" w:hAnsi="Arial" w:cs="Arial"/>
        </w:rPr>
        <w:t xml:space="preserve">DIČ: </w:t>
      </w:r>
      <w:r>
        <w:rPr>
          <w:rFonts w:ascii="Arial" w:hAnsi="Arial" w:cs="Arial"/>
        </w:rPr>
        <w:t>CZ 654 68 562</w:t>
      </w:r>
    </w:p>
    <w:p w:rsidR="00552A2B" w:rsidRPr="002753A1" w:rsidRDefault="00552A2B" w:rsidP="00552A2B">
      <w:pPr>
        <w:spacing w:after="0" w:line="240" w:lineRule="auto"/>
        <w:rPr>
          <w:rFonts w:ascii="Arial" w:hAnsi="Arial" w:cs="Arial"/>
        </w:rPr>
      </w:pPr>
      <w:r w:rsidRPr="002753A1">
        <w:rPr>
          <w:rFonts w:ascii="Arial" w:hAnsi="Arial" w:cs="Arial"/>
        </w:rPr>
        <w:t xml:space="preserve">bankovní spojení: </w:t>
      </w:r>
      <w:r w:rsidR="00BB389F">
        <w:rPr>
          <w:rFonts w:ascii="Arial" w:hAnsi="Arial" w:cs="Arial"/>
        </w:rPr>
        <w:t>XXXXXXXXXXXXXXXXXXX</w:t>
      </w:r>
    </w:p>
    <w:p w:rsidR="00552A2B" w:rsidRPr="002753A1" w:rsidRDefault="00552A2B" w:rsidP="00552A2B">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00647E">
        <w:rPr>
          <w:rFonts w:ascii="Arial" w:hAnsi="Arial" w:cs="Arial"/>
        </w:rPr>
        <w:t>130.000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00647E">
        <w:rPr>
          <w:rFonts w:ascii="Arial" w:hAnsi="Arial" w:cs="Arial"/>
        </w:rPr>
        <w:t>sto třicet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00647E">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813D29">
        <w:rPr>
          <w:rFonts w:ascii="Arial" w:hAnsi="Arial" w:cs="Arial"/>
        </w:rPr>
        <w:t>Sociální rehabilitace</w:t>
      </w:r>
      <w:r w:rsidRPr="00732F15">
        <w:rPr>
          <w:rFonts w:ascii="Arial" w:hAnsi="Arial" w:cs="Arial"/>
        </w:rPr>
        <w:t>“</w:t>
      </w:r>
      <w:r w:rsidR="00E71BE1" w:rsidRPr="00732F15">
        <w:rPr>
          <w:rFonts w:ascii="Arial" w:hAnsi="Arial" w:cs="Arial"/>
        </w:rPr>
        <w:t>.</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00647E" w:rsidRDefault="0000647E" w:rsidP="0000647E">
      <w:pPr>
        <w:pStyle w:val="Odstavecseseznamem"/>
        <w:numPr>
          <w:ilvl w:val="0"/>
          <w:numId w:val="22"/>
        </w:numPr>
        <w:spacing w:after="0" w:line="240" w:lineRule="auto"/>
        <w:jc w:val="both"/>
        <w:rPr>
          <w:rFonts w:ascii="Arial" w:hAnsi="Arial" w:cs="Arial"/>
        </w:rPr>
      </w:pPr>
      <w:r>
        <w:rPr>
          <w:rFonts w:ascii="Arial" w:hAnsi="Arial" w:cs="Arial"/>
        </w:rPr>
        <w:t>pracovní smlouvy,</w:t>
      </w:r>
    </w:p>
    <w:p w:rsidR="0000647E" w:rsidRDefault="0000647E" w:rsidP="0000647E">
      <w:pPr>
        <w:pStyle w:val="Odstavecseseznamem"/>
        <w:numPr>
          <w:ilvl w:val="0"/>
          <w:numId w:val="22"/>
        </w:numPr>
        <w:spacing w:after="0" w:line="240" w:lineRule="auto"/>
        <w:jc w:val="both"/>
        <w:rPr>
          <w:rFonts w:ascii="Arial" w:hAnsi="Arial" w:cs="Arial"/>
        </w:rPr>
      </w:pPr>
      <w:r>
        <w:rPr>
          <w:rFonts w:ascii="Arial" w:hAnsi="Arial" w:cs="Arial"/>
        </w:rPr>
        <w:t>nájemné nebytových prostor,</w:t>
      </w:r>
    </w:p>
    <w:p w:rsidR="0000647E" w:rsidRDefault="0000647E" w:rsidP="0000647E">
      <w:pPr>
        <w:pStyle w:val="Odstavecseseznamem"/>
        <w:numPr>
          <w:ilvl w:val="0"/>
          <w:numId w:val="22"/>
        </w:numPr>
        <w:spacing w:after="0" w:line="240" w:lineRule="auto"/>
        <w:jc w:val="both"/>
        <w:rPr>
          <w:rFonts w:ascii="Arial" w:hAnsi="Arial" w:cs="Arial"/>
        </w:rPr>
      </w:pPr>
      <w:r>
        <w:rPr>
          <w:rFonts w:ascii="Arial" w:hAnsi="Arial" w:cs="Arial"/>
        </w:rPr>
        <w:t>jiné (služby spojené s nájmem – energie, teplo, úklid, služby společných prostor),</w:t>
      </w:r>
    </w:p>
    <w:p w:rsidR="0000647E" w:rsidRDefault="0000647E" w:rsidP="0000647E">
      <w:pPr>
        <w:pStyle w:val="Odstavecseseznamem"/>
        <w:numPr>
          <w:ilvl w:val="0"/>
          <w:numId w:val="22"/>
        </w:numPr>
        <w:spacing w:after="0" w:line="240" w:lineRule="auto"/>
        <w:jc w:val="both"/>
        <w:rPr>
          <w:rFonts w:ascii="Arial" w:hAnsi="Arial" w:cs="Arial"/>
        </w:rPr>
      </w:pPr>
      <w:r>
        <w:rPr>
          <w:rFonts w:ascii="Arial" w:hAnsi="Arial" w:cs="Arial"/>
        </w:rPr>
        <w:t>ostatní náklady (správní režie – nepřímé administrativní náklady).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lastRenderedPageBreak/>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5723B3">
        <w:rPr>
          <w:rFonts w:ascii="Arial" w:hAnsi="Arial" w:cs="Arial"/>
        </w:rPr>
        <w:t>03768/2023/SOC</w:t>
      </w:r>
      <w:r w:rsidRPr="00E14B7E">
        <w:rPr>
          <w:rFonts w:ascii="Arial" w:hAnsi="Arial" w:cs="Arial"/>
        </w:rPr>
        <w:t>,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F9353F">
        <w:rPr>
          <w:rFonts w:ascii="Arial" w:hAnsi="Arial" w:cs="Arial"/>
        </w:rPr>
        <w:t>488/18Z/2025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00647E">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00647E">
        <w:rPr>
          <w:rFonts w:ascii="Arial" w:hAnsi="Arial" w:cs="Arial"/>
        </w:rPr>
        <w:t>Bruntále</w:t>
      </w:r>
      <w:r w:rsidRPr="002753A1">
        <w:rPr>
          <w:rFonts w:ascii="Arial" w:hAnsi="Arial" w:cs="Arial"/>
        </w:rPr>
        <w:t xml:space="preserve"> dne </w:t>
      </w:r>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BB389F" w:rsidP="00B65FE8">
      <w:pPr>
        <w:spacing w:after="0" w:line="240" w:lineRule="auto"/>
        <w:rPr>
          <w:rFonts w:ascii="Tahoma" w:hAnsi="Tahoma" w:cs="Tahoma"/>
          <w:strike/>
        </w:rPr>
      </w:pPr>
      <w:r>
        <w:rPr>
          <w:rFonts w:ascii="Arial" w:hAnsi="Arial" w:cs="Arial"/>
        </w:rPr>
        <w:t>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3F7E8A"/>
    <w:multiLevelType w:val="hybridMultilevel"/>
    <w:tmpl w:val="64220712"/>
    <w:lvl w:ilvl="0" w:tplc="7550F8B2">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5"/>
  </w:num>
  <w:num w:numId="19">
    <w:abstractNumId w:val="14"/>
  </w:num>
  <w:num w:numId="20">
    <w:abstractNumId w:val="18"/>
  </w:num>
  <w:num w:numId="21">
    <w:abstractNumId w:val="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0647E"/>
    <w:rsid w:val="0002140C"/>
    <w:rsid w:val="000520EC"/>
    <w:rsid w:val="000568F3"/>
    <w:rsid w:val="00073B6E"/>
    <w:rsid w:val="000938D5"/>
    <w:rsid w:val="00097489"/>
    <w:rsid w:val="000A217A"/>
    <w:rsid w:val="000B1306"/>
    <w:rsid w:val="000B7765"/>
    <w:rsid w:val="000D792E"/>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60694"/>
    <w:rsid w:val="00382878"/>
    <w:rsid w:val="00386D3A"/>
    <w:rsid w:val="003E2F28"/>
    <w:rsid w:val="004323DF"/>
    <w:rsid w:val="00462B03"/>
    <w:rsid w:val="004E1011"/>
    <w:rsid w:val="004F6386"/>
    <w:rsid w:val="005466D6"/>
    <w:rsid w:val="00552A2B"/>
    <w:rsid w:val="005723B3"/>
    <w:rsid w:val="005A1362"/>
    <w:rsid w:val="005F0776"/>
    <w:rsid w:val="0060784E"/>
    <w:rsid w:val="00611599"/>
    <w:rsid w:val="00670B39"/>
    <w:rsid w:val="0068626B"/>
    <w:rsid w:val="006F0896"/>
    <w:rsid w:val="006F4EC8"/>
    <w:rsid w:val="00732F15"/>
    <w:rsid w:val="007602E8"/>
    <w:rsid w:val="00765C19"/>
    <w:rsid w:val="007762F9"/>
    <w:rsid w:val="007836E0"/>
    <w:rsid w:val="007C21FB"/>
    <w:rsid w:val="00803EEE"/>
    <w:rsid w:val="00806897"/>
    <w:rsid w:val="00813D29"/>
    <w:rsid w:val="0083621B"/>
    <w:rsid w:val="008565E1"/>
    <w:rsid w:val="00860625"/>
    <w:rsid w:val="008A6D63"/>
    <w:rsid w:val="0090321E"/>
    <w:rsid w:val="009464A0"/>
    <w:rsid w:val="00955E3F"/>
    <w:rsid w:val="00962AC0"/>
    <w:rsid w:val="009851EE"/>
    <w:rsid w:val="00991542"/>
    <w:rsid w:val="00992471"/>
    <w:rsid w:val="00996959"/>
    <w:rsid w:val="009D0FBC"/>
    <w:rsid w:val="009F4A21"/>
    <w:rsid w:val="00A317F1"/>
    <w:rsid w:val="00A5641A"/>
    <w:rsid w:val="00A63E5A"/>
    <w:rsid w:val="00A74066"/>
    <w:rsid w:val="00A75CF5"/>
    <w:rsid w:val="00A92AB0"/>
    <w:rsid w:val="00AC0C6B"/>
    <w:rsid w:val="00B65FE8"/>
    <w:rsid w:val="00BB389F"/>
    <w:rsid w:val="00BF0283"/>
    <w:rsid w:val="00BF207A"/>
    <w:rsid w:val="00C10916"/>
    <w:rsid w:val="00C16283"/>
    <w:rsid w:val="00C47A0D"/>
    <w:rsid w:val="00C64C8E"/>
    <w:rsid w:val="00C64E77"/>
    <w:rsid w:val="00C82630"/>
    <w:rsid w:val="00C94437"/>
    <w:rsid w:val="00C958DF"/>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87BCF"/>
    <w:rsid w:val="00EA07E2"/>
    <w:rsid w:val="00ED3DFA"/>
    <w:rsid w:val="00EE14E1"/>
    <w:rsid w:val="00EF691D"/>
    <w:rsid w:val="00F45B5C"/>
    <w:rsid w:val="00F50A64"/>
    <w:rsid w:val="00F56A06"/>
    <w:rsid w:val="00F85E04"/>
    <w:rsid w:val="00F91744"/>
    <w:rsid w:val="00F9353F"/>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C69D"/>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85226">
      <w:bodyDiv w:val="1"/>
      <w:marLeft w:val="0"/>
      <w:marRight w:val="0"/>
      <w:marTop w:val="0"/>
      <w:marBottom w:val="0"/>
      <w:divBdr>
        <w:top w:val="none" w:sz="0" w:space="0" w:color="auto"/>
        <w:left w:val="none" w:sz="0" w:space="0" w:color="auto"/>
        <w:bottom w:val="none" w:sz="0" w:space="0" w:color="auto"/>
        <w:right w:val="none" w:sz="0" w:space="0" w:color="auto"/>
      </w:divBdr>
    </w:div>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752501324">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7914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2025-02-19T06:30:00Z</cp:lastPrinted>
  <dcterms:created xsi:type="dcterms:W3CDTF">2025-05-28T08:13:00Z</dcterms:created>
  <dcterms:modified xsi:type="dcterms:W3CDTF">2025-05-28T08:13:00Z</dcterms:modified>
</cp:coreProperties>
</file>