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A1D0" w14:textId="77777777" w:rsidR="00C24018" w:rsidRDefault="007437B3">
      <w:pPr>
        <w:spacing w:after="0" w:line="259" w:lineRule="auto"/>
        <w:ind w:left="-24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9E49E3" wp14:editId="0685761D">
                <wp:extent cx="2910205" cy="612775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205" cy="612775"/>
                          <a:chOff x="0" y="0"/>
                          <a:chExt cx="2910205" cy="6127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94966" y="34268"/>
                            <a:ext cx="71382" cy="22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DC5BC" w14:textId="77777777" w:rsidR="00C24018" w:rsidRDefault="007437B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80808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05" cy="612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9E49E3" id="Group 3787" o:spid="_x0000_s1026" style="width:229.15pt;height:48.25pt;mso-position-horizontal-relative:char;mso-position-vertical-relative:line" coordsize="29102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">
                <v:rect id="Rectangle 6" o:spid="_x0000_s1027" style="position:absolute;left:23949;top:342;width:71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50DC5BC" w14:textId="77777777" w:rsidR="00C24018" w:rsidRDefault="007437B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80808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28" type="#_x0000_t75" style="position:absolute;width:29102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170873DE" w14:textId="77777777" w:rsidR="00C24018" w:rsidRDefault="007437B3">
      <w:pPr>
        <w:spacing w:after="0" w:line="259" w:lineRule="auto"/>
        <w:ind w:left="0" w:right="0" w:firstLine="0"/>
      </w:pPr>
      <w:r>
        <w:rPr>
          <w:color w:val="808080"/>
          <w:sz w:val="28"/>
        </w:rPr>
        <w:t xml:space="preserve"> </w:t>
      </w:r>
    </w:p>
    <w:p w14:paraId="3A51D42E" w14:textId="77777777" w:rsidR="00C24018" w:rsidRDefault="007437B3">
      <w:pPr>
        <w:spacing w:after="7" w:line="259" w:lineRule="auto"/>
        <w:ind w:left="0" w:right="0" w:firstLine="0"/>
      </w:pPr>
      <w:r>
        <w:rPr>
          <w:sz w:val="28"/>
        </w:rPr>
        <w:t xml:space="preserve"> </w:t>
      </w:r>
    </w:p>
    <w:p w14:paraId="7045BBF4" w14:textId="77777777" w:rsidR="00C24018" w:rsidRDefault="007437B3">
      <w:pPr>
        <w:pStyle w:val="Nadpis1"/>
        <w:ind w:left="-5"/>
      </w:pPr>
      <w:r>
        <w:t xml:space="preserve">Nabídka spolupráce </w:t>
      </w:r>
    </w:p>
    <w:p w14:paraId="3E487847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5825" w:type="dxa"/>
        <w:tblInd w:w="0" w:type="dxa"/>
        <w:tblLook w:val="04A0" w:firstRow="1" w:lastRow="0" w:firstColumn="1" w:lastColumn="0" w:noHBand="0" w:noVBand="1"/>
      </w:tblPr>
      <w:tblGrid>
        <w:gridCol w:w="1416"/>
        <w:gridCol w:w="709"/>
        <w:gridCol w:w="3700"/>
      </w:tblGrid>
      <w:tr w:rsidR="00C24018" w14:paraId="351DFDEC" w14:textId="77777777">
        <w:trPr>
          <w:trHeight w:val="1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D3B0059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Stavba: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895E40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3FF1AA45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Přesun truhlářské dílny  </w:t>
            </w:r>
          </w:p>
        </w:tc>
      </w:tr>
      <w:tr w:rsidR="00C24018" w14:paraId="69DEA158" w14:textId="77777777">
        <w:trPr>
          <w:trHeight w:val="20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AA30CF1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Místo stavby: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345AF5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3F9247F0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Anenské náměstí 211/2, 110 00 Praha 1 </w:t>
            </w:r>
          </w:p>
        </w:tc>
      </w:tr>
      <w:tr w:rsidR="00C24018" w14:paraId="22D43CB0" w14:textId="77777777">
        <w:trPr>
          <w:trHeight w:val="1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E0A109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Klient: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8E979B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295AFE23" w14:textId="77777777" w:rsidR="00C24018" w:rsidRDefault="007437B3">
            <w:pPr>
              <w:spacing w:after="0" w:line="259" w:lineRule="auto"/>
              <w:ind w:left="0" w:right="0" w:firstLine="0"/>
              <w:jc w:val="both"/>
            </w:pPr>
            <w:r>
              <w:t xml:space="preserve">Národní divadlo, Ostrovní 225/1, 110 00 Praha 1 </w:t>
            </w:r>
          </w:p>
        </w:tc>
      </w:tr>
    </w:tbl>
    <w:p w14:paraId="4328F9B7" w14:textId="77777777" w:rsidR="00C24018" w:rsidRDefault="007437B3">
      <w:pPr>
        <w:spacing w:after="6"/>
        <w:ind w:left="-5" w:right="0"/>
      </w:pPr>
      <w:r>
        <w:rPr>
          <w:color w:val="808080"/>
          <w:sz w:val="16"/>
        </w:rPr>
        <w:t xml:space="preserve">Adam </w:t>
      </w:r>
      <w:proofErr w:type="spellStart"/>
      <w:r>
        <w:rPr>
          <w:color w:val="808080"/>
          <w:sz w:val="16"/>
        </w:rPr>
        <w:t>Rujbr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Architects</w:t>
      </w:r>
      <w:proofErr w:type="spellEnd"/>
      <w:r>
        <w:rPr>
          <w:color w:val="808080"/>
          <w:sz w:val="16"/>
        </w:rPr>
        <w:t xml:space="preserve"> s.r.o. </w:t>
      </w:r>
    </w:p>
    <w:p w14:paraId="1600A9CA" w14:textId="77777777" w:rsidR="00C24018" w:rsidRDefault="007437B3">
      <w:pPr>
        <w:spacing w:after="6"/>
        <w:ind w:left="-5" w:right="0"/>
      </w:pPr>
      <w:r>
        <w:rPr>
          <w:color w:val="808080"/>
          <w:sz w:val="16"/>
        </w:rPr>
        <w:t xml:space="preserve">Srbská 22, CZ-612 00 Brno </w:t>
      </w:r>
    </w:p>
    <w:p w14:paraId="327E68B9" w14:textId="7EE57CFE" w:rsidR="00C24018" w:rsidRDefault="007437B3">
      <w:pPr>
        <w:spacing w:after="6"/>
        <w:ind w:left="-5" w:right="0"/>
      </w:pPr>
      <w:r>
        <w:rPr>
          <w:color w:val="808080"/>
          <w:sz w:val="16"/>
        </w:rPr>
        <w:t xml:space="preserve">Tel.: </w:t>
      </w:r>
      <w:proofErr w:type="spellStart"/>
      <w:r w:rsidR="00D85C32">
        <w:rPr>
          <w:color w:val="808080"/>
          <w:sz w:val="16"/>
        </w:rPr>
        <w:t>xxx</w:t>
      </w:r>
      <w:proofErr w:type="spellEnd"/>
      <w:r>
        <w:rPr>
          <w:color w:val="808080"/>
          <w:sz w:val="16"/>
        </w:rPr>
        <w:t xml:space="preserve"> </w:t>
      </w:r>
    </w:p>
    <w:p w14:paraId="36845FD8" w14:textId="61F46E7C" w:rsidR="00C24018" w:rsidRDefault="007437B3">
      <w:pPr>
        <w:spacing w:after="6"/>
        <w:ind w:left="-5" w:right="0"/>
      </w:pPr>
      <w:r>
        <w:rPr>
          <w:color w:val="808080"/>
          <w:sz w:val="16"/>
        </w:rPr>
        <w:t xml:space="preserve">Na Plzeňce 3, CZ-150 00 Praha 5 Tel.: </w:t>
      </w:r>
      <w:proofErr w:type="spellStart"/>
      <w:r w:rsidR="00D85C32">
        <w:rPr>
          <w:color w:val="808080"/>
          <w:sz w:val="16"/>
        </w:rPr>
        <w:t>xxx</w:t>
      </w:r>
      <w:proofErr w:type="spellEnd"/>
      <w:r>
        <w:rPr>
          <w:color w:val="808080"/>
          <w:sz w:val="16"/>
        </w:rPr>
        <w:t xml:space="preserve"> www.ararchitects.cz GSM: </w:t>
      </w:r>
      <w:proofErr w:type="spellStart"/>
      <w:r w:rsidR="00D85C32">
        <w:rPr>
          <w:color w:val="808080"/>
          <w:sz w:val="16"/>
        </w:rPr>
        <w:t>xxx</w:t>
      </w:r>
      <w:proofErr w:type="spellEnd"/>
    </w:p>
    <w:p w14:paraId="0F5DA4C2" w14:textId="77777777" w:rsidR="00C24018" w:rsidRDefault="00C24018">
      <w:pPr>
        <w:sectPr w:rsidR="00C24018">
          <w:pgSz w:w="11904" w:h="16836"/>
          <w:pgMar w:top="1417" w:right="1584" w:bottom="1440" w:left="1416" w:header="708" w:footer="708" w:gutter="0"/>
          <w:cols w:num="2" w:space="708" w:equalWidth="0">
            <w:col w:w="2793" w:space="3909"/>
            <w:col w:w="2201"/>
          </w:cols>
        </w:sectPr>
      </w:pPr>
    </w:p>
    <w:tbl>
      <w:tblPr>
        <w:tblStyle w:val="TableGrid"/>
        <w:tblW w:w="7198" w:type="dxa"/>
        <w:tblInd w:w="0" w:type="dxa"/>
        <w:tblLook w:val="04A0" w:firstRow="1" w:lastRow="0" w:firstColumn="1" w:lastColumn="0" w:noHBand="0" w:noVBand="1"/>
      </w:tblPr>
      <w:tblGrid>
        <w:gridCol w:w="2125"/>
        <w:gridCol w:w="5073"/>
      </w:tblGrid>
      <w:tr w:rsidR="00C24018" w14:paraId="12BA4F1D" w14:textId="77777777">
        <w:trPr>
          <w:trHeight w:val="19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6865E4D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Kontaktní </w:t>
            </w:r>
            <w:proofErr w:type="gramStart"/>
            <w:r>
              <w:t xml:space="preserve">osoba:   </w:t>
            </w:r>
            <w:proofErr w:type="gramEnd"/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3BDC6FD0" w14:textId="7A0D49B5" w:rsidR="00C24018" w:rsidRDefault="00D85C32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xxx</w:t>
            </w:r>
            <w:proofErr w:type="spellEnd"/>
            <w:r w:rsidR="007437B3">
              <w:t xml:space="preserve"> </w:t>
            </w:r>
          </w:p>
        </w:tc>
      </w:tr>
      <w:tr w:rsidR="00C24018" w14:paraId="60CF9478" w14:textId="77777777">
        <w:trPr>
          <w:trHeight w:val="20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079C921" w14:textId="77777777" w:rsidR="00C24018" w:rsidRDefault="007437B3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proofErr w:type="gramStart"/>
            <w:r>
              <w:t xml:space="preserve">Datum: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2B25B64E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25.4.2025 </w:t>
            </w:r>
          </w:p>
        </w:tc>
      </w:tr>
      <w:tr w:rsidR="00C24018" w14:paraId="4B4F4727" w14:textId="77777777">
        <w:trPr>
          <w:trHeight w:val="19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67F9A09" w14:textId="77777777" w:rsidR="00C24018" w:rsidRDefault="007437B3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t xml:space="preserve">Číslo nabídky: </w:t>
            </w:r>
            <w:r>
              <w:tab/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384507F6" w14:textId="77777777" w:rsidR="00C24018" w:rsidRDefault="007437B3">
            <w:pPr>
              <w:spacing w:after="0" w:line="259" w:lineRule="auto"/>
              <w:ind w:left="0" w:right="0" w:firstLine="0"/>
            </w:pPr>
            <w:proofErr w:type="gramStart"/>
            <w:r>
              <w:t>50b</w:t>
            </w:r>
            <w:proofErr w:type="gramEnd"/>
            <w:r>
              <w:t xml:space="preserve">/2024 </w:t>
            </w:r>
          </w:p>
        </w:tc>
      </w:tr>
    </w:tbl>
    <w:p w14:paraId="3B697464" w14:textId="77777777" w:rsidR="00C24018" w:rsidRDefault="007437B3">
      <w:pPr>
        <w:spacing w:after="0" w:line="259" w:lineRule="auto"/>
        <w:ind w:left="0" w:right="0" w:firstLine="0"/>
      </w:pPr>
      <w:r>
        <w:rPr>
          <w:color w:val="808080"/>
          <w:sz w:val="32"/>
        </w:rPr>
        <w:t xml:space="preserve"> </w:t>
      </w:r>
    </w:p>
    <w:p w14:paraId="57A2F645" w14:textId="77777777" w:rsidR="00C24018" w:rsidRDefault="007437B3">
      <w:pPr>
        <w:spacing w:after="0" w:line="259" w:lineRule="auto"/>
        <w:ind w:left="0" w:right="0" w:firstLine="0"/>
      </w:pPr>
      <w:r>
        <w:rPr>
          <w:color w:val="808080"/>
          <w:sz w:val="32"/>
        </w:rPr>
        <w:t xml:space="preserve"> </w:t>
      </w:r>
    </w:p>
    <w:p w14:paraId="21CE9C05" w14:textId="77777777" w:rsidR="00C24018" w:rsidRDefault="007437B3">
      <w:pPr>
        <w:pStyle w:val="Nadpis1"/>
        <w:ind w:left="-5"/>
      </w:pPr>
      <w:r>
        <w:t xml:space="preserve">Profil společnosti </w:t>
      </w:r>
    </w:p>
    <w:p w14:paraId="0E443553" w14:textId="77777777" w:rsidR="00C24018" w:rsidRDefault="007437B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69BE6BE5" w14:textId="77777777" w:rsidR="00C24018" w:rsidRDefault="007437B3">
      <w:pPr>
        <w:ind w:left="-5"/>
      </w:pPr>
      <w:r>
        <w:t xml:space="preserve">Společnost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je studio architektů a inženýrů s mezinárodními zkušenostmi a kancelářemi v Praze a v Brně. Studio zahájilo svoji činnost v roce 2004. Od začátku se profilovalo jako specialista na stavby pro kulturu a bydlení. Od roku 2010 se další významnou specializací stávají stavby pro zdravotnictví, </w:t>
      </w:r>
      <w:proofErr w:type="gramStart"/>
      <w:r>
        <w:t>sociální  péči</w:t>
      </w:r>
      <w:proofErr w:type="gramEnd"/>
      <w:r>
        <w:t xml:space="preserve"> a také depozitáře historického dědictví. Architekti z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navrhují stavby </w:t>
      </w:r>
      <w:proofErr w:type="gramStart"/>
      <w:r>
        <w:t>nadčasové,  šetrné</w:t>
      </w:r>
      <w:proofErr w:type="gramEnd"/>
      <w:r>
        <w:t xml:space="preserve"> ke svému okolí i k samotným uživatelům. V portfoliu jsou novostavby i rekonstrukce.  </w:t>
      </w:r>
    </w:p>
    <w:p w14:paraId="493E199E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6E698BAD" w14:textId="77777777" w:rsidR="00C24018" w:rsidRDefault="007437B3">
      <w:pPr>
        <w:ind w:left="-5" w:right="317"/>
      </w:pPr>
      <w:r>
        <w:t xml:space="preserve">Veškeré projekty z produkce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jsou zpracovány metodou BIM (</w:t>
      </w:r>
      <w:proofErr w:type="spellStart"/>
      <w:r>
        <w:t>Building</w:t>
      </w:r>
      <w:proofErr w:type="spellEnd"/>
      <w:r>
        <w:t xml:space="preserve"> </w:t>
      </w:r>
      <w:proofErr w:type="spellStart"/>
      <w:proofErr w:type="gramStart"/>
      <w:r>
        <w:t>information</w:t>
      </w:r>
      <w:proofErr w:type="spellEnd"/>
      <w:r>
        <w:t xml:space="preserve">  modeling</w:t>
      </w:r>
      <w:proofErr w:type="gramEnd"/>
      <w:r>
        <w:t xml:space="preserve">). Mezi klienty patří jak soukromí tuzemští i zahraniční investoři, tak veřejné instituce, </w:t>
      </w:r>
      <w:proofErr w:type="gramStart"/>
      <w:r>
        <w:t>ministerstva,  města</w:t>
      </w:r>
      <w:proofErr w:type="gramEnd"/>
      <w:r>
        <w:t xml:space="preserve"> i kraje. Řada staveb získala ocenění. Realizace ateliéru jsou publikovány jak v českých, tak </w:t>
      </w:r>
      <w:proofErr w:type="gramStart"/>
      <w:r>
        <w:t>zahraničních  publikacích</w:t>
      </w:r>
      <w:proofErr w:type="gramEnd"/>
      <w:r>
        <w:t xml:space="preserve">.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upírá svou pozornost také do osvěty a propagace kvalitní a </w:t>
      </w:r>
      <w:proofErr w:type="gramStart"/>
      <w:r>
        <w:t>šetrné  architektury</w:t>
      </w:r>
      <w:proofErr w:type="gramEnd"/>
      <w:r>
        <w:t>, od roku 2016 je společnost členem České rady pro šetrné budovy.</w:t>
      </w:r>
      <w:r>
        <w:rPr>
          <w:sz w:val="20"/>
        </w:rPr>
        <w:t xml:space="preserve"> </w:t>
      </w:r>
    </w:p>
    <w:p w14:paraId="62205E69" w14:textId="77777777" w:rsidR="00C24018" w:rsidRDefault="007437B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0ED2D803" w14:textId="77777777" w:rsidR="00C24018" w:rsidRDefault="007437B3">
      <w:pPr>
        <w:spacing w:after="0" w:line="259" w:lineRule="auto"/>
        <w:ind w:left="0" w:right="328" w:firstLine="0"/>
        <w:jc w:val="right"/>
      </w:pPr>
      <w:r>
        <w:rPr>
          <w:noProof/>
        </w:rPr>
        <w:drawing>
          <wp:inline distT="0" distB="0" distL="0" distR="0" wp14:anchorId="4910F88C" wp14:editId="2B1BEDAD">
            <wp:extent cx="5753100" cy="383857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/>
          <w:sz w:val="16"/>
        </w:rPr>
        <w:t xml:space="preserve"> </w:t>
      </w:r>
    </w:p>
    <w:p w14:paraId="49B593DA" w14:textId="77777777" w:rsidR="00C24018" w:rsidRDefault="007437B3">
      <w:pPr>
        <w:spacing w:after="0" w:line="259" w:lineRule="auto"/>
        <w:ind w:left="0" w:right="321" w:firstLine="0"/>
        <w:jc w:val="center"/>
      </w:pPr>
      <w:r>
        <w:rPr>
          <w:color w:val="808080"/>
          <w:sz w:val="16"/>
        </w:rPr>
        <w:t xml:space="preserve"> </w:t>
      </w:r>
    </w:p>
    <w:p w14:paraId="55F5E4D7" w14:textId="77777777" w:rsidR="00C24018" w:rsidRDefault="007437B3">
      <w:pPr>
        <w:spacing w:after="0" w:line="259" w:lineRule="auto"/>
        <w:ind w:left="0" w:right="365" w:firstLine="0"/>
        <w:jc w:val="center"/>
      </w:pPr>
      <w:r>
        <w:rPr>
          <w:color w:val="808080"/>
          <w:sz w:val="16"/>
        </w:rPr>
        <w:t>Reference najdete na www.ararchitects.cz</w:t>
      </w:r>
      <w:r>
        <w:t xml:space="preserve"> </w:t>
      </w:r>
    </w:p>
    <w:p w14:paraId="5558F35B" w14:textId="77777777" w:rsidR="00C24018" w:rsidRDefault="007437B3">
      <w:pPr>
        <w:spacing w:after="722"/>
        <w:ind w:left="-5" w:right="4770"/>
      </w:pPr>
      <w:r>
        <w:rPr>
          <w:rFonts w:ascii="Arial" w:eastAsia="Arial" w:hAnsi="Arial" w:cs="Arial"/>
          <w:sz w:val="16"/>
        </w:rPr>
        <w:t xml:space="preserve">Strana 2 (celkem 2)                                         </w:t>
      </w:r>
      <w:r>
        <w:t xml:space="preserve">Přesun truhlářské dílny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507CCF70" w14:textId="77777777" w:rsidR="00C24018" w:rsidRDefault="007437B3">
      <w:pPr>
        <w:spacing w:after="0" w:line="259" w:lineRule="auto"/>
        <w:ind w:left="-5" w:right="0"/>
      </w:pPr>
      <w:r>
        <w:rPr>
          <w:sz w:val="32"/>
        </w:rPr>
        <w:lastRenderedPageBreak/>
        <w:t xml:space="preserve">Záruky </w:t>
      </w:r>
    </w:p>
    <w:p w14:paraId="5F2ECC4F" w14:textId="77777777" w:rsidR="00C24018" w:rsidRDefault="007437B3">
      <w:pPr>
        <w:spacing w:after="0" w:line="259" w:lineRule="auto"/>
        <w:ind w:left="360" w:right="0" w:firstLine="0"/>
      </w:pPr>
      <w:r>
        <w:rPr>
          <w:sz w:val="20"/>
        </w:rPr>
        <w:t xml:space="preserve"> </w:t>
      </w:r>
    </w:p>
    <w:p w14:paraId="2160DDA0" w14:textId="77777777" w:rsidR="00C24018" w:rsidRDefault="007437B3">
      <w:pPr>
        <w:spacing w:after="124"/>
        <w:ind w:left="-5" w:right="317"/>
      </w:pPr>
      <w:r>
        <w:t xml:space="preserve">Jsme pojištěni proti škodám způsobeným vadou projektu do výše 10.000.000 Kč. </w:t>
      </w:r>
    </w:p>
    <w:p w14:paraId="1C22FE52" w14:textId="77777777" w:rsidR="00C24018" w:rsidRDefault="007437B3">
      <w:pPr>
        <w:spacing w:after="237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0583564D" w14:textId="77777777" w:rsidR="00C24018" w:rsidRDefault="007437B3">
      <w:pPr>
        <w:spacing w:after="0" w:line="259" w:lineRule="auto"/>
        <w:ind w:left="0" w:right="0" w:firstLine="0"/>
      </w:pPr>
      <w:r>
        <w:rPr>
          <w:color w:val="E36C0A"/>
          <w:sz w:val="32"/>
        </w:rPr>
        <w:t xml:space="preserve"> </w:t>
      </w:r>
    </w:p>
    <w:p w14:paraId="1A927887" w14:textId="77777777" w:rsidR="00C24018" w:rsidRDefault="007437B3">
      <w:pPr>
        <w:pStyle w:val="Nadpis1"/>
        <w:spacing w:after="117"/>
        <w:ind w:left="-5"/>
      </w:pPr>
      <w:r>
        <w:t xml:space="preserve">Předmět zakázky </w:t>
      </w:r>
    </w:p>
    <w:p w14:paraId="0026A17F" w14:textId="77777777" w:rsidR="00C24018" w:rsidRDefault="007437B3">
      <w:pPr>
        <w:spacing w:after="273"/>
        <w:ind w:left="-5" w:right="317"/>
      </w:pPr>
      <w:r>
        <w:t xml:space="preserve">Předmětem zakázky je zpracování architektonické studie na zadání demolice a přesunu současné truhlářské dílny do náhradních prostor v rámci Anenského areálu metodou Design &amp; Build. Součástí studie budou úpravy přilehlého nádvoří.  </w:t>
      </w:r>
    </w:p>
    <w:p w14:paraId="650E3F6E" w14:textId="77777777" w:rsidR="00C24018" w:rsidRDefault="007437B3">
      <w:pPr>
        <w:spacing w:after="271"/>
        <w:ind w:left="-5" w:right="317"/>
      </w:pPr>
      <w:r>
        <w:t xml:space="preserve">Podkladem pro zaměření stávajícího stavu bude výkresová dokumentace předaná investorem. Dojde k ověření jejího souladu s aktuálním stavem objektu, k jejímu zpřesnění a aktualizaci. </w:t>
      </w:r>
    </w:p>
    <w:p w14:paraId="6EA444F0" w14:textId="77777777" w:rsidR="00C24018" w:rsidRDefault="007437B3">
      <w:pPr>
        <w:spacing w:after="394" w:line="259" w:lineRule="auto"/>
        <w:ind w:left="0" w:right="0" w:firstLine="0"/>
      </w:pPr>
      <w:r>
        <w:t xml:space="preserve"> </w:t>
      </w:r>
    </w:p>
    <w:p w14:paraId="2EF59B95" w14:textId="77777777" w:rsidR="00C24018" w:rsidRDefault="007437B3">
      <w:pPr>
        <w:spacing w:after="0" w:line="259" w:lineRule="auto"/>
        <w:ind w:left="-5" w:right="0"/>
      </w:pPr>
      <w:r>
        <w:rPr>
          <w:sz w:val="32"/>
        </w:rPr>
        <w:t xml:space="preserve">Obsah etap:  </w:t>
      </w:r>
    </w:p>
    <w:p w14:paraId="1F5E684A" w14:textId="77777777" w:rsidR="00C24018" w:rsidRDefault="007437B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03D3AB77" w14:textId="77777777" w:rsidR="00C24018" w:rsidRDefault="007437B3">
      <w:pPr>
        <w:spacing w:after="0" w:line="259" w:lineRule="auto"/>
        <w:ind w:left="-5" w:right="0"/>
      </w:pPr>
      <w:r>
        <w:rPr>
          <w:sz w:val="24"/>
        </w:rPr>
        <w:t xml:space="preserve">Příprava zakázky – zaměření stávajícího stavu  </w:t>
      </w:r>
    </w:p>
    <w:p w14:paraId="6A6599C4" w14:textId="77777777" w:rsidR="00C24018" w:rsidRDefault="007437B3">
      <w:pPr>
        <w:spacing w:after="0" w:line="259" w:lineRule="auto"/>
        <w:ind w:left="360" w:right="0" w:firstLine="0"/>
      </w:pPr>
      <w:r>
        <w:rPr>
          <w:sz w:val="24"/>
        </w:rPr>
        <w:t xml:space="preserve"> </w:t>
      </w:r>
    </w:p>
    <w:p w14:paraId="56C8F47B" w14:textId="77777777" w:rsidR="00C24018" w:rsidRDefault="007437B3">
      <w:pPr>
        <w:ind w:left="370" w:right="317"/>
      </w:pPr>
      <w:r>
        <w:t xml:space="preserve">průvodní zpráva </w:t>
      </w:r>
    </w:p>
    <w:p w14:paraId="7657EB52" w14:textId="77777777" w:rsidR="00C24018" w:rsidRDefault="007437B3">
      <w:pPr>
        <w:spacing w:after="125"/>
        <w:ind w:left="370" w:right="5149"/>
      </w:pPr>
      <w:r>
        <w:t xml:space="preserve">celková situace stavby v měřítku min. 1:200 (1:250) půdorysy v měřítku </w:t>
      </w:r>
      <w:proofErr w:type="gramStart"/>
      <w:r>
        <w:t>1:100  řezy</w:t>
      </w:r>
      <w:proofErr w:type="gramEnd"/>
      <w:r>
        <w:t xml:space="preserve"> podélný nebo příčný v měřítku </w:t>
      </w:r>
      <w:proofErr w:type="gramStart"/>
      <w:r>
        <w:t>1:100  pohledy</w:t>
      </w:r>
      <w:proofErr w:type="gramEnd"/>
      <w:r>
        <w:t xml:space="preserve"> ze všech stran v měřítku 1:100 </w:t>
      </w:r>
    </w:p>
    <w:p w14:paraId="25EBA46C" w14:textId="77777777" w:rsidR="00C24018" w:rsidRDefault="007437B3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5C0F91FC" w14:textId="77777777" w:rsidR="00C24018" w:rsidRDefault="007437B3">
      <w:pPr>
        <w:spacing w:after="0" w:line="259" w:lineRule="auto"/>
        <w:ind w:left="-5" w:right="0"/>
      </w:pPr>
      <w:r>
        <w:rPr>
          <w:sz w:val="24"/>
        </w:rPr>
        <w:t xml:space="preserve">Architektonická studie </w:t>
      </w:r>
    </w:p>
    <w:p w14:paraId="5C6046B7" w14:textId="77777777" w:rsidR="00C24018" w:rsidRDefault="007437B3">
      <w:pPr>
        <w:ind w:left="345" w:right="3668" w:hanging="360"/>
      </w:pPr>
      <w:r>
        <w:rPr>
          <w:sz w:val="24"/>
        </w:rPr>
        <w:t xml:space="preserve"> </w:t>
      </w:r>
      <w:r>
        <w:t xml:space="preserve">průvodní zpráva s podrobným zadáním prací na rekonstrukci a demolici celková situace stavby v měřítku min. 1:200 (1:250) půdorysy v měřítku 1:100  </w:t>
      </w:r>
    </w:p>
    <w:p w14:paraId="7485AFF9" w14:textId="77777777" w:rsidR="00C24018" w:rsidRDefault="007437B3">
      <w:pPr>
        <w:spacing w:after="0" w:line="259" w:lineRule="auto"/>
        <w:ind w:left="360" w:right="0" w:firstLine="0"/>
      </w:pPr>
      <w:r>
        <w:t xml:space="preserve"> </w:t>
      </w:r>
    </w:p>
    <w:p w14:paraId="47BCC6F6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3029AD99" w14:textId="77777777" w:rsidR="00C24018" w:rsidRDefault="007437B3">
      <w:pPr>
        <w:spacing w:after="118" w:line="259" w:lineRule="auto"/>
        <w:ind w:left="0" w:right="0" w:firstLine="0"/>
      </w:pPr>
      <w:r>
        <w:t xml:space="preserve"> </w:t>
      </w:r>
    </w:p>
    <w:p w14:paraId="49F5A571" w14:textId="77777777" w:rsidR="00C24018" w:rsidRDefault="007437B3">
      <w:pPr>
        <w:pStyle w:val="Nadpis1"/>
        <w:tabs>
          <w:tab w:val="center" w:pos="3541"/>
          <w:tab w:val="center" w:pos="4249"/>
        </w:tabs>
        <w:ind w:left="-15" w:firstLine="0"/>
      </w:pPr>
      <w:r>
        <w:t>Doporučené podklady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FD8B83D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6820F458" w14:textId="77777777" w:rsidR="00C24018" w:rsidRDefault="007437B3">
      <w:pPr>
        <w:ind w:left="293" w:right="317"/>
      </w:pPr>
      <w:r>
        <w:t xml:space="preserve">Stavebně historický průzkum – v případě zájmu můžeme nabídnout (tento průzkum by sloužil pro přesnější zadání prací souvisejících s obnovou původního stavu památkově chráněného objektu) </w:t>
      </w:r>
    </w:p>
    <w:p w14:paraId="534ABB4B" w14:textId="77777777" w:rsidR="00C24018" w:rsidRDefault="007437B3">
      <w:pPr>
        <w:spacing w:after="125"/>
        <w:ind w:left="293" w:right="317"/>
      </w:pPr>
      <w:r>
        <w:t xml:space="preserve">Stavebně technický </w:t>
      </w:r>
      <w:proofErr w:type="gramStart"/>
      <w:r>
        <w:t>průzkum - v</w:t>
      </w:r>
      <w:proofErr w:type="gramEnd"/>
      <w:r>
        <w:t xml:space="preserve"> případě zájmu můžeme nabídnout (tento průzkum by určil skladby stávajících konstrukcí a sloužil by pro přesnější zadání prací) </w:t>
      </w:r>
    </w:p>
    <w:p w14:paraId="75001897" w14:textId="77777777" w:rsidR="00C24018" w:rsidRDefault="007437B3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1FBC4BB9" w14:textId="77777777" w:rsidR="00C24018" w:rsidRDefault="007437B3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15B1BD38" w14:textId="77777777" w:rsidR="00C24018" w:rsidRDefault="007437B3">
      <w:pPr>
        <w:pStyle w:val="Nadpis1"/>
        <w:ind w:left="-5"/>
      </w:pPr>
      <w:r>
        <w:t xml:space="preserve">Ceny a termíny </w:t>
      </w:r>
    </w:p>
    <w:p w14:paraId="5EB4CBFB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355" w:type="dxa"/>
        <w:tblInd w:w="43" w:type="dxa"/>
        <w:tblCellMar>
          <w:top w:w="42" w:type="dxa"/>
          <w:left w:w="28" w:type="dxa"/>
        </w:tblCellMar>
        <w:tblLook w:val="04A0" w:firstRow="1" w:lastRow="0" w:firstColumn="1" w:lastColumn="0" w:noHBand="0" w:noVBand="1"/>
      </w:tblPr>
      <w:tblGrid>
        <w:gridCol w:w="4922"/>
        <w:gridCol w:w="1599"/>
        <w:gridCol w:w="1134"/>
        <w:gridCol w:w="1700"/>
      </w:tblGrid>
      <w:tr w:rsidR="00C24018" w14:paraId="705253C4" w14:textId="77777777">
        <w:trPr>
          <w:trHeight w:val="428"/>
        </w:trPr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0256B1" w14:textId="77777777" w:rsidR="00C24018" w:rsidRDefault="007437B3">
            <w:pPr>
              <w:spacing w:after="0" w:line="259" w:lineRule="auto"/>
              <w:ind w:left="1" w:right="0" w:firstLine="0"/>
            </w:pPr>
            <w:r>
              <w:t>Fáze projektu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C49D77" w14:textId="77777777" w:rsidR="00C24018" w:rsidRDefault="007437B3">
            <w:pPr>
              <w:spacing w:after="0" w:line="259" w:lineRule="auto"/>
              <w:ind w:left="0" w:right="0" w:firstLine="0"/>
            </w:pPr>
            <w:r>
              <w:t xml:space="preserve">Počet vyhotovení / hodin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9BDEB" w14:textId="77777777" w:rsidR="00C24018" w:rsidRDefault="007437B3">
            <w:pPr>
              <w:spacing w:after="0" w:line="259" w:lineRule="auto"/>
              <w:ind w:left="2" w:right="0" w:firstLine="0"/>
            </w:pPr>
            <w:proofErr w:type="gramStart"/>
            <w:r>
              <w:t>Orientační  doba</w:t>
            </w:r>
            <w:proofErr w:type="gramEnd"/>
            <w:r>
              <w:t xml:space="preserve"> práce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auto" w:fill="F2F2F2"/>
          </w:tcPr>
          <w:p w14:paraId="3A579220" w14:textId="77777777" w:rsidR="00C24018" w:rsidRDefault="007437B3">
            <w:pPr>
              <w:spacing w:after="0" w:line="259" w:lineRule="auto"/>
              <w:ind w:left="0" w:right="31" w:firstLine="0"/>
              <w:jc w:val="center"/>
            </w:pPr>
            <w:r>
              <w:t xml:space="preserve">Cena bez DPH </w:t>
            </w:r>
          </w:p>
          <w:p w14:paraId="4C8DA07A" w14:textId="77777777" w:rsidR="00C24018" w:rsidRDefault="007437B3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</w:tr>
      <w:tr w:rsidR="00C24018" w14:paraId="1C230C2E" w14:textId="77777777">
        <w:trPr>
          <w:trHeight w:val="419"/>
        </w:trPr>
        <w:tc>
          <w:tcPr>
            <w:tcW w:w="49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722D" w14:textId="77777777" w:rsidR="00C24018" w:rsidRDefault="007437B3">
            <w:pPr>
              <w:spacing w:after="0" w:line="259" w:lineRule="auto"/>
              <w:ind w:left="1" w:right="0" w:firstLine="0"/>
            </w:pPr>
            <w:r>
              <w:t xml:space="preserve">Zaměření stávajícího stavu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F873" w14:textId="77777777" w:rsidR="00C24018" w:rsidRDefault="007437B3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DEC" w14:textId="77777777" w:rsidR="00C24018" w:rsidRDefault="007437B3">
            <w:pPr>
              <w:spacing w:after="0" w:line="259" w:lineRule="auto"/>
              <w:ind w:left="0" w:right="30" w:firstLine="0"/>
              <w:jc w:val="center"/>
            </w:pPr>
            <w:r>
              <w:t xml:space="preserve">2 týdny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1A6EEC7" w14:textId="77777777" w:rsidR="00C24018" w:rsidRDefault="007437B3">
            <w:pPr>
              <w:spacing w:after="0" w:line="259" w:lineRule="auto"/>
              <w:ind w:left="0" w:right="29" w:firstLine="0"/>
              <w:jc w:val="right"/>
            </w:pPr>
            <w:r>
              <w:t>6 000,- Kč</w:t>
            </w:r>
          </w:p>
        </w:tc>
      </w:tr>
      <w:tr w:rsidR="00C24018" w14:paraId="2F04F2E5" w14:textId="77777777">
        <w:trPr>
          <w:trHeight w:val="427"/>
        </w:trPr>
        <w:tc>
          <w:tcPr>
            <w:tcW w:w="49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9709EB" w14:textId="77777777" w:rsidR="00C24018" w:rsidRDefault="007437B3">
            <w:pPr>
              <w:spacing w:after="0" w:line="259" w:lineRule="auto"/>
              <w:ind w:left="1" w:right="0" w:firstLine="0"/>
            </w:pPr>
            <w:r>
              <w:t xml:space="preserve">Architektonická studie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64419B" w14:textId="77777777" w:rsidR="00C24018" w:rsidRDefault="007437B3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35AADA" w14:textId="77777777" w:rsidR="00C24018" w:rsidRDefault="007437B3">
            <w:pPr>
              <w:spacing w:after="0" w:line="259" w:lineRule="auto"/>
              <w:ind w:left="0" w:right="32" w:firstLine="0"/>
              <w:jc w:val="center"/>
            </w:pPr>
            <w:r>
              <w:t xml:space="preserve">10 týdnů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AE85B57" w14:textId="77777777" w:rsidR="00C24018" w:rsidRDefault="007437B3">
            <w:pPr>
              <w:spacing w:after="0" w:line="259" w:lineRule="auto"/>
              <w:ind w:left="0" w:right="29" w:firstLine="0"/>
              <w:jc w:val="right"/>
            </w:pPr>
            <w:r>
              <w:t>45 000,- Kč</w:t>
            </w:r>
          </w:p>
        </w:tc>
      </w:tr>
      <w:tr w:rsidR="00C24018" w14:paraId="5FF207DA" w14:textId="77777777">
        <w:trPr>
          <w:trHeight w:val="278"/>
        </w:trPr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BE7104F" w14:textId="77777777" w:rsidR="00C24018" w:rsidRDefault="007437B3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Celkem bez DPH    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A698DBA" w14:textId="77777777" w:rsidR="00C24018" w:rsidRDefault="00C24018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1" w:space="0" w:color="000000"/>
            </w:tcBorders>
            <w:shd w:val="clear" w:color="auto" w:fill="F2F2F2"/>
          </w:tcPr>
          <w:p w14:paraId="5E6EE91E" w14:textId="77777777" w:rsidR="00C24018" w:rsidRDefault="007437B3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22"/>
              </w:rPr>
              <w:t>51 000,- Kč</w:t>
            </w:r>
          </w:p>
        </w:tc>
      </w:tr>
    </w:tbl>
    <w:p w14:paraId="63241BDF" w14:textId="77777777" w:rsidR="00C24018" w:rsidRDefault="007437B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B4E2681" w14:textId="77777777" w:rsidR="00C24018" w:rsidRDefault="007437B3">
      <w:pPr>
        <w:spacing w:after="650"/>
        <w:ind w:left="-5" w:right="4770"/>
      </w:pPr>
      <w:r>
        <w:rPr>
          <w:rFonts w:ascii="Arial" w:eastAsia="Arial" w:hAnsi="Arial" w:cs="Arial"/>
          <w:sz w:val="16"/>
        </w:rPr>
        <w:t xml:space="preserve">Strana 3 (celkem 2)                                         </w:t>
      </w:r>
      <w:r>
        <w:t xml:space="preserve">Přesun truhlářské dílny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002823AB" w14:textId="77777777" w:rsidR="00C24018" w:rsidRDefault="007437B3">
      <w:pPr>
        <w:spacing w:after="0" w:line="259" w:lineRule="auto"/>
        <w:ind w:left="-5" w:right="0"/>
      </w:pPr>
      <w:r>
        <w:rPr>
          <w:sz w:val="24"/>
        </w:rPr>
        <w:lastRenderedPageBreak/>
        <w:t xml:space="preserve">Ceny prací nad rámec nabídky (budou-li požadovány): </w:t>
      </w:r>
    </w:p>
    <w:tbl>
      <w:tblPr>
        <w:tblStyle w:val="TableGrid"/>
        <w:tblW w:w="9024" w:type="dxa"/>
        <w:tblInd w:w="19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4398"/>
        <w:gridCol w:w="1841"/>
        <w:gridCol w:w="1136"/>
        <w:gridCol w:w="1649"/>
      </w:tblGrid>
      <w:tr w:rsidR="00C24018" w14:paraId="2175415F" w14:textId="77777777">
        <w:trPr>
          <w:trHeight w:val="432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1EED13E4" w14:textId="77777777" w:rsidR="00C24018" w:rsidRDefault="007437B3">
            <w:pPr>
              <w:spacing w:after="0" w:line="259" w:lineRule="auto"/>
              <w:ind w:left="12" w:right="0" w:firstLine="0"/>
            </w:pPr>
            <w:r>
              <w:t xml:space="preserve">Modifikace odsouhlasené PD (dohodou nebo hodinovou sazbou)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D139" w14:textId="77777777" w:rsidR="00C24018" w:rsidRDefault="007437B3">
            <w:pPr>
              <w:spacing w:after="0" w:line="259" w:lineRule="auto"/>
              <w:ind w:left="5" w:right="0" w:firstLine="0"/>
              <w:jc w:val="center"/>
            </w:pPr>
            <w:r>
              <w:t xml:space="preserve">HIP, autor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2CD4" w14:textId="77777777" w:rsidR="00C24018" w:rsidRDefault="007437B3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4FB8E7" w14:textId="77777777" w:rsidR="00C24018" w:rsidRDefault="007437B3">
            <w:pPr>
              <w:spacing w:after="0" w:line="259" w:lineRule="auto"/>
              <w:ind w:left="0" w:right="1" w:firstLine="0"/>
              <w:jc w:val="center"/>
            </w:pPr>
            <w:r>
              <w:t xml:space="preserve">1500 Kč / hod. </w:t>
            </w:r>
          </w:p>
        </w:tc>
      </w:tr>
      <w:tr w:rsidR="00C24018" w14:paraId="28B315A5" w14:textId="77777777">
        <w:trPr>
          <w:trHeight w:val="305"/>
        </w:trPr>
        <w:tc>
          <w:tcPr>
            <w:tcW w:w="4398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9AFFB" w14:textId="77777777" w:rsidR="00C24018" w:rsidRDefault="007437B3">
            <w:pPr>
              <w:spacing w:after="0" w:line="259" w:lineRule="auto"/>
              <w:ind w:left="12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B30" w14:textId="77777777" w:rsidR="00C24018" w:rsidRDefault="007437B3">
            <w:pPr>
              <w:spacing w:after="0" w:line="259" w:lineRule="auto"/>
              <w:ind w:left="6" w:right="0" w:firstLine="0"/>
              <w:jc w:val="center"/>
            </w:pPr>
            <w:r>
              <w:t xml:space="preserve">Projektant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374" w14:textId="77777777" w:rsidR="00C24018" w:rsidRDefault="007437B3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FF33C" w14:textId="77777777" w:rsidR="00C24018" w:rsidRDefault="007437B3">
            <w:pPr>
              <w:spacing w:after="0" w:line="259" w:lineRule="auto"/>
              <w:ind w:left="0" w:right="1" w:firstLine="0"/>
              <w:jc w:val="center"/>
            </w:pPr>
            <w:r>
              <w:t xml:space="preserve">1200 Kč / hod. </w:t>
            </w:r>
          </w:p>
        </w:tc>
      </w:tr>
      <w:tr w:rsidR="00C24018" w14:paraId="4E76B3D5" w14:textId="77777777">
        <w:trPr>
          <w:trHeight w:val="434"/>
        </w:trPr>
        <w:tc>
          <w:tcPr>
            <w:tcW w:w="43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523467" w14:textId="77777777" w:rsidR="00C24018" w:rsidRDefault="007437B3">
            <w:pPr>
              <w:spacing w:after="0" w:line="259" w:lineRule="auto"/>
              <w:ind w:left="12" w:right="0" w:firstLine="0"/>
            </w:pPr>
            <w:r>
              <w:t xml:space="preserve">Vícetisky včetně expedice (skládání, balení, podpisy, razítka…)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14EF9" w14:textId="77777777" w:rsidR="00C24018" w:rsidRDefault="007437B3">
            <w:pPr>
              <w:spacing w:after="0" w:line="259" w:lineRule="auto"/>
              <w:ind w:left="-7" w:right="0" w:firstLine="0"/>
            </w:pPr>
            <w:r>
              <w:t xml:space="preserve"> </w:t>
            </w:r>
          </w:p>
          <w:p w14:paraId="6A2F9486" w14:textId="77777777" w:rsidR="00C24018" w:rsidRDefault="007437B3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61D25D" w14:textId="77777777" w:rsidR="00C24018" w:rsidRDefault="007437B3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1306" w14:textId="77777777" w:rsidR="00C24018" w:rsidRDefault="007437B3">
            <w:pPr>
              <w:spacing w:after="0" w:line="259" w:lineRule="auto"/>
              <w:ind w:left="0" w:right="0" w:firstLine="0"/>
              <w:jc w:val="center"/>
            </w:pPr>
            <w:r>
              <w:t xml:space="preserve">8 Kč / A4 </w:t>
            </w:r>
          </w:p>
        </w:tc>
      </w:tr>
    </w:tbl>
    <w:p w14:paraId="3ADDC660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69101C1A" w14:textId="77777777" w:rsidR="00C24018" w:rsidRDefault="007437B3">
      <w:pPr>
        <w:ind w:left="-5" w:right="317"/>
      </w:pPr>
      <w:r>
        <w:t xml:space="preserve">V rámci prací nad rámec nabídky účtujeme cestovní náklady z Prahy (bližší místo) v ceně 7,50 Kč/km. Po Praze se cestovné neúčtuje. </w:t>
      </w:r>
    </w:p>
    <w:p w14:paraId="2A12F95F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34F588E1" w14:textId="77777777" w:rsidR="00C24018" w:rsidRDefault="007437B3">
      <w:pPr>
        <w:spacing w:after="116" w:line="259" w:lineRule="auto"/>
        <w:ind w:left="0" w:right="0" w:firstLine="0"/>
      </w:pPr>
      <w:r>
        <w:t xml:space="preserve"> </w:t>
      </w:r>
    </w:p>
    <w:p w14:paraId="4A90F1A2" w14:textId="77777777" w:rsidR="00C24018" w:rsidRDefault="007437B3">
      <w:pPr>
        <w:pStyle w:val="Nadpis1"/>
        <w:ind w:left="-5"/>
      </w:pPr>
      <w:r>
        <w:t>Platební podmínky</w:t>
      </w:r>
      <w:r>
        <w:rPr>
          <w:sz w:val="18"/>
        </w:rPr>
        <w:t xml:space="preserve"> </w:t>
      </w:r>
    </w:p>
    <w:p w14:paraId="3592C226" w14:textId="77777777" w:rsidR="00C24018" w:rsidRDefault="007437B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A2EEDAA" w14:textId="77777777" w:rsidR="00C24018" w:rsidRDefault="007437B3">
      <w:pPr>
        <w:ind w:left="-5" w:right="449"/>
      </w:pPr>
      <w:r>
        <w:t xml:space="preserve">Po předání jednotlivých fází projektu bude na základě předávacího protokolu vystavena faktura se splatností 14 dní. V ceně nejsou zahrnuty případné správní poplatky. </w:t>
      </w:r>
    </w:p>
    <w:p w14:paraId="556085FF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73016F69" w14:textId="77777777" w:rsidR="00C24018" w:rsidRDefault="007437B3">
      <w:pPr>
        <w:spacing w:after="113" w:line="259" w:lineRule="auto"/>
        <w:ind w:left="0" w:right="0" w:firstLine="0"/>
      </w:pPr>
      <w:r>
        <w:t xml:space="preserve"> </w:t>
      </w:r>
    </w:p>
    <w:p w14:paraId="191BFEF1" w14:textId="77777777" w:rsidR="00C24018" w:rsidRDefault="007437B3">
      <w:pPr>
        <w:pStyle w:val="Nadpis1"/>
        <w:ind w:left="-5"/>
      </w:pPr>
      <w:r>
        <w:t xml:space="preserve">Platnost nabídky </w:t>
      </w:r>
    </w:p>
    <w:p w14:paraId="62101753" w14:textId="77777777" w:rsidR="00C24018" w:rsidRDefault="007437B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E5BB8B3" w14:textId="77777777" w:rsidR="00C24018" w:rsidRDefault="007437B3">
      <w:pPr>
        <w:ind w:left="-5" w:right="317"/>
      </w:pPr>
      <w:r>
        <w:t xml:space="preserve">Tato nabídka je platná do 25.5.2025 </w:t>
      </w:r>
    </w:p>
    <w:p w14:paraId="3FC973EF" w14:textId="77777777" w:rsidR="00C24018" w:rsidRDefault="007437B3">
      <w:pPr>
        <w:spacing w:after="0" w:line="259" w:lineRule="auto"/>
        <w:ind w:left="0" w:right="0" w:firstLine="0"/>
      </w:pPr>
      <w:r>
        <w:t xml:space="preserve"> </w:t>
      </w:r>
    </w:p>
    <w:p w14:paraId="2E71678D" w14:textId="6AD1AD7F" w:rsidR="00C24018" w:rsidRDefault="007437B3">
      <w:pPr>
        <w:ind w:left="-5" w:right="317"/>
      </w:pPr>
      <w:r>
        <w:t xml:space="preserve">Vypracovaly Jana </w:t>
      </w:r>
      <w:proofErr w:type="spellStart"/>
      <w:r>
        <w:t>Hofferiková</w:t>
      </w:r>
      <w:proofErr w:type="spellEnd"/>
      <w:r>
        <w:t xml:space="preserve">, Ing. arch. Vít Benda </w:t>
      </w:r>
    </w:p>
    <w:sectPr w:rsidR="00C24018">
      <w:type w:val="continuous"/>
      <w:pgSz w:w="11904" w:h="16836"/>
      <w:pgMar w:top="764" w:right="1045" w:bottom="14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18"/>
    <w:rsid w:val="00400D1E"/>
    <w:rsid w:val="007437B3"/>
    <w:rsid w:val="00C24018"/>
    <w:rsid w:val="00D722CD"/>
    <w:rsid w:val="00D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ED4B"/>
  <w15:docId w15:val="{606464EE-FB6F-44F0-AB80-D5C2566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right="443" w:hanging="10"/>
    </w:pPr>
    <w:rPr>
      <w:rFonts w:ascii="Trebuchet MS" w:eastAsia="Trebuchet MS" w:hAnsi="Trebuchet MS" w:cs="Trebuchet MS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rebuchet MS" w:eastAsia="Trebuchet MS" w:hAnsi="Trebuchet MS" w:cs="Trebuchet MS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rebuchet MS" w:eastAsia="Trebuchet MS" w:hAnsi="Trebuchet MS" w:cs="Trebuchet MS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subject/>
  <dc:creator>Adam Rujbr</dc:creator>
  <cp:keywords/>
  <cp:lastModifiedBy>Casková Miroslava</cp:lastModifiedBy>
  <cp:revision>3</cp:revision>
  <dcterms:created xsi:type="dcterms:W3CDTF">2025-05-28T08:47:00Z</dcterms:created>
  <dcterms:modified xsi:type="dcterms:W3CDTF">2025-05-28T08:48:00Z</dcterms:modified>
</cp:coreProperties>
</file>