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EEEB9" w14:textId="713CF392" w:rsidR="006142D6" w:rsidRPr="00365277" w:rsidRDefault="006142D6" w:rsidP="007C2EF2">
      <w:pPr>
        <w:pStyle w:val="Nadpis1"/>
        <w:ind w:left="482" w:hanging="482"/>
        <w:jc w:val="center"/>
        <w:rPr>
          <w:rFonts w:asciiTheme="minorHAnsi" w:hAnsiTheme="minorHAnsi" w:cstheme="minorHAnsi"/>
          <w:sz w:val="28"/>
          <w:szCs w:val="28"/>
        </w:rPr>
      </w:pPr>
      <w:r w:rsidRPr="00365277">
        <w:rPr>
          <w:rFonts w:asciiTheme="minorHAnsi" w:hAnsiTheme="minorHAnsi" w:cstheme="minorHAnsi"/>
          <w:sz w:val="28"/>
          <w:szCs w:val="28"/>
        </w:rPr>
        <w:t xml:space="preserve">DODATEK Č. </w:t>
      </w:r>
      <w:r w:rsidR="005707B5">
        <w:rPr>
          <w:rFonts w:asciiTheme="minorHAnsi" w:hAnsiTheme="minorHAnsi" w:cstheme="minorHAnsi"/>
          <w:sz w:val="28"/>
          <w:szCs w:val="28"/>
        </w:rPr>
        <w:t>2</w:t>
      </w:r>
    </w:p>
    <w:p w14:paraId="56890453" w14:textId="154B57DD" w:rsidR="006142D6" w:rsidRPr="00365277" w:rsidRDefault="006142D6" w:rsidP="006142D6">
      <w:pPr>
        <w:pStyle w:val="Nadpis1"/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365277">
        <w:rPr>
          <w:rFonts w:asciiTheme="minorHAnsi" w:hAnsiTheme="minorHAnsi" w:cstheme="minorHAnsi"/>
          <w:sz w:val="24"/>
          <w:szCs w:val="24"/>
        </w:rPr>
        <w:t>ke smlouvě číslo SWRp/</w:t>
      </w:r>
      <w:r w:rsidR="00E35BFB" w:rsidRPr="00365277">
        <w:rPr>
          <w:rFonts w:asciiTheme="minorHAnsi" w:hAnsiTheme="minorHAnsi" w:cstheme="minorHAnsi"/>
          <w:sz w:val="24"/>
          <w:szCs w:val="24"/>
        </w:rPr>
        <w:t>2</w:t>
      </w:r>
      <w:r w:rsidR="00461347">
        <w:rPr>
          <w:rFonts w:asciiTheme="minorHAnsi" w:hAnsiTheme="minorHAnsi" w:cstheme="minorHAnsi"/>
          <w:sz w:val="24"/>
          <w:szCs w:val="24"/>
        </w:rPr>
        <w:t>4</w:t>
      </w:r>
      <w:r w:rsidRPr="00365277">
        <w:rPr>
          <w:rFonts w:asciiTheme="minorHAnsi" w:hAnsiTheme="minorHAnsi" w:cstheme="minorHAnsi"/>
          <w:sz w:val="24"/>
          <w:szCs w:val="24"/>
        </w:rPr>
        <w:t>/</w:t>
      </w:r>
      <w:r w:rsidR="00461347">
        <w:rPr>
          <w:rFonts w:asciiTheme="minorHAnsi" w:hAnsiTheme="minorHAnsi" w:cstheme="minorHAnsi"/>
          <w:sz w:val="24"/>
          <w:szCs w:val="24"/>
        </w:rPr>
        <w:t>99</w:t>
      </w:r>
      <w:r w:rsidRPr="00365277">
        <w:rPr>
          <w:rFonts w:asciiTheme="minorHAnsi" w:hAnsiTheme="minorHAnsi" w:cstheme="minorHAnsi"/>
          <w:sz w:val="24"/>
          <w:szCs w:val="24"/>
        </w:rPr>
        <w:t xml:space="preserve"> ze dne </w:t>
      </w:r>
      <w:r w:rsidR="00461347">
        <w:rPr>
          <w:rFonts w:asciiTheme="minorHAnsi" w:hAnsiTheme="minorHAnsi" w:cstheme="minorHAnsi"/>
          <w:sz w:val="24"/>
          <w:szCs w:val="24"/>
        </w:rPr>
        <w:t>02.10.2024</w:t>
      </w:r>
    </w:p>
    <w:p w14:paraId="6177CB2D" w14:textId="77777777" w:rsidR="006142D6" w:rsidRPr="00365277" w:rsidRDefault="006142D6" w:rsidP="00D20C96">
      <w:pPr>
        <w:pStyle w:val="Nadpis7"/>
        <w:tabs>
          <w:tab w:val="left" w:pos="426"/>
        </w:tabs>
        <w:spacing w:before="36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65277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4BBA742F" w14:textId="0A71903A" w:rsidR="006142D6" w:rsidRPr="00365277" w:rsidRDefault="006142D6" w:rsidP="006142D6">
      <w:pPr>
        <w:numPr>
          <w:ilvl w:val="0"/>
          <w:numId w:val="1"/>
        </w:numPr>
        <w:tabs>
          <w:tab w:val="clear" w:pos="720"/>
          <w:tab w:val="num" w:pos="284"/>
          <w:tab w:val="left" w:pos="2127"/>
        </w:tabs>
        <w:spacing w:before="240" w:after="60"/>
        <w:ind w:hanging="720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P</w:t>
      </w:r>
      <w:r w:rsidR="001E4B21" w:rsidRPr="00365277">
        <w:rPr>
          <w:rFonts w:asciiTheme="minorHAnsi" w:hAnsiTheme="minorHAnsi" w:cstheme="minorHAnsi"/>
        </w:rPr>
        <w:t>ronajímatel</w:t>
      </w:r>
      <w:r w:rsidRPr="00365277">
        <w:rPr>
          <w:rFonts w:asciiTheme="minorHAnsi" w:hAnsiTheme="minorHAnsi" w:cstheme="minorHAnsi"/>
        </w:rPr>
        <w:t>:</w:t>
      </w:r>
      <w:r w:rsidRPr="00365277">
        <w:rPr>
          <w:rFonts w:asciiTheme="minorHAnsi" w:hAnsiTheme="minorHAnsi" w:cstheme="minorHAnsi"/>
        </w:rPr>
        <w:tab/>
      </w:r>
      <w:r w:rsidRPr="00365277">
        <w:rPr>
          <w:rFonts w:asciiTheme="minorHAnsi" w:hAnsiTheme="minorHAnsi" w:cstheme="minorHAnsi"/>
          <w:b/>
        </w:rPr>
        <w:t>VERA, spol. s r.o.</w:t>
      </w:r>
    </w:p>
    <w:p w14:paraId="4B080C0F" w14:textId="06588925" w:rsidR="006142D6" w:rsidRPr="00365277" w:rsidRDefault="006142D6" w:rsidP="00365277">
      <w:pPr>
        <w:tabs>
          <w:tab w:val="left" w:pos="2127"/>
          <w:tab w:val="left" w:pos="4111"/>
        </w:tabs>
        <w:spacing w:before="100" w:after="60"/>
        <w:ind w:left="482" w:firstLine="1644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se sídle</w:t>
      </w:r>
      <w:r w:rsidR="00365277">
        <w:rPr>
          <w:rFonts w:asciiTheme="minorHAnsi" w:hAnsiTheme="minorHAnsi" w:cstheme="minorHAnsi"/>
        </w:rPr>
        <w:t>m</w:t>
      </w:r>
      <w:r w:rsidR="00365277">
        <w:rPr>
          <w:rFonts w:asciiTheme="minorHAnsi" w:hAnsiTheme="minorHAnsi" w:cstheme="minorHAnsi"/>
        </w:rPr>
        <w:tab/>
      </w:r>
      <w:r w:rsidR="00A144FE" w:rsidRPr="00365277">
        <w:rPr>
          <w:rFonts w:asciiTheme="minorHAnsi" w:hAnsiTheme="minorHAnsi" w:cstheme="minorHAnsi"/>
        </w:rPr>
        <w:t xml:space="preserve">: </w:t>
      </w:r>
      <w:r w:rsidR="00A144FE" w:rsidRPr="00365277">
        <w:rPr>
          <w:rFonts w:asciiTheme="minorHAnsi" w:hAnsiTheme="minorHAnsi" w:cstheme="minorHAnsi"/>
        </w:rPr>
        <w:tab/>
        <w:t xml:space="preserve">     </w:t>
      </w:r>
      <w:r w:rsidRPr="00365277">
        <w:rPr>
          <w:rFonts w:asciiTheme="minorHAnsi" w:hAnsiTheme="minorHAnsi" w:cstheme="minorHAnsi"/>
        </w:rPr>
        <w:t>Praha 6 - Vokovice, Lužná 2</w:t>
      </w:r>
    </w:p>
    <w:p w14:paraId="0EC38540" w14:textId="77777777" w:rsidR="006142D6" w:rsidRPr="00365277" w:rsidRDefault="006142D6" w:rsidP="007C2EF2">
      <w:pPr>
        <w:tabs>
          <w:tab w:val="left" w:pos="2127"/>
          <w:tab w:val="left" w:pos="4111"/>
          <w:tab w:val="left" w:pos="4536"/>
        </w:tabs>
        <w:spacing w:before="100" w:after="60"/>
        <w:ind w:left="482" w:firstLine="1644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kontaktní adresa</w:t>
      </w:r>
      <w:r w:rsidRPr="00365277">
        <w:rPr>
          <w:rFonts w:asciiTheme="minorHAnsi" w:hAnsiTheme="minorHAnsi" w:cstheme="minorHAnsi"/>
        </w:rPr>
        <w:tab/>
        <w:t xml:space="preserve">: </w:t>
      </w:r>
      <w:r w:rsidRPr="00365277">
        <w:rPr>
          <w:rFonts w:asciiTheme="minorHAnsi" w:hAnsiTheme="minorHAnsi" w:cstheme="minorHAnsi"/>
        </w:rPr>
        <w:tab/>
        <w:t>Klicperovo náměstí 39, 503 51 Chlumec n. C.</w:t>
      </w:r>
    </w:p>
    <w:p w14:paraId="7DDBAE01" w14:textId="77777777" w:rsidR="006142D6" w:rsidRPr="00365277" w:rsidRDefault="006142D6" w:rsidP="007C2EF2">
      <w:pPr>
        <w:tabs>
          <w:tab w:val="left" w:pos="2127"/>
          <w:tab w:val="left" w:pos="4111"/>
          <w:tab w:val="left" w:pos="4536"/>
        </w:tabs>
        <w:spacing w:before="100" w:after="60"/>
        <w:ind w:left="482" w:firstLine="1644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 xml:space="preserve">IČ </w:t>
      </w:r>
      <w:r w:rsidRPr="00365277">
        <w:rPr>
          <w:rFonts w:asciiTheme="minorHAnsi" w:hAnsiTheme="minorHAnsi" w:cstheme="minorHAnsi"/>
        </w:rPr>
        <w:tab/>
        <w:t xml:space="preserve">: </w:t>
      </w:r>
      <w:r w:rsidRPr="00365277">
        <w:rPr>
          <w:rFonts w:asciiTheme="minorHAnsi" w:hAnsiTheme="minorHAnsi" w:cstheme="minorHAnsi"/>
        </w:rPr>
        <w:tab/>
        <w:t>62587978</w:t>
      </w:r>
    </w:p>
    <w:p w14:paraId="6FAF60AF" w14:textId="77777777" w:rsidR="006142D6" w:rsidRPr="00365277" w:rsidRDefault="006142D6" w:rsidP="007C2EF2">
      <w:pPr>
        <w:tabs>
          <w:tab w:val="left" w:pos="2127"/>
          <w:tab w:val="left" w:pos="4111"/>
          <w:tab w:val="left" w:pos="4536"/>
        </w:tabs>
        <w:spacing w:before="100" w:after="60"/>
        <w:ind w:left="482" w:firstLine="1644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DIČ</w:t>
      </w:r>
      <w:r w:rsidRPr="00365277">
        <w:rPr>
          <w:rFonts w:asciiTheme="minorHAnsi" w:hAnsiTheme="minorHAnsi" w:cstheme="minorHAnsi"/>
        </w:rPr>
        <w:tab/>
        <w:t>:</w:t>
      </w:r>
      <w:r w:rsidRPr="00365277">
        <w:rPr>
          <w:rFonts w:asciiTheme="minorHAnsi" w:hAnsiTheme="minorHAnsi" w:cstheme="minorHAnsi"/>
        </w:rPr>
        <w:tab/>
        <w:t>CZ62587978</w:t>
      </w:r>
    </w:p>
    <w:p w14:paraId="361D1163" w14:textId="77777777" w:rsidR="006142D6" w:rsidRPr="00365277" w:rsidRDefault="006142D6" w:rsidP="007C2EF2">
      <w:pPr>
        <w:tabs>
          <w:tab w:val="left" w:pos="2127"/>
          <w:tab w:val="left" w:pos="4111"/>
          <w:tab w:val="left" w:pos="4536"/>
        </w:tabs>
        <w:spacing w:before="100" w:after="60"/>
        <w:ind w:left="482" w:firstLine="1644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Zapsána v obchodním rejstříku vedeném Městským soudem</w:t>
      </w:r>
    </w:p>
    <w:p w14:paraId="1430C787" w14:textId="77777777" w:rsidR="006142D6" w:rsidRPr="00365277" w:rsidRDefault="006142D6" w:rsidP="007C2EF2">
      <w:pPr>
        <w:tabs>
          <w:tab w:val="left" w:pos="2127"/>
          <w:tab w:val="left" w:pos="4111"/>
          <w:tab w:val="left" w:pos="4536"/>
        </w:tabs>
        <w:spacing w:before="100" w:after="60"/>
        <w:ind w:left="482" w:firstLine="1644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v Praze v oddílu C, vložka 34140</w:t>
      </w:r>
    </w:p>
    <w:p w14:paraId="2E63413D" w14:textId="3DFF8A73" w:rsidR="006142D6" w:rsidRPr="00365277" w:rsidRDefault="006142D6" w:rsidP="007C2EF2">
      <w:pPr>
        <w:tabs>
          <w:tab w:val="left" w:pos="2127"/>
          <w:tab w:val="left" w:pos="4111"/>
          <w:tab w:val="left" w:pos="4536"/>
        </w:tabs>
        <w:spacing w:before="100" w:after="60"/>
        <w:ind w:left="482" w:firstLine="1644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Bankovní spojení:</w:t>
      </w:r>
      <w:r w:rsidR="00365277">
        <w:rPr>
          <w:rFonts w:asciiTheme="minorHAnsi" w:hAnsiTheme="minorHAnsi" w:cstheme="minorHAnsi"/>
        </w:rPr>
        <w:tab/>
      </w:r>
      <w:r w:rsidRPr="00365277">
        <w:rPr>
          <w:rFonts w:asciiTheme="minorHAnsi" w:hAnsiTheme="minorHAnsi" w:cstheme="minorHAnsi"/>
        </w:rPr>
        <w:t xml:space="preserve"> </w:t>
      </w:r>
      <w:r w:rsidR="00DB273F" w:rsidRPr="00365277">
        <w:rPr>
          <w:rFonts w:asciiTheme="minorHAnsi" w:hAnsiTheme="minorHAnsi" w:cstheme="minorHAnsi"/>
        </w:rPr>
        <w:tab/>
      </w:r>
      <w:proofErr w:type="spellStart"/>
      <w:r w:rsidRPr="00365277">
        <w:rPr>
          <w:rFonts w:asciiTheme="minorHAnsi" w:hAnsiTheme="minorHAnsi" w:cstheme="minorHAnsi"/>
        </w:rPr>
        <w:t>Fio</w:t>
      </w:r>
      <w:proofErr w:type="spellEnd"/>
      <w:r w:rsidRPr="00365277">
        <w:rPr>
          <w:rFonts w:asciiTheme="minorHAnsi" w:hAnsiTheme="minorHAnsi" w:cstheme="minorHAnsi"/>
        </w:rPr>
        <w:t xml:space="preserve"> banka, a.s., č. ú. 2400431298/2010</w:t>
      </w:r>
    </w:p>
    <w:p w14:paraId="30CA87AB" w14:textId="0E293B0E" w:rsidR="006142D6" w:rsidRPr="00365277" w:rsidRDefault="006142D6" w:rsidP="007C2EF2">
      <w:pPr>
        <w:tabs>
          <w:tab w:val="left" w:pos="2127"/>
          <w:tab w:val="left" w:pos="4111"/>
          <w:tab w:val="left" w:pos="4536"/>
        </w:tabs>
        <w:spacing w:before="100" w:after="60"/>
        <w:ind w:left="482" w:firstLine="1644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Zastoupený:</w:t>
      </w:r>
      <w:r w:rsidR="00365277">
        <w:rPr>
          <w:rFonts w:asciiTheme="minorHAnsi" w:hAnsiTheme="minorHAnsi" w:cstheme="minorHAnsi"/>
        </w:rPr>
        <w:tab/>
      </w:r>
      <w:r w:rsidRPr="00365277">
        <w:rPr>
          <w:rFonts w:asciiTheme="minorHAnsi" w:hAnsiTheme="minorHAnsi" w:cstheme="minorHAnsi"/>
        </w:rPr>
        <w:t xml:space="preserve"> </w:t>
      </w:r>
      <w:r w:rsidR="00B83430" w:rsidRPr="00365277">
        <w:rPr>
          <w:rFonts w:asciiTheme="minorHAnsi" w:hAnsiTheme="minorHAnsi" w:cstheme="minorHAnsi"/>
        </w:rPr>
        <w:tab/>
      </w:r>
      <w:r w:rsidRPr="00365277">
        <w:rPr>
          <w:rFonts w:asciiTheme="minorHAnsi" w:hAnsiTheme="minorHAnsi" w:cstheme="minorHAnsi"/>
        </w:rPr>
        <w:t>jednatelem Ing. Jiřím Matouškem</w:t>
      </w:r>
    </w:p>
    <w:p w14:paraId="64C38209" w14:textId="77777777" w:rsidR="006142D6" w:rsidRPr="00365277" w:rsidRDefault="006142D6" w:rsidP="007C2EF2">
      <w:pPr>
        <w:tabs>
          <w:tab w:val="left" w:pos="2127"/>
          <w:tab w:val="left" w:pos="4111"/>
          <w:tab w:val="left" w:pos="4536"/>
        </w:tabs>
        <w:spacing w:before="240" w:after="240"/>
        <w:ind w:left="482" w:hanging="482"/>
        <w:jc w:val="both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a</w:t>
      </w:r>
    </w:p>
    <w:p w14:paraId="55C015C0" w14:textId="61A54750" w:rsidR="00E35BFB" w:rsidRPr="00365277" w:rsidRDefault="006142D6" w:rsidP="00E35BFB">
      <w:pPr>
        <w:tabs>
          <w:tab w:val="left" w:pos="2127"/>
          <w:tab w:val="left" w:pos="4320"/>
          <w:tab w:val="left" w:pos="4680"/>
        </w:tabs>
        <w:spacing w:before="120"/>
        <w:ind w:left="482" w:hanging="482"/>
        <w:jc w:val="both"/>
        <w:rPr>
          <w:rFonts w:asciiTheme="minorHAnsi" w:hAnsiTheme="minorHAnsi" w:cstheme="minorHAnsi"/>
          <w:b/>
          <w:szCs w:val="22"/>
        </w:rPr>
      </w:pPr>
      <w:r w:rsidRPr="00365277">
        <w:rPr>
          <w:rFonts w:asciiTheme="minorHAnsi" w:hAnsiTheme="minorHAnsi" w:cstheme="minorHAnsi"/>
        </w:rPr>
        <w:t>(2) N</w:t>
      </w:r>
      <w:r w:rsidR="001E4B21" w:rsidRPr="00365277">
        <w:rPr>
          <w:rFonts w:asciiTheme="minorHAnsi" w:hAnsiTheme="minorHAnsi" w:cstheme="minorHAnsi"/>
        </w:rPr>
        <w:t>ájemce</w:t>
      </w:r>
      <w:r w:rsidRPr="00365277">
        <w:rPr>
          <w:rFonts w:asciiTheme="minorHAnsi" w:hAnsiTheme="minorHAnsi" w:cstheme="minorHAnsi"/>
        </w:rPr>
        <w:t>:</w:t>
      </w:r>
      <w:r w:rsidRPr="00365277">
        <w:rPr>
          <w:rFonts w:asciiTheme="minorHAnsi" w:hAnsiTheme="minorHAnsi" w:cstheme="minorHAnsi"/>
          <w:b/>
        </w:rPr>
        <w:tab/>
      </w:r>
      <w:r w:rsidR="00E35BFB" w:rsidRPr="00365277">
        <w:rPr>
          <w:rFonts w:asciiTheme="minorHAnsi" w:hAnsiTheme="minorHAnsi" w:cstheme="minorHAnsi"/>
          <w:b/>
          <w:szCs w:val="22"/>
        </w:rPr>
        <w:t>Město Frýdlant nad Ostravicí</w:t>
      </w:r>
    </w:p>
    <w:p w14:paraId="450F4BE7" w14:textId="31DB21C5" w:rsidR="00E35BFB" w:rsidRPr="00365277" w:rsidRDefault="00E35BFB" w:rsidP="00E35BFB">
      <w:pPr>
        <w:tabs>
          <w:tab w:val="left" w:pos="2127"/>
          <w:tab w:val="left" w:pos="4320"/>
          <w:tab w:val="left" w:pos="4680"/>
        </w:tabs>
        <w:spacing w:before="100"/>
        <w:ind w:left="482" w:firstLine="1645"/>
        <w:jc w:val="both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se sídlem</w:t>
      </w:r>
      <w:r w:rsidRPr="00365277">
        <w:rPr>
          <w:rFonts w:asciiTheme="minorHAnsi" w:hAnsiTheme="minorHAnsi" w:cstheme="minorHAnsi"/>
          <w:szCs w:val="22"/>
        </w:rPr>
        <w:tab/>
        <w:t>:</w:t>
      </w:r>
      <w:r w:rsidRPr="00365277">
        <w:rPr>
          <w:rFonts w:asciiTheme="minorHAnsi" w:hAnsiTheme="minorHAnsi" w:cstheme="minorHAnsi"/>
          <w:szCs w:val="22"/>
        </w:rPr>
        <w:tab/>
        <w:t>Náměstí 3, 739 11 Frýdlant nad Ost</w:t>
      </w:r>
      <w:r w:rsidR="003D059C">
        <w:rPr>
          <w:rFonts w:asciiTheme="minorHAnsi" w:hAnsiTheme="minorHAnsi" w:cstheme="minorHAnsi"/>
          <w:szCs w:val="22"/>
        </w:rPr>
        <w:t>r</w:t>
      </w:r>
      <w:r w:rsidRPr="00365277">
        <w:rPr>
          <w:rFonts w:asciiTheme="minorHAnsi" w:hAnsiTheme="minorHAnsi" w:cstheme="minorHAnsi"/>
          <w:szCs w:val="22"/>
        </w:rPr>
        <w:t>avicí</w:t>
      </w:r>
    </w:p>
    <w:p w14:paraId="76DFBEFF" w14:textId="77777777" w:rsidR="00E35BFB" w:rsidRPr="00365277" w:rsidRDefault="00E35BFB" w:rsidP="00E35BFB">
      <w:pPr>
        <w:tabs>
          <w:tab w:val="left" w:pos="2127"/>
          <w:tab w:val="left" w:pos="4320"/>
          <w:tab w:val="left" w:pos="4680"/>
        </w:tabs>
        <w:spacing w:before="100"/>
        <w:ind w:left="482" w:firstLine="1645"/>
        <w:jc w:val="both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IČ</w:t>
      </w:r>
      <w:r w:rsidRPr="00365277">
        <w:rPr>
          <w:rFonts w:asciiTheme="minorHAnsi" w:hAnsiTheme="minorHAnsi" w:cstheme="minorHAnsi"/>
          <w:szCs w:val="22"/>
        </w:rPr>
        <w:tab/>
        <w:t>:</w:t>
      </w:r>
      <w:r w:rsidRPr="00365277">
        <w:rPr>
          <w:rFonts w:asciiTheme="minorHAnsi" w:hAnsiTheme="minorHAnsi" w:cstheme="minorHAnsi"/>
          <w:szCs w:val="22"/>
        </w:rPr>
        <w:tab/>
        <w:t>00296651</w:t>
      </w:r>
    </w:p>
    <w:p w14:paraId="00AF33ED" w14:textId="77777777" w:rsidR="00E35BFB" w:rsidRPr="00365277" w:rsidRDefault="00E35BFB" w:rsidP="00E35BFB">
      <w:pPr>
        <w:tabs>
          <w:tab w:val="left" w:pos="2127"/>
          <w:tab w:val="left" w:pos="4320"/>
          <w:tab w:val="left" w:pos="4680"/>
        </w:tabs>
        <w:spacing w:before="100"/>
        <w:ind w:left="482" w:firstLine="1645"/>
        <w:jc w:val="both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DIČ</w:t>
      </w:r>
      <w:r w:rsidRPr="00365277">
        <w:rPr>
          <w:rFonts w:asciiTheme="minorHAnsi" w:hAnsiTheme="minorHAnsi" w:cstheme="minorHAnsi"/>
          <w:szCs w:val="22"/>
        </w:rPr>
        <w:tab/>
        <w:t>:</w:t>
      </w:r>
      <w:r w:rsidRPr="00365277">
        <w:rPr>
          <w:rFonts w:asciiTheme="minorHAnsi" w:hAnsiTheme="minorHAnsi" w:cstheme="minorHAnsi"/>
          <w:szCs w:val="22"/>
        </w:rPr>
        <w:tab/>
        <w:t>CZ00296651</w:t>
      </w:r>
    </w:p>
    <w:p w14:paraId="5C67C52A" w14:textId="57D3EFB2" w:rsidR="00E35BFB" w:rsidRPr="00365277" w:rsidRDefault="00E35BFB" w:rsidP="00E35BFB">
      <w:pPr>
        <w:tabs>
          <w:tab w:val="left" w:pos="2127"/>
          <w:tab w:val="left" w:pos="4320"/>
          <w:tab w:val="left" w:pos="4680"/>
        </w:tabs>
        <w:spacing w:before="100"/>
        <w:ind w:left="482" w:firstLine="1645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kontaktní tel.</w:t>
      </w:r>
      <w:r w:rsidRPr="00365277">
        <w:rPr>
          <w:rFonts w:asciiTheme="minorHAnsi" w:hAnsiTheme="minorHAnsi" w:cstheme="minorHAnsi"/>
          <w:szCs w:val="22"/>
        </w:rPr>
        <w:tab/>
        <w:t>:</w:t>
      </w:r>
      <w:r w:rsidRPr="00365277">
        <w:rPr>
          <w:rFonts w:asciiTheme="minorHAnsi" w:hAnsiTheme="minorHAnsi" w:cstheme="minorHAnsi"/>
          <w:szCs w:val="22"/>
        </w:rPr>
        <w:tab/>
      </w:r>
      <w:r w:rsidR="003D059C">
        <w:rPr>
          <w:rFonts w:asciiTheme="minorHAnsi" w:hAnsiTheme="minorHAnsi" w:cstheme="minorHAnsi"/>
          <w:szCs w:val="22"/>
        </w:rPr>
        <w:t>XXXXXXXXXX</w:t>
      </w:r>
      <w:r w:rsidRPr="00365277">
        <w:rPr>
          <w:rFonts w:asciiTheme="minorHAnsi" w:hAnsiTheme="minorHAnsi" w:cstheme="minorHAnsi"/>
          <w:szCs w:val="22"/>
        </w:rPr>
        <w:tab/>
      </w:r>
    </w:p>
    <w:p w14:paraId="1403D3B3" w14:textId="77777777" w:rsidR="00E35BFB" w:rsidRPr="00365277" w:rsidRDefault="00E35BFB" w:rsidP="00E35BFB">
      <w:pPr>
        <w:tabs>
          <w:tab w:val="left" w:pos="2127"/>
          <w:tab w:val="left" w:pos="4320"/>
          <w:tab w:val="left" w:pos="4680"/>
        </w:tabs>
        <w:spacing w:before="100"/>
        <w:ind w:left="482" w:firstLine="1645"/>
        <w:jc w:val="both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zastoupený</w:t>
      </w:r>
      <w:r w:rsidRPr="00365277">
        <w:rPr>
          <w:rFonts w:asciiTheme="minorHAnsi" w:hAnsiTheme="minorHAnsi" w:cstheme="minorHAnsi"/>
          <w:szCs w:val="22"/>
        </w:rPr>
        <w:tab/>
        <w:t>:</w:t>
      </w:r>
      <w:r w:rsidRPr="00365277">
        <w:rPr>
          <w:rFonts w:asciiTheme="minorHAnsi" w:hAnsiTheme="minorHAnsi" w:cstheme="minorHAnsi"/>
          <w:szCs w:val="22"/>
        </w:rPr>
        <w:tab/>
        <w:t>starostkou RNDr. Helenou Pešatovou</w:t>
      </w:r>
    </w:p>
    <w:p w14:paraId="33BFCA7C" w14:textId="77777777" w:rsidR="00A144FE" w:rsidRPr="00365277" w:rsidRDefault="00A144FE" w:rsidP="00E35BFB">
      <w:pPr>
        <w:tabs>
          <w:tab w:val="left" w:pos="2127"/>
          <w:tab w:val="left" w:pos="4320"/>
          <w:tab w:val="left" w:pos="4680"/>
        </w:tabs>
        <w:spacing w:before="100"/>
        <w:ind w:left="482" w:firstLine="1645"/>
        <w:jc w:val="both"/>
        <w:rPr>
          <w:rFonts w:asciiTheme="minorHAnsi" w:hAnsiTheme="minorHAnsi" w:cstheme="minorHAnsi"/>
          <w:szCs w:val="22"/>
        </w:rPr>
      </w:pPr>
    </w:p>
    <w:p w14:paraId="3C50DA6F" w14:textId="56F140B9" w:rsidR="006142D6" w:rsidRPr="00365277" w:rsidRDefault="006142D6" w:rsidP="00A144FE">
      <w:pPr>
        <w:tabs>
          <w:tab w:val="clear" w:pos="480"/>
          <w:tab w:val="num" w:pos="0"/>
          <w:tab w:val="left" w:pos="2127"/>
          <w:tab w:val="left" w:pos="4111"/>
          <w:tab w:val="left" w:pos="4536"/>
        </w:tabs>
        <w:spacing w:before="60" w:after="60"/>
        <w:ind w:left="0" w:firstLine="0"/>
        <w:jc w:val="both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t>uzavírají dnešního dne v souladu s ustanovením </w:t>
      </w:r>
      <w:r w:rsidR="00A144FE" w:rsidRPr="00365277">
        <w:rPr>
          <w:rFonts w:asciiTheme="minorHAnsi" w:hAnsiTheme="minorHAnsi" w:cstheme="minorHAnsi"/>
        </w:rPr>
        <w:t>14</w:t>
      </w:r>
      <w:r w:rsidRPr="00365277">
        <w:rPr>
          <w:rFonts w:asciiTheme="minorHAnsi" w:hAnsiTheme="minorHAnsi" w:cstheme="minorHAnsi"/>
        </w:rPr>
        <w:t>, bod 1</w:t>
      </w:r>
      <w:r w:rsidR="00A144FE" w:rsidRPr="00365277">
        <w:rPr>
          <w:rFonts w:asciiTheme="minorHAnsi" w:hAnsiTheme="minorHAnsi" w:cstheme="minorHAnsi"/>
        </w:rPr>
        <w:t xml:space="preserve">4.2 </w:t>
      </w:r>
      <w:r w:rsidR="00952223" w:rsidRPr="00365277">
        <w:rPr>
          <w:rFonts w:asciiTheme="minorHAnsi" w:hAnsiTheme="minorHAnsi" w:cstheme="minorHAnsi"/>
        </w:rPr>
        <w:t xml:space="preserve">Přílohy č.5 (Obchodní podmínky) </w:t>
      </w:r>
      <w:r w:rsidR="00A144FE" w:rsidRPr="00365277">
        <w:rPr>
          <w:rFonts w:asciiTheme="minorHAnsi" w:hAnsiTheme="minorHAnsi" w:cstheme="minorHAnsi"/>
        </w:rPr>
        <w:t>S</w:t>
      </w:r>
      <w:r w:rsidRPr="00365277">
        <w:rPr>
          <w:rFonts w:asciiTheme="minorHAnsi" w:hAnsiTheme="minorHAnsi" w:cstheme="minorHAnsi"/>
        </w:rPr>
        <w:t>mlouvy č. SWRp/</w:t>
      </w:r>
      <w:r w:rsidR="00461347">
        <w:rPr>
          <w:rFonts w:asciiTheme="minorHAnsi" w:hAnsiTheme="minorHAnsi" w:cstheme="minorHAnsi"/>
        </w:rPr>
        <w:t>24</w:t>
      </w:r>
      <w:r w:rsidRPr="00365277">
        <w:rPr>
          <w:rFonts w:asciiTheme="minorHAnsi" w:hAnsiTheme="minorHAnsi" w:cstheme="minorHAnsi"/>
        </w:rPr>
        <w:t>/</w:t>
      </w:r>
      <w:r w:rsidR="00461347">
        <w:rPr>
          <w:rFonts w:asciiTheme="minorHAnsi" w:hAnsiTheme="minorHAnsi" w:cstheme="minorHAnsi"/>
        </w:rPr>
        <w:t>99</w:t>
      </w:r>
      <w:r w:rsidRPr="00365277">
        <w:rPr>
          <w:rFonts w:asciiTheme="minorHAnsi" w:hAnsiTheme="minorHAnsi" w:cstheme="minorHAnsi"/>
        </w:rPr>
        <w:t xml:space="preserve"> o nájmu </w:t>
      </w:r>
      <w:r w:rsidR="00A144FE" w:rsidRPr="00365277">
        <w:rPr>
          <w:rFonts w:asciiTheme="minorHAnsi" w:hAnsiTheme="minorHAnsi" w:cstheme="minorHAnsi"/>
        </w:rPr>
        <w:t>software a poskytnutí licence a dalších služeb</w:t>
      </w:r>
      <w:r w:rsidRPr="00365277">
        <w:rPr>
          <w:rFonts w:asciiTheme="minorHAnsi" w:hAnsiTheme="minorHAnsi" w:cstheme="minorHAnsi"/>
        </w:rPr>
        <w:t xml:space="preserve"> ze dne </w:t>
      </w:r>
      <w:r w:rsidR="00461347">
        <w:rPr>
          <w:rFonts w:asciiTheme="minorHAnsi" w:hAnsiTheme="minorHAnsi" w:cstheme="minorHAnsi"/>
        </w:rPr>
        <w:t>02.10.2024</w:t>
      </w:r>
      <w:r w:rsidRPr="00365277">
        <w:rPr>
          <w:rFonts w:asciiTheme="minorHAnsi" w:hAnsiTheme="minorHAnsi" w:cstheme="minorHAnsi"/>
        </w:rPr>
        <w:t xml:space="preserve"> </w:t>
      </w:r>
      <w:r w:rsidR="009C17B7" w:rsidRPr="00365277">
        <w:rPr>
          <w:rFonts w:asciiTheme="minorHAnsi" w:hAnsiTheme="minorHAnsi" w:cstheme="minorHAnsi"/>
        </w:rPr>
        <w:t xml:space="preserve">tento </w:t>
      </w:r>
      <w:r w:rsidR="006B0C73">
        <w:rPr>
          <w:rFonts w:asciiTheme="minorHAnsi" w:hAnsiTheme="minorHAnsi" w:cstheme="minorHAnsi"/>
        </w:rPr>
        <w:br/>
      </w:r>
      <w:r w:rsidR="009C17B7" w:rsidRPr="00365277">
        <w:rPr>
          <w:rFonts w:asciiTheme="minorHAnsi" w:hAnsiTheme="minorHAnsi" w:cstheme="minorHAnsi"/>
        </w:rPr>
        <w:t xml:space="preserve">Dodatek č. </w:t>
      </w:r>
      <w:r w:rsidR="005707B5">
        <w:rPr>
          <w:rFonts w:asciiTheme="minorHAnsi" w:hAnsiTheme="minorHAnsi" w:cstheme="minorHAnsi"/>
        </w:rPr>
        <w:t>2</w:t>
      </w:r>
      <w:r w:rsidR="009C17B7" w:rsidRPr="00365277">
        <w:rPr>
          <w:rFonts w:asciiTheme="minorHAnsi" w:hAnsiTheme="minorHAnsi" w:cstheme="minorHAnsi"/>
        </w:rPr>
        <w:t xml:space="preserve"> </w:t>
      </w:r>
      <w:r w:rsidR="00B83430" w:rsidRPr="00365277">
        <w:rPr>
          <w:rFonts w:asciiTheme="minorHAnsi" w:hAnsiTheme="minorHAnsi" w:cstheme="minorHAnsi"/>
        </w:rPr>
        <w:t>ke Smlouvě</w:t>
      </w:r>
      <w:r w:rsidRPr="00365277">
        <w:rPr>
          <w:rFonts w:asciiTheme="minorHAnsi" w:hAnsiTheme="minorHAnsi" w:cstheme="minorHAnsi"/>
          <w:b/>
        </w:rPr>
        <w:t xml:space="preserve"> </w:t>
      </w:r>
      <w:r w:rsidRPr="00365277">
        <w:rPr>
          <w:rFonts w:asciiTheme="minorHAnsi" w:hAnsiTheme="minorHAnsi" w:cstheme="minorHAnsi"/>
        </w:rPr>
        <w:t>(dále jen „Dodatek“).</w:t>
      </w:r>
    </w:p>
    <w:p w14:paraId="04D895BE" w14:textId="632F3F06" w:rsidR="001B275C" w:rsidRPr="00365277" w:rsidRDefault="00F52D2F" w:rsidP="00797634">
      <w:pPr>
        <w:tabs>
          <w:tab w:val="clear" w:pos="480"/>
        </w:tabs>
        <w:spacing w:before="360"/>
        <w:ind w:left="0" w:firstLine="0"/>
        <w:jc w:val="center"/>
        <w:rPr>
          <w:rFonts w:asciiTheme="minorHAnsi" w:hAnsiTheme="minorHAnsi" w:cstheme="minorHAnsi"/>
          <w:b/>
          <w:szCs w:val="22"/>
        </w:rPr>
      </w:pPr>
      <w:r w:rsidRPr="00365277">
        <w:rPr>
          <w:rFonts w:asciiTheme="minorHAnsi" w:hAnsiTheme="minorHAnsi" w:cstheme="minorHAnsi"/>
          <w:b/>
          <w:szCs w:val="22"/>
        </w:rPr>
        <w:t xml:space="preserve">Článek </w:t>
      </w:r>
      <w:r w:rsidR="00365277" w:rsidRPr="00365277">
        <w:rPr>
          <w:rFonts w:asciiTheme="minorHAnsi" w:hAnsiTheme="minorHAnsi" w:cstheme="minorHAnsi"/>
          <w:b/>
          <w:szCs w:val="22"/>
        </w:rPr>
        <w:t>I – Předmět</w:t>
      </w:r>
      <w:r w:rsidR="001B275C" w:rsidRPr="00365277">
        <w:rPr>
          <w:rFonts w:asciiTheme="minorHAnsi" w:hAnsiTheme="minorHAnsi" w:cstheme="minorHAnsi"/>
          <w:b/>
          <w:szCs w:val="22"/>
        </w:rPr>
        <w:t xml:space="preserve"> dodatku</w:t>
      </w:r>
    </w:p>
    <w:p w14:paraId="03F53D18" w14:textId="7AA758E7" w:rsidR="005F5CC9" w:rsidRPr="00365277" w:rsidRDefault="005F5CC9" w:rsidP="00216127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  <w:bCs/>
        </w:rPr>
        <w:t xml:space="preserve">Rozšíření </w:t>
      </w:r>
      <w:r w:rsidRPr="00365277">
        <w:rPr>
          <w:rFonts w:asciiTheme="minorHAnsi" w:hAnsiTheme="minorHAnsi" w:cstheme="minorHAnsi"/>
        </w:rPr>
        <w:t>licence</w:t>
      </w:r>
      <w:r w:rsidRPr="00365277">
        <w:rPr>
          <w:rFonts w:asciiTheme="minorHAnsi" w:hAnsiTheme="minorHAnsi" w:cstheme="minorHAnsi"/>
          <w:bCs/>
        </w:rPr>
        <w:t xml:space="preserve"> programového vybavení VERA Radnice</w:t>
      </w:r>
      <w:r w:rsidRPr="00365277">
        <w:rPr>
          <w:rFonts w:asciiTheme="minorHAnsi" w:hAnsiTheme="minorHAnsi" w:cstheme="minorHAnsi"/>
          <w:vertAlign w:val="superscript"/>
        </w:rPr>
        <w:t xml:space="preserve"> </w:t>
      </w:r>
      <w:r w:rsidRPr="00365277">
        <w:rPr>
          <w:rFonts w:asciiTheme="minorHAnsi" w:hAnsiTheme="minorHAnsi" w:cstheme="minorHAnsi"/>
          <w:bCs/>
        </w:rPr>
        <w:t>o níže uveden</w:t>
      </w:r>
      <w:r w:rsidR="00D85905">
        <w:rPr>
          <w:rFonts w:asciiTheme="minorHAnsi" w:hAnsiTheme="minorHAnsi" w:cstheme="minorHAnsi"/>
          <w:bCs/>
        </w:rPr>
        <w:t>é</w:t>
      </w:r>
      <w:r w:rsidRPr="00365277">
        <w:rPr>
          <w:rFonts w:asciiTheme="minorHAnsi" w:hAnsiTheme="minorHAnsi" w:cstheme="minorHAnsi"/>
          <w:bCs/>
        </w:rPr>
        <w:t xml:space="preserve"> </w:t>
      </w:r>
      <w:r w:rsidR="00956CFE" w:rsidRPr="00365277">
        <w:rPr>
          <w:rFonts w:asciiTheme="minorHAnsi" w:hAnsiTheme="minorHAnsi" w:cstheme="minorHAnsi"/>
          <w:bCs/>
        </w:rPr>
        <w:t>modul</w:t>
      </w:r>
      <w:r w:rsidR="00D85905">
        <w:rPr>
          <w:rFonts w:asciiTheme="minorHAnsi" w:hAnsiTheme="minorHAnsi" w:cstheme="minorHAnsi"/>
          <w:bCs/>
        </w:rPr>
        <w:t>y</w:t>
      </w:r>
      <w:r w:rsidRPr="00365277">
        <w:rPr>
          <w:rFonts w:asciiTheme="minorHAnsi" w:hAnsiTheme="minorHAnsi" w:cstheme="minorHAnsi"/>
          <w:bCs/>
        </w:rPr>
        <w:t xml:space="preserve"> k</w:t>
      </w:r>
      <w:r w:rsidR="004E1E7A" w:rsidRPr="00365277">
        <w:rPr>
          <w:rFonts w:asciiTheme="minorHAnsi" w:hAnsiTheme="minorHAnsi" w:cstheme="minorHAnsi"/>
          <w:bCs/>
        </w:rPr>
        <w:t> </w:t>
      </w:r>
      <w:r w:rsidRPr="00365277">
        <w:rPr>
          <w:rFonts w:asciiTheme="minorHAnsi" w:hAnsiTheme="minorHAnsi" w:cstheme="minorHAnsi"/>
          <w:bCs/>
        </w:rPr>
        <w:t>dočasnému užití formou nájmu včetně poskytování technické podpory</w:t>
      </w:r>
      <w:r w:rsidR="00A120BB" w:rsidRPr="00365277">
        <w:rPr>
          <w:rFonts w:asciiTheme="minorHAnsi" w:hAnsiTheme="minorHAnsi" w:cstheme="minorHAnsi"/>
          <w:bCs/>
        </w:rPr>
        <w:t>:</w:t>
      </w:r>
    </w:p>
    <w:tbl>
      <w:tblPr>
        <w:tblW w:w="869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409"/>
        <w:gridCol w:w="2318"/>
      </w:tblGrid>
      <w:tr w:rsidR="00B568F1" w:rsidRPr="00365277" w14:paraId="52349621" w14:textId="17C8BFC7" w:rsidTr="00CE0A4B">
        <w:trPr>
          <w:trHeight w:val="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7E95053" w14:textId="3797B7FD" w:rsidR="00B568F1" w:rsidRPr="00B568F1" w:rsidRDefault="00B568F1" w:rsidP="00B568F1">
            <w:pPr>
              <w:tabs>
                <w:tab w:val="clear" w:pos="4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B568F1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IS VERA Radnice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E198DF0" w14:textId="77777777" w:rsidR="00B568F1" w:rsidRPr="00B568F1" w:rsidRDefault="00B568F1" w:rsidP="004E1E7A">
            <w:pPr>
              <w:tabs>
                <w:tab w:val="clear" w:pos="4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B568F1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Roční cena nájmu   </w:t>
            </w:r>
          </w:p>
          <w:p w14:paraId="1CBB22D9" w14:textId="40CBD215" w:rsidR="00B568F1" w:rsidRPr="00B568F1" w:rsidRDefault="00B568F1" w:rsidP="004E1E7A">
            <w:pPr>
              <w:tabs>
                <w:tab w:val="clear" w:pos="4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v Kč </w:t>
            </w:r>
            <w:r w:rsidRPr="00B568F1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bez DPH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740BFF5A" w14:textId="77777777" w:rsidR="00B568F1" w:rsidRPr="00B568F1" w:rsidRDefault="00B568F1" w:rsidP="00B568F1">
            <w:pPr>
              <w:tabs>
                <w:tab w:val="clear" w:pos="4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B568F1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Roční cena nájmu   </w:t>
            </w:r>
          </w:p>
          <w:p w14:paraId="0B71E999" w14:textId="71EF642F" w:rsidR="00B568F1" w:rsidRPr="00B568F1" w:rsidRDefault="00B568F1" w:rsidP="00B568F1">
            <w:pPr>
              <w:tabs>
                <w:tab w:val="clear" w:pos="4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v Kč s</w:t>
            </w:r>
            <w:r w:rsidRPr="00B568F1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DPH</w:t>
            </w:r>
          </w:p>
        </w:tc>
      </w:tr>
      <w:tr w:rsidR="00CE0A4B" w:rsidRPr="00365277" w14:paraId="70EF8434" w14:textId="2C1B3DD1" w:rsidTr="00CE0A4B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E9C4" w14:textId="5E44BBE1" w:rsidR="00CE0A4B" w:rsidRPr="00365277" w:rsidRDefault="00CE0A4B" w:rsidP="004E1E7A">
            <w:pPr>
              <w:tabs>
                <w:tab w:val="clear" w:pos="480"/>
              </w:tabs>
              <w:ind w:left="0" w:firstLine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Organizace voleb (VL)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79C7B8" w14:textId="5F0BF94C" w:rsidR="00CE0A4B" w:rsidRPr="00365277" w:rsidRDefault="00CE0A4B" w:rsidP="004E1E7A">
            <w:pPr>
              <w:tabs>
                <w:tab w:val="clear" w:pos="480"/>
              </w:tabs>
              <w:ind w:left="0" w:firstLineChars="300" w:firstLine="66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11 701</w:t>
            </w:r>
            <w:r w:rsidRPr="00365277">
              <w:rPr>
                <w:rFonts w:asciiTheme="minorHAnsi" w:hAnsiTheme="minorHAnsi" w:cstheme="minorHAnsi"/>
                <w:color w:val="000000"/>
                <w:szCs w:val="22"/>
              </w:rPr>
              <w:t>,00</w:t>
            </w:r>
          </w:p>
        </w:tc>
        <w:tc>
          <w:tcPr>
            <w:tcW w:w="23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1F4D59" w14:textId="6A2827E7" w:rsidR="00CE0A4B" w:rsidRPr="00365277" w:rsidRDefault="00CE0A4B" w:rsidP="004E1E7A">
            <w:pPr>
              <w:tabs>
                <w:tab w:val="clear" w:pos="480"/>
              </w:tabs>
              <w:ind w:left="0" w:firstLineChars="300" w:firstLine="66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14 158,21 </w:t>
            </w:r>
          </w:p>
        </w:tc>
      </w:tr>
      <w:tr w:rsidR="00CE0A4B" w:rsidRPr="00365277" w14:paraId="70F56434" w14:textId="77777777" w:rsidTr="00CE0A4B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A79A" w14:textId="602D9AAD" w:rsidR="00CE0A4B" w:rsidRDefault="00CE0A4B" w:rsidP="004E1E7A">
            <w:pPr>
              <w:tabs>
                <w:tab w:val="clear" w:pos="480"/>
              </w:tabs>
              <w:ind w:left="0" w:firstLine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Volební okrsky (RU-V)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9710" w14:textId="77777777" w:rsidR="00CE0A4B" w:rsidRDefault="00CE0A4B" w:rsidP="004E1E7A">
            <w:pPr>
              <w:tabs>
                <w:tab w:val="clear" w:pos="480"/>
              </w:tabs>
              <w:ind w:left="0" w:firstLineChars="300" w:firstLine="66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3D0BAA" w14:textId="77777777" w:rsidR="00CE0A4B" w:rsidRDefault="00CE0A4B" w:rsidP="004E1E7A">
            <w:pPr>
              <w:tabs>
                <w:tab w:val="clear" w:pos="480"/>
              </w:tabs>
              <w:ind w:left="0" w:firstLineChars="300" w:firstLine="66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CE0A4B" w:rsidRPr="00365277" w14:paraId="5C27930D" w14:textId="77777777" w:rsidTr="00CE0A4B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0905" w14:textId="3D97C5E5" w:rsidR="00CE0A4B" w:rsidRDefault="00CE0A4B" w:rsidP="004E1E7A">
            <w:pPr>
              <w:tabs>
                <w:tab w:val="clear" w:pos="480"/>
              </w:tabs>
              <w:ind w:left="0" w:firstLine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Volební agenda (ML)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ACE06" w14:textId="64B00612" w:rsidR="00CE0A4B" w:rsidRDefault="00CE0A4B" w:rsidP="004E1E7A">
            <w:pPr>
              <w:tabs>
                <w:tab w:val="clear" w:pos="480"/>
              </w:tabs>
              <w:ind w:left="0" w:firstLineChars="300" w:firstLine="66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17 381,00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2E8169" w14:textId="7EF72917" w:rsidR="00CE0A4B" w:rsidRDefault="00CE0A4B" w:rsidP="004E1E7A">
            <w:pPr>
              <w:tabs>
                <w:tab w:val="clear" w:pos="480"/>
              </w:tabs>
              <w:ind w:left="0" w:firstLineChars="300" w:firstLine="66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21 031,01</w:t>
            </w:r>
          </w:p>
        </w:tc>
      </w:tr>
      <w:tr w:rsidR="00CE0A4B" w:rsidRPr="00365277" w14:paraId="6A5E2276" w14:textId="77777777" w:rsidTr="00CE0A4B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0BE6" w14:textId="5972E45E" w:rsidR="00CE0A4B" w:rsidRDefault="00CE0A4B" w:rsidP="004E1E7A">
            <w:pPr>
              <w:tabs>
                <w:tab w:val="clear" w:pos="480"/>
              </w:tabs>
              <w:ind w:left="0" w:firstLine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Volební agenda–nahrání seznamu (ML-N)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406F" w14:textId="77777777" w:rsidR="00CE0A4B" w:rsidRDefault="00CE0A4B" w:rsidP="004E1E7A">
            <w:pPr>
              <w:tabs>
                <w:tab w:val="clear" w:pos="480"/>
              </w:tabs>
              <w:ind w:left="0" w:firstLineChars="300" w:firstLine="66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DBBFE9" w14:textId="77777777" w:rsidR="00CE0A4B" w:rsidRDefault="00CE0A4B" w:rsidP="004E1E7A">
            <w:pPr>
              <w:tabs>
                <w:tab w:val="clear" w:pos="480"/>
              </w:tabs>
              <w:ind w:left="0" w:firstLineChars="300" w:firstLine="66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CE0A4B" w:rsidRPr="00365277" w14:paraId="6986B92D" w14:textId="77777777" w:rsidTr="00D85905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6B0A" w14:textId="0F592A46" w:rsidR="00CE0A4B" w:rsidRPr="00CE0A4B" w:rsidRDefault="00CE0A4B" w:rsidP="004E1E7A">
            <w:pPr>
              <w:tabs>
                <w:tab w:val="clear" w:pos="480"/>
              </w:tabs>
              <w:ind w:left="0" w:firstLine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CE0A4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Cena celkem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66C7" w14:textId="2271BBE4" w:rsidR="00CE0A4B" w:rsidRPr="00D85905" w:rsidRDefault="00CE0A4B" w:rsidP="004E1E7A">
            <w:pPr>
              <w:tabs>
                <w:tab w:val="clear" w:pos="480"/>
              </w:tabs>
              <w:ind w:left="0" w:firstLineChars="300" w:firstLine="663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D85905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29 082,00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BBC7" w14:textId="1DB39E4B" w:rsidR="00CE0A4B" w:rsidRPr="00D85905" w:rsidRDefault="00D85905" w:rsidP="004E1E7A">
            <w:pPr>
              <w:tabs>
                <w:tab w:val="clear" w:pos="480"/>
              </w:tabs>
              <w:ind w:left="0" w:firstLineChars="300" w:firstLine="663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D85905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35 189,22</w:t>
            </w:r>
          </w:p>
        </w:tc>
      </w:tr>
    </w:tbl>
    <w:p w14:paraId="1F5C7E34" w14:textId="109F659E" w:rsidR="001E4B21" w:rsidRPr="00365277" w:rsidRDefault="001E4B21" w:rsidP="001E4B21">
      <w:pPr>
        <w:pStyle w:val="Odstavecseseznamem"/>
        <w:spacing w:before="360"/>
        <w:jc w:val="center"/>
        <w:rPr>
          <w:rFonts w:asciiTheme="minorHAnsi" w:hAnsiTheme="minorHAnsi" w:cstheme="minorHAnsi"/>
          <w:b/>
        </w:rPr>
      </w:pPr>
      <w:bookmarkStart w:id="0" w:name="_Ref30133307"/>
      <w:r w:rsidRPr="00365277">
        <w:rPr>
          <w:rFonts w:asciiTheme="minorHAnsi" w:hAnsiTheme="minorHAnsi" w:cstheme="minorHAnsi"/>
          <w:b/>
        </w:rPr>
        <w:t>Článek II – Lhůta a místo plnění</w:t>
      </w:r>
    </w:p>
    <w:p w14:paraId="05B5C53D" w14:textId="2D70C47B" w:rsidR="001E4B21" w:rsidRPr="00365277" w:rsidRDefault="001E4B21" w:rsidP="001E4B21">
      <w:pPr>
        <w:pStyle w:val="Import5"/>
        <w:numPr>
          <w:ilvl w:val="0"/>
          <w:numId w:val="16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65277">
        <w:rPr>
          <w:rFonts w:asciiTheme="minorHAnsi" w:hAnsiTheme="minorHAnsi" w:cstheme="minorHAnsi"/>
          <w:snapToGrid w:val="0"/>
          <w:sz w:val="22"/>
          <w:szCs w:val="22"/>
        </w:rPr>
        <w:t xml:space="preserve">Pronajímatel se zavazuje </w:t>
      </w:r>
      <w:r w:rsidRPr="0036527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provést implementační práce nových softwarových modulů </w:t>
      </w:r>
      <w:r w:rsidR="005707B5">
        <w:rPr>
          <w:rFonts w:asciiTheme="minorHAnsi" w:hAnsiTheme="minorHAnsi" w:cstheme="minorHAnsi"/>
          <w:bCs/>
          <w:snapToGrid w:val="0"/>
          <w:sz w:val="22"/>
          <w:szCs w:val="22"/>
        </w:rPr>
        <w:t>v</w:t>
      </w:r>
      <w:r w:rsidR="005E33C8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rozsahu</w:t>
      </w:r>
      <w:r w:rsidR="005707B5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3MD za cenu 30 000 Kč bez DPH. </w:t>
      </w:r>
      <w:r w:rsidRPr="0036527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Ukončení implementačních prací bude Nájemcem potvrzeno podpisem na </w:t>
      </w:r>
      <w:r w:rsidR="005707B5">
        <w:rPr>
          <w:rFonts w:asciiTheme="minorHAnsi" w:hAnsiTheme="minorHAnsi" w:cstheme="minorHAnsi"/>
          <w:bCs/>
          <w:snapToGrid w:val="0"/>
          <w:sz w:val="22"/>
          <w:szCs w:val="22"/>
        </w:rPr>
        <w:t>Akceptačním</w:t>
      </w:r>
      <w:r w:rsidRPr="0036527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protokolu. </w:t>
      </w:r>
    </w:p>
    <w:p w14:paraId="295C578E" w14:textId="77777777" w:rsidR="001E4B21" w:rsidRPr="00365277" w:rsidRDefault="001E4B21" w:rsidP="001E4B21">
      <w:pPr>
        <w:pStyle w:val="Import5"/>
        <w:numPr>
          <w:ilvl w:val="0"/>
          <w:numId w:val="16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6527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Po skončení implementačních prací a jejich akceptaci Nájemcem dojde bez zbytečného odkladu ze strany Pronajímatele k přenechání předmětu nájmu k užívání. Rovněž bez zbytečného odkladu po </w:t>
      </w:r>
      <w:r w:rsidRPr="00365277">
        <w:rPr>
          <w:rFonts w:asciiTheme="minorHAnsi" w:hAnsiTheme="minorHAnsi" w:cstheme="minorHAnsi"/>
          <w:bCs/>
          <w:snapToGrid w:val="0"/>
          <w:sz w:val="22"/>
          <w:szCs w:val="22"/>
        </w:rPr>
        <w:lastRenderedPageBreak/>
        <w:t>akceptaci implementačních prací Nájemcem je Pronajímatel povinen poskytovat Nájemci technickou a servisní podporu.</w:t>
      </w:r>
    </w:p>
    <w:p w14:paraId="5697A45F" w14:textId="77777777" w:rsidR="001E4B21" w:rsidRPr="00365277" w:rsidRDefault="001E4B21" w:rsidP="001E4B21">
      <w:pPr>
        <w:pStyle w:val="Import5"/>
        <w:numPr>
          <w:ilvl w:val="0"/>
          <w:numId w:val="16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65277">
        <w:rPr>
          <w:rFonts w:asciiTheme="minorHAnsi" w:hAnsiTheme="minorHAnsi" w:cstheme="minorHAnsi"/>
          <w:bCs/>
          <w:snapToGrid w:val="0"/>
          <w:sz w:val="22"/>
          <w:szCs w:val="22"/>
        </w:rPr>
        <w:t>Místem plnění je budova/budovy, v nichž sídlí Nájemce.</w:t>
      </w:r>
    </w:p>
    <w:p w14:paraId="599601D8" w14:textId="77777777" w:rsidR="001E4B21" w:rsidRPr="00365277" w:rsidRDefault="001E4B21" w:rsidP="00A120BB">
      <w:pPr>
        <w:pStyle w:val="Odstavecseseznamem"/>
        <w:spacing w:before="120" w:after="240"/>
        <w:ind w:left="360"/>
        <w:rPr>
          <w:rFonts w:asciiTheme="minorHAnsi" w:hAnsiTheme="minorHAnsi" w:cstheme="minorHAnsi"/>
        </w:rPr>
      </w:pPr>
    </w:p>
    <w:p w14:paraId="2E12E545" w14:textId="70945C7C" w:rsidR="001B275C" w:rsidRPr="00365277" w:rsidRDefault="00F52D2F" w:rsidP="00A263BC">
      <w:pPr>
        <w:spacing w:before="120" w:after="240"/>
        <w:ind w:left="482" w:hanging="482"/>
        <w:jc w:val="center"/>
        <w:rPr>
          <w:rFonts w:asciiTheme="minorHAnsi" w:hAnsiTheme="minorHAnsi" w:cstheme="minorHAnsi"/>
          <w:b/>
          <w:bCs/>
          <w:szCs w:val="22"/>
        </w:rPr>
      </w:pPr>
      <w:r w:rsidRPr="00365277">
        <w:rPr>
          <w:rFonts w:asciiTheme="minorHAnsi" w:hAnsiTheme="minorHAnsi" w:cstheme="minorHAnsi"/>
          <w:b/>
          <w:bCs/>
          <w:szCs w:val="22"/>
        </w:rPr>
        <w:t xml:space="preserve">Článek </w:t>
      </w:r>
      <w:r w:rsidR="00365277" w:rsidRPr="00365277">
        <w:rPr>
          <w:rFonts w:asciiTheme="minorHAnsi" w:hAnsiTheme="minorHAnsi" w:cstheme="minorHAnsi"/>
          <w:b/>
          <w:bCs/>
          <w:szCs w:val="22"/>
        </w:rPr>
        <w:t>III – Závěrečná</w:t>
      </w:r>
      <w:r w:rsidR="001B275C" w:rsidRPr="00365277">
        <w:rPr>
          <w:rFonts w:asciiTheme="minorHAnsi" w:hAnsiTheme="minorHAnsi" w:cstheme="minorHAnsi"/>
          <w:b/>
          <w:bCs/>
          <w:szCs w:val="22"/>
        </w:rPr>
        <w:t xml:space="preserve"> ustanovení</w:t>
      </w:r>
    </w:p>
    <w:bookmarkEnd w:id="0"/>
    <w:p w14:paraId="40810C91" w14:textId="77777777" w:rsidR="001E4B21" w:rsidRPr="00365277" w:rsidRDefault="001E4B21" w:rsidP="001E4B2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/>
        <w:spacing w:before="120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Ostatní ustanovení Smlouvy zůstávají nezměněna.</w:t>
      </w:r>
    </w:p>
    <w:p w14:paraId="31CBF5FC" w14:textId="77777777" w:rsidR="001E4B21" w:rsidRPr="00365277" w:rsidRDefault="001E4B21" w:rsidP="001E4B2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-426"/>
        </w:tabs>
        <w:suppressAutoHyphens/>
        <w:spacing w:before="120"/>
        <w:jc w:val="both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 xml:space="preserve">Nedílnou součástí Dodatku je Příloha č. 1 – Popis </w:t>
      </w:r>
      <w:r w:rsidRPr="00365277">
        <w:rPr>
          <w:rFonts w:asciiTheme="minorHAnsi" w:hAnsiTheme="minorHAnsi" w:cstheme="minorHAnsi"/>
          <w:bCs/>
          <w:szCs w:val="22"/>
        </w:rPr>
        <w:t xml:space="preserve">Programového vybavení VERA </w:t>
      </w:r>
      <w:r w:rsidRPr="00365277">
        <w:rPr>
          <w:rFonts w:asciiTheme="minorHAnsi" w:hAnsiTheme="minorHAnsi" w:cstheme="minorHAnsi"/>
          <w:szCs w:val="22"/>
        </w:rPr>
        <w:t>Radnice.</w:t>
      </w:r>
    </w:p>
    <w:p w14:paraId="78A8A02E" w14:textId="430BE2CF" w:rsidR="001E4B21" w:rsidRPr="00365277" w:rsidRDefault="001E4B21" w:rsidP="001E4B2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-426"/>
        </w:tabs>
        <w:suppressAutoHyphens/>
        <w:spacing w:before="120"/>
        <w:jc w:val="both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Dodatek nabývá platnosti dnem podpisu oběma smluvními stranami a účinnosti dnem zveřejnění v Registru smluv.</w:t>
      </w:r>
    </w:p>
    <w:p w14:paraId="78160A88" w14:textId="77777777" w:rsidR="001E4B21" w:rsidRPr="00365277" w:rsidRDefault="001E4B21" w:rsidP="001E4B2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-426"/>
        </w:tabs>
        <w:suppressAutoHyphens/>
        <w:spacing w:before="120"/>
        <w:jc w:val="both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 xml:space="preserve">Dodatek je vyhotoven ve dvou stejnopisech s platností originálu, podepsaných oprávněnými zástupci smluvních stran, přičemž každá strana obdrží po jednom. </w:t>
      </w:r>
      <w:bookmarkStart w:id="1" w:name="_Ref30126261"/>
    </w:p>
    <w:p w14:paraId="009EED22" w14:textId="7C93C839" w:rsidR="001E4B21" w:rsidRPr="00365277" w:rsidRDefault="001E4B21" w:rsidP="001E4B2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-426"/>
        </w:tabs>
        <w:suppressAutoHyphens/>
        <w:spacing w:before="120"/>
        <w:jc w:val="both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 xml:space="preserve">Dodatek schválila Rada města Frýdlant nad Ostravicí dne </w:t>
      </w:r>
      <w:proofErr w:type="gramStart"/>
      <w:r w:rsidR="003D059C">
        <w:rPr>
          <w:rFonts w:asciiTheme="minorHAnsi" w:hAnsiTheme="minorHAnsi" w:cstheme="minorHAnsi"/>
          <w:szCs w:val="22"/>
        </w:rPr>
        <w:t>07.04.2025</w:t>
      </w:r>
      <w:proofErr w:type="gramEnd"/>
      <w:r w:rsidRPr="00B8269E">
        <w:rPr>
          <w:rFonts w:asciiTheme="minorHAnsi" w:hAnsiTheme="minorHAnsi" w:cstheme="minorHAnsi"/>
          <w:szCs w:val="22"/>
        </w:rPr>
        <w:t xml:space="preserve"> svým usnesením č. </w:t>
      </w:r>
      <w:r w:rsidR="003D059C">
        <w:rPr>
          <w:rFonts w:asciiTheme="minorHAnsi" w:hAnsiTheme="minorHAnsi" w:cstheme="minorHAnsi"/>
          <w:szCs w:val="22"/>
        </w:rPr>
        <w:t>48/3.2</w:t>
      </w:r>
      <w:r w:rsidR="00D9024A">
        <w:rPr>
          <w:rFonts w:asciiTheme="minorHAnsi" w:hAnsiTheme="minorHAnsi" w:cstheme="minorHAnsi"/>
          <w:szCs w:val="22"/>
        </w:rPr>
        <w:t>.</w:t>
      </w:r>
    </w:p>
    <w:p w14:paraId="6BFBF037" w14:textId="46CA5B75" w:rsidR="001E4B21" w:rsidRPr="00365277" w:rsidRDefault="001E4B21" w:rsidP="001E4B2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-426"/>
        </w:tabs>
        <w:suppressAutoHyphens/>
        <w:spacing w:before="120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Dodatek vystaví v Registru smluv Nájemce.</w:t>
      </w:r>
    </w:p>
    <w:p w14:paraId="3B3B5708" w14:textId="77777777" w:rsidR="001E4B21" w:rsidRPr="00365277" w:rsidRDefault="001E4B21" w:rsidP="001E4B2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-426"/>
        </w:tabs>
        <w:suppressAutoHyphens/>
        <w:spacing w:before="120"/>
        <w:jc w:val="both"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Smluvní strany prohlašují, že Smlouva je projevem jejich pravé a svobodné vůle a na důkaz dohody o všech ustanoveních Dodatku připojují své podpisy.</w:t>
      </w:r>
    </w:p>
    <w:bookmarkEnd w:id="1"/>
    <w:p w14:paraId="6E86A63F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767C5F91" w14:textId="77777777" w:rsidR="00126F17" w:rsidRPr="00365277" w:rsidRDefault="00126F17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4C66FF2D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26583605" w14:textId="0785C4CA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  <w:r w:rsidRPr="00365277">
        <w:rPr>
          <w:rFonts w:asciiTheme="minorHAnsi" w:hAnsiTheme="minorHAnsi" w:cstheme="minorHAnsi"/>
          <w:szCs w:val="22"/>
        </w:rPr>
        <w:t>Dne:</w:t>
      </w:r>
      <w:r w:rsidRPr="00365277">
        <w:rPr>
          <w:rFonts w:asciiTheme="minorHAnsi" w:hAnsiTheme="minorHAnsi" w:cstheme="minorHAnsi"/>
          <w:szCs w:val="22"/>
        </w:rPr>
        <w:tab/>
      </w:r>
      <w:proofErr w:type="gramStart"/>
      <w:r w:rsidR="003D059C">
        <w:rPr>
          <w:rFonts w:asciiTheme="minorHAnsi" w:hAnsiTheme="minorHAnsi" w:cstheme="minorHAnsi"/>
          <w:szCs w:val="22"/>
        </w:rPr>
        <w:t>19.05.2025</w:t>
      </w:r>
      <w:proofErr w:type="gramEnd"/>
      <w:r w:rsidR="0087309E" w:rsidRPr="00365277">
        <w:rPr>
          <w:rFonts w:asciiTheme="minorHAnsi" w:hAnsiTheme="minorHAnsi" w:cstheme="minorHAnsi"/>
          <w:szCs w:val="22"/>
        </w:rPr>
        <w:tab/>
      </w:r>
      <w:r w:rsidRPr="00365277">
        <w:rPr>
          <w:rFonts w:asciiTheme="minorHAnsi" w:hAnsiTheme="minorHAnsi" w:cstheme="minorHAnsi"/>
          <w:szCs w:val="22"/>
        </w:rPr>
        <w:t>Dne:</w:t>
      </w:r>
      <w:r w:rsidR="003D059C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3D059C">
        <w:rPr>
          <w:rFonts w:asciiTheme="minorHAnsi" w:hAnsiTheme="minorHAnsi" w:cstheme="minorHAnsi"/>
          <w:szCs w:val="22"/>
        </w:rPr>
        <w:t>28.05.2025</w:t>
      </w:r>
      <w:proofErr w:type="gramEnd"/>
    </w:p>
    <w:p w14:paraId="211D1B09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74A2EB1A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2922458C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22D2E480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0F94D7C6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5C266F2A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49838CDA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p w14:paraId="56BF64EE" w14:textId="77777777" w:rsidR="001E4B21" w:rsidRPr="00365277" w:rsidRDefault="001E4B21" w:rsidP="001E4B21">
      <w:pPr>
        <w:tabs>
          <w:tab w:val="left" w:pos="5670"/>
        </w:tabs>
        <w:suppressAutoHyphens/>
        <w:rPr>
          <w:rFonts w:asciiTheme="minorHAnsi" w:hAnsiTheme="minorHAnsi" w:cstheme="minorHAnsi"/>
          <w:szCs w:val="22"/>
        </w:rPr>
      </w:pPr>
    </w:p>
    <w:tbl>
      <w:tblPr>
        <w:tblW w:w="858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1909"/>
        <w:gridCol w:w="3413"/>
      </w:tblGrid>
      <w:tr w:rsidR="001E4B21" w:rsidRPr="00365277" w14:paraId="48E8E53C" w14:textId="77777777" w:rsidTr="001E4B21">
        <w:trPr>
          <w:trHeight w:val="491"/>
        </w:trPr>
        <w:tc>
          <w:tcPr>
            <w:tcW w:w="3265" w:type="dxa"/>
            <w:tcBorders>
              <w:top w:val="single" w:sz="4" w:space="0" w:color="auto"/>
            </w:tcBorders>
          </w:tcPr>
          <w:p w14:paraId="078FE138" w14:textId="6327B7C2" w:rsidR="001E4B21" w:rsidRPr="00365277" w:rsidRDefault="001E4B21" w:rsidP="006B0C73">
            <w:pPr>
              <w:tabs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365277">
              <w:rPr>
                <w:rFonts w:asciiTheme="minorHAnsi" w:hAnsiTheme="minorHAnsi" w:cstheme="minorHAnsi"/>
                <w:szCs w:val="22"/>
              </w:rPr>
              <w:t xml:space="preserve">za Pronajímatele </w:t>
            </w:r>
          </w:p>
        </w:tc>
        <w:tc>
          <w:tcPr>
            <w:tcW w:w="1909" w:type="dxa"/>
          </w:tcPr>
          <w:p w14:paraId="35BFE441" w14:textId="77777777" w:rsidR="001E4B21" w:rsidRPr="00365277" w:rsidRDefault="001E4B21" w:rsidP="006B0C73">
            <w:pPr>
              <w:tabs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1DA47352" w14:textId="63A72C62" w:rsidR="001E4B21" w:rsidRPr="00365277" w:rsidRDefault="001E4B21" w:rsidP="001E4B21">
            <w:pPr>
              <w:tabs>
                <w:tab w:val="left" w:pos="5103"/>
              </w:tabs>
              <w:suppressAutoHyphens/>
              <w:ind w:hanging="879"/>
              <w:jc w:val="center"/>
              <w:rPr>
                <w:rFonts w:asciiTheme="minorHAnsi" w:hAnsiTheme="minorHAnsi" w:cstheme="minorHAnsi"/>
                <w:szCs w:val="22"/>
              </w:rPr>
            </w:pPr>
            <w:r w:rsidRPr="00365277">
              <w:rPr>
                <w:rFonts w:asciiTheme="minorHAnsi" w:hAnsiTheme="minorHAnsi" w:cstheme="minorHAnsi"/>
                <w:szCs w:val="22"/>
              </w:rPr>
              <w:t>za Nájemce</w:t>
            </w:r>
          </w:p>
        </w:tc>
      </w:tr>
      <w:tr w:rsidR="001E4B21" w:rsidRPr="00365277" w14:paraId="3C461092" w14:textId="77777777" w:rsidTr="001E4B21">
        <w:trPr>
          <w:trHeight w:val="660"/>
        </w:trPr>
        <w:tc>
          <w:tcPr>
            <w:tcW w:w="3265" w:type="dxa"/>
          </w:tcPr>
          <w:p w14:paraId="4232DE7E" w14:textId="40216A89" w:rsidR="001E4B21" w:rsidRPr="00365277" w:rsidRDefault="001E4B21" w:rsidP="006B0C73">
            <w:pPr>
              <w:tabs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365277">
              <w:rPr>
                <w:rFonts w:asciiTheme="minorHAnsi" w:hAnsiTheme="minorHAnsi" w:cstheme="minorHAnsi"/>
                <w:szCs w:val="22"/>
              </w:rPr>
              <w:t xml:space="preserve">Ing. Jiří Matoušek </w:t>
            </w:r>
            <w:r w:rsidR="003D059C">
              <w:rPr>
                <w:rFonts w:asciiTheme="minorHAnsi" w:hAnsiTheme="minorHAnsi" w:cstheme="minorHAnsi"/>
                <w:szCs w:val="22"/>
              </w:rPr>
              <w:t>v.</w:t>
            </w:r>
            <w:r w:rsidR="009D791D">
              <w:rPr>
                <w:rFonts w:asciiTheme="minorHAnsi" w:hAnsiTheme="minorHAnsi" w:cstheme="minorHAnsi"/>
                <w:szCs w:val="22"/>
              </w:rPr>
              <w:t xml:space="preserve"> </w:t>
            </w:r>
            <w:bookmarkStart w:id="2" w:name="_GoBack"/>
            <w:bookmarkEnd w:id="2"/>
            <w:r w:rsidR="003D059C">
              <w:rPr>
                <w:rFonts w:asciiTheme="minorHAnsi" w:hAnsiTheme="minorHAnsi" w:cstheme="minorHAnsi"/>
                <w:szCs w:val="22"/>
              </w:rPr>
              <w:t>r.</w:t>
            </w:r>
          </w:p>
          <w:p w14:paraId="29AEFD79" w14:textId="0955F8B5" w:rsidR="001E4B21" w:rsidRPr="00365277" w:rsidRDefault="001E4B21" w:rsidP="006B0C73">
            <w:pPr>
              <w:tabs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365277">
              <w:rPr>
                <w:rFonts w:asciiTheme="minorHAnsi" w:hAnsiTheme="minorHAnsi" w:cstheme="minorHAnsi"/>
                <w:szCs w:val="22"/>
              </w:rPr>
              <w:t>jednatel VERA, spol. s r.o.</w:t>
            </w:r>
          </w:p>
        </w:tc>
        <w:tc>
          <w:tcPr>
            <w:tcW w:w="1909" w:type="dxa"/>
          </w:tcPr>
          <w:p w14:paraId="393EDA28" w14:textId="77777777" w:rsidR="001E4B21" w:rsidRPr="00365277" w:rsidRDefault="001E4B21" w:rsidP="006B0C73">
            <w:pPr>
              <w:tabs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13" w:type="dxa"/>
          </w:tcPr>
          <w:p w14:paraId="35A88AE9" w14:textId="107DAB4D" w:rsidR="00365277" w:rsidRDefault="001E4B21" w:rsidP="001E4B21">
            <w:pPr>
              <w:tabs>
                <w:tab w:val="left" w:pos="5103"/>
              </w:tabs>
              <w:suppressAutoHyphens/>
              <w:ind w:hanging="312"/>
              <w:rPr>
                <w:rFonts w:asciiTheme="minorHAnsi" w:hAnsiTheme="minorHAnsi" w:cstheme="minorHAnsi"/>
                <w:szCs w:val="22"/>
              </w:rPr>
            </w:pPr>
            <w:r w:rsidRPr="00365277">
              <w:rPr>
                <w:rFonts w:asciiTheme="minorHAnsi" w:hAnsiTheme="minorHAnsi" w:cstheme="minorHAnsi"/>
                <w:szCs w:val="22"/>
              </w:rPr>
              <w:t xml:space="preserve">RNDr. Helena Pešatová </w:t>
            </w:r>
            <w:r w:rsidR="003D059C">
              <w:rPr>
                <w:rFonts w:asciiTheme="minorHAnsi" w:hAnsiTheme="minorHAnsi" w:cstheme="minorHAnsi"/>
                <w:szCs w:val="22"/>
              </w:rPr>
              <w:t>v.</w:t>
            </w:r>
            <w:r w:rsidR="009D79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D059C">
              <w:rPr>
                <w:rFonts w:asciiTheme="minorHAnsi" w:hAnsiTheme="minorHAnsi" w:cstheme="minorHAnsi"/>
                <w:szCs w:val="22"/>
              </w:rPr>
              <w:t>r.</w:t>
            </w:r>
          </w:p>
          <w:p w14:paraId="3B440A25" w14:textId="64B5680A" w:rsidR="001E4B21" w:rsidRPr="00365277" w:rsidRDefault="00365277" w:rsidP="001E4B21">
            <w:pPr>
              <w:tabs>
                <w:tab w:val="left" w:pos="5103"/>
              </w:tabs>
              <w:suppressAutoHyphens/>
              <w:ind w:hanging="31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</w:t>
            </w:r>
            <w:r w:rsidR="001E4B21" w:rsidRPr="00365277">
              <w:rPr>
                <w:rFonts w:asciiTheme="minorHAnsi" w:hAnsiTheme="minorHAnsi" w:cstheme="minorHAnsi"/>
                <w:szCs w:val="22"/>
              </w:rPr>
              <w:t>starostka města</w:t>
            </w:r>
          </w:p>
        </w:tc>
      </w:tr>
    </w:tbl>
    <w:p w14:paraId="1E9D3B6A" w14:textId="77777777" w:rsidR="00C93909" w:rsidRPr="00365277" w:rsidRDefault="00C93909" w:rsidP="0099671F">
      <w:pPr>
        <w:rPr>
          <w:rFonts w:asciiTheme="minorHAnsi" w:hAnsiTheme="minorHAnsi" w:cstheme="minorHAnsi"/>
        </w:rPr>
      </w:pPr>
      <w:r w:rsidRPr="00365277">
        <w:rPr>
          <w:rFonts w:asciiTheme="minorHAnsi" w:hAnsiTheme="minorHAnsi" w:cstheme="minorHAnsi"/>
        </w:rPr>
        <w:br w:type="page"/>
      </w:r>
      <w:r w:rsidRPr="00365277">
        <w:rPr>
          <w:rFonts w:asciiTheme="minorHAnsi" w:hAnsiTheme="minorHAnsi" w:cstheme="minorHAnsi"/>
          <w:b/>
        </w:rPr>
        <w:lastRenderedPageBreak/>
        <w:t>Příloha č. 1</w:t>
      </w:r>
      <w:r w:rsidRPr="00365277">
        <w:rPr>
          <w:rFonts w:asciiTheme="minorHAnsi" w:hAnsiTheme="minorHAnsi" w:cstheme="minorHAnsi"/>
          <w:b/>
        </w:rPr>
        <w:tab/>
        <w:t xml:space="preserve">Popis </w:t>
      </w:r>
      <w:r w:rsidRPr="00365277">
        <w:rPr>
          <w:rFonts w:asciiTheme="minorHAnsi" w:hAnsiTheme="minorHAnsi" w:cstheme="minorHAnsi"/>
          <w:b/>
          <w:i/>
        </w:rPr>
        <w:t xml:space="preserve">Programového vybavení VERA Radnice </w:t>
      </w:r>
      <w:r w:rsidRPr="00365277">
        <w:rPr>
          <w:rFonts w:asciiTheme="minorHAnsi" w:hAnsiTheme="minorHAnsi" w:cstheme="minorHAnsi"/>
        </w:rPr>
        <w:t xml:space="preserve"> </w:t>
      </w:r>
    </w:p>
    <w:p w14:paraId="63DFB37E" w14:textId="77777777" w:rsidR="0033319B" w:rsidRDefault="0033319B" w:rsidP="0099671F">
      <w:pPr>
        <w:rPr>
          <w:rFonts w:asciiTheme="minorHAnsi" w:hAnsiTheme="minorHAnsi" w:cstheme="minorHAnsi"/>
        </w:rPr>
      </w:pPr>
    </w:p>
    <w:p w14:paraId="58587FF1" w14:textId="77777777" w:rsidR="00263D81" w:rsidRPr="00263D81" w:rsidRDefault="00263D81" w:rsidP="00263D81">
      <w:pPr>
        <w:tabs>
          <w:tab w:val="clear" w:pos="480"/>
        </w:tabs>
        <w:spacing w:after="120" w:line="280" w:lineRule="exact"/>
        <w:ind w:left="0" w:firstLine="0"/>
        <w:rPr>
          <w:rFonts w:ascii="Calibri" w:hAnsi="Calibri"/>
          <w:b/>
          <w:sz w:val="24"/>
          <w:szCs w:val="24"/>
        </w:rPr>
      </w:pPr>
      <w:r w:rsidRPr="00263D81">
        <w:rPr>
          <w:rFonts w:ascii="Calibri" w:hAnsi="Calibri"/>
          <w:b/>
          <w:sz w:val="24"/>
          <w:szCs w:val="24"/>
        </w:rPr>
        <w:t>Seznam agend, které tvoří předmět nájmu programového vybavení VERA Radnice dle Smlouvy.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419"/>
      </w:tblGrid>
      <w:tr w:rsidR="00263D81" w:rsidRPr="00263D81" w14:paraId="3C2D22B4" w14:textId="77777777" w:rsidTr="002D5A6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31197D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63D81">
              <w:rPr>
                <w:rFonts w:ascii="Calibri" w:hAnsi="Calibri" w:cs="Calibri"/>
                <w:b/>
                <w:bCs/>
                <w:color w:val="000000"/>
                <w:szCs w:val="22"/>
              </w:rPr>
              <w:t>Prefix</w:t>
            </w:r>
          </w:p>
        </w:tc>
        <w:tc>
          <w:tcPr>
            <w:tcW w:w="7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4ABC18E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63D81">
              <w:rPr>
                <w:rFonts w:ascii="Calibri" w:hAnsi="Calibri" w:cs="Calibri"/>
                <w:b/>
                <w:bCs/>
                <w:color w:val="000000"/>
                <w:szCs w:val="22"/>
              </w:rPr>
              <w:t>Název agendy</w:t>
            </w:r>
          </w:p>
        </w:tc>
      </w:tr>
      <w:tr w:rsidR="00263D81" w:rsidRPr="00263D81" w14:paraId="4EFEFDE9" w14:textId="77777777" w:rsidTr="002D5A65">
        <w:trPr>
          <w:trHeight w:val="300"/>
        </w:trPr>
        <w:tc>
          <w:tcPr>
            <w:tcW w:w="8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991D1F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63D81">
              <w:rPr>
                <w:rFonts w:ascii="Calibri" w:hAnsi="Calibri" w:cs="Calibri"/>
                <w:b/>
                <w:bCs/>
                <w:color w:val="000000"/>
                <w:szCs w:val="22"/>
              </w:rPr>
              <w:t>Spisová služba</w:t>
            </w:r>
          </w:p>
        </w:tc>
      </w:tr>
      <w:tr w:rsidR="00263D81" w:rsidRPr="00263D81" w14:paraId="44601888" w14:textId="77777777" w:rsidTr="002D5A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FB0B5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VP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0ADA29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Spisová služba</w:t>
            </w:r>
          </w:p>
        </w:tc>
      </w:tr>
      <w:tr w:rsidR="00263D81" w:rsidRPr="00263D81" w14:paraId="23CBDDC8" w14:textId="77777777" w:rsidTr="002D5A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9F7BE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VP-P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C201CC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proofErr w:type="spellStart"/>
            <w:r w:rsidRPr="00263D81">
              <w:rPr>
                <w:rFonts w:ascii="Calibri" w:hAnsi="Calibri" w:cs="Calibri"/>
                <w:szCs w:val="22"/>
              </w:rPr>
              <w:t>ePodatelna</w:t>
            </w:r>
            <w:proofErr w:type="spellEnd"/>
          </w:p>
        </w:tc>
      </w:tr>
      <w:tr w:rsidR="00263D81" w:rsidRPr="00263D81" w14:paraId="4594829B" w14:textId="77777777" w:rsidTr="002D5A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080012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JU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0F79824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Jednotné úložiště</w:t>
            </w:r>
          </w:p>
        </w:tc>
      </w:tr>
      <w:tr w:rsidR="00263D81" w:rsidRPr="00263D81" w14:paraId="392D05E6" w14:textId="77777777" w:rsidTr="002D5A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352DE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RICP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66EF155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Rozhraní CzechPoint</w:t>
            </w:r>
          </w:p>
        </w:tc>
      </w:tr>
      <w:tr w:rsidR="00263D81" w:rsidRPr="00263D81" w14:paraId="27F9FD7F" w14:textId="77777777" w:rsidTr="002D5A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480EFE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color w:val="000000"/>
                <w:szCs w:val="22"/>
              </w:rPr>
            </w:pPr>
            <w:r w:rsidRPr="00263D81">
              <w:rPr>
                <w:rFonts w:ascii="Calibri" w:hAnsi="Calibri" w:cs="Calibri"/>
                <w:color w:val="000000"/>
                <w:szCs w:val="22"/>
              </w:rPr>
              <w:t>RICK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73CFDB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Rozhraní CzechPoint-</w:t>
            </w:r>
            <w:proofErr w:type="spellStart"/>
            <w:r w:rsidRPr="00263D81">
              <w:rPr>
                <w:rFonts w:ascii="Calibri" w:hAnsi="Calibri" w:cs="Calibri"/>
                <w:szCs w:val="22"/>
              </w:rPr>
              <w:t>KzMU</w:t>
            </w:r>
            <w:proofErr w:type="spellEnd"/>
          </w:p>
        </w:tc>
      </w:tr>
      <w:tr w:rsidR="00263D81" w:rsidRPr="00263D81" w14:paraId="429647BE" w14:textId="77777777" w:rsidTr="002D5A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EAB0F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RIDS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752195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Rozhraní Datové schránky Komfort</w:t>
            </w:r>
          </w:p>
        </w:tc>
      </w:tr>
      <w:tr w:rsidR="00263D81" w:rsidRPr="00263D81" w14:paraId="718E204E" w14:textId="77777777" w:rsidTr="002D5A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B0C1B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RI2S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C1C379B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proofErr w:type="spellStart"/>
            <w:r w:rsidRPr="00263D81">
              <w:rPr>
                <w:rFonts w:ascii="Calibri" w:hAnsi="Calibri" w:cs="Calibri"/>
                <w:szCs w:val="22"/>
              </w:rPr>
              <w:t>Ext</w:t>
            </w:r>
            <w:proofErr w:type="spellEnd"/>
            <w:r w:rsidRPr="00263D81">
              <w:rPr>
                <w:rFonts w:ascii="Calibri" w:hAnsi="Calibri" w:cs="Calibri"/>
                <w:szCs w:val="22"/>
              </w:rPr>
              <w:t>. AIS - SSL VERA (base)</w:t>
            </w:r>
          </w:p>
        </w:tc>
      </w:tr>
      <w:tr w:rsidR="00263D81" w:rsidRPr="00263D81" w14:paraId="4161D5B9" w14:textId="77777777" w:rsidTr="002D5A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A38DC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RI2R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FE438C0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RŽP - SSL VERA</w:t>
            </w:r>
          </w:p>
        </w:tc>
      </w:tr>
      <w:tr w:rsidR="00263D81" w:rsidRPr="00263D81" w14:paraId="793C6DE5" w14:textId="77777777" w:rsidTr="002D5A6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0E7FB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RI2V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7E076D9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VITA - SSL VERA</w:t>
            </w:r>
          </w:p>
        </w:tc>
      </w:tr>
      <w:tr w:rsidR="00263D81" w:rsidRPr="00263D81" w14:paraId="4C61800C" w14:textId="77777777" w:rsidTr="002D5A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50EF31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RIUD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F4EE2A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Rozhraní - Úřední deska</w:t>
            </w:r>
          </w:p>
        </w:tc>
      </w:tr>
      <w:tr w:rsidR="00263D81" w:rsidRPr="00263D81" w14:paraId="703EB1E3" w14:textId="77777777" w:rsidTr="002D5A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A2E71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ST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15475FA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proofErr w:type="spellStart"/>
            <w:r w:rsidRPr="00263D81">
              <w:rPr>
                <w:rFonts w:ascii="Calibri" w:hAnsi="Calibri" w:cs="Calibri"/>
                <w:szCs w:val="22"/>
              </w:rPr>
              <w:t>VeraStart</w:t>
            </w:r>
            <w:proofErr w:type="spellEnd"/>
          </w:p>
        </w:tc>
      </w:tr>
      <w:tr w:rsidR="00263D81" w:rsidRPr="00263D81" w14:paraId="5F1F45AB" w14:textId="77777777" w:rsidTr="002D5A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B48E7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 xml:space="preserve">VE 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D688E12" w14:textId="77777777" w:rsidR="00263D81" w:rsidRPr="00263D81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263D81">
              <w:rPr>
                <w:rFonts w:ascii="Calibri" w:hAnsi="Calibri" w:cs="Calibri"/>
                <w:szCs w:val="22"/>
              </w:rPr>
              <w:t>Programový manažer</w:t>
            </w:r>
          </w:p>
        </w:tc>
      </w:tr>
      <w:tr w:rsidR="00263D81" w:rsidRPr="00263D81" w14:paraId="4DAA564E" w14:textId="77777777" w:rsidTr="002D5A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99627" w14:textId="3B462B43" w:rsidR="00263D81" w:rsidRPr="00F561E7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F561E7">
              <w:rPr>
                <w:rFonts w:ascii="Calibri" w:hAnsi="Calibri" w:cs="Calibri"/>
                <w:szCs w:val="22"/>
              </w:rPr>
              <w:t>JUPQ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B20659" w14:textId="166FF82A" w:rsidR="00263D81" w:rsidRPr="00F561E7" w:rsidRDefault="00263D81" w:rsidP="00263D81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szCs w:val="22"/>
              </w:rPr>
            </w:pPr>
            <w:r w:rsidRPr="00F561E7">
              <w:rPr>
                <w:rFonts w:ascii="Calibri" w:hAnsi="Calibri" w:cs="Calibri"/>
                <w:szCs w:val="22"/>
              </w:rPr>
              <w:t xml:space="preserve">Kvalifikované pečetění </w:t>
            </w:r>
            <w:proofErr w:type="spellStart"/>
            <w:r w:rsidRPr="00F561E7">
              <w:rPr>
                <w:rFonts w:ascii="Calibri" w:hAnsi="Calibri" w:cs="Calibri"/>
                <w:szCs w:val="22"/>
              </w:rPr>
              <w:t>ProID+Q</w:t>
            </w:r>
            <w:proofErr w:type="spellEnd"/>
          </w:p>
        </w:tc>
      </w:tr>
      <w:tr w:rsidR="005707B5" w:rsidRPr="00263D81" w14:paraId="09009F08" w14:textId="77777777" w:rsidTr="004905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05CAD" w14:textId="2E5877A4" w:rsidR="005707B5" w:rsidRPr="005707B5" w:rsidRDefault="005707B5" w:rsidP="005707B5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b/>
                <w:bCs/>
                <w:szCs w:val="22"/>
              </w:rPr>
            </w:pPr>
            <w:r w:rsidRPr="005707B5">
              <w:rPr>
                <w:rFonts w:ascii="Calibri" w:hAnsi="Calibri" w:cs="Calibri"/>
                <w:b/>
                <w:bCs/>
                <w:szCs w:val="22"/>
              </w:rPr>
              <w:t>VL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60433E" w14:textId="38A03631" w:rsidR="005707B5" w:rsidRPr="005707B5" w:rsidRDefault="005707B5" w:rsidP="005707B5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b/>
                <w:bCs/>
                <w:szCs w:val="22"/>
              </w:rPr>
            </w:pPr>
            <w:r w:rsidRPr="005707B5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Organizace voleb </w:t>
            </w:r>
          </w:p>
        </w:tc>
      </w:tr>
      <w:tr w:rsidR="005707B5" w:rsidRPr="00263D81" w14:paraId="7D62D6F8" w14:textId="77777777" w:rsidTr="004905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1B2F8" w14:textId="7A738BD8" w:rsidR="005707B5" w:rsidRPr="005707B5" w:rsidRDefault="005707B5" w:rsidP="005707B5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b/>
                <w:bCs/>
                <w:szCs w:val="22"/>
              </w:rPr>
            </w:pPr>
            <w:r w:rsidRPr="005707B5">
              <w:rPr>
                <w:rFonts w:ascii="Calibri" w:hAnsi="Calibri" w:cs="Calibri"/>
                <w:b/>
                <w:bCs/>
                <w:szCs w:val="22"/>
              </w:rPr>
              <w:t>RU-V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9BD5B9" w14:textId="413F4D6B" w:rsidR="005707B5" w:rsidRPr="005707B5" w:rsidRDefault="005707B5" w:rsidP="005707B5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b/>
                <w:bCs/>
                <w:szCs w:val="22"/>
              </w:rPr>
            </w:pPr>
            <w:r w:rsidRPr="005707B5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Volební okrsky </w:t>
            </w:r>
          </w:p>
        </w:tc>
      </w:tr>
      <w:tr w:rsidR="005707B5" w:rsidRPr="00263D81" w14:paraId="4E0590E7" w14:textId="77777777" w:rsidTr="004905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DDF435" w14:textId="5DFCB08E" w:rsidR="005707B5" w:rsidRPr="005707B5" w:rsidRDefault="005707B5" w:rsidP="005707B5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b/>
                <w:bCs/>
                <w:szCs w:val="22"/>
              </w:rPr>
            </w:pPr>
            <w:r w:rsidRPr="005707B5">
              <w:rPr>
                <w:rFonts w:ascii="Calibri" w:hAnsi="Calibri" w:cs="Calibri"/>
                <w:b/>
                <w:bCs/>
                <w:szCs w:val="22"/>
              </w:rPr>
              <w:t>ML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EE88DF" w14:textId="08C59CBD" w:rsidR="005707B5" w:rsidRPr="005707B5" w:rsidRDefault="005707B5" w:rsidP="005707B5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b/>
                <w:bCs/>
                <w:szCs w:val="22"/>
              </w:rPr>
            </w:pPr>
            <w:r w:rsidRPr="005707B5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Volební agenda </w:t>
            </w:r>
          </w:p>
        </w:tc>
      </w:tr>
      <w:tr w:rsidR="005707B5" w:rsidRPr="00263D81" w14:paraId="2CD1103A" w14:textId="77777777" w:rsidTr="004905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4C91B" w14:textId="02273048" w:rsidR="005707B5" w:rsidRPr="005707B5" w:rsidRDefault="005707B5" w:rsidP="005707B5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b/>
                <w:bCs/>
                <w:szCs w:val="22"/>
              </w:rPr>
            </w:pPr>
            <w:r w:rsidRPr="005707B5">
              <w:rPr>
                <w:rFonts w:ascii="Calibri" w:hAnsi="Calibri" w:cs="Calibri"/>
                <w:b/>
                <w:bCs/>
                <w:szCs w:val="22"/>
              </w:rPr>
              <w:t>ML-N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F3ECD2" w14:textId="282DF71F" w:rsidR="005707B5" w:rsidRPr="005707B5" w:rsidRDefault="005707B5" w:rsidP="005707B5">
            <w:pPr>
              <w:tabs>
                <w:tab w:val="clear" w:pos="480"/>
              </w:tabs>
              <w:ind w:left="0" w:firstLine="0"/>
              <w:rPr>
                <w:rFonts w:ascii="Calibri" w:hAnsi="Calibri" w:cs="Calibri"/>
                <w:b/>
                <w:bCs/>
                <w:szCs w:val="22"/>
              </w:rPr>
            </w:pPr>
            <w:r w:rsidRPr="005707B5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Volební agenda–nahrání seznamu </w:t>
            </w:r>
          </w:p>
        </w:tc>
      </w:tr>
    </w:tbl>
    <w:p w14:paraId="299C208A" w14:textId="77777777" w:rsidR="00103312" w:rsidRPr="00365277" w:rsidRDefault="00103312" w:rsidP="0099671F">
      <w:pPr>
        <w:rPr>
          <w:rFonts w:asciiTheme="minorHAnsi" w:hAnsiTheme="minorHAnsi" w:cstheme="minorHAnsi"/>
        </w:rPr>
      </w:pPr>
    </w:p>
    <w:sectPr w:rsidR="00103312" w:rsidRPr="00365277" w:rsidSect="00EA3F1B">
      <w:headerReference w:type="default" r:id="rId9"/>
      <w:footerReference w:type="even" r:id="rId10"/>
      <w:footerReference w:type="default" r:id="rId11"/>
      <w:pgSz w:w="11906" w:h="16838" w:code="9"/>
      <w:pgMar w:top="993" w:right="136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01822" w14:textId="77777777" w:rsidR="0065192E" w:rsidRDefault="0065192E">
      <w:r>
        <w:separator/>
      </w:r>
    </w:p>
  </w:endnote>
  <w:endnote w:type="continuationSeparator" w:id="0">
    <w:p w14:paraId="27C6C355" w14:textId="77777777" w:rsidR="0065192E" w:rsidRDefault="0065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68E7" w14:textId="77777777" w:rsidR="00CF07A9" w:rsidRDefault="00CF07A9" w:rsidP="001B27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C32456" w14:textId="77777777" w:rsidR="00CF07A9" w:rsidRDefault="00CF0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67236" w14:textId="77777777" w:rsidR="00CF07A9" w:rsidRDefault="00CF07A9" w:rsidP="001B27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791D">
      <w:rPr>
        <w:rStyle w:val="slostrnky"/>
        <w:noProof/>
      </w:rPr>
      <w:t>2</w:t>
    </w:r>
    <w:r>
      <w:rPr>
        <w:rStyle w:val="slostrnky"/>
      </w:rPr>
      <w:fldChar w:fldCharType="end"/>
    </w:r>
  </w:p>
  <w:p w14:paraId="4498602D" w14:textId="77777777" w:rsidR="00CF07A9" w:rsidRPr="005679EA" w:rsidRDefault="00CF07A9" w:rsidP="00C939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73D76" w14:textId="77777777" w:rsidR="0065192E" w:rsidRDefault="0065192E">
      <w:r>
        <w:separator/>
      </w:r>
    </w:p>
  </w:footnote>
  <w:footnote w:type="continuationSeparator" w:id="0">
    <w:p w14:paraId="7B2E5418" w14:textId="77777777" w:rsidR="0065192E" w:rsidRDefault="0065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FDADB" w14:textId="77777777" w:rsidR="00CF07A9" w:rsidRDefault="00CF07A9">
    <w:pPr>
      <w:pStyle w:val="Zhlav"/>
      <w:tabs>
        <w:tab w:val="clear" w:pos="480"/>
      </w:tabs>
      <w:ind w:left="0" w:firstLine="0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F28"/>
    <w:multiLevelType w:val="hybridMultilevel"/>
    <w:tmpl w:val="70B44768"/>
    <w:lvl w:ilvl="0" w:tplc="4CC6C6DC">
      <w:start w:val="12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3" w:hanging="360"/>
      </w:pPr>
    </w:lvl>
    <w:lvl w:ilvl="2" w:tplc="0405001B" w:tentative="1">
      <w:start w:val="1"/>
      <w:numFmt w:val="lowerRoman"/>
      <w:lvlText w:val="%3."/>
      <w:lvlJc w:val="right"/>
      <w:pPr>
        <w:ind w:left="2463" w:hanging="180"/>
      </w:pPr>
    </w:lvl>
    <w:lvl w:ilvl="3" w:tplc="0405000F" w:tentative="1">
      <w:start w:val="1"/>
      <w:numFmt w:val="decimal"/>
      <w:lvlText w:val="%4."/>
      <w:lvlJc w:val="left"/>
      <w:pPr>
        <w:ind w:left="3183" w:hanging="360"/>
      </w:pPr>
    </w:lvl>
    <w:lvl w:ilvl="4" w:tplc="04050019" w:tentative="1">
      <w:start w:val="1"/>
      <w:numFmt w:val="lowerLetter"/>
      <w:lvlText w:val="%5."/>
      <w:lvlJc w:val="left"/>
      <w:pPr>
        <w:ind w:left="3903" w:hanging="360"/>
      </w:pPr>
    </w:lvl>
    <w:lvl w:ilvl="5" w:tplc="0405001B" w:tentative="1">
      <w:start w:val="1"/>
      <w:numFmt w:val="lowerRoman"/>
      <w:lvlText w:val="%6."/>
      <w:lvlJc w:val="right"/>
      <w:pPr>
        <w:ind w:left="4623" w:hanging="180"/>
      </w:pPr>
    </w:lvl>
    <w:lvl w:ilvl="6" w:tplc="0405000F" w:tentative="1">
      <w:start w:val="1"/>
      <w:numFmt w:val="decimal"/>
      <w:lvlText w:val="%7."/>
      <w:lvlJc w:val="left"/>
      <w:pPr>
        <w:ind w:left="5343" w:hanging="360"/>
      </w:pPr>
    </w:lvl>
    <w:lvl w:ilvl="7" w:tplc="04050019" w:tentative="1">
      <w:start w:val="1"/>
      <w:numFmt w:val="lowerLetter"/>
      <w:lvlText w:val="%8."/>
      <w:lvlJc w:val="left"/>
      <w:pPr>
        <w:ind w:left="6063" w:hanging="360"/>
      </w:pPr>
    </w:lvl>
    <w:lvl w:ilvl="8" w:tplc="040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0C3805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B3A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76E0B87"/>
    <w:multiLevelType w:val="hybridMultilevel"/>
    <w:tmpl w:val="70B44768"/>
    <w:lvl w:ilvl="0" w:tplc="FFFFFFFF">
      <w:start w:val="12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2AF70870"/>
    <w:multiLevelType w:val="hybridMultilevel"/>
    <w:tmpl w:val="140085CE"/>
    <w:lvl w:ilvl="0" w:tplc="C32E3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03F10"/>
    <w:multiLevelType w:val="hybridMultilevel"/>
    <w:tmpl w:val="F7A8A9AE"/>
    <w:lvl w:ilvl="0" w:tplc="71006E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921EF"/>
    <w:multiLevelType w:val="multilevel"/>
    <w:tmpl w:val="2376ED04"/>
    <w:lvl w:ilvl="0">
      <w:start w:val="1"/>
      <w:numFmt w:val="decimal"/>
      <w:pStyle w:val="Nadpis1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BC7005"/>
    <w:multiLevelType w:val="hybridMultilevel"/>
    <w:tmpl w:val="3DB0E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641A9"/>
    <w:multiLevelType w:val="hybridMultilevel"/>
    <w:tmpl w:val="4DFA07F0"/>
    <w:lvl w:ilvl="0" w:tplc="5D0CE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7164AF"/>
    <w:multiLevelType w:val="hybridMultilevel"/>
    <w:tmpl w:val="F2203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B579E"/>
    <w:multiLevelType w:val="hybridMultilevel"/>
    <w:tmpl w:val="2DC8E1D6"/>
    <w:lvl w:ilvl="0" w:tplc="E1BED10E">
      <w:start w:val="3"/>
      <w:numFmt w:val="ordin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 w:val="0"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B228B4"/>
    <w:multiLevelType w:val="hybridMultilevel"/>
    <w:tmpl w:val="0628A0B0"/>
    <w:lvl w:ilvl="0" w:tplc="FA74C0E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ED37071"/>
    <w:multiLevelType w:val="hybridMultilevel"/>
    <w:tmpl w:val="D9BE0CEE"/>
    <w:lvl w:ilvl="0" w:tplc="AD4244A4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42550"/>
    <w:multiLevelType w:val="hybridMultilevel"/>
    <w:tmpl w:val="6EEE3D54"/>
    <w:lvl w:ilvl="0" w:tplc="E326EC58">
      <w:start w:val="3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13"/>
  </w:num>
  <w:num w:numId="7">
    <w:abstractNumId w:val="4"/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ISOD_ADMIN_NAME" w:val="Koutný Miroslav Ing. [Referent]"/>
    <w:docVar w:name="EISOD_CISLO_KARTY" w:val="3572"/>
    <w:docVar w:name="EISOD_DOC_NAME" w:val="DOD 35 2000 Dodatek č. 7 ke smlouvě SWRp-00-03"/>
    <w:docVar w:name="EISOD_DOC_TYP" w:val="---"/>
    <w:docVar w:name="EISOD_DOCUMENT_STATE" w:val="Zpracovává se"/>
    <w:docVar w:name="EISOD_LAST_REVISION_DATE" w:val="30.1.2014"/>
    <w:docVar w:name="EISOD_NADRIZENY_DOKUMENT" w:val="(nedefinován)"/>
    <w:docVar w:name="EISOD_PODRIZENE_DOKUMENTY" w:val="(proměnná nedefinována)"/>
    <w:docVar w:name="EISOD_REVISION_NUMBER" w:val="1"/>
    <w:docVar w:name="EISOD_SCHVALOVATEL_NAME" w:val="Holášek Petr JUDr. [Referent]"/>
    <w:docVar w:name="EISOD_SCHVALOVATELII_NAME" w:val="(není přiřazen)"/>
    <w:docVar w:name="EISOD_ZPRACOVATEL_NAME" w:val="Koutný Miroslav Ing. [Referent]"/>
  </w:docVars>
  <w:rsids>
    <w:rsidRoot w:val="001B275C"/>
    <w:rsid w:val="00015952"/>
    <w:rsid w:val="000200AE"/>
    <w:rsid w:val="000269FC"/>
    <w:rsid w:val="00026E8C"/>
    <w:rsid w:val="000448C0"/>
    <w:rsid w:val="00045735"/>
    <w:rsid w:val="00050717"/>
    <w:rsid w:val="00075E8D"/>
    <w:rsid w:val="00082AE4"/>
    <w:rsid w:val="00087341"/>
    <w:rsid w:val="000B18C3"/>
    <w:rsid w:val="000C01C8"/>
    <w:rsid w:val="000C3690"/>
    <w:rsid w:val="000C6749"/>
    <w:rsid w:val="000D2966"/>
    <w:rsid w:val="000D5178"/>
    <w:rsid w:val="000E7761"/>
    <w:rsid w:val="000F5FFA"/>
    <w:rsid w:val="00103312"/>
    <w:rsid w:val="00107801"/>
    <w:rsid w:val="00126F17"/>
    <w:rsid w:val="00136627"/>
    <w:rsid w:val="00140105"/>
    <w:rsid w:val="001418C7"/>
    <w:rsid w:val="00146321"/>
    <w:rsid w:val="00150C44"/>
    <w:rsid w:val="00162BDC"/>
    <w:rsid w:val="00173202"/>
    <w:rsid w:val="001814ED"/>
    <w:rsid w:val="00185FD2"/>
    <w:rsid w:val="001A1FD8"/>
    <w:rsid w:val="001A5B15"/>
    <w:rsid w:val="001B275C"/>
    <w:rsid w:val="001C1BA5"/>
    <w:rsid w:val="001C4BF0"/>
    <w:rsid w:val="001D3132"/>
    <w:rsid w:val="001D3809"/>
    <w:rsid w:val="001E2DCC"/>
    <w:rsid w:val="001E4B21"/>
    <w:rsid w:val="001F4152"/>
    <w:rsid w:val="001F6086"/>
    <w:rsid w:val="001F6BBF"/>
    <w:rsid w:val="00213943"/>
    <w:rsid w:val="00216127"/>
    <w:rsid w:val="00216F04"/>
    <w:rsid w:val="00224348"/>
    <w:rsid w:val="0022509C"/>
    <w:rsid w:val="00226D65"/>
    <w:rsid w:val="00235699"/>
    <w:rsid w:val="0024321D"/>
    <w:rsid w:val="00263D81"/>
    <w:rsid w:val="00284F4F"/>
    <w:rsid w:val="0029648C"/>
    <w:rsid w:val="00297553"/>
    <w:rsid w:val="002A11F9"/>
    <w:rsid w:val="002A2778"/>
    <w:rsid w:val="002A5FB8"/>
    <w:rsid w:val="002B0BC4"/>
    <w:rsid w:val="002B258D"/>
    <w:rsid w:val="002B398C"/>
    <w:rsid w:val="002C2362"/>
    <w:rsid w:val="002C3BF1"/>
    <w:rsid w:val="002D21AF"/>
    <w:rsid w:val="002D251D"/>
    <w:rsid w:val="002E0DF8"/>
    <w:rsid w:val="00300147"/>
    <w:rsid w:val="003001F9"/>
    <w:rsid w:val="00303F31"/>
    <w:rsid w:val="00311F8F"/>
    <w:rsid w:val="003151E5"/>
    <w:rsid w:val="00315928"/>
    <w:rsid w:val="0033319B"/>
    <w:rsid w:val="00347C2F"/>
    <w:rsid w:val="00365277"/>
    <w:rsid w:val="00370055"/>
    <w:rsid w:val="0037792D"/>
    <w:rsid w:val="00382253"/>
    <w:rsid w:val="003913EF"/>
    <w:rsid w:val="003B6878"/>
    <w:rsid w:val="003B7980"/>
    <w:rsid w:val="003C7EBA"/>
    <w:rsid w:val="003D059C"/>
    <w:rsid w:val="003D40AA"/>
    <w:rsid w:val="003D4986"/>
    <w:rsid w:val="003D6F23"/>
    <w:rsid w:val="003E3047"/>
    <w:rsid w:val="003E440F"/>
    <w:rsid w:val="003F0846"/>
    <w:rsid w:val="003F26FF"/>
    <w:rsid w:val="003F3A75"/>
    <w:rsid w:val="00416B71"/>
    <w:rsid w:val="00434C15"/>
    <w:rsid w:val="00437668"/>
    <w:rsid w:val="00437E84"/>
    <w:rsid w:val="00443B47"/>
    <w:rsid w:val="004521E1"/>
    <w:rsid w:val="004601F7"/>
    <w:rsid w:val="00461347"/>
    <w:rsid w:val="00474D64"/>
    <w:rsid w:val="00477C24"/>
    <w:rsid w:val="0049154C"/>
    <w:rsid w:val="004A705B"/>
    <w:rsid w:val="004A7994"/>
    <w:rsid w:val="004A7A96"/>
    <w:rsid w:val="004B7CC6"/>
    <w:rsid w:val="004C171F"/>
    <w:rsid w:val="004C1AB1"/>
    <w:rsid w:val="004D475F"/>
    <w:rsid w:val="004E1E7A"/>
    <w:rsid w:val="004E4ACE"/>
    <w:rsid w:val="004E6FBF"/>
    <w:rsid w:val="004F313B"/>
    <w:rsid w:val="004F3612"/>
    <w:rsid w:val="005012EC"/>
    <w:rsid w:val="005064B8"/>
    <w:rsid w:val="005163EB"/>
    <w:rsid w:val="00552EF6"/>
    <w:rsid w:val="00553563"/>
    <w:rsid w:val="00556195"/>
    <w:rsid w:val="00566A78"/>
    <w:rsid w:val="00567D90"/>
    <w:rsid w:val="005707B5"/>
    <w:rsid w:val="0057083B"/>
    <w:rsid w:val="00572494"/>
    <w:rsid w:val="00572D27"/>
    <w:rsid w:val="00587407"/>
    <w:rsid w:val="00595C7E"/>
    <w:rsid w:val="005C2C5E"/>
    <w:rsid w:val="005C7D61"/>
    <w:rsid w:val="005D5206"/>
    <w:rsid w:val="005E0254"/>
    <w:rsid w:val="005E33C8"/>
    <w:rsid w:val="005E373F"/>
    <w:rsid w:val="005F5CC9"/>
    <w:rsid w:val="005F60DF"/>
    <w:rsid w:val="005F63DE"/>
    <w:rsid w:val="006142D6"/>
    <w:rsid w:val="006352D2"/>
    <w:rsid w:val="00641379"/>
    <w:rsid w:val="00643D21"/>
    <w:rsid w:val="00644241"/>
    <w:rsid w:val="0065192E"/>
    <w:rsid w:val="0066070B"/>
    <w:rsid w:val="00666182"/>
    <w:rsid w:val="006763E9"/>
    <w:rsid w:val="00677F62"/>
    <w:rsid w:val="0068322E"/>
    <w:rsid w:val="0069271B"/>
    <w:rsid w:val="00694DB0"/>
    <w:rsid w:val="006A22C2"/>
    <w:rsid w:val="006B0C73"/>
    <w:rsid w:val="006B18F0"/>
    <w:rsid w:val="006B247D"/>
    <w:rsid w:val="006B2886"/>
    <w:rsid w:val="006C0FD1"/>
    <w:rsid w:val="006C1ED3"/>
    <w:rsid w:val="006C5A1D"/>
    <w:rsid w:val="006D0BB4"/>
    <w:rsid w:val="006D1662"/>
    <w:rsid w:val="006E0903"/>
    <w:rsid w:val="006F019D"/>
    <w:rsid w:val="007013E4"/>
    <w:rsid w:val="00703C24"/>
    <w:rsid w:val="00725308"/>
    <w:rsid w:val="007275B6"/>
    <w:rsid w:val="00730540"/>
    <w:rsid w:val="00753737"/>
    <w:rsid w:val="00775D96"/>
    <w:rsid w:val="00775FFE"/>
    <w:rsid w:val="00783EF1"/>
    <w:rsid w:val="00792726"/>
    <w:rsid w:val="00797634"/>
    <w:rsid w:val="007A36F5"/>
    <w:rsid w:val="007A6BFD"/>
    <w:rsid w:val="007A70FC"/>
    <w:rsid w:val="007B085D"/>
    <w:rsid w:val="007B5325"/>
    <w:rsid w:val="007C1AB5"/>
    <w:rsid w:val="007C2EF2"/>
    <w:rsid w:val="007D4506"/>
    <w:rsid w:val="007D751A"/>
    <w:rsid w:val="007F6EF0"/>
    <w:rsid w:val="00806B9F"/>
    <w:rsid w:val="00806BCB"/>
    <w:rsid w:val="00814EC2"/>
    <w:rsid w:val="0082280D"/>
    <w:rsid w:val="00824A9B"/>
    <w:rsid w:val="00824E41"/>
    <w:rsid w:val="00832204"/>
    <w:rsid w:val="00833A5F"/>
    <w:rsid w:val="00850900"/>
    <w:rsid w:val="00862147"/>
    <w:rsid w:val="0087309E"/>
    <w:rsid w:val="00892C69"/>
    <w:rsid w:val="008978B2"/>
    <w:rsid w:val="008D4E4D"/>
    <w:rsid w:val="0090360C"/>
    <w:rsid w:val="00931521"/>
    <w:rsid w:val="00932860"/>
    <w:rsid w:val="0093794A"/>
    <w:rsid w:val="00945576"/>
    <w:rsid w:val="00951ECF"/>
    <w:rsid w:val="00952223"/>
    <w:rsid w:val="00953906"/>
    <w:rsid w:val="00956CFE"/>
    <w:rsid w:val="009616A5"/>
    <w:rsid w:val="00995D93"/>
    <w:rsid w:val="0099671F"/>
    <w:rsid w:val="009A088E"/>
    <w:rsid w:val="009B16FF"/>
    <w:rsid w:val="009C17B7"/>
    <w:rsid w:val="009D791D"/>
    <w:rsid w:val="00A120BB"/>
    <w:rsid w:val="00A136C1"/>
    <w:rsid w:val="00A144FE"/>
    <w:rsid w:val="00A263BC"/>
    <w:rsid w:val="00A50DCE"/>
    <w:rsid w:val="00A558F3"/>
    <w:rsid w:val="00A65C2F"/>
    <w:rsid w:val="00A86BEC"/>
    <w:rsid w:val="00A87ECD"/>
    <w:rsid w:val="00A93AA4"/>
    <w:rsid w:val="00AB27EF"/>
    <w:rsid w:val="00AB28CB"/>
    <w:rsid w:val="00AB7BCB"/>
    <w:rsid w:val="00AC32C8"/>
    <w:rsid w:val="00AD24A5"/>
    <w:rsid w:val="00AF12D2"/>
    <w:rsid w:val="00AF340D"/>
    <w:rsid w:val="00B03747"/>
    <w:rsid w:val="00B06D15"/>
    <w:rsid w:val="00B107F6"/>
    <w:rsid w:val="00B242D3"/>
    <w:rsid w:val="00B30698"/>
    <w:rsid w:val="00B3321A"/>
    <w:rsid w:val="00B3700A"/>
    <w:rsid w:val="00B37262"/>
    <w:rsid w:val="00B42915"/>
    <w:rsid w:val="00B568F1"/>
    <w:rsid w:val="00B62ACF"/>
    <w:rsid w:val="00B66094"/>
    <w:rsid w:val="00B67A95"/>
    <w:rsid w:val="00B75C1B"/>
    <w:rsid w:val="00B8269E"/>
    <w:rsid w:val="00B83430"/>
    <w:rsid w:val="00B937C4"/>
    <w:rsid w:val="00B95186"/>
    <w:rsid w:val="00B97DDC"/>
    <w:rsid w:val="00BA17F0"/>
    <w:rsid w:val="00BA185F"/>
    <w:rsid w:val="00BA70E9"/>
    <w:rsid w:val="00BB1EDB"/>
    <w:rsid w:val="00BB6850"/>
    <w:rsid w:val="00BC491C"/>
    <w:rsid w:val="00BC7190"/>
    <w:rsid w:val="00BC7363"/>
    <w:rsid w:val="00BD5EF6"/>
    <w:rsid w:val="00BD7B34"/>
    <w:rsid w:val="00BE1063"/>
    <w:rsid w:val="00BF3401"/>
    <w:rsid w:val="00C03171"/>
    <w:rsid w:val="00C146DF"/>
    <w:rsid w:val="00C14DD4"/>
    <w:rsid w:val="00C16969"/>
    <w:rsid w:val="00C22730"/>
    <w:rsid w:val="00C254DB"/>
    <w:rsid w:val="00C27A1E"/>
    <w:rsid w:val="00C37EC6"/>
    <w:rsid w:val="00C4298A"/>
    <w:rsid w:val="00C429CD"/>
    <w:rsid w:val="00C707ED"/>
    <w:rsid w:val="00C74BF9"/>
    <w:rsid w:val="00C75137"/>
    <w:rsid w:val="00C8455C"/>
    <w:rsid w:val="00C86F6A"/>
    <w:rsid w:val="00C924E9"/>
    <w:rsid w:val="00C93909"/>
    <w:rsid w:val="00C967B5"/>
    <w:rsid w:val="00CA5CA9"/>
    <w:rsid w:val="00CA7C5B"/>
    <w:rsid w:val="00CB5FB6"/>
    <w:rsid w:val="00CD4892"/>
    <w:rsid w:val="00CE0A4B"/>
    <w:rsid w:val="00CE6335"/>
    <w:rsid w:val="00CF07A9"/>
    <w:rsid w:val="00CF502A"/>
    <w:rsid w:val="00CF68F8"/>
    <w:rsid w:val="00D0187A"/>
    <w:rsid w:val="00D072E9"/>
    <w:rsid w:val="00D12B64"/>
    <w:rsid w:val="00D14720"/>
    <w:rsid w:val="00D20C96"/>
    <w:rsid w:val="00D52A9C"/>
    <w:rsid w:val="00D57831"/>
    <w:rsid w:val="00D664B4"/>
    <w:rsid w:val="00D824F6"/>
    <w:rsid w:val="00D829A7"/>
    <w:rsid w:val="00D85905"/>
    <w:rsid w:val="00D8597C"/>
    <w:rsid w:val="00D9024A"/>
    <w:rsid w:val="00D91A0C"/>
    <w:rsid w:val="00DA5D63"/>
    <w:rsid w:val="00DB273F"/>
    <w:rsid w:val="00DB4F06"/>
    <w:rsid w:val="00DC5FB2"/>
    <w:rsid w:val="00DE2037"/>
    <w:rsid w:val="00DE5ECF"/>
    <w:rsid w:val="00DF56BF"/>
    <w:rsid w:val="00DF76D0"/>
    <w:rsid w:val="00E26A67"/>
    <w:rsid w:val="00E31A88"/>
    <w:rsid w:val="00E322E2"/>
    <w:rsid w:val="00E35BFB"/>
    <w:rsid w:val="00E56641"/>
    <w:rsid w:val="00E67DF7"/>
    <w:rsid w:val="00E7123C"/>
    <w:rsid w:val="00E7756C"/>
    <w:rsid w:val="00E84709"/>
    <w:rsid w:val="00E904A9"/>
    <w:rsid w:val="00EA34D0"/>
    <w:rsid w:val="00EA3F1B"/>
    <w:rsid w:val="00EC573B"/>
    <w:rsid w:val="00F100C8"/>
    <w:rsid w:val="00F27ED3"/>
    <w:rsid w:val="00F51C1C"/>
    <w:rsid w:val="00F52AE1"/>
    <w:rsid w:val="00F52D2F"/>
    <w:rsid w:val="00F561E7"/>
    <w:rsid w:val="00F6574E"/>
    <w:rsid w:val="00F7090F"/>
    <w:rsid w:val="00F77DB9"/>
    <w:rsid w:val="00F80C31"/>
    <w:rsid w:val="00F825C7"/>
    <w:rsid w:val="00F840B9"/>
    <w:rsid w:val="00F85F59"/>
    <w:rsid w:val="00F870C1"/>
    <w:rsid w:val="00F9619C"/>
    <w:rsid w:val="00FD1084"/>
    <w:rsid w:val="00FE0B01"/>
    <w:rsid w:val="00FE6020"/>
    <w:rsid w:val="00FF6A8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80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275C"/>
    <w:pPr>
      <w:tabs>
        <w:tab w:val="num" w:pos="480"/>
      </w:tabs>
      <w:ind w:left="480" w:hanging="480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F77D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7D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B27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6142D6"/>
    <w:pPr>
      <w:tabs>
        <w:tab w:val="clear" w:pos="480"/>
      </w:tabs>
      <w:spacing w:before="240" w:after="60" w:line="276" w:lineRule="auto"/>
      <w:ind w:left="0" w:firstLine="0"/>
      <w:outlineLvl w:val="6"/>
    </w:pPr>
    <w:rPr>
      <w:rFonts w:eastAsia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B275C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rsid w:val="001B275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rsid w:val="001B275C"/>
    <w:pPr>
      <w:tabs>
        <w:tab w:val="clear" w:pos="480"/>
      </w:tabs>
      <w:spacing w:after="60"/>
      <w:ind w:left="426" w:hanging="426"/>
    </w:pPr>
    <w:rPr>
      <w:rFonts w:ascii="Arial" w:hAnsi="Arial"/>
      <w:sz w:val="20"/>
    </w:rPr>
  </w:style>
  <w:style w:type="paragraph" w:customStyle="1" w:styleId="Nadpissmlouvy">
    <w:name w:val="Nadpis smlouvy"/>
    <w:basedOn w:val="Normln"/>
    <w:rsid w:val="001B275C"/>
    <w:pPr>
      <w:tabs>
        <w:tab w:val="clear" w:pos="480"/>
      </w:tabs>
      <w:spacing w:after="240"/>
      <w:ind w:left="0" w:firstLine="0"/>
      <w:jc w:val="center"/>
    </w:pPr>
    <w:rPr>
      <w:b/>
      <w:kern w:val="28"/>
      <w:sz w:val="32"/>
    </w:rPr>
  </w:style>
  <w:style w:type="character" w:styleId="slostrnky">
    <w:name w:val="page number"/>
    <w:basedOn w:val="Standardnpsmoodstavce"/>
    <w:rsid w:val="001B275C"/>
  </w:style>
  <w:style w:type="paragraph" w:styleId="Textbubliny">
    <w:name w:val="Balloon Text"/>
    <w:basedOn w:val="Normln"/>
    <w:link w:val="TextbublinyChar"/>
    <w:rsid w:val="00945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55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3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C707ED"/>
    <w:rPr>
      <w:rFonts w:ascii="Arial" w:hAnsi="Arial"/>
      <w:sz w:val="22"/>
    </w:rPr>
  </w:style>
  <w:style w:type="character" w:customStyle="1" w:styleId="Nadpis1Char">
    <w:name w:val="Nadpis 1 Char"/>
    <w:link w:val="Nadpis1"/>
    <w:rsid w:val="00F77D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F77D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64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424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44241"/>
  </w:style>
  <w:style w:type="paragraph" w:styleId="Pedmtkomente">
    <w:name w:val="annotation subject"/>
    <w:basedOn w:val="Textkomente"/>
    <w:next w:val="Textkomente"/>
    <w:link w:val="PedmtkomenteChar"/>
    <w:rsid w:val="00644241"/>
    <w:rPr>
      <w:b/>
      <w:bCs/>
    </w:rPr>
  </w:style>
  <w:style w:type="character" w:customStyle="1" w:styleId="PedmtkomenteChar">
    <w:name w:val="Předmět komentáře Char"/>
    <w:link w:val="Pedmtkomente"/>
    <w:rsid w:val="00644241"/>
    <w:rPr>
      <w:b/>
      <w:bCs/>
    </w:rPr>
  </w:style>
  <w:style w:type="paragraph" w:styleId="Odstavecseseznamem">
    <w:name w:val="List Paragraph"/>
    <w:basedOn w:val="Normln"/>
    <w:uiPriority w:val="34"/>
    <w:qFormat/>
    <w:rsid w:val="00BA70E9"/>
    <w:pPr>
      <w:tabs>
        <w:tab w:val="clear" w:pos="480"/>
      </w:tabs>
      <w:ind w:left="720" w:firstLine="0"/>
    </w:pPr>
    <w:rPr>
      <w:rFonts w:ascii="Calibri" w:eastAsia="Calibri" w:hAnsi="Calibri" w:cs="Calibri"/>
      <w:szCs w:val="22"/>
      <w:lang w:eastAsia="en-US"/>
    </w:rPr>
  </w:style>
  <w:style w:type="character" w:customStyle="1" w:styleId="Nadpis7Char">
    <w:name w:val="Nadpis 7 Char"/>
    <w:link w:val="Nadpis7"/>
    <w:uiPriority w:val="99"/>
    <w:rsid w:val="006142D6"/>
    <w:rPr>
      <w:rFonts w:eastAsia="Calibri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1418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418C7"/>
    <w:rPr>
      <w:sz w:val="22"/>
    </w:rPr>
  </w:style>
  <w:style w:type="paragraph" w:styleId="Bezmezer">
    <w:name w:val="No Spacing"/>
    <w:uiPriority w:val="1"/>
    <w:qFormat/>
    <w:rsid w:val="00C93909"/>
    <w:rPr>
      <w:rFonts w:ascii="Calibri" w:eastAsia="Calibri" w:hAnsi="Calibri"/>
      <w:sz w:val="22"/>
      <w:szCs w:val="22"/>
      <w:lang w:eastAsia="en-US"/>
    </w:rPr>
  </w:style>
  <w:style w:type="paragraph" w:customStyle="1" w:styleId="Nadpis1D">
    <w:name w:val="Nadpis 1 D"/>
    <w:basedOn w:val="Normln"/>
    <w:rsid w:val="00A120BB"/>
    <w:pPr>
      <w:numPr>
        <w:numId w:val="13"/>
      </w:numPr>
    </w:pPr>
    <w:rPr>
      <w:sz w:val="24"/>
    </w:rPr>
  </w:style>
  <w:style w:type="paragraph" w:customStyle="1" w:styleId="Import5">
    <w:name w:val="Import 5"/>
    <w:basedOn w:val="Normln"/>
    <w:rsid w:val="001E4B21"/>
    <w:pPr>
      <w:tabs>
        <w:tab w:val="clear" w:pos="48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 w:hanging="432"/>
    </w:pPr>
    <w:rPr>
      <w:rFonts w:ascii="Courier New" w:hAnsi="Courier New"/>
      <w:sz w:val="24"/>
    </w:rPr>
  </w:style>
  <w:style w:type="paragraph" w:customStyle="1" w:styleId="Import8">
    <w:name w:val="Import 8"/>
    <w:basedOn w:val="Normln"/>
    <w:rsid w:val="001E4B21"/>
    <w:pPr>
      <w:tabs>
        <w:tab w:val="clear" w:pos="48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3888" w:firstLine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275C"/>
    <w:pPr>
      <w:tabs>
        <w:tab w:val="num" w:pos="480"/>
      </w:tabs>
      <w:ind w:left="480" w:hanging="480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F77D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7D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B27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6142D6"/>
    <w:pPr>
      <w:tabs>
        <w:tab w:val="clear" w:pos="480"/>
      </w:tabs>
      <w:spacing w:before="240" w:after="60" w:line="276" w:lineRule="auto"/>
      <w:ind w:left="0" w:firstLine="0"/>
      <w:outlineLvl w:val="6"/>
    </w:pPr>
    <w:rPr>
      <w:rFonts w:eastAsia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B275C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rsid w:val="001B275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rsid w:val="001B275C"/>
    <w:pPr>
      <w:tabs>
        <w:tab w:val="clear" w:pos="480"/>
      </w:tabs>
      <w:spacing w:after="60"/>
      <w:ind w:left="426" w:hanging="426"/>
    </w:pPr>
    <w:rPr>
      <w:rFonts w:ascii="Arial" w:hAnsi="Arial"/>
      <w:sz w:val="20"/>
    </w:rPr>
  </w:style>
  <w:style w:type="paragraph" w:customStyle="1" w:styleId="Nadpissmlouvy">
    <w:name w:val="Nadpis smlouvy"/>
    <w:basedOn w:val="Normln"/>
    <w:rsid w:val="001B275C"/>
    <w:pPr>
      <w:tabs>
        <w:tab w:val="clear" w:pos="480"/>
      </w:tabs>
      <w:spacing w:after="240"/>
      <w:ind w:left="0" w:firstLine="0"/>
      <w:jc w:val="center"/>
    </w:pPr>
    <w:rPr>
      <w:b/>
      <w:kern w:val="28"/>
      <w:sz w:val="32"/>
    </w:rPr>
  </w:style>
  <w:style w:type="character" w:styleId="slostrnky">
    <w:name w:val="page number"/>
    <w:basedOn w:val="Standardnpsmoodstavce"/>
    <w:rsid w:val="001B275C"/>
  </w:style>
  <w:style w:type="paragraph" w:styleId="Textbubliny">
    <w:name w:val="Balloon Text"/>
    <w:basedOn w:val="Normln"/>
    <w:link w:val="TextbublinyChar"/>
    <w:rsid w:val="00945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55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3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C707ED"/>
    <w:rPr>
      <w:rFonts w:ascii="Arial" w:hAnsi="Arial"/>
      <w:sz w:val="22"/>
    </w:rPr>
  </w:style>
  <w:style w:type="character" w:customStyle="1" w:styleId="Nadpis1Char">
    <w:name w:val="Nadpis 1 Char"/>
    <w:link w:val="Nadpis1"/>
    <w:rsid w:val="00F77D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F77D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64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424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44241"/>
  </w:style>
  <w:style w:type="paragraph" w:styleId="Pedmtkomente">
    <w:name w:val="annotation subject"/>
    <w:basedOn w:val="Textkomente"/>
    <w:next w:val="Textkomente"/>
    <w:link w:val="PedmtkomenteChar"/>
    <w:rsid w:val="00644241"/>
    <w:rPr>
      <w:b/>
      <w:bCs/>
    </w:rPr>
  </w:style>
  <w:style w:type="character" w:customStyle="1" w:styleId="PedmtkomenteChar">
    <w:name w:val="Předmět komentáře Char"/>
    <w:link w:val="Pedmtkomente"/>
    <w:rsid w:val="00644241"/>
    <w:rPr>
      <w:b/>
      <w:bCs/>
    </w:rPr>
  </w:style>
  <w:style w:type="paragraph" w:styleId="Odstavecseseznamem">
    <w:name w:val="List Paragraph"/>
    <w:basedOn w:val="Normln"/>
    <w:uiPriority w:val="34"/>
    <w:qFormat/>
    <w:rsid w:val="00BA70E9"/>
    <w:pPr>
      <w:tabs>
        <w:tab w:val="clear" w:pos="480"/>
      </w:tabs>
      <w:ind w:left="720" w:firstLine="0"/>
    </w:pPr>
    <w:rPr>
      <w:rFonts w:ascii="Calibri" w:eastAsia="Calibri" w:hAnsi="Calibri" w:cs="Calibri"/>
      <w:szCs w:val="22"/>
      <w:lang w:eastAsia="en-US"/>
    </w:rPr>
  </w:style>
  <w:style w:type="character" w:customStyle="1" w:styleId="Nadpis7Char">
    <w:name w:val="Nadpis 7 Char"/>
    <w:link w:val="Nadpis7"/>
    <w:uiPriority w:val="99"/>
    <w:rsid w:val="006142D6"/>
    <w:rPr>
      <w:rFonts w:eastAsia="Calibri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1418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418C7"/>
    <w:rPr>
      <w:sz w:val="22"/>
    </w:rPr>
  </w:style>
  <w:style w:type="paragraph" w:styleId="Bezmezer">
    <w:name w:val="No Spacing"/>
    <w:uiPriority w:val="1"/>
    <w:qFormat/>
    <w:rsid w:val="00C93909"/>
    <w:rPr>
      <w:rFonts w:ascii="Calibri" w:eastAsia="Calibri" w:hAnsi="Calibri"/>
      <w:sz w:val="22"/>
      <w:szCs w:val="22"/>
      <w:lang w:eastAsia="en-US"/>
    </w:rPr>
  </w:style>
  <w:style w:type="paragraph" w:customStyle="1" w:styleId="Nadpis1D">
    <w:name w:val="Nadpis 1 D"/>
    <w:basedOn w:val="Normln"/>
    <w:rsid w:val="00A120BB"/>
    <w:pPr>
      <w:numPr>
        <w:numId w:val="13"/>
      </w:numPr>
    </w:pPr>
    <w:rPr>
      <w:sz w:val="24"/>
    </w:rPr>
  </w:style>
  <w:style w:type="paragraph" w:customStyle="1" w:styleId="Import5">
    <w:name w:val="Import 5"/>
    <w:basedOn w:val="Normln"/>
    <w:rsid w:val="001E4B21"/>
    <w:pPr>
      <w:tabs>
        <w:tab w:val="clear" w:pos="48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 w:hanging="432"/>
    </w:pPr>
    <w:rPr>
      <w:rFonts w:ascii="Courier New" w:hAnsi="Courier New"/>
      <w:sz w:val="24"/>
    </w:rPr>
  </w:style>
  <w:style w:type="paragraph" w:customStyle="1" w:styleId="Import8">
    <w:name w:val="Import 8"/>
    <w:basedOn w:val="Normln"/>
    <w:rsid w:val="001E4B21"/>
    <w:pPr>
      <w:tabs>
        <w:tab w:val="clear" w:pos="48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3888" w:firstLine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184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236">
              <w:marLeft w:val="0"/>
              <w:marRight w:val="0"/>
              <w:marTop w:val="0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21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37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602C-E8D1-4C18-ACBF-8301DAD4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subject/>
  <dc:creator>mkoutny</dc:creator>
  <cp:keywords/>
  <dc:description/>
  <cp:lastModifiedBy>Jílková Nina</cp:lastModifiedBy>
  <cp:revision>5</cp:revision>
  <cp:lastPrinted>2021-07-29T14:42:00Z</cp:lastPrinted>
  <dcterms:created xsi:type="dcterms:W3CDTF">2025-03-24T11:55:00Z</dcterms:created>
  <dcterms:modified xsi:type="dcterms:W3CDTF">2025-05-28T09:20:00Z</dcterms:modified>
</cp:coreProperties>
</file>