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660"/>
        <w:gridCol w:w="680"/>
        <w:gridCol w:w="160"/>
        <w:gridCol w:w="40"/>
        <w:gridCol w:w="40"/>
        <w:gridCol w:w="40"/>
        <w:gridCol w:w="40"/>
        <w:gridCol w:w="260"/>
        <w:gridCol w:w="460"/>
      </w:tblGrid>
      <w:tr w:rsidR="00FA213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5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7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7691532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15324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5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7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AB71A2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AB71A2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5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7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2252210153</w:t>
            </w: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5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7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5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7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AB71A2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AB71A2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2252210153</w:t>
            </w: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AB71A2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986375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63751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6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7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6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7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7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AB71A2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5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AB71A2">
            <w:pPr>
              <w:pStyle w:val="default10"/>
              <w:ind w:left="40"/>
            </w:pPr>
            <w:proofErr w:type="spellStart"/>
            <w:r>
              <w:rPr>
                <w:b/>
              </w:rPr>
              <w:t>EDUroute</w:t>
            </w:r>
            <w:proofErr w:type="spellEnd"/>
            <w:r>
              <w:rPr>
                <w:b/>
              </w:rPr>
              <w:t xml:space="preserve"> s.r.o.</w:t>
            </w:r>
            <w:r>
              <w:rPr>
                <w:b/>
              </w:rPr>
              <w:br/>
              <w:t>Tupolevova 710</w:t>
            </w:r>
            <w:r>
              <w:rPr>
                <w:b/>
              </w:rPr>
              <w:br/>
              <w:t>199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5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AB71A2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AB71A2">
            <w:pPr>
              <w:pStyle w:val="default10"/>
              <w:ind w:left="60" w:right="60"/>
            </w:pPr>
            <w:r>
              <w:rPr>
                <w:b/>
              </w:rPr>
              <w:t>22103 Oddělení marketingu a propagace</w:t>
            </w: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4480" w:type="dxa"/>
            <w:gridSpan w:val="15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</w:pPr>
            <w:r>
              <w:rPr>
                <w:b/>
              </w:rPr>
              <w:t>06310427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6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</w:pPr>
            <w:r>
              <w:rPr>
                <w:b/>
              </w:rPr>
              <w:t>CZ06310427</w:t>
            </w: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AB71A2">
            <w:pPr>
              <w:pStyle w:val="default10"/>
              <w:ind w:left="60" w:right="60"/>
            </w:pPr>
            <w:proofErr w:type="gramStart"/>
            <w:r>
              <w:rPr>
                <w:b/>
              </w:rPr>
              <w:t>Tel.:</w:t>
            </w:r>
            <w:r>
              <w:rPr>
                <w:b/>
              </w:rPr>
              <w:t>,</w:t>
            </w:r>
            <w:proofErr w:type="gramEnd"/>
            <w:r>
              <w:rPr>
                <w:b/>
              </w:rPr>
              <w:t xml:space="preserve"> Fax: </w:t>
            </w:r>
            <w:r>
              <w:rPr>
                <w:b/>
              </w:rPr>
              <w:br/>
              <w:t xml:space="preserve">E-mail: </w:t>
            </w: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1720" w:type="dxa"/>
            <w:gridSpan w:val="6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7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default10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7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5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5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  <w:ind w:left="40"/>
              <w:jc w:val="center"/>
            </w:pPr>
            <w:r>
              <w:rPr>
                <w:b/>
              </w:rPr>
              <w:t>05.06.2025</w:t>
            </w: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5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AB71A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default10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default10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default10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default10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7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default10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7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FA213C">
            <w:pPr>
              <w:pStyle w:val="default10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7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5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7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00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AB71A2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5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7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5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7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5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7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5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7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A213C" w:rsidRDefault="00AB71A2">
            <w:pPr>
              <w:pStyle w:val="default10"/>
              <w:ind w:left="40" w:right="40"/>
            </w:pPr>
            <w:r>
              <w:rPr>
                <w:sz w:val="18"/>
              </w:rPr>
              <w:t>Roční prezentace na portále vysokeskoly.cz</w:t>
            </w: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A213C" w:rsidRDefault="00FA213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72 600,00 Kč</w:t>
            </w:r>
          </w:p>
        </w:tc>
        <w:tc>
          <w:tcPr>
            <w:tcW w:w="282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72 600,00 Kč</w:t>
            </w: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5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7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6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6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296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72 600,00 Kč</w:t>
            </w: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5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7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  <w:ind w:left="40"/>
            </w:pPr>
            <w:r>
              <w:rPr>
                <w:sz w:val="24"/>
              </w:rPr>
              <w:t>22.05.2025</w:t>
            </w: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7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5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7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5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7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AB71A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Lehnerová Pavla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t>, Fax: E-mail: pavla.lehnerova@ujep.cz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5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7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13C" w:rsidRDefault="00AB71A2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22103 \ 8 \ 0001-22 PPSŘ25/Budování identity \ 1   Deník: 20 \ Objednávky (individuální příslib)</w:t>
            </w: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AB71A2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3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5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0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7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6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FA213C" w:rsidRDefault="00FA213C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FA213C" w:rsidRDefault="00FA213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FA213C" w:rsidRDefault="00FA213C">
            <w:pPr>
              <w:pStyle w:val="EMPTYCELLSTYLE"/>
            </w:pPr>
          </w:p>
        </w:tc>
        <w:tc>
          <w:tcPr>
            <w:tcW w:w="6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FA213C" w:rsidRDefault="00FA213C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AB71A2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AB71A2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FA213C" w:rsidRDefault="00FA213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FA213C" w:rsidRDefault="00FA213C">
            <w:pPr>
              <w:pStyle w:val="EMPTYCELLSTYLE"/>
            </w:pPr>
          </w:p>
        </w:tc>
        <w:tc>
          <w:tcPr>
            <w:tcW w:w="6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13C" w:rsidRDefault="00AB71A2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2252210153</w:t>
            </w: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FA213C" w:rsidRDefault="00FA213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FA213C" w:rsidRDefault="00FA213C">
            <w:pPr>
              <w:pStyle w:val="EMPTYCELLSTYLE"/>
            </w:pPr>
          </w:p>
        </w:tc>
        <w:tc>
          <w:tcPr>
            <w:tcW w:w="6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FA213C" w:rsidRDefault="00FA213C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AB71A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4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FA213C" w:rsidRDefault="00FA213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FA213C" w:rsidRDefault="00FA213C">
            <w:pPr>
              <w:pStyle w:val="EMPTYCELLSTYLE"/>
            </w:pPr>
          </w:p>
        </w:tc>
        <w:tc>
          <w:tcPr>
            <w:tcW w:w="6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FA213C" w:rsidRDefault="00FA213C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13C" w:rsidRDefault="00AB71A2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22103 \ 8 \ 0001-22 PPSŘ25/Budování identity \ 1   Deník: 20 \ Objednávky (individuální příslib)</w:t>
            </w: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FA213C" w:rsidRDefault="00FA213C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13C" w:rsidRDefault="00AB71A2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  <w:tr w:rsidR="00FA21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FA213C" w:rsidRDefault="00FA213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FA213C" w:rsidRDefault="00FA213C">
            <w:pPr>
              <w:pStyle w:val="EMPTYCELLSTYLE"/>
            </w:pPr>
          </w:p>
        </w:tc>
        <w:tc>
          <w:tcPr>
            <w:tcW w:w="68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16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20" w:type="dxa"/>
          </w:tcPr>
          <w:p w:rsidR="00FA213C" w:rsidRDefault="00FA213C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FA213C" w:rsidRDefault="00FA213C">
            <w:pPr>
              <w:pStyle w:val="EMPTYCELLSTYLE"/>
            </w:pPr>
          </w:p>
        </w:tc>
        <w:tc>
          <w:tcPr>
            <w:tcW w:w="460" w:type="dxa"/>
          </w:tcPr>
          <w:p w:rsidR="00FA213C" w:rsidRDefault="00FA213C">
            <w:pPr>
              <w:pStyle w:val="EMPTYCELLSTYLE"/>
            </w:pPr>
          </w:p>
        </w:tc>
      </w:tr>
    </w:tbl>
    <w:p w:rsidR="00AB71A2" w:rsidRDefault="00AB71A2"/>
    <w:sectPr w:rsidR="00AB71A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3C"/>
    <w:rsid w:val="002D0667"/>
    <w:rsid w:val="00AB71A2"/>
    <w:rsid w:val="00FA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DCF1C-CDF5-4B16-B86F-6EAC6455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Pekárková</dc:creator>
  <cp:lastModifiedBy>Hana Pekárková</cp:lastModifiedBy>
  <cp:revision>2</cp:revision>
  <dcterms:created xsi:type="dcterms:W3CDTF">2025-05-28T08:10:00Z</dcterms:created>
  <dcterms:modified xsi:type="dcterms:W3CDTF">2025-05-28T08:10:00Z</dcterms:modified>
</cp:coreProperties>
</file>