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1318/2017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9C7D62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1D093C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9C7D62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0B3FD7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WAY project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Jarošovská </w:t>
            </w:r>
            <w:r w:rsidR="000B3FD7">
              <w:rPr>
                <w:sz w:val="20"/>
              </w:rPr>
              <w:t>1126, Jindřichův Hradec 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Hryzák Pavel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384351192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0B3FD7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Zpracování projektové dokumentace na akci s názvem "Parkoviště poliklini</w:t>
            </w:r>
            <w:r w:rsidR="0011195A">
              <w:rPr>
                <w:sz w:val="20"/>
              </w:rPr>
              <w:t xml:space="preserve">ka J. Hradec", ve stupni DÚR a </w:t>
            </w:r>
            <w:r>
              <w:rPr>
                <w:sz w:val="20"/>
              </w:rPr>
              <w:t>DS</w:t>
            </w:r>
            <w:r w:rsidR="0011195A">
              <w:rPr>
                <w:sz w:val="20"/>
              </w:rPr>
              <w:t>P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11195A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11195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Měřické a průzkumné práce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11195A" w:rsidP="0011195A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5 100,00</w:t>
            </w:r>
          </w:p>
        </w:tc>
      </w:tr>
      <w:tr w:rsidR="00DA47CF" w:rsidRPr="00DA47CF" w:rsidTr="0011195A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11195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PD pro územní řízení (DÚR)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11195A" w:rsidP="0011195A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53 613,00</w:t>
            </w:r>
          </w:p>
        </w:tc>
      </w:tr>
      <w:tr w:rsidR="00DA47CF" w:rsidRPr="00DA47CF" w:rsidTr="0011195A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11195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PD pro stavební řízení (DSP)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11195A" w:rsidP="0011195A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39 287,00</w:t>
            </w:r>
          </w:p>
        </w:tc>
      </w:tr>
      <w:tr w:rsidR="0011195A" w:rsidRPr="00DA47CF" w:rsidTr="0011195A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11195A" w:rsidRPr="00DA47CF" w:rsidRDefault="0011195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bez DPH</w:t>
            </w:r>
          </w:p>
        </w:tc>
        <w:tc>
          <w:tcPr>
            <w:tcW w:w="1721" w:type="dxa"/>
            <w:noWrap/>
            <w:vAlign w:val="bottom"/>
          </w:tcPr>
          <w:p w:rsidR="0011195A" w:rsidRPr="00DA47CF" w:rsidRDefault="0011195A" w:rsidP="0011195A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98 000,00</w:t>
            </w:r>
          </w:p>
        </w:tc>
      </w:tr>
      <w:tr w:rsidR="0011195A" w:rsidRPr="00DA47CF" w:rsidTr="0011195A">
        <w:trPr>
          <w:trHeight w:val="257"/>
        </w:trPr>
        <w:tc>
          <w:tcPr>
            <w:tcW w:w="8945" w:type="dxa"/>
            <w:gridSpan w:val="4"/>
            <w:noWrap/>
            <w:vAlign w:val="bottom"/>
          </w:tcPr>
          <w:p w:rsidR="0011195A" w:rsidRPr="00DA47CF" w:rsidRDefault="0011195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 21%</w:t>
            </w:r>
          </w:p>
        </w:tc>
        <w:tc>
          <w:tcPr>
            <w:tcW w:w="1721" w:type="dxa"/>
            <w:noWrap/>
            <w:vAlign w:val="bottom"/>
          </w:tcPr>
          <w:p w:rsidR="0011195A" w:rsidRPr="00DA47CF" w:rsidRDefault="0011195A" w:rsidP="0011195A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20 580,00</w:t>
            </w:r>
          </w:p>
        </w:tc>
      </w:tr>
      <w:tr w:rsidR="0011195A" w:rsidRPr="00DA47CF" w:rsidTr="002B3328">
        <w:trPr>
          <w:trHeight w:val="377"/>
        </w:trPr>
        <w:tc>
          <w:tcPr>
            <w:tcW w:w="8945" w:type="dxa"/>
            <w:gridSpan w:val="4"/>
            <w:tcBorders>
              <w:bottom w:val="single" w:sz="6" w:space="0" w:color="auto"/>
            </w:tcBorders>
            <w:noWrap/>
            <w:vAlign w:val="bottom"/>
          </w:tcPr>
          <w:p w:rsidR="0011195A" w:rsidRPr="00B62317" w:rsidRDefault="0011195A" w:rsidP="00FE3B82">
            <w:pPr>
              <w:autoSpaceDE/>
              <w:autoSpaceDN/>
              <w:rPr>
                <w:rFonts w:cs="Arial"/>
                <w:b/>
              </w:rPr>
            </w:pPr>
            <w:r w:rsidRPr="00B62317">
              <w:rPr>
                <w:rFonts w:cs="Arial"/>
                <w:b/>
              </w:rPr>
              <w:t>Cena celkem vč.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11195A" w:rsidRPr="00B62317" w:rsidRDefault="0011195A" w:rsidP="00FE3B82">
            <w:pPr>
              <w:autoSpaceDE/>
              <w:autoSpaceDN/>
              <w:jc w:val="right"/>
              <w:rPr>
                <w:rFonts w:cs="Arial"/>
                <w:b/>
              </w:rPr>
            </w:pPr>
            <w:r w:rsidRPr="00B62317">
              <w:rPr>
                <w:rFonts w:cs="Arial"/>
                <w:b/>
                <w:lang w:val="en-US"/>
              </w:rPr>
              <w:t>118 580,00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D09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D09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C7D6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9C7D6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1D093C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112.7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1D09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14.08.2017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1318/2017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</w:p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</w:t>
            </w:r>
          </w:p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…………………………</w:t>
            </w:r>
          </w:p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Ing. Bohumil Komínek</w:t>
            </w:r>
          </w:p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</w:p>
          <w:p w:rsidR="0011195A" w:rsidRDefault="0011195A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1D09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1D093C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7.2pt;margin-top:2.05pt;width:416.25pt;height:26.2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774A87" w:rsidRPr="00774A87" w:rsidRDefault="00774A87" w:rsidP="0011195A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Default="00C8093F" w:rsidP="003A444B">
      <w:pPr>
        <w:rPr>
          <w:rFonts w:cs="Arial"/>
        </w:rPr>
      </w:pPr>
    </w:p>
    <w:p w:rsidR="0011195A" w:rsidRDefault="0011195A" w:rsidP="003A444B">
      <w:pPr>
        <w:rPr>
          <w:rFonts w:cs="Arial"/>
          <w:sz w:val="20"/>
          <w:szCs w:val="20"/>
        </w:rPr>
      </w:pPr>
      <w:r w:rsidRPr="0011195A">
        <w:rPr>
          <w:rFonts w:cs="Arial"/>
          <w:sz w:val="20"/>
          <w:szCs w:val="20"/>
        </w:rPr>
        <w:t xml:space="preserve">Potvrzení </w:t>
      </w:r>
      <w:r>
        <w:rPr>
          <w:rFonts w:cs="Arial"/>
          <w:sz w:val="20"/>
          <w:szCs w:val="20"/>
        </w:rPr>
        <w:t>objednávky</w:t>
      </w:r>
      <w:r w:rsidRPr="0011195A">
        <w:rPr>
          <w:rFonts w:cs="Arial"/>
          <w:sz w:val="20"/>
          <w:szCs w:val="20"/>
        </w:rPr>
        <w:t xml:space="preserve"> za WAY project s.r.o.</w:t>
      </w:r>
      <w:r>
        <w:rPr>
          <w:rFonts w:cs="Arial"/>
          <w:sz w:val="20"/>
          <w:szCs w:val="20"/>
        </w:rPr>
        <w:t xml:space="preserve">, dne </w:t>
      </w:r>
      <w:r w:rsidR="001D093C">
        <w:rPr>
          <w:rFonts w:cs="Arial"/>
          <w:sz w:val="20"/>
          <w:szCs w:val="20"/>
        </w:rPr>
        <w:t>17. 8. 2017     razítko, podpis</w:t>
      </w:r>
    </w:p>
    <w:p w:rsidR="0011195A" w:rsidRDefault="0011195A" w:rsidP="003A444B">
      <w:pPr>
        <w:rPr>
          <w:rFonts w:cs="Arial"/>
          <w:sz w:val="20"/>
          <w:szCs w:val="20"/>
        </w:rPr>
      </w:pPr>
    </w:p>
    <w:p w:rsidR="0011195A" w:rsidRPr="0011195A" w:rsidRDefault="0011195A" w:rsidP="003A44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</w:t>
      </w:r>
    </w:p>
    <w:sectPr w:rsidR="0011195A" w:rsidRPr="0011195A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B3FD7"/>
    <w:rsid w:val="000F0B13"/>
    <w:rsid w:val="0011195A"/>
    <w:rsid w:val="00117FBD"/>
    <w:rsid w:val="00156B0C"/>
    <w:rsid w:val="001D093C"/>
    <w:rsid w:val="001F0D2A"/>
    <w:rsid w:val="002263B7"/>
    <w:rsid w:val="002B3328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C173E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C7D62"/>
    <w:rsid w:val="009D5546"/>
    <w:rsid w:val="009E441F"/>
    <w:rsid w:val="009F7B03"/>
    <w:rsid w:val="00A465EA"/>
    <w:rsid w:val="00A54238"/>
    <w:rsid w:val="00A937AB"/>
    <w:rsid w:val="00AB5BE5"/>
    <w:rsid w:val="00B51F65"/>
    <w:rsid w:val="00B62317"/>
    <w:rsid w:val="00BF75BB"/>
    <w:rsid w:val="00C309BD"/>
    <w:rsid w:val="00C74F35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2017-08-14T08:41:00Z</cp:lastPrinted>
  <dcterms:created xsi:type="dcterms:W3CDTF">2017-08-18T09:38:00Z</dcterms:created>
  <dcterms:modified xsi:type="dcterms:W3CDTF">2017-08-18T09:38:00Z</dcterms:modified>
</cp:coreProperties>
</file>