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ACA6" w14:textId="4952E49D" w:rsidR="00F10513" w:rsidRPr="001B0BD3" w:rsidRDefault="00F10513" w:rsidP="00F54588">
      <w:pPr>
        <w:spacing w:line="240" w:lineRule="auto"/>
        <w:rPr>
          <w:b/>
          <w:sz w:val="21"/>
          <w:szCs w:val="21"/>
        </w:rPr>
      </w:pPr>
      <w:proofErr w:type="spellStart"/>
      <w:r w:rsidRPr="001B0BD3">
        <w:rPr>
          <w:b/>
          <w:sz w:val="21"/>
          <w:szCs w:val="21"/>
        </w:rPr>
        <w:t>Consulting</w:t>
      </w:r>
      <w:proofErr w:type="spellEnd"/>
      <w:r w:rsidRPr="001B0BD3">
        <w:rPr>
          <w:b/>
          <w:sz w:val="21"/>
          <w:szCs w:val="21"/>
        </w:rPr>
        <w:t xml:space="preserve"> </w:t>
      </w:r>
      <w:proofErr w:type="spellStart"/>
      <w:r w:rsidRPr="001B0BD3">
        <w:rPr>
          <w:b/>
          <w:sz w:val="21"/>
          <w:szCs w:val="21"/>
        </w:rPr>
        <w:t>Company</w:t>
      </w:r>
      <w:proofErr w:type="spellEnd"/>
      <w:r w:rsidRPr="001B0BD3">
        <w:rPr>
          <w:b/>
          <w:sz w:val="21"/>
          <w:szCs w:val="21"/>
        </w:rPr>
        <w:t xml:space="preserve"> </w:t>
      </w:r>
      <w:proofErr w:type="spellStart"/>
      <w:r w:rsidRPr="001B0BD3">
        <w:rPr>
          <w:b/>
          <w:sz w:val="21"/>
          <w:szCs w:val="21"/>
        </w:rPr>
        <w:t>Novasoft</w:t>
      </w:r>
      <w:proofErr w:type="spellEnd"/>
      <w:r w:rsidRPr="001B0BD3">
        <w:rPr>
          <w:b/>
          <w:sz w:val="21"/>
          <w:szCs w:val="21"/>
        </w:rPr>
        <w:t>, a.s.,</w:t>
      </w:r>
    </w:p>
    <w:p w14:paraId="312041C2" w14:textId="772EC828" w:rsidR="00F10513" w:rsidRPr="00555046" w:rsidRDefault="006337D4" w:rsidP="00B1434C">
      <w:pPr>
        <w:spacing w:line="240" w:lineRule="auto"/>
        <w:rPr>
          <w:b/>
        </w:rPr>
      </w:pPr>
      <w:r w:rsidRPr="00555046">
        <w:rPr>
          <w:b/>
        </w:rPr>
        <w:t xml:space="preserve">Se sídlem: </w:t>
      </w:r>
      <w:r w:rsidR="00B1434C" w:rsidRPr="00B1434C">
        <w:rPr>
          <w:b/>
        </w:rPr>
        <w:t>Doudlebská 1699/5</w:t>
      </w:r>
      <w:r w:rsidR="00B1434C">
        <w:rPr>
          <w:b/>
        </w:rPr>
        <w:t xml:space="preserve">, </w:t>
      </w:r>
      <w:r w:rsidR="00B1434C" w:rsidRPr="00B1434C">
        <w:rPr>
          <w:b/>
        </w:rPr>
        <w:t>140 00 Praha 4 – Nusle</w:t>
      </w:r>
    </w:p>
    <w:p w14:paraId="3D878711" w14:textId="77777777" w:rsidR="00F10513" w:rsidRPr="00555046" w:rsidRDefault="006337D4" w:rsidP="00F54588">
      <w:pPr>
        <w:spacing w:line="240" w:lineRule="auto"/>
        <w:rPr>
          <w:b/>
        </w:rPr>
      </w:pPr>
      <w:r w:rsidRPr="00555046">
        <w:rPr>
          <w:b/>
        </w:rPr>
        <w:t>IČO: 275</w:t>
      </w:r>
      <w:r w:rsidR="00F10513" w:rsidRPr="00555046">
        <w:rPr>
          <w:b/>
        </w:rPr>
        <w:t>95137</w:t>
      </w:r>
    </w:p>
    <w:p w14:paraId="13557DFB" w14:textId="77777777" w:rsidR="00F10513" w:rsidRPr="00555046" w:rsidRDefault="006337D4" w:rsidP="00F54588">
      <w:pPr>
        <w:spacing w:line="240" w:lineRule="auto"/>
        <w:rPr>
          <w:b/>
        </w:rPr>
      </w:pPr>
      <w:r w:rsidRPr="00555046">
        <w:rPr>
          <w:b/>
        </w:rPr>
        <w:t>DIČ: CZ275</w:t>
      </w:r>
      <w:r w:rsidR="00F10513" w:rsidRPr="00555046">
        <w:rPr>
          <w:b/>
        </w:rPr>
        <w:t>95137</w:t>
      </w:r>
    </w:p>
    <w:p w14:paraId="51CEC1C0" w14:textId="16660BD6" w:rsidR="00F10513" w:rsidRPr="00555046" w:rsidRDefault="00F10513" w:rsidP="0051520E">
      <w:pPr>
        <w:spacing w:line="240" w:lineRule="auto"/>
        <w:jc w:val="left"/>
      </w:pPr>
      <w:r w:rsidRPr="00555046">
        <w:t>Zapsaná v OR vedeném Městským soudem v Praze, oddíl B, vložka 11075</w:t>
      </w:r>
    </w:p>
    <w:p w14:paraId="63A64768" w14:textId="0EFE17F1" w:rsidR="000473F0" w:rsidRDefault="007C7F6B" w:rsidP="0051520E">
      <w:pPr>
        <w:spacing w:line="240" w:lineRule="auto"/>
        <w:jc w:val="left"/>
      </w:pPr>
      <w:r w:rsidRPr="007C7F6B">
        <w:t xml:space="preserve">Zastoupená </w:t>
      </w:r>
      <w:r w:rsidR="000473F0" w:rsidRPr="000473F0">
        <w:rPr>
          <w:b/>
          <w:bCs/>
        </w:rPr>
        <w:t>Marcelem Červeným</w:t>
      </w:r>
      <w:r w:rsidRPr="007C7F6B">
        <w:t xml:space="preserve">, </w:t>
      </w:r>
      <w:r w:rsidR="000473F0">
        <w:t>č</w:t>
      </w:r>
      <w:r w:rsidR="000473F0" w:rsidRPr="000473F0">
        <w:rPr>
          <w:color w:val="333333"/>
          <w:sz w:val="18"/>
          <w:szCs w:val="18"/>
          <w:shd w:val="clear" w:color="auto" w:fill="FFFFFF"/>
        </w:rPr>
        <w:t>len</w:t>
      </w:r>
      <w:r w:rsidR="000473F0">
        <w:rPr>
          <w:color w:val="333333"/>
          <w:sz w:val="18"/>
          <w:szCs w:val="18"/>
          <w:shd w:val="clear" w:color="auto" w:fill="FFFFFF"/>
        </w:rPr>
        <w:t>em</w:t>
      </w:r>
      <w:r w:rsidR="000473F0" w:rsidRPr="000473F0">
        <w:rPr>
          <w:color w:val="333333"/>
          <w:sz w:val="18"/>
          <w:szCs w:val="18"/>
          <w:shd w:val="clear" w:color="auto" w:fill="FFFFFF"/>
        </w:rPr>
        <w:t xml:space="preserve"> představenstva</w:t>
      </w:r>
    </w:p>
    <w:p w14:paraId="03EBCC1A" w14:textId="63DC5FC7" w:rsidR="00F10513" w:rsidRPr="00555046" w:rsidRDefault="007C7F6B" w:rsidP="0051520E">
      <w:pPr>
        <w:spacing w:line="240" w:lineRule="auto"/>
        <w:jc w:val="left"/>
      </w:pPr>
      <w:r>
        <w:t xml:space="preserve">jako </w:t>
      </w:r>
      <w:r w:rsidR="00B224AD">
        <w:t>„</w:t>
      </w:r>
      <w:r w:rsidR="00B224AD" w:rsidRPr="00B224AD">
        <w:rPr>
          <w:b/>
          <w:bCs/>
        </w:rPr>
        <w:t>P</w:t>
      </w:r>
      <w:r w:rsidR="00F10513" w:rsidRPr="00555046">
        <w:rPr>
          <w:b/>
        </w:rPr>
        <w:t>oskytovatel</w:t>
      </w:r>
      <w:r w:rsidR="00B224AD">
        <w:rPr>
          <w:b/>
        </w:rPr>
        <w:t>“</w:t>
      </w:r>
      <w:r w:rsidR="00F10513" w:rsidRPr="00555046">
        <w:t xml:space="preserve"> na straně jedné</w:t>
      </w:r>
    </w:p>
    <w:p w14:paraId="0801C3C3" w14:textId="77777777" w:rsidR="00F10513" w:rsidRPr="00555046" w:rsidRDefault="00F10513" w:rsidP="00F54588">
      <w:pPr>
        <w:spacing w:line="240" w:lineRule="auto"/>
      </w:pPr>
    </w:p>
    <w:p w14:paraId="46BFB9CD" w14:textId="77777777" w:rsidR="00F10513" w:rsidRDefault="00545925" w:rsidP="00F54588">
      <w:pPr>
        <w:spacing w:line="240" w:lineRule="auto"/>
        <w:rPr>
          <w:b/>
        </w:rPr>
      </w:pPr>
      <w:r>
        <w:rPr>
          <w:b/>
        </w:rPr>
        <w:t>a</w:t>
      </w:r>
    </w:p>
    <w:p w14:paraId="4447BC86" w14:textId="77777777" w:rsidR="00545925" w:rsidRPr="00555046" w:rsidRDefault="00545925" w:rsidP="00F54588">
      <w:pPr>
        <w:spacing w:line="240" w:lineRule="auto"/>
        <w:rPr>
          <w:b/>
        </w:rPr>
      </w:pPr>
    </w:p>
    <w:p w14:paraId="3075B10E" w14:textId="45DA0979" w:rsidR="0017680D" w:rsidRPr="001B0BD3" w:rsidRDefault="001B0BD3" w:rsidP="00E77338">
      <w:pPr>
        <w:spacing w:line="240" w:lineRule="auto"/>
        <w:rPr>
          <w:b/>
          <w:sz w:val="21"/>
          <w:szCs w:val="21"/>
        </w:rPr>
      </w:pPr>
      <w:r w:rsidRPr="001B0BD3">
        <w:rPr>
          <w:b/>
          <w:sz w:val="21"/>
          <w:szCs w:val="21"/>
        </w:rPr>
        <w:t>Oblastní nemocnice Mladá Boleslav, a.s., nemocnice Středočeského kraje</w:t>
      </w:r>
    </w:p>
    <w:p w14:paraId="0F034F2D" w14:textId="33B6F8D0" w:rsidR="00E77338" w:rsidRDefault="00E77338" w:rsidP="00E77338">
      <w:pPr>
        <w:spacing w:line="240" w:lineRule="auto"/>
        <w:rPr>
          <w:b/>
        </w:rPr>
      </w:pPr>
      <w:r w:rsidRPr="00A206FA">
        <w:rPr>
          <w:b/>
        </w:rPr>
        <w:t>Se sídlem:</w:t>
      </w:r>
      <w:r>
        <w:rPr>
          <w:b/>
        </w:rPr>
        <w:t xml:space="preserve"> </w:t>
      </w:r>
      <w:r w:rsidR="001B0BD3" w:rsidRPr="001B0BD3">
        <w:rPr>
          <w:b/>
        </w:rPr>
        <w:t>tř. Václava Klementa 147/23, 293</w:t>
      </w:r>
      <w:r w:rsidR="001B0BD3">
        <w:rPr>
          <w:b/>
        </w:rPr>
        <w:t xml:space="preserve"> </w:t>
      </w:r>
      <w:r w:rsidR="001B0BD3" w:rsidRPr="001B0BD3">
        <w:rPr>
          <w:b/>
        </w:rPr>
        <w:t>01 Mladá Boleslav</w:t>
      </w:r>
    </w:p>
    <w:p w14:paraId="0D012068" w14:textId="53703B13" w:rsidR="00E77338" w:rsidRPr="00D2729C" w:rsidRDefault="00E77338" w:rsidP="00E77338">
      <w:pPr>
        <w:spacing w:line="240" w:lineRule="auto"/>
        <w:rPr>
          <w:b/>
        </w:rPr>
      </w:pPr>
      <w:r w:rsidRPr="00211E67">
        <w:rPr>
          <w:b/>
        </w:rPr>
        <w:t xml:space="preserve">IČ: </w:t>
      </w:r>
      <w:r w:rsidR="001B0BD3" w:rsidRPr="001B0BD3">
        <w:rPr>
          <w:b/>
        </w:rPr>
        <w:t>27256456</w:t>
      </w:r>
    </w:p>
    <w:p w14:paraId="7F44EBF3" w14:textId="208D5EBF" w:rsidR="00E77338" w:rsidRDefault="00E77338" w:rsidP="00E77338">
      <w:pPr>
        <w:spacing w:line="240" w:lineRule="auto"/>
        <w:rPr>
          <w:b/>
        </w:rPr>
      </w:pPr>
      <w:r w:rsidRPr="00D2729C">
        <w:rPr>
          <w:b/>
        </w:rPr>
        <w:t xml:space="preserve">DIČ: </w:t>
      </w:r>
      <w:r w:rsidR="001B0BD3" w:rsidRPr="001B0BD3">
        <w:rPr>
          <w:b/>
        </w:rPr>
        <w:t>CZ27256456</w:t>
      </w:r>
    </w:p>
    <w:p w14:paraId="6C659EA7" w14:textId="46A919B9" w:rsidR="006541A9" w:rsidRDefault="001B0BD3" w:rsidP="00E77338">
      <w:pPr>
        <w:spacing w:line="240" w:lineRule="auto"/>
        <w:rPr>
          <w:bCs/>
        </w:rPr>
      </w:pPr>
      <w:r w:rsidRPr="001B0BD3">
        <w:t xml:space="preserve">Zapsaná v OR vedeném Městským soudem v Praze, oddíl B, vložka </w:t>
      </w:r>
      <w:r>
        <w:t>10019</w:t>
      </w:r>
    </w:p>
    <w:p w14:paraId="117ECFA6" w14:textId="44055038" w:rsidR="00CB7136" w:rsidRDefault="000473F0" w:rsidP="006541A9">
      <w:pPr>
        <w:spacing w:line="240" w:lineRule="auto"/>
        <w:rPr>
          <w:bCs/>
        </w:rPr>
      </w:pPr>
      <w:r>
        <w:rPr>
          <w:bCs/>
        </w:rPr>
        <w:t>Zastoupená</w:t>
      </w:r>
      <w:r w:rsidR="004C2CFD">
        <w:rPr>
          <w:bCs/>
        </w:rPr>
        <w:t xml:space="preserve"> </w:t>
      </w:r>
      <w:r w:rsidR="00CB7136">
        <w:rPr>
          <w:b/>
        </w:rPr>
        <w:t>JUDr. Ladislavem Řípou</w:t>
      </w:r>
      <w:r w:rsidR="00CB7136" w:rsidRPr="00CB7136">
        <w:rPr>
          <w:bCs/>
        </w:rPr>
        <w:t>, předsedou představenstva</w:t>
      </w:r>
    </w:p>
    <w:p w14:paraId="557F5812" w14:textId="0665B29D" w:rsidR="00CB7136" w:rsidRPr="00CB7136" w:rsidRDefault="00CB7136" w:rsidP="006541A9">
      <w:pPr>
        <w:spacing w:line="240" w:lineRule="auto"/>
        <w:rPr>
          <w:bCs/>
        </w:rPr>
      </w:pPr>
      <w:r>
        <w:rPr>
          <w:bCs/>
        </w:rPr>
        <w:t xml:space="preserve">                  </w:t>
      </w:r>
      <w:r w:rsidRPr="00CB7136">
        <w:rPr>
          <w:b/>
        </w:rPr>
        <w:t>Mgr. Danielem Markem</w:t>
      </w:r>
      <w:r>
        <w:rPr>
          <w:bCs/>
        </w:rPr>
        <w:t>, místopředsedou představenstva</w:t>
      </w:r>
    </w:p>
    <w:p w14:paraId="5908979D" w14:textId="3DDD7497" w:rsidR="00F10513" w:rsidRPr="00555046" w:rsidRDefault="00A246F8" w:rsidP="00A246F8">
      <w:pPr>
        <w:spacing w:line="240" w:lineRule="auto"/>
      </w:pPr>
      <w:r w:rsidRPr="00555046">
        <w:t xml:space="preserve">dále </w:t>
      </w:r>
      <w:r>
        <w:t>též jako „</w:t>
      </w:r>
      <w:r>
        <w:rPr>
          <w:b/>
        </w:rPr>
        <w:t>N</w:t>
      </w:r>
      <w:r w:rsidRPr="00555046">
        <w:rPr>
          <w:b/>
        </w:rPr>
        <w:t>abyvatel</w:t>
      </w:r>
      <w:r>
        <w:t>“</w:t>
      </w:r>
    </w:p>
    <w:p w14:paraId="39AD48B0" w14:textId="77777777" w:rsidR="00F10513" w:rsidRPr="00555046" w:rsidRDefault="00F10513" w:rsidP="00AA7D0B">
      <w:pPr>
        <w:spacing w:line="240" w:lineRule="auto"/>
      </w:pPr>
    </w:p>
    <w:p w14:paraId="47CA5BEF" w14:textId="77777777" w:rsidR="00F10513" w:rsidRPr="00555046" w:rsidRDefault="00F10513" w:rsidP="00F54588">
      <w:pPr>
        <w:spacing w:line="240" w:lineRule="auto"/>
      </w:pPr>
      <w:r w:rsidRPr="00555046">
        <w:t>tímto uzavírají tuto</w:t>
      </w:r>
    </w:p>
    <w:p w14:paraId="3935AB0E" w14:textId="77777777" w:rsidR="00F10513" w:rsidRPr="00555046" w:rsidRDefault="00F10513" w:rsidP="00F54588">
      <w:pPr>
        <w:spacing w:line="240" w:lineRule="auto"/>
      </w:pPr>
    </w:p>
    <w:p w14:paraId="5AEFF9A6" w14:textId="77777777" w:rsidR="00F10513" w:rsidRPr="00555046" w:rsidRDefault="00F10513" w:rsidP="00F54588">
      <w:pPr>
        <w:spacing w:line="240" w:lineRule="auto"/>
        <w:jc w:val="center"/>
        <w:rPr>
          <w:b/>
          <w:sz w:val="40"/>
        </w:rPr>
      </w:pPr>
      <w:r w:rsidRPr="00555046">
        <w:rPr>
          <w:b/>
          <w:sz w:val="40"/>
        </w:rPr>
        <w:t>Licenční smlouvu a smlouvu údržbě</w:t>
      </w:r>
    </w:p>
    <w:p w14:paraId="43492CAC" w14:textId="77777777" w:rsidR="00F10513" w:rsidRPr="00555046" w:rsidRDefault="00CD5AB1" w:rsidP="00C51DCE">
      <w:pPr>
        <w:spacing w:line="240" w:lineRule="auto"/>
        <w:jc w:val="center"/>
        <w:rPr>
          <w:i/>
        </w:rPr>
      </w:pPr>
      <w:r w:rsidRPr="00555046">
        <w:rPr>
          <w:i/>
        </w:rPr>
        <w:t xml:space="preserve">dle </w:t>
      </w:r>
      <w:proofErr w:type="spellStart"/>
      <w:r w:rsidRPr="00555046">
        <w:rPr>
          <w:i/>
        </w:rPr>
        <w:t>ust</w:t>
      </w:r>
      <w:proofErr w:type="spellEnd"/>
      <w:r w:rsidRPr="00555046">
        <w:rPr>
          <w:i/>
        </w:rPr>
        <w:t>. § 2358 zákona č. 89/2012 Sb., občanský zákoník, v platném znění</w:t>
      </w:r>
    </w:p>
    <w:p w14:paraId="69439461" w14:textId="77777777" w:rsidR="00F10513" w:rsidRPr="00555046" w:rsidRDefault="00F10513">
      <w:pPr>
        <w:spacing w:line="240" w:lineRule="auto"/>
        <w:rPr>
          <w:i/>
        </w:rPr>
      </w:pPr>
    </w:p>
    <w:p w14:paraId="60A03B88" w14:textId="77777777" w:rsidR="00F10513" w:rsidRPr="00555046" w:rsidRDefault="00F10513" w:rsidP="00A96A34">
      <w:pPr>
        <w:pStyle w:val="Nadpis1"/>
        <w:numPr>
          <w:ilvl w:val="0"/>
          <w:numId w:val="5"/>
        </w:numPr>
        <w:spacing w:line="240" w:lineRule="auto"/>
        <w:rPr>
          <w:rFonts w:ascii="Verdana" w:hAnsi="Verdana"/>
        </w:rPr>
      </w:pPr>
      <w:r w:rsidRPr="00555046">
        <w:rPr>
          <w:rFonts w:ascii="Verdana" w:hAnsi="Verdana"/>
        </w:rPr>
        <w:t>Úvodní ustanovení</w:t>
      </w:r>
    </w:p>
    <w:p w14:paraId="7E18B8A1" w14:textId="77777777" w:rsidR="00F10513" w:rsidRPr="00555046" w:rsidRDefault="00F10513" w:rsidP="009473A0">
      <w:pPr>
        <w:pStyle w:val="Nadpis2"/>
        <w:numPr>
          <w:ilvl w:val="1"/>
          <w:numId w:val="5"/>
        </w:numPr>
      </w:pPr>
      <w:r w:rsidRPr="00555046">
        <w:t>Poskytovatel prohlašuje, že je oprávněn poskytovat licence k používání programu.</w:t>
      </w:r>
    </w:p>
    <w:p w14:paraId="156FEBBB" w14:textId="77777777" w:rsidR="00F10513" w:rsidRPr="00555046" w:rsidRDefault="00F10513" w:rsidP="009473A0">
      <w:pPr>
        <w:pStyle w:val="Nadpis2"/>
        <w:numPr>
          <w:ilvl w:val="1"/>
          <w:numId w:val="5"/>
        </w:numPr>
      </w:pPr>
      <w:r w:rsidRPr="00555046">
        <w:t>Nabyvatel prohlašuje, že je oprávněn tuto smlouvu uzavřít a řádně plnit závazky v ní obsažené.</w:t>
      </w:r>
    </w:p>
    <w:p w14:paraId="01B32680" w14:textId="77777777" w:rsidR="00F10513" w:rsidRPr="00555046" w:rsidRDefault="00F10513" w:rsidP="009473A0">
      <w:pPr>
        <w:pStyle w:val="Nadpis2"/>
        <w:numPr>
          <w:ilvl w:val="1"/>
          <w:numId w:val="5"/>
        </w:numPr>
      </w:pPr>
      <w:r w:rsidRPr="00555046">
        <w:t>Nedílnou součást smlouvy tvoří tyto přílohy:</w:t>
      </w:r>
    </w:p>
    <w:p w14:paraId="50D8AD81" w14:textId="77777777" w:rsidR="00F10513" w:rsidRPr="00555046" w:rsidRDefault="00F10513" w:rsidP="004D0EC3">
      <w:pPr>
        <w:pStyle w:val="Nadpis3"/>
        <w:numPr>
          <w:ilvl w:val="2"/>
          <w:numId w:val="5"/>
        </w:numPr>
        <w:spacing w:line="240" w:lineRule="auto"/>
        <w:ind w:left="1418" w:hanging="709"/>
      </w:pPr>
      <w:r w:rsidRPr="00555046">
        <w:t>Příloha č. 1, která obsahuje položkový rozpočet ceny programu, ceny údržby, platební a dodací podmínky pro požadovaný počet uživatelů programu a dodávku výpočetní techniky, na které bude program provozován.</w:t>
      </w:r>
    </w:p>
    <w:p w14:paraId="2384FFC4" w14:textId="77777777" w:rsidR="00F10513" w:rsidRPr="00555046" w:rsidRDefault="00F10513" w:rsidP="00C51DCE">
      <w:pPr>
        <w:pStyle w:val="Nadpis3"/>
        <w:numPr>
          <w:ilvl w:val="2"/>
          <w:numId w:val="5"/>
        </w:numPr>
        <w:spacing w:line="240" w:lineRule="auto"/>
      </w:pPr>
      <w:r w:rsidRPr="00555046">
        <w:t>Příloha č. 2, která obsahuje Dokumentaci programu.</w:t>
      </w:r>
    </w:p>
    <w:p w14:paraId="4054BAC6" w14:textId="77777777" w:rsidR="00F10513" w:rsidRPr="00555046" w:rsidRDefault="00F10513" w:rsidP="00A96A34">
      <w:pPr>
        <w:pStyle w:val="Nadpis1"/>
        <w:numPr>
          <w:ilvl w:val="0"/>
          <w:numId w:val="5"/>
        </w:numPr>
        <w:spacing w:line="240" w:lineRule="auto"/>
        <w:rPr>
          <w:rFonts w:ascii="Verdana" w:hAnsi="Verdana"/>
        </w:rPr>
      </w:pPr>
      <w:r w:rsidRPr="00555046">
        <w:rPr>
          <w:rFonts w:ascii="Verdana" w:hAnsi="Verdana"/>
        </w:rPr>
        <w:t>Předmět smlouvy</w:t>
      </w:r>
    </w:p>
    <w:p w14:paraId="0D8E1D18" w14:textId="0D735280" w:rsidR="00CD5AB1" w:rsidRPr="00555046" w:rsidRDefault="00CD5AB1" w:rsidP="009473A0">
      <w:pPr>
        <w:pStyle w:val="Nadpis2"/>
        <w:numPr>
          <w:ilvl w:val="1"/>
          <w:numId w:val="5"/>
        </w:numPr>
      </w:pPr>
      <w:r w:rsidRPr="0025388D">
        <w:t xml:space="preserve">Předmětem této smlouvy je </w:t>
      </w:r>
      <w:r w:rsidRPr="00A55AA6">
        <w:t xml:space="preserve">poskytnutí </w:t>
      </w:r>
      <w:r w:rsidR="001B0BD3">
        <w:t>jedenácti</w:t>
      </w:r>
      <w:r w:rsidR="000473F0">
        <w:t xml:space="preserve"> </w:t>
      </w:r>
      <w:r w:rsidRPr="00B24E21">
        <w:t>(</w:t>
      </w:r>
      <w:r w:rsidR="001B0BD3">
        <w:t>11</w:t>
      </w:r>
      <w:r w:rsidRPr="00B24E21">
        <w:t>)</w:t>
      </w:r>
      <w:r w:rsidR="00CD0E0C" w:rsidRPr="00A55AA6">
        <w:t xml:space="preserve"> </w:t>
      </w:r>
      <w:r w:rsidR="00641224">
        <w:t>plovoucí</w:t>
      </w:r>
      <w:r w:rsidR="00B1434C">
        <w:t>ch</w:t>
      </w:r>
      <w:r w:rsidR="00641224">
        <w:t xml:space="preserve"> </w:t>
      </w:r>
      <w:r w:rsidRPr="00555046">
        <w:t>licenc</w:t>
      </w:r>
      <w:r w:rsidR="00B1434C">
        <w:t>í</w:t>
      </w:r>
      <w:r w:rsidRPr="00555046">
        <w:t xml:space="preserve"> k používání počítačového programu NovaVoice</w:t>
      </w:r>
      <w:r w:rsidR="00BC1FC0" w:rsidRPr="00555046">
        <w:rPr>
          <w:vertAlign w:val="superscript"/>
        </w:rPr>
        <w:t>®</w:t>
      </w:r>
      <w:r w:rsidRPr="00555046">
        <w:t xml:space="preserve"> </w:t>
      </w:r>
      <w:r w:rsidR="00134DB4">
        <w:t>Professional</w:t>
      </w:r>
      <w:r w:rsidRPr="00555046">
        <w:t>, sloužícího pro převod mluveného slova do textu v elektronické podobě a to v</w:t>
      </w:r>
      <w:r w:rsidR="00F93CD1">
        <w:t> </w:t>
      </w:r>
      <w:r w:rsidRPr="00555046">
        <w:t>konfiguraci</w:t>
      </w:r>
      <w:r w:rsidR="00F93CD1">
        <w:t xml:space="preserve"> a ceně</w:t>
      </w:r>
      <w:r w:rsidRPr="00555046">
        <w:t xml:space="preserve"> uvedené v příloze č. 1.</w:t>
      </w:r>
    </w:p>
    <w:p w14:paraId="1FFEC90F" w14:textId="77777777" w:rsidR="00CD5AB1" w:rsidRPr="00555046" w:rsidRDefault="00CD5AB1" w:rsidP="009473A0">
      <w:pPr>
        <w:pStyle w:val="Nadpis2"/>
        <w:numPr>
          <w:ilvl w:val="1"/>
          <w:numId w:val="5"/>
        </w:numPr>
      </w:pPr>
      <w:r w:rsidRPr="00555046">
        <w:t>Poskytovatel poskytne Nabyvateli licenci k běžnému používání uvedeného programu, za níže uvedených podmínek, bez časového omezení.</w:t>
      </w:r>
    </w:p>
    <w:p w14:paraId="0C7405CA" w14:textId="77777777" w:rsidR="00CD5AB1" w:rsidRPr="00555046" w:rsidRDefault="00CD5AB1" w:rsidP="009473A0">
      <w:pPr>
        <w:pStyle w:val="Nadpis2"/>
        <w:numPr>
          <w:ilvl w:val="1"/>
          <w:numId w:val="5"/>
        </w:numPr>
      </w:pPr>
      <w:r w:rsidRPr="00555046">
        <w:t>Nabyvatel je povinen zaplatit Poskytovateli cenu licence, dodaného zařízení a souvisejících služeb, dle Přílohy číslo 1, na základě vystavené faktury. Dojde-li změnou zákona ke změně sazby DPH, bude DPH přepočteno v zákonné výši.</w:t>
      </w:r>
    </w:p>
    <w:p w14:paraId="5A0ED8D8" w14:textId="77777777" w:rsidR="00CD5AB1" w:rsidRPr="00555046" w:rsidRDefault="00CD5AB1" w:rsidP="009473A0">
      <w:pPr>
        <w:pStyle w:val="Nadpis2"/>
        <w:numPr>
          <w:ilvl w:val="1"/>
          <w:numId w:val="5"/>
        </w:numPr>
      </w:pPr>
      <w:r w:rsidRPr="00555046">
        <w:t>Předmětem této smlouvy je dále poskytování služeb údržby programu za podmínek článku 4 této smlouvy ze strany Poskytovatele Nabyvateli a tomu odpovídající závazek Nabyvatele zaplatit za tyto služby Poskytovateli dohodnutou cenu.</w:t>
      </w:r>
    </w:p>
    <w:p w14:paraId="06A1B4BB" w14:textId="77777777" w:rsidR="00CD5AB1" w:rsidRPr="00555046" w:rsidRDefault="00CD5AB1" w:rsidP="009473A0">
      <w:pPr>
        <w:pStyle w:val="Nadpis2"/>
        <w:numPr>
          <w:ilvl w:val="1"/>
          <w:numId w:val="5"/>
        </w:numPr>
      </w:pPr>
      <w:r w:rsidRPr="00555046">
        <w:t>Program nesmí být použit pro poskytování služby převodu mluveného slova do textu třetím stranám.</w:t>
      </w:r>
    </w:p>
    <w:p w14:paraId="049F30BF" w14:textId="77777777" w:rsidR="00F10513" w:rsidRPr="00555046" w:rsidRDefault="00F10513" w:rsidP="00A96A34">
      <w:pPr>
        <w:pStyle w:val="Nadpis1"/>
        <w:numPr>
          <w:ilvl w:val="0"/>
          <w:numId w:val="5"/>
        </w:numPr>
        <w:spacing w:line="240" w:lineRule="auto"/>
        <w:rPr>
          <w:rFonts w:ascii="Verdana" w:hAnsi="Verdana"/>
          <w:lang w:val="cs-CZ"/>
        </w:rPr>
      </w:pPr>
      <w:r w:rsidRPr="00555046">
        <w:rPr>
          <w:rFonts w:ascii="Verdana" w:hAnsi="Verdana"/>
          <w:lang w:val="cs-CZ"/>
        </w:rPr>
        <w:lastRenderedPageBreak/>
        <w:t>platební podmínky, instalace a zprovoznění programu</w:t>
      </w:r>
    </w:p>
    <w:p w14:paraId="6A1DB573" w14:textId="77777777" w:rsidR="00F10513" w:rsidRPr="00555046" w:rsidRDefault="00F10513" w:rsidP="009473A0">
      <w:pPr>
        <w:pStyle w:val="Nadpis2"/>
        <w:numPr>
          <w:ilvl w:val="1"/>
          <w:numId w:val="5"/>
        </w:numPr>
      </w:pPr>
      <w:r w:rsidRPr="00555046">
        <w:t>Instalační soubor spolu s doplňkovými soubory (zejména slovníkem) budou nejdéle do 15 dnů po podpisu této smlouvy předány nabyvateli.</w:t>
      </w:r>
    </w:p>
    <w:p w14:paraId="10C6E11C" w14:textId="4C88C406" w:rsidR="00F10513" w:rsidRPr="00555046" w:rsidRDefault="00F10513" w:rsidP="009473A0">
      <w:pPr>
        <w:pStyle w:val="Nadpis2"/>
        <w:numPr>
          <w:ilvl w:val="1"/>
          <w:numId w:val="5"/>
        </w:numPr>
      </w:pPr>
      <w:r w:rsidRPr="00555046">
        <w:t>Program bude instalován na počítače, které vybere nabyvatel.</w:t>
      </w:r>
    </w:p>
    <w:p w14:paraId="38B6AAF7" w14:textId="77777777" w:rsidR="00F10513" w:rsidRPr="00555046" w:rsidRDefault="00F10513" w:rsidP="009473A0">
      <w:pPr>
        <w:pStyle w:val="Nadpis2"/>
        <w:numPr>
          <w:ilvl w:val="1"/>
          <w:numId w:val="5"/>
        </w:numPr>
      </w:pPr>
      <w:r w:rsidRPr="00555046">
        <w:t>Poskytovatel se zavazuje bez zbytečného odkladu po instalaci programu poskytnout nabyvateli licenční klíče k aktivaci programu, ne však dříve, než budou uživatelé Poskytovatelem vyškoleni k používání programu v rozsahu dle Přílohy č.1.</w:t>
      </w:r>
    </w:p>
    <w:p w14:paraId="52C99D9F" w14:textId="0242DC0A" w:rsidR="00F10513" w:rsidRPr="00555046" w:rsidRDefault="00B6593C" w:rsidP="009473A0">
      <w:pPr>
        <w:pStyle w:val="Nadpis2"/>
        <w:numPr>
          <w:ilvl w:val="1"/>
          <w:numId w:val="5"/>
        </w:numPr>
      </w:pPr>
      <w:r>
        <w:t xml:space="preserve">Poskytovatel se zavazuje zajistit školení Nabyvatelem určených uživatelů k užívání programu. </w:t>
      </w:r>
      <w:r w:rsidR="00F10513" w:rsidRPr="00555046">
        <w:t>Nabyvatel se zavazuje zajistit účast uživatelů na školení.</w:t>
      </w:r>
    </w:p>
    <w:p w14:paraId="1BB0B913" w14:textId="77777777" w:rsidR="00F10513" w:rsidRPr="00555046" w:rsidRDefault="00F10513" w:rsidP="009473A0">
      <w:pPr>
        <w:pStyle w:val="Nadpis2"/>
        <w:numPr>
          <w:ilvl w:val="1"/>
          <w:numId w:val="5"/>
        </w:numPr>
      </w:pPr>
      <w:r w:rsidRPr="00555046">
        <w:t>Cena za dodávku programu a výpočetní techniky je splatná jednorázově po podpisu předávacího protokolu nabyvatelem. Předávací protokol opravňuje poskytovatele k vystavení faktury.</w:t>
      </w:r>
    </w:p>
    <w:p w14:paraId="2724711C" w14:textId="77777777" w:rsidR="00B6593C" w:rsidRDefault="00F10513" w:rsidP="009473A0">
      <w:pPr>
        <w:pStyle w:val="Nadpis2"/>
        <w:numPr>
          <w:ilvl w:val="1"/>
          <w:numId w:val="5"/>
        </w:numPr>
      </w:pPr>
      <w:r w:rsidRPr="00555046">
        <w:t xml:space="preserve">Splatnost faktur – daňových dokladů je </w:t>
      </w:r>
      <w:r w:rsidR="00525B15">
        <w:t>30</w:t>
      </w:r>
      <w:r w:rsidRPr="00555046">
        <w:t xml:space="preserve"> kalendářních dní ode dne doručení faktury objednateli. Není-li prokázáno jinak, považuje se faktura za doručenou třetím pracovním dnem po jejím prokazatelném odeslání na adresu objednatele.</w:t>
      </w:r>
      <w:r w:rsidR="00B6593C">
        <w:t xml:space="preserve"> Nabyvatel souhlasí se zasíláním faktur elektronicky na </w:t>
      </w:r>
      <w:hyperlink r:id="rId6" w:history="1">
        <w:r w:rsidR="00B6593C" w:rsidRPr="00A23F5F">
          <w:rPr>
            <w:rStyle w:val="Hypertextovodkaz"/>
            <w:rFonts w:cs="Arial"/>
          </w:rPr>
          <w:t>podatelna@onmb.cz</w:t>
        </w:r>
      </w:hyperlink>
      <w:r w:rsidR="00B6593C">
        <w:t>.</w:t>
      </w:r>
    </w:p>
    <w:p w14:paraId="65B8DF59" w14:textId="47A02F96" w:rsidR="00F10513" w:rsidRPr="00555046" w:rsidRDefault="00B6593C" w:rsidP="009473A0">
      <w:pPr>
        <w:pStyle w:val="Nadpis2"/>
        <w:numPr>
          <w:ilvl w:val="1"/>
          <w:numId w:val="5"/>
        </w:numPr>
      </w:pPr>
      <w:r>
        <w:t>Fakturu, která nebude obsahovat náležitosti řádného daňového a účetního dokladu, nebo nebude odpovídat této smlouvě, je Nabyvatel oprávněn ve lhůtě splatnosti vrátit. V takovém případě se splatnost přerušuje a nová lhůta splatnosti začne běžet doručením nové/opravené faktury.</w:t>
      </w:r>
    </w:p>
    <w:p w14:paraId="005D442F" w14:textId="77777777" w:rsidR="00F10513" w:rsidRPr="00555046" w:rsidRDefault="00F10513" w:rsidP="00A96A34">
      <w:pPr>
        <w:pStyle w:val="Nadpis1"/>
        <w:numPr>
          <w:ilvl w:val="0"/>
          <w:numId w:val="5"/>
        </w:numPr>
        <w:spacing w:line="240" w:lineRule="auto"/>
        <w:rPr>
          <w:rFonts w:ascii="Verdana" w:hAnsi="Verdana"/>
        </w:rPr>
      </w:pPr>
      <w:bookmarkStart w:id="0" w:name="_Ref202715278"/>
      <w:r w:rsidRPr="00555046">
        <w:rPr>
          <w:rFonts w:ascii="Verdana" w:hAnsi="Verdana"/>
        </w:rPr>
        <w:t>Poskytování údržby a cena služeb údržby</w:t>
      </w:r>
      <w:bookmarkEnd w:id="0"/>
    </w:p>
    <w:p w14:paraId="150D734D" w14:textId="77777777" w:rsidR="00F10513" w:rsidRPr="00555046" w:rsidRDefault="00F10513" w:rsidP="009473A0">
      <w:pPr>
        <w:pStyle w:val="Nadpis2"/>
        <w:numPr>
          <w:ilvl w:val="1"/>
          <w:numId w:val="5"/>
        </w:numPr>
      </w:pPr>
      <w:r w:rsidRPr="00555046">
        <w:t>Poskytovatel poskytuje v rámci údržby následující služby:</w:t>
      </w:r>
    </w:p>
    <w:p w14:paraId="400D1B9A" w14:textId="77777777" w:rsidR="00F10513" w:rsidRPr="00555046" w:rsidRDefault="00F10513" w:rsidP="00D14B9D">
      <w:pPr>
        <w:pStyle w:val="Nadpis3"/>
        <w:numPr>
          <w:ilvl w:val="2"/>
          <w:numId w:val="5"/>
        </w:numPr>
        <w:spacing w:line="240" w:lineRule="auto"/>
        <w:ind w:left="1418" w:hanging="709"/>
      </w:pPr>
      <w:r w:rsidRPr="00555046">
        <w:t>Další vývoj programu, odstraňování chyb programu, dodávky nových verzí programu.</w:t>
      </w:r>
    </w:p>
    <w:p w14:paraId="51E8C7DB" w14:textId="77777777" w:rsidR="00F10513" w:rsidRPr="00555046" w:rsidRDefault="00F10513" w:rsidP="00A96A34">
      <w:pPr>
        <w:pStyle w:val="Nadpis3"/>
        <w:numPr>
          <w:ilvl w:val="2"/>
          <w:numId w:val="5"/>
        </w:numPr>
        <w:spacing w:line="240" w:lineRule="auto"/>
      </w:pPr>
      <w:r w:rsidRPr="00555046">
        <w:t>Aktualizace slovníku na základě předaných zdrojových textů.</w:t>
      </w:r>
    </w:p>
    <w:p w14:paraId="6A47F19A" w14:textId="77777777" w:rsidR="00F10513" w:rsidRPr="00555046" w:rsidRDefault="00F10513" w:rsidP="00A96A34">
      <w:pPr>
        <w:pStyle w:val="Nadpis3"/>
        <w:numPr>
          <w:ilvl w:val="2"/>
          <w:numId w:val="5"/>
        </w:numPr>
        <w:spacing w:line="240" w:lineRule="auto"/>
      </w:pPr>
      <w:r w:rsidRPr="00555046">
        <w:t>Poskytování technické podpory prostřednictvím helpdesku.</w:t>
      </w:r>
    </w:p>
    <w:p w14:paraId="650C8100" w14:textId="77777777" w:rsidR="00F10513" w:rsidRPr="00555046" w:rsidRDefault="00F10513" w:rsidP="009473A0">
      <w:pPr>
        <w:pStyle w:val="Nadpis2"/>
        <w:numPr>
          <w:ilvl w:val="1"/>
          <w:numId w:val="5"/>
        </w:numPr>
      </w:pPr>
      <w:r w:rsidRPr="00555046">
        <w:t>Distribuce nových verzí programu a slovníku probíhá vzdáleně pomocí FTP přenosu.</w:t>
      </w:r>
    </w:p>
    <w:p w14:paraId="2BBDD7F5" w14:textId="77777777" w:rsidR="00F10513" w:rsidRPr="00555046" w:rsidRDefault="00F10513" w:rsidP="009473A0">
      <w:pPr>
        <w:pStyle w:val="Nadpis2"/>
        <w:numPr>
          <w:ilvl w:val="1"/>
          <w:numId w:val="5"/>
        </w:numPr>
      </w:pPr>
      <w:r w:rsidRPr="00555046">
        <w:t>Předpokladem pro řádné poskytování služeb údržby je umožnění přístupu k programu a součinnost nabyvatele.</w:t>
      </w:r>
    </w:p>
    <w:p w14:paraId="2D12AE9E" w14:textId="77777777" w:rsidR="00F10513" w:rsidRPr="00A55AA6" w:rsidRDefault="00F10513" w:rsidP="009473A0">
      <w:pPr>
        <w:pStyle w:val="Nadpis2"/>
        <w:numPr>
          <w:ilvl w:val="1"/>
          <w:numId w:val="5"/>
        </w:numPr>
      </w:pPr>
      <w:r w:rsidRPr="00A55AA6">
        <w:t>Cena za poskytování služeb údržby činí 6500,- Kč + DPH / jedna licence / jeden rok, je splatná jednorázově ke dni nákupu licence. Cena za údržbu nezahrnuje instalační, školící práce nebo programové úpravy. Tyto práce budou vykonány na základě objednávky a Nabyvateli fakturovány podle platného ceníku.</w:t>
      </w:r>
    </w:p>
    <w:p w14:paraId="40C1AA5B" w14:textId="77777777" w:rsidR="00F10513" w:rsidRDefault="00F10513" w:rsidP="009473A0">
      <w:pPr>
        <w:pStyle w:val="Nadpis2"/>
        <w:numPr>
          <w:ilvl w:val="1"/>
          <w:numId w:val="5"/>
        </w:numPr>
      </w:pPr>
      <w:r w:rsidRPr="00555046">
        <w:t>Cena za poskytování služeb údržby včetně DPH je splatná na základě řádného daňového dokladu (faktury), a vždy v každém následujícím roce. Toto datum se považuje za datum zdanitelného plnění.</w:t>
      </w:r>
    </w:p>
    <w:p w14:paraId="104036B3" w14:textId="39A55BC5" w:rsidR="00B6593C" w:rsidRPr="00555046" w:rsidRDefault="00B6593C" w:rsidP="009473A0">
      <w:pPr>
        <w:pStyle w:val="Nadpis2"/>
        <w:numPr>
          <w:ilvl w:val="1"/>
          <w:numId w:val="5"/>
        </w:numPr>
      </w:pPr>
      <w:r>
        <w:t>Ohledně náležitostí a splatnosti faktur platí přiměřeně čl. 3 této smlouvy.</w:t>
      </w:r>
    </w:p>
    <w:p w14:paraId="60B13F6C" w14:textId="77777777" w:rsidR="00F10513" w:rsidRPr="00555046" w:rsidRDefault="00F10513" w:rsidP="00A96A34">
      <w:pPr>
        <w:pStyle w:val="Nadpis1"/>
        <w:numPr>
          <w:ilvl w:val="0"/>
          <w:numId w:val="5"/>
        </w:numPr>
        <w:spacing w:line="240" w:lineRule="auto"/>
        <w:rPr>
          <w:rFonts w:ascii="Verdana" w:hAnsi="Verdana"/>
        </w:rPr>
      </w:pPr>
      <w:r w:rsidRPr="00555046">
        <w:rPr>
          <w:rFonts w:ascii="Verdana" w:hAnsi="Verdana"/>
        </w:rPr>
        <w:t>vady programu a záruka</w:t>
      </w:r>
    </w:p>
    <w:p w14:paraId="0ADAEE53" w14:textId="77777777" w:rsidR="00F10513" w:rsidRPr="00555046" w:rsidRDefault="00F10513" w:rsidP="009473A0">
      <w:pPr>
        <w:pStyle w:val="Nadpis2"/>
        <w:numPr>
          <w:ilvl w:val="1"/>
          <w:numId w:val="5"/>
        </w:numPr>
      </w:pPr>
      <w:r w:rsidRPr="00555046">
        <w:t xml:space="preserve">Záruční doba na </w:t>
      </w:r>
      <w:r w:rsidR="007E6C02">
        <w:t>HW vybavení</w:t>
      </w:r>
      <w:r w:rsidRPr="00555046">
        <w:t xml:space="preserve"> je poskytovaná po dobu </w:t>
      </w:r>
      <w:r w:rsidR="007E6C02">
        <w:t>24</w:t>
      </w:r>
      <w:r w:rsidRPr="00555046">
        <w:t xml:space="preserve"> měsíců od data </w:t>
      </w:r>
      <w:r w:rsidR="007E6C02">
        <w:t>podpisu předávacího protokolu</w:t>
      </w:r>
      <w:r w:rsidRPr="00555046">
        <w:t>.</w:t>
      </w:r>
    </w:p>
    <w:p w14:paraId="0BF5A2B3" w14:textId="77777777" w:rsidR="00F10513" w:rsidRPr="00555046" w:rsidRDefault="00F10513" w:rsidP="009473A0">
      <w:pPr>
        <w:pStyle w:val="Nadpis2"/>
        <w:numPr>
          <w:ilvl w:val="1"/>
          <w:numId w:val="5"/>
        </w:numPr>
      </w:pPr>
      <w:r w:rsidRPr="00555046">
        <w:t>Program rozpoznává jen ta slova, která jsou ve slovníku, který je součástí instalace.</w:t>
      </w:r>
    </w:p>
    <w:p w14:paraId="696F5782" w14:textId="4271AC2B" w:rsidR="00F10513" w:rsidRPr="00555046" w:rsidRDefault="00F10513" w:rsidP="009473A0">
      <w:pPr>
        <w:pStyle w:val="Nadpis2"/>
        <w:numPr>
          <w:ilvl w:val="1"/>
          <w:numId w:val="5"/>
        </w:numPr>
      </w:pPr>
      <w:r w:rsidRPr="00555046">
        <w:t xml:space="preserve">V případě zjištění vady je Nabyvatel povinen vadu dostatečně přesně specifikovat, a to na požádání Poskytovatele písemně. K uplatnění nároku z odpovědnosti za vady je oprávněna pouze kontaktní osoba dle odst. </w:t>
      </w:r>
      <w:r w:rsidR="008C437B" w:rsidRPr="00555046">
        <w:fldChar w:fldCharType="begin"/>
      </w:r>
      <w:r w:rsidR="008C437B" w:rsidRPr="00555046">
        <w:instrText xml:space="preserve"> REF _Ref202716220 \r \h  \* MERGEFORMAT </w:instrText>
      </w:r>
      <w:r w:rsidR="008C437B" w:rsidRPr="00555046">
        <w:fldChar w:fldCharType="separate"/>
      </w:r>
      <w:r w:rsidR="0075365A">
        <w:t>7</w:t>
      </w:r>
      <w:r w:rsidR="008C437B" w:rsidRPr="00555046">
        <w:fldChar w:fldCharType="end"/>
      </w:r>
      <w:r w:rsidRPr="00555046">
        <w:t xml:space="preserve"> této smlouvy, popřípadě osoba jí zmocněná.</w:t>
      </w:r>
    </w:p>
    <w:p w14:paraId="6F7D160D" w14:textId="77777777" w:rsidR="00F10513" w:rsidRPr="00555046" w:rsidRDefault="00F10513" w:rsidP="00A96A34">
      <w:pPr>
        <w:pStyle w:val="Nadpis1"/>
        <w:numPr>
          <w:ilvl w:val="0"/>
          <w:numId w:val="5"/>
        </w:numPr>
        <w:spacing w:line="240" w:lineRule="auto"/>
        <w:rPr>
          <w:rFonts w:ascii="Verdana" w:hAnsi="Verdana"/>
        </w:rPr>
      </w:pPr>
      <w:r w:rsidRPr="00555046">
        <w:rPr>
          <w:rFonts w:ascii="Verdana" w:hAnsi="Verdana"/>
        </w:rPr>
        <w:lastRenderedPageBreak/>
        <w:t>Ochrana informací</w:t>
      </w:r>
    </w:p>
    <w:p w14:paraId="2CC3EC48" w14:textId="2401C77C" w:rsidR="00F10513" w:rsidRPr="00555046" w:rsidRDefault="00F10513" w:rsidP="009473A0">
      <w:pPr>
        <w:pStyle w:val="Nadpis2"/>
        <w:numPr>
          <w:ilvl w:val="1"/>
          <w:numId w:val="5"/>
        </w:numPr>
      </w:pPr>
      <w:r w:rsidRPr="00555046">
        <w:t xml:space="preserve">Poskytovatel je oprávněn zpracovávat textová data poskytnutá nabyvatelem za účelem tvorby, případně doplnění slovníku; při tom je povinen zacházet se všemi informacemi, které mu nabyvatel poskytl, jako s informacemi důvěrnými. Budou-li data poskytnutá nabyvatelem podléhat režimu zvláštní </w:t>
      </w:r>
      <w:r w:rsidRPr="0025388D">
        <w:t>ochrany</w:t>
      </w:r>
      <w:r w:rsidR="00B46378">
        <w:t xml:space="preserve"> </w:t>
      </w:r>
      <w:r w:rsidR="00D24088">
        <w:t>nařízení Evropského parlamentu a Rady č. 2016/679, obecně nařízení o ochraně osobních údajů (GDPR) a zákona č. 110/2019 Sb. o zpracování osobních údajů</w:t>
      </w:r>
      <w:r w:rsidRPr="0025388D">
        <w:t>, je nabyvatel povinen zabezpečit</w:t>
      </w:r>
      <w:r w:rsidRPr="00555046">
        <w:t xml:space="preserve"> splnění všech ohlašovacích povinností, které cit. </w:t>
      </w:r>
      <w:r w:rsidR="00D24088">
        <w:t>právní předpisy vyžadují</w:t>
      </w:r>
      <w:r w:rsidRPr="00555046">
        <w:t>, a obstarat předepsané souhlasy subjektů osobních údajů předaných nabyvatelem ke zpracování. Této povinnosti se nabyvatel nemůže zprostit.</w:t>
      </w:r>
    </w:p>
    <w:p w14:paraId="734C4DDC" w14:textId="77777777" w:rsidR="00F10513" w:rsidRDefault="00F10513" w:rsidP="009473A0">
      <w:pPr>
        <w:pStyle w:val="Nadpis2"/>
        <w:numPr>
          <w:ilvl w:val="1"/>
          <w:numId w:val="5"/>
        </w:numPr>
      </w:pPr>
      <w:r w:rsidRPr="00555046">
        <w:t>Nabyvatel se zavazuje zachovávat před třetími osobami přísnou povinnost mlčenlivosti o veškerých skutečnostech, které vyplývají z předmětu této smlouvy. Spolupracovníky a jiné osoby, které mají přístup k předmětu této smlouvy, je povinen písemně poučit o autorském právu a o jejich povinnosti zachování mlčenlivosti a toto plnění kontrolovat.</w:t>
      </w:r>
    </w:p>
    <w:p w14:paraId="3FE10386" w14:textId="50736D96" w:rsidR="00CB7136" w:rsidRPr="00555046" w:rsidRDefault="00CB7136" w:rsidP="009473A0">
      <w:pPr>
        <w:pStyle w:val="Nadpis2"/>
        <w:numPr>
          <w:ilvl w:val="1"/>
          <w:numId w:val="5"/>
        </w:numPr>
      </w:pPr>
      <w:r>
        <w:t xml:space="preserve">Poskytovatel </w:t>
      </w:r>
      <w:r w:rsidRPr="00555046">
        <w:t>se zavazuje zachovávat před třetími osobami přísnou povinnost mlčenlivosti o veškerých skutečnostech, které vyplývají z předmětu této smlouvy. Spolupracovníky a jiné osoby, které mají přístup k předmětu této smlouvy, je povinen písemně poučit o jejich povinnosti zachování mlčenlivosti a toto plnění kontrolovat.</w:t>
      </w:r>
    </w:p>
    <w:p w14:paraId="5153EA9B" w14:textId="77777777" w:rsidR="00F10513" w:rsidRPr="00555046" w:rsidRDefault="00F10513" w:rsidP="009473A0">
      <w:pPr>
        <w:pStyle w:val="Nadpis2"/>
        <w:numPr>
          <w:ilvl w:val="1"/>
          <w:numId w:val="5"/>
        </w:numPr>
      </w:pPr>
      <w:r w:rsidRPr="00555046">
        <w:t>Nabyvatel se zavazuje uchovávat program, Dokumentaci a další předané materiály tak, aby bylo vyloučeno jakékoliv jejich zneužití, případně je povinen doložit, že tyto byly zničeny a nemohou být zneužity.</w:t>
      </w:r>
    </w:p>
    <w:p w14:paraId="1B5C158D" w14:textId="77777777" w:rsidR="00F10513" w:rsidRPr="00555046" w:rsidRDefault="00F10513" w:rsidP="009473A0">
      <w:pPr>
        <w:pStyle w:val="Nadpis2"/>
        <w:numPr>
          <w:ilvl w:val="1"/>
          <w:numId w:val="5"/>
        </w:numPr>
      </w:pPr>
      <w:r w:rsidRPr="00555046">
        <w:t>I po ukončení účinnosti této smlouvy jsou smluvní strany povinny nadále utajovat veškeré poskytnuté informace, a to až do doby, kdy se tyto stanou obecně známými jinak, než porušením této smlouvy, nebo je strana přestane utajovat; v pochybnostech se má za to, že utajování informací trvá.</w:t>
      </w:r>
    </w:p>
    <w:p w14:paraId="36B38283" w14:textId="77777777" w:rsidR="00F10513" w:rsidRPr="00555046" w:rsidRDefault="00F10513" w:rsidP="009473A0">
      <w:pPr>
        <w:pStyle w:val="Nadpis2"/>
        <w:numPr>
          <w:ilvl w:val="1"/>
          <w:numId w:val="5"/>
        </w:numPr>
      </w:pPr>
      <w:r w:rsidRPr="00555046">
        <w:t>Nabyvatel souhlasí, aby poskytovatel zahrnul obchodní firmu nabyvatele do seznamu zákazníků poskytovatele a souhlasí s tím, aby poskytovatel uváděl nabyvatele jako svého zákazníka a uživatele programu v rámci veřejné prezentace poskytovatele.</w:t>
      </w:r>
    </w:p>
    <w:p w14:paraId="1FA2AF96" w14:textId="77777777" w:rsidR="00F10513" w:rsidRPr="00555046" w:rsidRDefault="00F10513" w:rsidP="00A96A34">
      <w:pPr>
        <w:pStyle w:val="Nadpis1"/>
        <w:numPr>
          <w:ilvl w:val="0"/>
          <w:numId w:val="5"/>
        </w:numPr>
        <w:spacing w:line="240" w:lineRule="auto"/>
        <w:rPr>
          <w:rFonts w:ascii="Verdana" w:hAnsi="Verdana"/>
        </w:rPr>
      </w:pPr>
      <w:bookmarkStart w:id="1" w:name="_Ref202716220"/>
      <w:r w:rsidRPr="00555046">
        <w:rPr>
          <w:rFonts w:ascii="Verdana" w:hAnsi="Verdana"/>
        </w:rPr>
        <w:t>Kontaktní osoby</w:t>
      </w:r>
      <w:bookmarkEnd w:id="1"/>
    </w:p>
    <w:p w14:paraId="3F36D8B8" w14:textId="77777777" w:rsidR="00F10513" w:rsidRPr="00555046" w:rsidRDefault="00F10513" w:rsidP="009473A0">
      <w:pPr>
        <w:pStyle w:val="Nadpis2"/>
        <w:numPr>
          <w:ilvl w:val="1"/>
          <w:numId w:val="5"/>
        </w:numPr>
      </w:pPr>
      <w:r w:rsidRPr="00555046">
        <w:t>Kontaktní osoba za poskytovatele</w:t>
      </w:r>
    </w:p>
    <w:p w14:paraId="3624F2C5" w14:textId="70B7508A" w:rsidR="00F10513" w:rsidRPr="00555046" w:rsidRDefault="00F10513" w:rsidP="00AE45F5">
      <w:pPr>
        <w:pStyle w:val="Nadpis2"/>
        <w:ind w:left="993"/>
      </w:pPr>
      <w:r w:rsidRPr="00555046">
        <w:t xml:space="preserve">Vedoucí projektu: </w:t>
      </w:r>
    </w:p>
    <w:p w14:paraId="428246EF" w14:textId="4AF694CD" w:rsidR="00F10513" w:rsidRPr="00555046" w:rsidRDefault="00F10513" w:rsidP="00AE45F5">
      <w:pPr>
        <w:pStyle w:val="Nadpis2"/>
        <w:ind w:left="993"/>
      </w:pPr>
      <w:r w:rsidRPr="00555046">
        <w:t xml:space="preserve">email: </w:t>
      </w:r>
    </w:p>
    <w:p w14:paraId="1AE810B9" w14:textId="77777777" w:rsidR="00F10513" w:rsidRPr="00555046" w:rsidRDefault="00F10513" w:rsidP="009473A0">
      <w:pPr>
        <w:pStyle w:val="Nadpis2"/>
      </w:pPr>
    </w:p>
    <w:p w14:paraId="53D65123" w14:textId="77777777" w:rsidR="00A246F8" w:rsidRPr="00555046" w:rsidRDefault="00A246F8" w:rsidP="009473A0">
      <w:pPr>
        <w:pStyle w:val="Nadpis2"/>
        <w:numPr>
          <w:ilvl w:val="1"/>
          <w:numId w:val="5"/>
        </w:numPr>
      </w:pPr>
      <w:r w:rsidRPr="00555046">
        <w:t xml:space="preserve">Kontaktní osoba za </w:t>
      </w:r>
      <w:r>
        <w:t>Nabyvat</w:t>
      </w:r>
      <w:r w:rsidRPr="00555046">
        <w:t>ele</w:t>
      </w:r>
    </w:p>
    <w:p w14:paraId="5FF393F0" w14:textId="1A8A694E" w:rsidR="00625A8C" w:rsidRDefault="00A246F8" w:rsidP="00AE45F5">
      <w:pPr>
        <w:tabs>
          <w:tab w:val="clear" w:pos="709"/>
          <w:tab w:val="clear" w:pos="1080"/>
          <w:tab w:val="clear" w:pos="2250"/>
        </w:tabs>
        <w:spacing w:line="288" w:lineRule="auto"/>
        <w:ind w:left="993"/>
      </w:pPr>
      <w:r w:rsidRPr="00555046">
        <w:t xml:space="preserve">Kontaktní osoba: </w:t>
      </w:r>
    </w:p>
    <w:p w14:paraId="1E7F516E" w14:textId="6D77732D" w:rsidR="00A4774A" w:rsidRPr="009473A0" w:rsidRDefault="00A4774A" w:rsidP="00AE45F5">
      <w:pPr>
        <w:tabs>
          <w:tab w:val="clear" w:pos="709"/>
          <w:tab w:val="clear" w:pos="1080"/>
          <w:tab w:val="clear" w:pos="2250"/>
        </w:tabs>
        <w:spacing w:line="288" w:lineRule="auto"/>
        <w:ind w:left="993"/>
      </w:pPr>
      <w:r>
        <w:t>email:</w:t>
      </w:r>
      <w:r w:rsidR="00312DC8" w:rsidRPr="009473A0">
        <w:t xml:space="preserve"> </w:t>
      </w:r>
    </w:p>
    <w:p w14:paraId="1563AA60" w14:textId="77777777" w:rsidR="00F10513" w:rsidRPr="00555046" w:rsidRDefault="00F10513" w:rsidP="00A96A34">
      <w:pPr>
        <w:pStyle w:val="Nadpis1"/>
        <w:numPr>
          <w:ilvl w:val="0"/>
          <w:numId w:val="5"/>
        </w:numPr>
        <w:spacing w:line="240" w:lineRule="auto"/>
        <w:rPr>
          <w:rFonts w:ascii="Verdana" w:hAnsi="Verdana"/>
          <w:lang w:val="cs-CZ"/>
        </w:rPr>
      </w:pPr>
      <w:r w:rsidRPr="00555046">
        <w:rPr>
          <w:rFonts w:ascii="Verdana" w:hAnsi="Verdana"/>
          <w:lang w:val="cs-CZ"/>
        </w:rPr>
        <w:t>trvání a výpověď smlouvy</w:t>
      </w:r>
    </w:p>
    <w:p w14:paraId="2B8BEE4E" w14:textId="77777777" w:rsidR="00F10513" w:rsidRPr="00555046" w:rsidRDefault="00F10513" w:rsidP="009473A0">
      <w:pPr>
        <w:pStyle w:val="Nadpis2"/>
        <w:numPr>
          <w:ilvl w:val="1"/>
          <w:numId w:val="5"/>
        </w:numPr>
      </w:pPr>
      <w:r w:rsidRPr="00555046">
        <w:t>Tato smlouva nabývá platnosti a účinnosti dnem jejího podpisu oprávněnými zástupci obou smluvních stran.</w:t>
      </w:r>
    </w:p>
    <w:p w14:paraId="3242007A" w14:textId="77777777" w:rsidR="00F10513" w:rsidRPr="00555046" w:rsidRDefault="00F10513" w:rsidP="009473A0">
      <w:pPr>
        <w:pStyle w:val="Nadpis2"/>
        <w:numPr>
          <w:ilvl w:val="1"/>
          <w:numId w:val="5"/>
        </w:numPr>
      </w:pPr>
      <w:r w:rsidRPr="00555046">
        <w:t>Licenci k programu poskytuje poskytovatel nabyvateli na dobu trvání majetkových autorských práv k dílu.</w:t>
      </w:r>
    </w:p>
    <w:p w14:paraId="29190F81" w14:textId="77777777" w:rsidR="00F10513" w:rsidRPr="00555046" w:rsidRDefault="00F10513" w:rsidP="009473A0">
      <w:pPr>
        <w:pStyle w:val="Nadpis2"/>
        <w:numPr>
          <w:ilvl w:val="1"/>
          <w:numId w:val="5"/>
        </w:numPr>
      </w:pPr>
      <w:r w:rsidRPr="00555046">
        <w:t>Poskytování služeb údržby programu je sjednáno na dobu neurčitou.</w:t>
      </w:r>
    </w:p>
    <w:p w14:paraId="417490C5" w14:textId="77777777" w:rsidR="00F10513" w:rsidRPr="00555046" w:rsidRDefault="00F10513" w:rsidP="009473A0">
      <w:pPr>
        <w:pStyle w:val="Nadpis2"/>
        <w:numPr>
          <w:ilvl w:val="1"/>
          <w:numId w:val="5"/>
        </w:numPr>
      </w:pPr>
      <w:r w:rsidRPr="00555046">
        <w:t>Poskytovatel je oprávněn tuto smlouvu vypovědět jako celek pouze v případě zvlášť závažného porušení této smlouvy nabyvatelem. V tomto případě činí výpovědní lhůta jeden (1) měsíc a počíná běžet prvním (1.) dnem měsíce následujícího po doručení písemné výpovědi. Zvlášť závažným porušením se pro tento případ rozumí především:</w:t>
      </w:r>
    </w:p>
    <w:p w14:paraId="24EBEBEA" w14:textId="77777777" w:rsidR="00F10513" w:rsidRPr="00555046" w:rsidRDefault="00F10513" w:rsidP="009473A0">
      <w:pPr>
        <w:pStyle w:val="Nadpis2"/>
        <w:numPr>
          <w:ilvl w:val="2"/>
          <w:numId w:val="5"/>
        </w:numPr>
      </w:pPr>
      <w:r w:rsidRPr="00555046">
        <w:lastRenderedPageBreak/>
        <w:t>prodlení s úhradou ceny za licenci podle této smlouvy delší než jeden (1)</w:t>
      </w:r>
      <w:r w:rsidR="00FD3E1A" w:rsidRPr="00555046">
        <w:t xml:space="preserve"> </w:t>
      </w:r>
      <w:r w:rsidRPr="00555046">
        <w:t>měsíc, nebo</w:t>
      </w:r>
    </w:p>
    <w:p w14:paraId="09C6364B" w14:textId="77777777" w:rsidR="00F10513" w:rsidRPr="00555046" w:rsidRDefault="00F10513" w:rsidP="009473A0">
      <w:pPr>
        <w:pStyle w:val="Nadpis2"/>
        <w:numPr>
          <w:ilvl w:val="2"/>
          <w:numId w:val="5"/>
        </w:numPr>
      </w:pPr>
      <w:r w:rsidRPr="00555046">
        <w:t>porušení autorského práva ve vztahu k předmětu této smlouvy a nebo</w:t>
      </w:r>
    </w:p>
    <w:p w14:paraId="141D9D43" w14:textId="77777777" w:rsidR="00F10513" w:rsidRPr="00555046" w:rsidRDefault="00F10513" w:rsidP="009473A0">
      <w:pPr>
        <w:pStyle w:val="Nadpis2"/>
        <w:numPr>
          <w:ilvl w:val="2"/>
          <w:numId w:val="5"/>
        </w:numPr>
      </w:pPr>
      <w:r w:rsidRPr="00555046">
        <w:t xml:space="preserve">podstatné nebo opakované porušení povinností podle této smlouvy týkajících se užití programu, přičemž za opakované porušení smlouvy se považuje takové její porušení, na které již byl předtím nabyvatel ze strany poskytovatele výslovně upozorněn s tím, že bude-li se opakovat, poskytovatel smlouvu podle tohoto ustanovení vypoví. </w:t>
      </w:r>
    </w:p>
    <w:p w14:paraId="1DCB6FEB" w14:textId="77777777" w:rsidR="00F10513" w:rsidRPr="00555046" w:rsidRDefault="00F10513" w:rsidP="009473A0">
      <w:pPr>
        <w:pStyle w:val="Nadpis2"/>
        <w:numPr>
          <w:ilvl w:val="1"/>
          <w:numId w:val="5"/>
        </w:numPr>
      </w:pPr>
      <w:r w:rsidRPr="00555046">
        <w:t>Poskytovatel je oprávněn tuto smlouvu vypovědět v části týkající se služeb údržby v případě prodlení s úhradou ceny za údržbu podle této smlouvy delšího než jeden (1) měsíc. V tomto případě činí výpovědní lhůta jeden (1) měsíc a počíná běžet prvním (1.) dnem měsíce následujícího po doručení písemné výpovědi.</w:t>
      </w:r>
    </w:p>
    <w:p w14:paraId="2091548D" w14:textId="77777777" w:rsidR="00F10513" w:rsidRPr="00555046" w:rsidRDefault="00F10513" w:rsidP="009473A0">
      <w:pPr>
        <w:pStyle w:val="Nadpis2"/>
        <w:numPr>
          <w:ilvl w:val="1"/>
          <w:numId w:val="5"/>
        </w:numPr>
      </w:pPr>
      <w:r w:rsidRPr="00555046">
        <w:t>Výpovědí této smlouvy ze strany poskytovatele není dotčeno právo poskytovatele na zaplacení ceny podle této smlouvy ani nárok poskytovatele na náhradu škody.</w:t>
      </w:r>
    </w:p>
    <w:p w14:paraId="02657852" w14:textId="24C43F48" w:rsidR="002A4617" w:rsidRPr="00A55AA6" w:rsidRDefault="005C43C7" w:rsidP="009473A0">
      <w:pPr>
        <w:pStyle w:val="Nadpis2"/>
        <w:numPr>
          <w:ilvl w:val="1"/>
          <w:numId w:val="5"/>
        </w:numPr>
      </w:pPr>
      <w:r w:rsidRPr="00555046">
        <w:t xml:space="preserve"> </w:t>
      </w:r>
      <w:r w:rsidRPr="00A55AA6">
        <w:t>Tuto smlouvu je možné vypovědět v části týkající se poskytování služeb údržby kdykoliv ke konci kalendářního roku, a to i bez uvedení důvodu, s tím, že písemná výpověď musí být doručena druhé smluvní straně nejpozději tři (3) měsíce před koncem kalendářního roku, nejdříve však po uplynutí tří (3) kalendářních let ode dne účinnosti této smlouvy</w:t>
      </w:r>
      <w:r w:rsidR="00CB7136">
        <w:t>.</w:t>
      </w:r>
    </w:p>
    <w:p w14:paraId="09C5A621" w14:textId="6DED955D" w:rsidR="002A4617" w:rsidRPr="00555046" w:rsidRDefault="00F10513" w:rsidP="009473A0">
      <w:pPr>
        <w:pStyle w:val="Nadpis2"/>
        <w:numPr>
          <w:ilvl w:val="1"/>
          <w:numId w:val="5"/>
        </w:numPr>
      </w:pPr>
      <w:r w:rsidRPr="00555046">
        <w:t>Nabyvatel je oprávněn vypovědět tuto smlouvu jako celek i bez uvedení důvodu</w:t>
      </w:r>
      <w:r w:rsidR="002A4617" w:rsidRPr="00555046">
        <w:t>,</w:t>
      </w:r>
      <w:r w:rsidRPr="00555046">
        <w:t xml:space="preserve"> </w:t>
      </w:r>
      <w:r w:rsidR="002A4617" w:rsidRPr="00555046">
        <w:t>výpovědní lhůta činí jeden (1) měsíce a začíná běžet první (1) den měsíce následujícího po doručení písemné výpovědi. Výpovědí není dotčeno právo nabyvatele na vrácení poměrné části zaplacené ceny</w:t>
      </w:r>
      <w:r w:rsidR="00CB7136">
        <w:t>.</w:t>
      </w:r>
    </w:p>
    <w:p w14:paraId="7E82E647" w14:textId="77777777" w:rsidR="00F10513" w:rsidRPr="00555046" w:rsidRDefault="00F10513" w:rsidP="00A96A34">
      <w:pPr>
        <w:pStyle w:val="Nadpis1"/>
        <w:numPr>
          <w:ilvl w:val="0"/>
          <w:numId w:val="5"/>
        </w:numPr>
        <w:spacing w:line="240" w:lineRule="auto"/>
        <w:rPr>
          <w:rFonts w:ascii="Verdana" w:hAnsi="Verdana"/>
        </w:rPr>
      </w:pPr>
      <w:r w:rsidRPr="00555046">
        <w:rPr>
          <w:rFonts w:ascii="Verdana" w:hAnsi="Verdana"/>
        </w:rPr>
        <w:t>Ukončení licence</w:t>
      </w:r>
    </w:p>
    <w:p w14:paraId="7EC91BA7" w14:textId="77777777" w:rsidR="00F10513" w:rsidRPr="00555046" w:rsidRDefault="00F10513" w:rsidP="009473A0">
      <w:pPr>
        <w:pStyle w:val="Nadpis2"/>
        <w:numPr>
          <w:ilvl w:val="1"/>
          <w:numId w:val="5"/>
        </w:numPr>
      </w:pPr>
      <w:r w:rsidRPr="00555046">
        <w:t>Dnem uplynutí výpovědní doby podle této smlouvy nebo dnem odstoupení od této smlouvy končí veškerá práva z licence poskytnutá mu na základě této smlouvy. Toto neplatí v případě výpovědi smlouvy pouze v části týkající se služeb údržby.</w:t>
      </w:r>
    </w:p>
    <w:p w14:paraId="0436DFEA" w14:textId="77777777" w:rsidR="00F10513" w:rsidRPr="00555046" w:rsidRDefault="00F10513" w:rsidP="009473A0">
      <w:pPr>
        <w:pStyle w:val="Nadpis2"/>
        <w:numPr>
          <w:ilvl w:val="1"/>
          <w:numId w:val="5"/>
        </w:numPr>
      </w:pPr>
      <w:r w:rsidRPr="00555046">
        <w:t>Při ukončení práv z licence programu je nabyvatel povinen vydat poskytovateli bezodkladně všechny dodávky programu a jeho kopie a vymazat související programy uložené do paměti, jakož i vydat veškerou dokumentaci a materiály dodané na základě této smlouvy, pokud není ze zákona povinen k jejich dalšímu uchování. V takovém případě je nabyvatel povinen zabezpečit, že nedojde k jejich zneužití. O provedení těchto činností bude nabyvatel bezodkladně písemně poskytovatele informovat.</w:t>
      </w:r>
    </w:p>
    <w:p w14:paraId="4838CC6E" w14:textId="77777777" w:rsidR="00F10513" w:rsidRPr="00555046" w:rsidRDefault="00F10513" w:rsidP="005C563A">
      <w:pPr>
        <w:pStyle w:val="Nadpis1"/>
        <w:numPr>
          <w:ilvl w:val="0"/>
          <w:numId w:val="5"/>
        </w:numPr>
        <w:tabs>
          <w:tab w:val="num" w:pos="360"/>
        </w:tabs>
        <w:spacing w:line="240" w:lineRule="auto"/>
        <w:rPr>
          <w:rFonts w:ascii="Verdana" w:hAnsi="Verdana"/>
        </w:rPr>
      </w:pPr>
      <w:r w:rsidRPr="00555046">
        <w:rPr>
          <w:rFonts w:ascii="Verdana" w:hAnsi="Verdana"/>
        </w:rPr>
        <w:t>závěrečná ustanovení</w:t>
      </w:r>
    </w:p>
    <w:p w14:paraId="4607692F" w14:textId="77777777" w:rsidR="00F10513" w:rsidRPr="00555046" w:rsidRDefault="00F10513" w:rsidP="009473A0">
      <w:pPr>
        <w:pStyle w:val="Nadpis2"/>
        <w:numPr>
          <w:ilvl w:val="1"/>
          <w:numId w:val="5"/>
        </w:numPr>
      </w:pPr>
      <w:r w:rsidRPr="00555046">
        <w:t>Tato Smlouva představuje úplnou dohodu smluvních stran o rámcových podmínkách poskytování Předmětu smlouvy dle bodu 2 této smlouvy a nahrazuje veškerá ujednání, která byla před platností této smlouvy mezi smluvními stranami učiněna.</w:t>
      </w:r>
    </w:p>
    <w:p w14:paraId="255B0605" w14:textId="77777777" w:rsidR="00F10513" w:rsidRPr="00555046" w:rsidRDefault="00F10513" w:rsidP="009473A0">
      <w:pPr>
        <w:pStyle w:val="Nadpis2"/>
        <w:numPr>
          <w:ilvl w:val="1"/>
          <w:numId w:val="5"/>
        </w:numPr>
      </w:pPr>
      <w:r w:rsidRPr="00555046">
        <w:t>Nedílnou součást smlouvy je Příloha č. 1 a Příloha č. 2.</w:t>
      </w:r>
    </w:p>
    <w:p w14:paraId="3002AE68" w14:textId="77777777" w:rsidR="00F10513" w:rsidRPr="00555046" w:rsidRDefault="00F10513" w:rsidP="009473A0">
      <w:pPr>
        <w:pStyle w:val="Nadpis2"/>
        <w:numPr>
          <w:ilvl w:val="1"/>
          <w:numId w:val="5"/>
        </w:numPr>
      </w:pPr>
      <w:r w:rsidRPr="00555046">
        <w:t>Tuto smlouvu lze měnit pouze písemnou formou a to na základě písemných dodatků, které budou číslovány vzestupně počínaje číslem 1.</w:t>
      </w:r>
    </w:p>
    <w:p w14:paraId="71E99548" w14:textId="43008205" w:rsidR="003B617F" w:rsidRDefault="006E67F1" w:rsidP="005C563A">
      <w:pPr>
        <w:pStyle w:val="Nadpis2"/>
        <w:numPr>
          <w:ilvl w:val="1"/>
          <w:numId w:val="5"/>
        </w:numPr>
      </w:pPr>
      <w:r>
        <w:t>Jeli t</w:t>
      </w:r>
      <w:r w:rsidR="00F10513" w:rsidRPr="00555046">
        <w:t xml:space="preserve">ato smlouva vyhotovena </w:t>
      </w:r>
      <w:r>
        <w:t xml:space="preserve">v tištěné podobě, je vydána </w:t>
      </w:r>
      <w:r w:rsidR="00F10513" w:rsidRPr="00555046">
        <w:t>ve dvou (2) stejnopisech, z nichž oba mají platnost originálu. Každá smluvní strana obdrží po jednom (1) vyhotovení.</w:t>
      </w:r>
    </w:p>
    <w:p w14:paraId="6CF8E807" w14:textId="12A1A412" w:rsidR="006E67F1" w:rsidRDefault="006E67F1" w:rsidP="005C563A">
      <w:pPr>
        <w:pStyle w:val="Nadpis2"/>
        <w:numPr>
          <w:ilvl w:val="1"/>
          <w:numId w:val="5"/>
        </w:numPr>
      </w:pPr>
      <w:r>
        <w:t>V případě elektronického podpisu je vyhotoven pouze jeden (1) originál.</w:t>
      </w:r>
    </w:p>
    <w:p w14:paraId="2910F2A1" w14:textId="77777777" w:rsidR="00F10513" w:rsidRPr="00555046" w:rsidRDefault="00F10513" w:rsidP="005C563A">
      <w:pPr>
        <w:pStyle w:val="Nadpis2"/>
        <w:numPr>
          <w:ilvl w:val="1"/>
          <w:numId w:val="5"/>
        </w:numPr>
      </w:pPr>
      <w:r w:rsidRPr="00555046">
        <w:t>Strany prohlašují, že si tuto Smlouvu přečetly, že s jejím obsahem souhlasí a na důkaz toho k ní připojují svoje podpisy.</w:t>
      </w:r>
    </w:p>
    <w:p w14:paraId="0A38CD8D" w14:textId="77777777" w:rsidR="00555046" w:rsidRPr="00555046" w:rsidRDefault="00555046" w:rsidP="005C563A"/>
    <w:tbl>
      <w:tblPr>
        <w:tblW w:w="0" w:type="auto"/>
        <w:tblLayout w:type="fixed"/>
        <w:tblCellMar>
          <w:left w:w="70" w:type="dxa"/>
          <w:right w:w="70" w:type="dxa"/>
        </w:tblCellMar>
        <w:tblLook w:val="0000" w:firstRow="0" w:lastRow="0" w:firstColumn="0" w:lastColumn="0" w:noHBand="0" w:noVBand="0"/>
      </w:tblPr>
      <w:tblGrid>
        <w:gridCol w:w="4111"/>
        <w:gridCol w:w="4527"/>
      </w:tblGrid>
      <w:tr w:rsidR="00F10513" w:rsidRPr="00555046" w14:paraId="51741599" w14:textId="77777777" w:rsidTr="00D9140C">
        <w:tc>
          <w:tcPr>
            <w:tcW w:w="4111" w:type="dxa"/>
          </w:tcPr>
          <w:p w14:paraId="40326381" w14:textId="77777777" w:rsidR="00F10513" w:rsidRPr="00555046" w:rsidRDefault="00F10513" w:rsidP="00D9140C">
            <w:pPr>
              <w:jc w:val="center"/>
            </w:pPr>
            <w:r w:rsidRPr="00555046">
              <w:rPr>
                <w:b/>
              </w:rPr>
              <w:lastRenderedPageBreak/>
              <w:t>Poskytovatel</w:t>
            </w:r>
          </w:p>
          <w:p w14:paraId="3248139A" w14:textId="77777777" w:rsidR="00F10513" w:rsidRPr="00555046" w:rsidRDefault="00F10513" w:rsidP="00D9140C">
            <w:pPr>
              <w:jc w:val="center"/>
            </w:pPr>
          </w:p>
          <w:p w14:paraId="7B5C5AB6" w14:textId="0AA70396" w:rsidR="003B617F" w:rsidRDefault="00F10513" w:rsidP="00D9140C">
            <w:pPr>
              <w:jc w:val="center"/>
            </w:pPr>
            <w:r w:rsidRPr="00555046">
              <w:t>V </w:t>
            </w:r>
            <w:r w:rsidR="00B1434C">
              <w:t>Praze</w:t>
            </w:r>
            <w:r w:rsidRPr="00555046">
              <w:t xml:space="preserve"> dne </w:t>
            </w:r>
            <w:r w:rsidR="00A86235">
              <w:t>…………………………….</w:t>
            </w:r>
          </w:p>
          <w:p w14:paraId="2B27D60B" w14:textId="77777777" w:rsidR="00D9140C" w:rsidRPr="00555046" w:rsidRDefault="00D9140C" w:rsidP="00D9140C">
            <w:pPr>
              <w:jc w:val="center"/>
            </w:pPr>
          </w:p>
          <w:p w14:paraId="1213C829" w14:textId="77777777" w:rsidR="00D9140C" w:rsidRDefault="00D9140C" w:rsidP="00D9140C">
            <w:pPr>
              <w:jc w:val="center"/>
            </w:pPr>
          </w:p>
          <w:p w14:paraId="1BF27654" w14:textId="77777777" w:rsidR="00D9140C" w:rsidRDefault="00D9140C" w:rsidP="00D9140C">
            <w:pPr>
              <w:jc w:val="center"/>
            </w:pPr>
          </w:p>
          <w:p w14:paraId="2110E12B" w14:textId="6ECD3872" w:rsidR="00F10513" w:rsidRPr="00555046" w:rsidRDefault="00F10513" w:rsidP="00D9140C">
            <w:pPr>
              <w:jc w:val="center"/>
            </w:pPr>
            <w:r w:rsidRPr="00555046">
              <w:t>…………………………………………………..</w:t>
            </w:r>
          </w:p>
          <w:p w14:paraId="1F9AFB93" w14:textId="77777777" w:rsidR="00F10513" w:rsidRPr="00555046" w:rsidRDefault="00F10513" w:rsidP="00D9140C">
            <w:pPr>
              <w:jc w:val="center"/>
            </w:pPr>
          </w:p>
        </w:tc>
        <w:tc>
          <w:tcPr>
            <w:tcW w:w="4527" w:type="dxa"/>
          </w:tcPr>
          <w:p w14:paraId="17B1FEC9" w14:textId="77777777" w:rsidR="00F10513" w:rsidRPr="00555046" w:rsidRDefault="00F10513" w:rsidP="00D9140C">
            <w:pPr>
              <w:ind w:left="-344"/>
              <w:jc w:val="center"/>
            </w:pPr>
            <w:r w:rsidRPr="00555046">
              <w:rPr>
                <w:b/>
              </w:rPr>
              <w:t>Nabyvatel</w:t>
            </w:r>
          </w:p>
          <w:p w14:paraId="5CCCB307" w14:textId="77777777" w:rsidR="00F10513" w:rsidRPr="00555046" w:rsidRDefault="00F10513" w:rsidP="00D9140C">
            <w:pPr>
              <w:jc w:val="center"/>
            </w:pPr>
          </w:p>
          <w:p w14:paraId="33FCFD91" w14:textId="627463F2" w:rsidR="00F10513" w:rsidRPr="00555046" w:rsidRDefault="00545925" w:rsidP="00D9140C">
            <w:pPr>
              <w:jc w:val="center"/>
            </w:pPr>
            <w:r>
              <w:t>V</w:t>
            </w:r>
            <w:r w:rsidR="009442E3">
              <w:t xml:space="preserve"> Mladé Boleslavi </w:t>
            </w:r>
            <w:r w:rsidR="00F10513" w:rsidRPr="00555046">
              <w:t>dne</w:t>
            </w:r>
            <w:r w:rsidR="00D9140C">
              <w:t xml:space="preserve"> ....................</w:t>
            </w:r>
          </w:p>
          <w:p w14:paraId="0B987E58" w14:textId="77777777" w:rsidR="00F10513" w:rsidRPr="00555046" w:rsidRDefault="00F10513" w:rsidP="00D9140C">
            <w:pPr>
              <w:jc w:val="center"/>
            </w:pPr>
          </w:p>
          <w:p w14:paraId="083E20DF" w14:textId="77777777" w:rsidR="00D9140C" w:rsidRDefault="00D9140C" w:rsidP="00D9140C">
            <w:pPr>
              <w:jc w:val="center"/>
            </w:pPr>
          </w:p>
          <w:p w14:paraId="527FCEE5" w14:textId="77777777" w:rsidR="00D9140C" w:rsidRDefault="00D9140C" w:rsidP="00D9140C">
            <w:pPr>
              <w:jc w:val="center"/>
            </w:pPr>
          </w:p>
          <w:p w14:paraId="0DBC249A" w14:textId="51FB5B8F" w:rsidR="00F10513" w:rsidRPr="00555046" w:rsidRDefault="00F10513" w:rsidP="00D9140C">
            <w:pPr>
              <w:jc w:val="center"/>
            </w:pPr>
            <w:r w:rsidRPr="00555046">
              <w:t>…………………………………………………..</w:t>
            </w:r>
          </w:p>
          <w:p w14:paraId="05D4D821" w14:textId="77777777" w:rsidR="00D9140C" w:rsidRPr="00555046" w:rsidRDefault="00D9140C" w:rsidP="00D9140C">
            <w:pPr>
              <w:jc w:val="center"/>
            </w:pPr>
          </w:p>
        </w:tc>
      </w:tr>
    </w:tbl>
    <w:p w14:paraId="0B36BA83" w14:textId="77777777" w:rsidR="0075365A" w:rsidRDefault="0075365A" w:rsidP="00591CB2">
      <w:pPr>
        <w:pStyle w:val="Odstavecseseznamem"/>
        <w:spacing w:line="240" w:lineRule="auto"/>
        <w:ind w:left="0"/>
        <w:rPr>
          <w:b/>
          <w:sz w:val="24"/>
          <w:szCs w:val="24"/>
        </w:rPr>
      </w:pPr>
    </w:p>
    <w:sectPr w:rsidR="0075365A" w:rsidSect="007461CA">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DC16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A3665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E6401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6B231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4088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C7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03B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7A4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C021A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7B25470"/>
    <w:lvl w:ilvl="0">
      <w:start w:val="1"/>
      <w:numFmt w:val="bullet"/>
      <w:pStyle w:val="Nadpis1"/>
      <w:lvlText w:val=""/>
      <w:lvlJc w:val="left"/>
      <w:pPr>
        <w:tabs>
          <w:tab w:val="num" w:pos="360"/>
        </w:tabs>
        <w:ind w:left="360" w:hanging="360"/>
      </w:pPr>
      <w:rPr>
        <w:rFonts w:ascii="Symbol" w:hAnsi="Symbol" w:hint="default"/>
      </w:rPr>
    </w:lvl>
  </w:abstractNum>
  <w:abstractNum w:abstractNumId="10" w15:restartNumberingAfterBreak="0">
    <w:nsid w:val="3BCB0916"/>
    <w:multiLevelType w:val="multilevel"/>
    <w:tmpl w:val="3E362A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Nadpis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C084C1D"/>
    <w:multiLevelType w:val="hybridMultilevel"/>
    <w:tmpl w:val="369C6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A4576C9"/>
    <w:multiLevelType w:val="hybridMultilevel"/>
    <w:tmpl w:val="B5563CC6"/>
    <w:lvl w:ilvl="0" w:tplc="086EE28E">
      <w:start w:val="1"/>
      <w:numFmt w:val="bullet"/>
      <w:lvlText w:val=""/>
      <w:lvlJc w:val="left"/>
      <w:pPr>
        <w:ind w:left="6255" w:hanging="360"/>
      </w:pPr>
      <w:rPr>
        <w:rFonts w:ascii="Symbol" w:hAnsi="Symbol" w:hint="default"/>
      </w:rPr>
    </w:lvl>
    <w:lvl w:ilvl="1" w:tplc="2250A8B0" w:tentative="1">
      <w:start w:val="1"/>
      <w:numFmt w:val="bullet"/>
      <w:lvlText w:val="o"/>
      <w:lvlJc w:val="left"/>
      <w:pPr>
        <w:ind w:left="6975" w:hanging="360"/>
      </w:pPr>
      <w:rPr>
        <w:rFonts w:ascii="Courier New" w:hAnsi="Courier New" w:hint="default"/>
      </w:rPr>
    </w:lvl>
    <w:lvl w:ilvl="2" w:tplc="0BFACF12" w:tentative="1">
      <w:start w:val="1"/>
      <w:numFmt w:val="bullet"/>
      <w:lvlText w:val=""/>
      <w:lvlJc w:val="left"/>
      <w:pPr>
        <w:ind w:left="7695" w:hanging="360"/>
      </w:pPr>
      <w:rPr>
        <w:rFonts w:ascii="Wingdings" w:hAnsi="Wingdings" w:hint="default"/>
      </w:rPr>
    </w:lvl>
    <w:lvl w:ilvl="3" w:tplc="7AD830DA" w:tentative="1">
      <w:start w:val="1"/>
      <w:numFmt w:val="bullet"/>
      <w:lvlText w:val=""/>
      <w:lvlJc w:val="left"/>
      <w:pPr>
        <w:ind w:left="8415" w:hanging="360"/>
      </w:pPr>
      <w:rPr>
        <w:rFonts w:ascii="Symbol" w:hAnsi="Symbol" w:hint="default"/>
      </w:rPr>
    </w:lvl>
    <w:lvl w:ilvl="4" w:tplc="6B38B438" w:tentative="1">
      <w:start w:val="1"/>
      <w:numFmt w:val="bullet"/>
      <w:lvlText w:val="o"/>
      <w:lvlJc w:val="left"/>
      <w:pPr>
        <w:ind w:left="9135" w:hanging="360"/>
      </w:pPr>
      <w:rPr>
        <w:rFonts w:ascii="Courier New" w:hAnsi="Courier New" w:hint="default"/>
      </w:rPr>
    </w:lvl>
    <w:lvl w:ilvl="5" w:tplc="765E50CA" w:tentative="1">
      <w:start w:val="1"/>
      <w:numFmt w:val="bullet"/>
      <w:lvlText w:val=""/>
      <w:lvlJc w:val="left"/>
      <w:pPr>
        <w:ind w:left="9855" w:hanging="360"/>
      </w:pPr>
      <w:rPr>
        <w:rFonts w:ascii="Wingdings" w:hAnsi="Wingdings" w:hint="default"/>
      </w:rPr>
    </w:lvl>
    <w:lvl w:ilvl="6" w:tplc="B8F4FF04" w:tentative="1">
      <w:start w:val="1"/>
      <w:numFmt w:val="bullet"/>
      <w:lvlText w:val=""/>
      <w:lvlJc w:val="left"/>
      <w:pPr>
        <w:ind w:left="10575" w:hanging="360"/>
      </w:pPr>
      <w:rPr>
        <w:rFonts w:ascii="Symbol" w:hAnsi="Symbol" w:hint="default"/>
      </w:rPr>
    </w:lvl>
    <w:lvl w:ilvl="7" w:tplc="FB0CBF8A" w:tentative="1">
      <w:start w:val="1"/>
      <w:numFmt w:val="bullet"/>
      <w:lvlText w:val="o"/>
      <w:lvlJc w:val="left"/>
      <w:pPr>
        <w:ind w:left="11295" w:hanging="360"/>
      </w:pPr>
      <w:rPr>
        <w:rFonts w:ascii="Courier New" w:hAnsi="Courier New" w:hint="default"/>
      </w:rPr>
    </w:lvl>
    <w:lvl w:ilvl="8" w:tplc="8E64F382" w:tentative="1">
      <w:start w:val="1"/>
      <w:numFmt w:val="bullet"/>
      <w:lvlText w:val=""/>
      <w:lvlJc w:val="left"/>
      <w:pPr>
        <w:ind w:left="12015" w:hanging="360"/>
      </w:pPr>
      <w:rPr>
        <w:rFonts w:ascii="Wingdings" w:hAnsi="Wingdings" w:hint="default"/>
      </w:rPr>
    </w:lvl>
  </w:abstractNum>
  <w:abstractNum w:abstractNumId="13" w15:restartNumberingAfterBreak="0">
    <w:nsid w:val="573C54FC"/>
    <w:multiLevelType w:val="hybridMultilevel"/>
    <w:tmpl w:val="836EA140"/>
    <w:lvl w:ilvl="0" w:tplc="CF521594">
      <w:start w:val="1"/>
      <w:numFmt w:val="decimal"/>
      <w:lvlText w:val="%1."/>
      <w:lvlJc w:val="left"/>
      <w:pPr>
        <w:ind w:left="720" w:hanging="360"/>
      </w:pPr>
      <w:rPr>
        <w:rFonts w:cs="Times New Roman" w:hint="default"/>
      </w:rPr>
    </w:lvl>
    <w:lvl w:ilvl="1" w:tplc="2A7A0CAC" w:tentative="1">
      <w:start w:val="1"/>
      <w:numFmt w:val="lowerLetter"/>
      <w:lvlText w:val="%2."/>
      <w:lvlJc w:val="left"/>
      <w:pPr>
        <w:ind w:left="1440" w:hanging="360"/>
      </w:pPr>
      <w:rPr>
        <w:rFonts w:cs="Times New Roman"/>
      </w:rPr>
    </w:lvl>
    <w:lvl w:ilvl="2" w:tplc="852A03E6" w:tentative="1">
      <w:start w:val="1"/>
      <w:numFmt w:val="lowerRoman"/>
      <w:lvlText w:val="%3."/>
      <w:lvlJc w:val="right"/>
      <w:pPr>
        <w:ind w:left="2160" w:hanging="180"/>
      </w:pPr>
      <w:rPr>
        <w:rFonts w:cs="Times New Roman"/>
      </w:rPr>
    </w:lvl>
    <w:lvl w:ilvl="3" w:tplc="DF0E9D92" w:tentative="1">
      <w:start w:val="1"/>
      <w:numFmt w:val="decimal"/>
      <w:lvlText w:val="%4."/>
      <w:lvlJc w:val="left"/>
      <w:pPr>
        <w:ind w:left="2880" w:hanging="360"/>
      </w:pPr>
      <w:rPr>
        <w:rFonts w:cs="Times New Roman"/>
      </w:rPr>
    </w:lvl>
    <w:lvl w:ilvl="4" w:tplc="657A9066" w:tentative="1">
      <w:start w:val="1"/>
      <w:numFmt w:val="lowerLetter"/>
      <w:lvlText w:val="%5."/>
      <w:lvlJc w:val="left"/>
      <w:pPr>
        <w:ind w:left="3600" w:hanging="360"/>
      </w:pPr>
      <w:rPr>
        <w:rFonts w:cs="Times New Roman"/>
      </w:rPr>
    </w:lvl>
    <w:lvl w:ilvl="5" w:tplc="069CFB46" w:tentative="1">
      <w:start w:val="1"/>
      <w:numFmt w:val="lowerRoman"/>
      <w:lvlText w:val="%6."/>
      <w:lvlJc w:val="right"/>
      <w:pPr>
        <w:ind w:left="4320" w:hanging="180"/>
      </w:pPr>
      <w:rPr>
        <w:rFonts w:cs="Times New Roman"/>
      </w:rPr>
    </w:lvl>
    <w:lvl w:ilvl="6" w:tplc="574A4D18" w:tentative="1">
      <w:start w:val="1"/>
      <w:numFmt w:val="decimal"/>
      <w:lvlText w:val="%7."/>
      <w:lvlJc w:val="left"/>
      <w:pPr>
        <w:ind w:left="5040" w:hanging="360"/>
      </w:pPr>
      <w:rPr>
        <w:rFonts w:cs="Times New Roman"/>
      </w:rPr>
    </w:lvl>
    <w:lvl w:ilvl="7" w:tplc="E8AA5B04" w:tentative="1">
      <w:start w:val="1"/>
      <w:numFmt w:val="lowerLetter"/>
      <w:lvlText w:val="%8."/>
      <w:lvlJc w:val="left"/>
      <w:pPr>
        <w:ind w:left="5760" w:hanging="360"/>
      </w:pPr>
      <w:rPr>
        <w:rFonts w:cs="Times New Roman"/>
      </w:rPr>
    </w:lvl>
    <w:lvl w:ilvl="8" w:tplc="388A4FE6" w:tentative="1">
      <w:start w:val="1"/>
      <w:numFmt w:val="lowerRoman"/>
      <w:lvlText w:val="%9."/>
      <w:lvlJc w:val="right"/>
      <w:pPr>
        <w:ind w:left="6480" w:hanging="180"/>
      </w:pPr>
      <w:rPr>
        <w:rFonts w:cs="Times New Roman"/>
      </w:rPr>
    </w:lvl>
  </w:abstractNum>
  <w:abstractNum w:abstractNumId="14" w15:restartNumberingAfterBreak="0">
    <w:nsid w:val="6B5155A2"/>
    <w:multiLevelType w:val="hybridMultilevel"/>
    <w:tmpl w:val="31F00F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370D34"/>
    <w:multiLevelType w:val="singleLevel"/>
    <w:tmpl w:val="8C3EBA68"/>
    <w:lvl w:ilvl="0">
      <w:start w:val="1"/>
      <w:numFmt w:val="bullet"/>
      <w:pStyle w:val="Seznamsodrkami"/>
      <w:lvlText w:val=""/>
      <w:lvlJc w:val="left"/>
      <w:pPr>
        <w:tabs>
          <w:tab w:val="num" w:pos="2552"/>
        </w:tabs>
        <w:ind w:left="2552" w:hanging="567"/>
      </w:pPr>
      <w:rPr>
        <w:rFonts w:ascii="Wingdings" w:hAnsi="Wingdings" w:hint="default"/>
      </w:rPr>
    </w:lvl>
  </w:abstractNum>
  <w:abstractNum w:abstractNumId="16" w15:restartNumberingAfterBreak="0">
    <w:nsid w:val="7FF77AC9"/>
    <w:multiLevelType w:val="multilevel"/>
    <w:tmpl w:val="88780370"/>
    <w:lvl w:ilvl="0">
      <w:start w:val="1"/>
      <w:numFmt w:val="decimal"/>
      <w:lvlText w:val="%1."/>
      <w:lvlJc w:val="left"/>
      <w:pPr>
        <w:ind w:left="360" w:hanging="360"/>
      </w:pPr>
      <w:rPr>
        <w:rFonts w:cs="Times New Roman"/>
      </w:rPr>
    </w:lvl>
    <w:lvl w:ilvl="1">
      <w:start w:val="1"/>
      <w:numFmt w:val="decimal"/>
      <w:lvlText w:val="%1.%2."/>
      <w:lvlJc w:val="left"/>
      <w:pPr>
        <w:ind w:left="99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2839785">
    <w:abstractNumId w:val="9"/>
  </w:num>
  <w:num w:numId="2" w16cid:durableId="241642100">
    <w:abstractNumId w:val="9"/>
  </w:num>
  <w:num w:numId="3" w16cid:durableId="839154704">
    <w:abstractNumId w:val="13"/>
  </w:num>
  <w:num w:numId="4" w16cid:durableId="459542039">
    <w:abstractNumId w:val="10"/>
  </w:num>
  <w:num w:numId="5" w16cid:durableId="1763603931">
    <w:abstractNumId w:val="16"/>
  </w:num>
  <w:num w:numId="6" w16cid:durableId="184907541">
    <w:abstractNumId w:val="12"/>
  </w:num>
  <w:num w:numId="7" w16cid:durableId="243534318">
    <w:abstractNumId w:val="13"/>
  </w:num>
  <w:num w:numId="8" w16cid:durableId="114181739">
    <w:abstractNumId w:val="14"/>
  </w:num>
  <w:num w:numId="9" w16cid:durableId="1521897566">
    <w:abstractNumId w:val="16"/>
  </w:num>
  <w:num w:numId="10" w16cid:durableId="1011831269">
    <w:abstractNumId w:val="13"/>
  </w:num>
  <w:num w:numId="11" w16cid:durableId="531455780">
    <w:abstractNumId w:val="16"/>
  </w:num>
  <w:num w:numId="12" w16cid:durableId="1718820484">
    <w:abstractNumId w:val="15"/>
  </w:num>
  <w:num w:numId="13" w16cid:durableId="923221503">
    <w:abstractNumId w:val="8"/>
  </w:num>
  <w:num w:numId="14" w16cid:durableId="1990479616">
    <w:abstractNumId w:val="3"/>
  </w:num>
  <w:num w:numId="15" w16cid:durableId="1493985162">
    <w:abstractNumId w:val="2"/>
  </w:num>
  <w:num w:numId="16" w16cid:durableId="583300334">
    <w:abstractNumId w:val="1"/>
  </w:num>
  <w:num w:numId="17" w16cid:durableId="1834833380">
    <w:abstractNumId w:val="0"/>
  </w:num>
  <w:num w:numId="18" w16cid:durableId="523057082">
    <w:abstractNumId w:val="7"/>
  </w:num>
  <w:num w:numId="19" w16cid:durableId="487866895">
    <w:abstractNumId w:val="6"/>
  </w:num>
  <w:num w:numId="20" w16cid:durableId="2078282649">
    <w:abstractNumId w:val="5"/>
  </w:num>
  <w:num w:numId="21" w16cid:durableId="1970428159">
    <w:abstractNumId w:val="4"/>
  </w:num>
  <w:num w:numId="22" w16cid:durableId="6314450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335309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DC"/>
    <w:rsid w:val="00001B91"/>
    <w:rsid w:val="00013E14"/>
    <w:rsid w:val="00017305"/>
    <w:rsid w:val="0003615C"/>
    <w:rsid w:val="00036F48"/>
    <w:rsid w:val="000440E7"/>
    <w:rsid w:val="00045720"/>
    <w:rsid w:val="000473F0"/>
    <w:rsid w:val="0005060E"/>
    <w:rsid w:val="00050AE7"/>
    <w:rsid w:val="00051F63"/>
    <w:rsid w:val="00056734"/>
    <w:rsid w:val="00072012"/>
    <w:rsid w:val="000756F2"/>
    <w:rsid w:val="000842B9"/>
    <w:rsid w:val="00095564"/>
    <w:rsid w:val="000A4D8C"/>
    <w:rsid w:val="000B16D5"/>
    <w:rsid w:val="000B205A"/>
    <w:rsid w:val="000C77F1"/>
    <w:rsid w:val="000F59DA"/>
    <w:rsid w:val="00104636"/>
    <w:rsid w:val="001055E7"/>
    <w:rsid w:val="00107508"/>
    <w:rsid w:val="00110A2F"/>
    <w:rsid w:val="0011492A"/>
    <w:rsid w:val="00116958"/>
    <w:rsid w:val="00134DB4"/>
    <w:rsid w:val="001425AB"/>
    <w:rsid w:val="00157F39"/>
    <w:rsid w:val="0016158E"/>
    <w:rsid w:val="001615F6"/>
    <w:rsid w:val="00165582"/>
    <w:rsid w:val="0017476A"/>
    <w:rsid w:val="0017680D"/>
    <w:rsid w:val="0017772A"/>
    <w:rsid w:val="00186597"/>
    <w:rsid w:val="001A6159"/>
    <w:rsid w:val="001B0BD3"/>
    <w:rsid w:val="001C24C3"/>
    <w:rsid w:val="001F5CF3"/>
    <w:rsid w:val="001F6CC5"/>
    <w:rsid w:val="00200FAB"/>
    <w:rsid w:val="00220369"/>
    <w:rsid w:val="002360AD"/>
    <w:rsid w:val="00250759"/>
    <w:rsid w:val="0025388D"/>
    <w:rsid w:val="002629C0"/>
    <w:rsid w:val="00283376"/>
    <w:rsid w:val="00293E63"/>
    <w:rsid w:val="002A4617"/>
    <w:rsid w:val="002B39C9"/>
    <w:rsid w:val="002C2692"/>
    <w:rsid w:val="002D2298"/>
    <w:rsid w:val="002F0870"/>
    <w:rsid w:val="00312DC8"/>
    <w:rsid w:val="00312E05"/>
    <w:rsid w:val="003164AA"/>
    <w:rsid w:val="0032040B"/>
    <w:rsid w:val="00320B0F"/>
    <w:rsid w:val="00341A6E"/>
    <w:rsid w:val="00342267"/>
    <w:rsid w:val="003638D8"/>
    <w:rsid w:val="00364BA8"/>
    <w:rsid w:val="003700CE"/>
    <w:rsid w:val="00373048"/>
    <w:rsid w:val="00374385"/>
    <w:rsid w:val="0038208B"/>
    <w:rsid w:val="003957B4"/>
    <w:rsid w:val="003968F9"/>
    <w:rsid w:val="00397861"/>
    <w:rsid w:val="003A057D"/>
    <w:rsid w:val="003B060A"/>
    <w:rsid w:val="003B617F"/>
    <w:rsid w:val="003B6223"/>
    <w:rsid w:val="003B728A"/>
    <w:rsid w:val="003D7DB8"/>
    <w:rsid w:val="003E20FB"/>
    <w:rsid w:val="003E50B9"/>
    <w:rsid w:val="003E649B"/>
    <w:rsid w:val="003F5C9C"/>
    <w:rsid w:val="00414EA5"/>
    <w:rsid w:val="00420CB2"/>
    <w:rsid w:val="00424895"/>
    <w:rsid w:val="00443074"/>
    <w:rsid w:val="00456D59"/>
    <w:rsid w:val="00465249"/>
    <w:rsid w:val="004663F9"/>
    <w:rsid w:val="004774B7"/>
    <w:rsid w:val="004817C3"/>
    <w:rsid w:val="004913C4"/>
    <w:rsid w:val="00493059"/>
    <w:rsid w:val="004A60FC"/>
    <w:rsid w:val="004C2CFD"/>
    <w:rsid w:val="004C7580"/>
    <w:rsid w:val="004D0EC3"/>
    <w:rsid w:val="004D7A5C"/>
    <w:rsid w:val="004E7274"/>
    <w:rsid w:val="004F0FFC"/>
    <w:rsid w:val="004F7EF2"/>
    <w:rsid w:val="00507F71"/>
    <w:rsid w:val="0051520E"/>
    <w:rsid w:val="0052092F"/>
    <w:rsid w:val="00525B15"/>
    <w:rsid w:val="005330D0"/>
    <w:rsid w:val="0053447C"/>
    <w:rsid w:val="00542245"/>
    <w:rsid w:val="00543458"/>
    <w:rsid w:val="005435BB"/>
    <w:rsid w:val="00545925"/>
    <w:rsid w:val="00550771"/>
    <w:rsid w:val="00552B72"/>
    <w:rsid w:val="00555046"/>
    <w:rsid w:val="005704EE"/>
    <w:rsid w:val="00570534"/>
    <w:rsid w:val="00583131"/>
    <w:rsid w:val="0059067E"/>
    <w:rsid w:val="00591CB2"/>
    <w:rsid w:val="00592B4B"/>
    <w:rsid w:val="005B5436"/>
    <w:rsid w:val="005B76E6"/>
    <w:rsid w:val="005C025B"/>
    <w:rsid w:val="005C0278"/>
    <w:rsid w:val="005C1C61"/>
    <w:rsid w:val="005C43C7"/>
    <w:rsid w:val="005C563A"/>
    <w:rsid w:val="005D1B5D"/>
    <w:rsid w:val="005D407A"/>
    <w:rsid w:val="005E225A"/>
    <w:rsid w:val="005E5A05"/>
    <w:rsid w:val="005F4F4F"/>
    <w:rsid w:val="005F50EB"/>
    <w:rsid w:val="0060027E"/>
    <w:rsid w:val="006023CD"/>
    <w:rsid w:val="0061729F"/>
    <w:rsid w:val="00625A8C"/>
    <w:rsid w:val="006265FA"/>
    <w:rsid w:val="00627BA5"/>
    <w:rsid w:val="006337D4"/>
    <w:rsid w:val="00641224"/>
    <w:rsid w:val="00645D58"/>
    <w:rsid w:val="006541A9"/>
    <w:rsid w:val="0066631D"/>
    <w:rsid w:val="00670FFF"/>
    <w:rsid w:val="00671D4A"/>
    <w:rsid w:val="00676F58"/>
    <w:rsid w:val="00682D26"/>
    <w:rsid w:val="006A5F37"/>
    <w:rsid w:val="006B2103"/>
    <w:rsid w:val="006C1924"/>
    <w:rsid w:val="006C3ACA"/>
    <w:rsid w:val="006D0F6E"/>
    <w:rsid w:val="006E67F1"/>
    <w:rsid w:val="006F03F5"/>
    <w:rsid w:val="006F3337"/>
    <w:rsid w:val="00743278"/>
    <w:rsid w:val="00743FFF"/>
    <w:rsid w:val="007461CA"/>
    <w:rsid w:val="0075365A"/>
    <w:rsid w:val="00757F52"/>
    <w:rsid w:val="00765B8F"/>
    <w:rsid w:val="00766361"/>
    <w:rsid w:val="00770357"/>
    <w:rsid w:val="00770B71"/>
    <w:rsid w:val="00774F42"/>
    <w:rsid w:val="00777A72"/>
    <w:rsid w:val="00783244"/>
    <w:rsid w:val="00783D6E"/>
    <w:rsid w:val="00784850"/>
    <w:rsid w:val="00790E1E"/>
    <w:rsid w:val="007A35B6"/>
    <w:rsid w:val="007A43A0"/>
    <w:rsid w:val="007A46D5"/>
    <w:rsid w:val="007C6931"/>
    <w:rsid w:val="007C7F6B"/>
    <w:rsid w:val="007D62F9"/>
    <w:rsid w:val="007D6781"/>
    <w:rsid w:val="007E171D"/>
    <w:rsid w:val="007E6C02"/>
    <w:rsid w:val="008270FC"/>
    <w:rsid w:val="00844E4A"/>
    <w:rsid w:val="00845661"/>
    <w:rsid w:val="008521FF"/>
    <w:rsid w:val="008878C2"/>
    <w:rsid w:val="00897B5A"/>
    <w:rsid w:val="008A5113"/>
    <w:rsid w:val="008B7077"/>
    <w:rsid w:val="008C2ADD"/>
    <w:rsid w:val="008C437B"/>
    <w:rsid w:val="008D2524"/>
    <w:rsid w:val="008D2B38"/>
    <w:rsid w:val="008F216B"/>
    <w:rsid w:val="0090652D"/>
    <w:rsid w:val="00936FE1"/>
    <w:rsid w:val="0094332C"/>
    <w:rsid w:val="009442E3"/>
    <w:rsid w:val="009473A0"/>
    <w:rsid w:val="00957AFB"/>
    <w:rsid w:val="0098682A"/>
    <w:rsid w:val="009906CD"/>
    <w:rsid w:val="00993795"/>
    <w:rsid w:val="00993B63"/>
    <w:rsid w:val="00995872"/>
    <w:rsid w:val="009A54EB"/>
    <w:rsid w:val="009C37EC"/>
    <w:rsid w:val="009C50D9"/>
    <w:rsid w:val="009C5454"/>
    <w:rsid w:val="009D24EE"/>
    <w:rsid w:val="009D5637"/>
    <w:rsid w:val="009D6A83"/>
    <w:rsid w:val="009D6AEF"/>
    <w:rsid w:val="009E109E"/>
    <w:rsid w:val="009E4EDC"/>
    <w:rsid w:val="009F051B"/>
    <w:rsid w:val="009F07DC"/>
    <w:rsid w:val="009F0A9F"/>
    <w:rsid w:val="00A0271C"/>
    <w:rsid w:val="00A16ADA"/>
    <w:rsid w:val="00A246F8"/>
    <w:rsid w:val="00A3063F"/>
    <w:rsid w:val="00A30D49"/>
    <w:rsid w:val="00A3575B"/>
    <w:rsid w:val="00A43906"/>
    <w:rsid w:val="00A43F14"/>
    <w:rsid w:val="00A4774A"/>
    <w:rsid w:val="00A55AA6"/>
    <w:rsid w:val="00A639D0"/>
    <w:rsid w:val="00A723A4"/>
    <w:rsid w:val="00A72C5C"/>
    <w:rsid w:val="00A739B3"/>
    <w:rsid w:val="00A74AE7"/>
    <w:rsid w:val="00A769C3"/>
    <w:rsid w:val="00A86235"/>
    <w:rsid w:val="00A902AC"/>
    <w:rsid w:val="00A95F01"/>
    <w:rsid w:val="00A96A34"/>
    <w:rsid w:val="00AA069C"/>
    <w:rsid w:val="00AA7D0B"/>
    <w:rsid w:val="00AB024F"/>
    <w:rsid w:val="00AB1209"/>
    <w:rsid w:val="00AC0BA9"/>
    <w:rsid w:val="00AC261A"/>
    <w:rsid w:val="00AC6D51"/>
    <w:rsid w:val="00AD3F50"/>
    <w:rsid w:val="00AE45F5"/>
    <w:rsid w:val="00AF5467"/>
    <w:rsid w:val="00B1434C"/>
    <w:rsid w:val="00B16156"/>
    <w:rsid w:val="00B224AD"/>
    <w:rsid w:val="00B24E21"/>
    <w:rsid w:val="00B30958"/>
    <w:rsid w:val="00B37097"/>
    <w:rsid w:val="00B42E56"/>
    <w:rsid w:val="00B46378"/>
    <w:rsid w:val="00B539B3"/>
    <w:rsid w:val="00B54D1F"/>
    <w:rsid w:val="00B6593C"/>
    <w:rsid w:val="00B72C0E"/>
    <w:rsid w:val="00B72D05"/>
    <w:rsid w:val="00B90EFA"/>
    <w:rsid w:val="00BB0B59"/>
    <w:rsid w:val="00BC1FC0"/>
    <w:rsid w:val="00BC7F3D"/>
    <w:rsid w:val="00BE117F"/>
    <w:rsid w:val="00BE1DE6"/>
    <w:rsid w:val="00C01D0D"/>
    <w:rsid w:val="00C136AC"/>
    <w:rsid w:val="00C46E93"/>
    <w:rsid w:val="00C5015E"/>
    <w:rsid w:val="00C51DCE"/>
    <w:rsid w:val="00C70B35"/>
    <w:rsid w:val="00C94B53"/>
    <w:rsid w:val="00CA164F"/>
    <w:rsid w:val="00CA31D1"/>
    <w:rsid w:val="00CB34C3"/>
    <w:rsid w:val="00CB5F8A"/>
    <w:rsid w:val="00CB7136"/>
    <w:rsid w:val="00CC19E9"/>
    <w:rsid w:val="00CD0E0C"/>
    <w:rsid w:val="00CD5AB1"/>
    <w:rsid w:val="00CD66F1"/>
    <w:rsid w:val="00D0632D"/>
    <w:rsid w:val="00D14B9D"/>
    <w:rsid w:val="00D17A04"/>
    <w:rsid w:val="00D24088"/>
    <w:rsid w:val="00D313CE"/>
    <w:rsid w:val="00D565A6"/>
    <w:rsid w:val="00D801D8"/>
    <w:rsid w:val="00D9140C"/>
    <w:rsid w:val="00D96AE8"/>
    <w:rsid w:val="00DA618B"/>
    <w:rsid w:val="00DA7D3D"/>
    <w:rsid w:val="00DB257B"/>
    <w:rsid w:val="00DB392C"/>
    <w:rsid w:val="00DC020D"/>
    <w:rsid w:val="00DD1231"/>
    <w:rsid w:val="00DE0D1F"/>
    <w:rsid w:val="00DE590A"/>
    <w:rsid w:val="00DF598B"/>
    <w:rsid w:val="00E02C3A"/>
    <w:rsid w:val="00E424E4"/>
    <w:rsid w:val="00E46873"/>
    <w:rsid w:val="00E56AA0"/>
    <w:rsid w:val="00E72E23"/>
    <w:rsid w:val="00E77338"/>
    <w:rsid w:val="00EA5118"/>
    <w:rsid w:val="00EA7495"/>
    <w:rsid w:val="00ED174E"/>
    <w:rsid w:val="00F10513"/>
    <w:rsid w:val="00F159B4"/>
    <w:rsid w:val="00F232B0"/>
    <w:rsid w:val="00F23B74"/>
    <w:rsid w:val="00F337BB"/>
    <w:rsid w:val="00F359EE"/>
    <w:rsid w:val="00F474B4"/>
    <w:rsid w:val="00F51AEA"/>
    <w:rsid w:val="00F54588"/>
    <w:rsid w:val="00F67CBA"/>
    <w:rsid w:val="00F743F2"/>
    <w:rsid w:val="00F75BD2"/>
    <w:rsid w:val="00F778F4"/>
    <w:rsid w:val="00F93CD1"/>
    <w:rsid w:val="00F9693D"/>
    <w:rsid w:val="00FA6A75"/>
    <w:rsid w:val="00FB1658"/>
    <w:rsid w:val="00FC3C53"/>
    <w:rsid w:val="00FC64E8"/>
    <w:rsid w:val="00FD3E1A"/>
    <w:rsid w:val="00FD7352"/>
    <w:rsid w:val="00FE5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81945"/>
  <w15:docId w15:val="{6B4456DC-2CD4-46B2-B20E-997C0A72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0FAB"/>
    <w:pPr>
      <w:tabs>
        <w:tab w:val="left" w:pos="709"/>
        <w:tab w:val="left" w:pos="1080"/>
        <w:tab w:val="left" w:pos="2250"/>
      </w:tabs>
      <w:autoSpaceDE w:val="0"/>
      <w:autoSpaceDN w:val="0"/>
      <w:adjustRightInd w:val="0"/>
      <w:spacing w:line="240" w:lineRule="atLeast"/>
      <w:ind w:right="249"/>
      <w:jc w:val="both"/>
    </w:pPr>
    <w:rPr>
      <w:rFonts w:ascii="Verdana" w:hAnsi="Verdana" w:cs="Arial"/>
      <w:color w:val="000000"/>
      <w:sz w:val="20"/>
      <w:szCs w:val="20"/>
    </w:rPr>
  </w:style>
  <w:style w:type="paragraph" w:styleId="Nadpis1">
    <w:name w:val="heading 1"/>
    <w:aliases w:val="H1,h1,Základní kapitola,V_Head1,Záhlaví 1,0Überschrift 1,1Überschrift 1,2Überschrift 1,3Überschrift 1,4Überschrift 1,5Überschrift 1,6Überschrift 1,7Überschrift 1,8Überschrift 1,9Überschrift 1,10Überschrift 1,11Überschrift 1,RIM,Nadpis 1T,1"/>
    <w:basedOn w:val="Normln"/>
    <w:next w:val="Normln"/>
    <w:link w:val="Nadpis1Char"/>
    <w:uiPriority w:val="99"/>
    <w:qFormat/>
    <w:rsid w:val="004D7A5C"/>
    <w:pPr>
      <w:keepNext/>
      <w:numPr>
        <w:numId w:val="2"/>
      </w:numPr>
      <w:tabs>
        <w:tab w:val="clear" w:pos="360"/>
      </w:tabs>
      <w:spacing w:before="480" w:after="120"/>
      <w:ind w:left="720"/>
      <w:jc w:val="center"/>
      <w:outlineLvl w:val="0"/>
    </w:pPr>
    <w:rPr>
      <w:rFonts w:ascii="Arial" w:hAnsi="Arial"/>
      <w:b/>
      <w:bCs/>
      <w:caps/>
      <w:kern w:val="32"/>
      <w:sz w:val="24"/>
      <w:szCs w:val="28"/>
      <w:lang w:val="en-GB" w:eastAsia="en-US"/>
    </w:rPr>
  </w:style>
  <w:style w:type="paragraph" w:styleId="Nadpis2">
    <w:name w:val="heading 2"/>
    <w:aliases w:val="H2,Podkapitola1,hlavicka,l2,h2,list2,head2,G2,Podkapitola základní kapitoly,F2,F21,ASAPHeading 2,Nadpis 2T,PA Major Section,2,sub-sect,21,sub-sect1,22,sub-sect2,211,sub-sect11,Nadpis kapitoly,V_Head2,V_Head21,V_Head22,0Überschrift 2"/>
    <w:basedOn w:val="Odstavecseseznamem"/>
    <w:link w:val="Nadpis2Char"/>
    <w:autoRedefine/>
    <w:uiPriority w:val="99"/>
    <w:qFormat/>
    <w:rsid w:val="009473A0"/>
    <w:pPr>
      <w:tabs>
        <w:tab w:val="clear" w:pos="709"/>
        <w:tab w:val="clear" w:pos="1080"/>
        <w:tab w:val="clear" w:pos="2250"/>
      </w:tabs>
      <w:spacing w:line="240" w:lineRule="auto"/>
      <w:ind w:left="567"/>
      <w:outlineLvl w:val="1"/>
    </w:pPr>
  </w:style>
  <w:style w:type="paragraph" w:styleId="Nadpis3">
    <w:name w:val="heading 3"/>
    <w:aliases w:val="H3,Nadpis 3 Char Char,H3 Char,Heading 3 Char,Podkapitola podkapitoly základní kapitoly"/>
    <w:basedOn w:val="Odstavecseseznamem"/>
    <w:next w:val="Normln"/>
    <w:link w:val="Nadpis3Char"/>
    <w:uiPriority w:val="99"/>
    <w:qFormat/>
    <w:rsid w:val="0032040B"/>
    <w:pPr>
      <w:numPr>
        <w:ilvl w:val="2"/>
        <w:numId w:val="4"/>
      </w:numPr>
      <w:tabs>
        <w:tab w:val="clear" w:pos="709"/>
        <w:tab w:val="clear" w:pos="1080"/>
        <w:tab w:val="clear" w:pos="2250"/>
      </w:tabs>
      <w:spacing w:line="276" w:lineRule="auto"/>
      <w:outlineLvl w:val="2"/>
    </w:pPr>
  </w:style>
  <w:style w:type="paragraph" w:styleId="Nadpis4">
    <w:name w:val="heading 4"/>
    <w:aliases w:val="H4"/>
    <w:basedOn w:val="Normln"/>
    <w:next w:val="Normln"/>
    <w:link w:val="Nadpis4Char"/>
    <w:uiPriority w:val="99"/>
    <w:qFormat/>
    <w:rsid w:val="00B37097"/>
    <w:pPr>
      <w:keepNext/>
      <w:spacing w:before="240" w:after="60"/>
      <w:outlineLvl w:val="3"/>
    </w:pPr>
    <w:rPr>
      <w:b/>
      <w:bCs/>
      <w:sz w:val="28"/>
      <w:szCs w:val="28"/>
    </w:rPr>
  </w:style>
  <w:style w:type="paragraph" w:styleId="Nadpis5">
    <w:name w:val="heading 5"/>
    <w:aliases w:val="H5"/>
    <w:basedOn w:val="Normln"/>
    <w:next w:val="Normln"/>
    <w:link w:val="Nadpis5Char"/>
    <w:uiPriority w:val="99"/>
    <w:qFormat/>
    <w:rsid w:val="00B37097"/>
    <w:pPr>
      <w:spacing w:before="240" w:after="60"/>
      <w:outlineLvl w:val="4"/>
    </w:pPr>
    <w:rPr>
      <w:b/>
      <w:bCs/>
      <w:i/>
      <w:iCs/>
      <w:sz w:val="26"/>
      <w:szCs w:val="26"/>
    </w:rPr>
  </w:style>
  <w:style w:type="paragraph" w:styleId="Nadpis6">
    <w:name w:val="heading 6"/>
    <w:aliases w:val="H6"/>
    <w:basedOn w:val="Normln"/>
    <w:next w:val="Normln"/>
    <w:link w:val="Nadpis6Char"/>
    <w:uiPriority w:val="99"/>
    <w:qFormat/>
    <w:rsid w:val="00B37097"/>
    <w:pPr>
      <w:spacing w:before="240" w:after="60"/>
      <w:outlineLvl w:val="5"/>
    </w:pPr>
    <w:rPr>
      <w:rFonts w:ascii="Times New Roman" w:hAnsi="Times New Roman"/>
      <w:b/>
      <w:bCs/>
      <w:sz w:val="22"/>
      <w:szCs w:val="22"/>
    </w:rPr>
  </w:style>
  <w:style w:type="paragraph" w:styleId="Nadpis7">
    <w:name w:val="heading 7"/>
    <w:aliases w:val="H7"/>
    <w:basedOn w:val="Normln"/>
    <w:next w:val="Normln"/>
    <w:link w:val="Nadpis7Char"/>
    <w:uiPriority w:val="99"/>
    <w:qFormat/>
    <w:rsid w:val="00B37097"/>
    <w:pPr>
      <w:spacing w:before="240" w:after="60"/>
      <w:outlineLvl w:val="6"/>
    </w:pPr>
    <w:rPr>
      <w:rFonts w:ascii="Times New Roman" w:hAnsi="Times New Roman"/>
      <w:sz w:val="24"/>
    </w:rPr>
  </w:style>
  <w:style w:type="paragraph" w:styleId="Nadpis8">
    <w:name w:val="heading 8"/>
    <w:aliases w:val="H8"/>
    <w:basedOn w:val="Normln"/>
    <w:next w:val="Normln"/>
    <w:link w:val="Nadpis8Char"/>
    <w:uiPriority w:val="99"/>
    <w:qFormat/>
    <w:rsid w:val="00B37097"/>
    <w:pPr>
      <w:spacing w:before="240" w:after="60"/>
      <w:outlineLvl w:val="7"/>
    </w:pPr>
    <w:rPr>
      <w:rFonts w:ascii="Times New Roman" w:hAnsi="Times New Roman"/>
      <w:i/>
      <w:iCs/>
      <w:sz w:val="24"/>
    </w:rPr>
  </w:style>
  <w:style w:type="paragraph" w:styleId="Nadpis9">
    <w:name w:val="heading 9"/>
    <w:aliases w:val="H9"/>
    <w:basedOn w:val="Normln"/>
    <w:next w:val="Normln"/>
    <w:link w:val="Nadpis9Char"/>
    <w:uiPriority w:val="99"/>
    <w:qFormat/>
    <w:rsid w:val="00B37097"/>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V_Head1 Char,Záhlaví 1 Char,0Überschrift 1 Char,1Überschrift 1 Char,2Überschrift 1 Char,3Überschrift 1 Char,4Überschrift 1 Char,5Überschrift 1 Char,6Überschrift 1 Char,7Überschrift 1 Char,RIM Char"/>
    <w:basedOn w:val="Standardnpsmoodstavce"/>
    <w:link w:val="Nadpis1"/>
    <w:uiPriority w:val="99"/>
    <w:locked/>
    <w:rsid w:val="004D7A5C"/>
    <w:rPr>
      <w:rFonts w:ascii="Arial" w:hAnsi="Arial" w:cs="Arial"/>
      <w:b/>
      <w:bCs/>
      <w:caps/>
      <w:color w:val="000000"/>
      <w:kern w:val="32"/>
      <w:sz w:val="28"/>
      <w:szCs w:val="28"/>
      <w:lang w:val="en-GB" w:eastAsia="en-US" w:bidi="ar-SA"/>
    </w:rPr>
  </w:style>
  <w:style w:type="character" w:customStyle="1" w:styleId="Nadpis2Char">
    <w:name w:val="Nadpis 2 Char"/>
    <w:aliases w:val="H2 Char,Podkapitola1 Char,hlavicka Char,l2 Char,h2 Char,list2 Char,head2 Char,G2 Char,Podkapitola základní kapitoly Char,F2 Char,F21 Char,ASAPHeading 2 Char,Nadpis 2T Char,PA Major Section Char,2 Char,sub-sect Char,21 Char,sub-sect1 Char"/>
    <w:basedOn w:val="Standardnpsmoodstavce"/>
    <w:link w:val="Nadpis2"/>
    <w:uiPriority w:val="99"/>
    <w:locked/>
    <w:rsid w:val="009473A0"/>
    <w:rPr>
      <w:rFonts w:ascii="Verdana" w:hAnsi="Verdana" w:cs="Arial"/>
      <w:color w:val="000000"/>
      <w:sz w:val="20"/>
      <w:szCs w:val="20"/>
    </w:rPr>
  </w:style>
  <w:style w:type="character" w:customStyle="1" w:styleId="Heading3Char1">
    <w:name w:val="Heading 3 Char1"/>
    <w:aliases w:val="H3 Char1,Nadpis 3 Char Char Char,H3 Char Char,Heading 3 Char Char,Podkapitola podkapitoly základní kapitoly Char"/>
    <w:basedOn w:val="Standardnpsmoodstavce"/>
    <w:uiPriority w:val="9"/>
    <w:semiHidden/>
    <w:rsid w:val="00420EFA"/>
    <w:rPr>
      <w:rFonts w:asciiTheme="majorHAnsi" w:eastAsiaTheme="majorEastAsia" w:hAnsiTheme="majorHAnsi" w:cstheme="majorBidi"/>
      <w:b/>
      <w:bCs/>
      <w:color w:val="000000"/>
      <w:sz w:val="26"/>
      <w:szCs w:val="26"/>
    </w:rPr>
  </w:style>
  <w:style w:type="character" w:customStyle="1" w:styleId="Nadpis4Char">
    <w:name w:val="Nadpis 4 Char"/>
    <w:aliases w:val="H4 Char"/>
    <w:basedOn w:val="Standardnpsmoodstavce"/>
    <w:link w:val="Nadpis4"/>
    <w:uiPriority w:val="99"/>
    <w:locked/>
    <w:rsid w:val="00B37097"/>
    <w:rPr>
      <w:rFonts w:ascii="Arial" w:hAnsi="Arial" w:cs="Times New Roman"/>
      <w:b/>
      <w:bCs/>
      <w:sz w:val="28"/>
      <w:szCs w:val="28"/>
      <w:lang w:val="en-GB" w:eastAsia="en-US" w:bidi="ar-SA"/>
    </w:rPr>
  </w:style>
  <w:style w:type="character" w:customStyle="1" w:styleId="Nadpis5Char">
    <w:name w:val="Nadpis 5 Char"/>
    <w:aliases w:val="H5 Char"/>
    <w:basedOn w:val="Standardnpsmoodstavce"/>
    <w:link w:val="Nadpis5"/>
    <w:uiPriority w:val="99"/>
    <w:locked/>
    <w:rsid w:val="00051F63"/>
    <w:rPr>
      <w:rFonts w:ascii="Arial" w:hAnsi="Arial" w:cs="Times New Roman"/>
      <w:b/>
      <w:bCs/>
      <w:i/>
      <w:iCs/>
      <w:sz w:val="26"/>
      <w:szCs w:val="26"/>
      <w:lang w:val="en-GB" w:eastAsia="en-US"/>
    </w:rPr>
  </w:style>
  <w:style w:type="character" w:customStyle="1" w:styleId="Nadpis6Char">
    <w:name w:val="Nadpis 6 Char"/>
    <w:aliases w:val="H6 Char"/>
    <w:basedOn w:val="Standardnpsmoodstavce"/>
    <w:link w:val="Nadpis6"/>
    <w:uiPriority w:val="99"/>
    <w:locked/>
    <w:rsid w:val="00051F63"/>
    <w:rPr>
      <w:rFonts w:cs="Times New Roman"/>
      <w:b/>
      <w:bCs/>
      <w:sz w:val="22"/>
      <w:szCs w:val="22"/>
      <w:lang w:val="en-GB" w:eastAsia="en-US"/>
    </w:rPr>
  </w:style>
  <w:style w:type="character" w:customStyle="1" w:styleId="Nadpis7Char">
    <w:name w:val="Nadpis 7 Char"/>
    <w:aliases w:val="H7 Char"/>
    <w:basedOn w:val="Standardnpsmoodstavce"/>
    <w:link w:val="Nadpis7"/>
    <w:uiPriority w:val="99"/>
    <w:locked/>
    <w:rsid w:val="00051F63"/>
    <w:rPr>
      <w:rFonts w:cs="Times New Roman"/>
      <w:sz w:val="24"/>
      <w:lang w:val="en-GB" w:eastAsia="en-US"/>
    </w:rPr>
  </w:style>
  <w:style w:type="character" w:customStyle="1" w:styleId="Nadpis8Char">
    <w:name w:val="Nadpis 8 Char"/>
    <w:aliases w:val="H8 Char"/>
    <w:basedOn w:val="Standardnpsmoodstavce"/>
    <w:link w:val="Nadpis8"/>
    <w:uiPriority w:val="99"/>
    <w:locked/>
    <w:rsid w:val="00051F63"/>
    <w:rPr>
      <w:rFonts w:cs="Times New Roman"/>
      <w:i/>
      <w:iCs/>
      <w:sz w:val="24"/>
      <w:lang w:val="en-GB" w:eastAsia="en-US"/>
    </w:rPr>
  </w:style>
  <w:style w:type="character" w:customStyle="1" w:styleId="Nadpis9Char">
    <w:name w:val="Nadpis 9 Char"/>
    <w:aliases w:val="H9 Char"/>
    <w:basedOn w:val="Standardnpsmoodstavce"/>
    <w:link w:val="Nadpis9"/>
    <w:uiPriority w:val="99"/>
    <w:locked/>
    <w:rsid w:val="00051F63"/>
    <w:rPr>
      <w:rFonts w:ascii="Arial" w:hAnsi="Arial" w:cs="Arial"/>
      <w:sz w:val="22"/>
      <w:szCs w:val="22"/>
      <w:lang w:val="en-GB" w:eastAsia="en-US"/>
    </w:rPr>
  </w:style>
  <w:style w:type="character" w:customStyle="1" w:styleId="Nadpis3Char">
    <w:name w:val="Nadpis 3 Char"/>
    <w:aliases w:val="H3 Char2,Nadpis 3 Char Char Char1,H3 Char Char2,Heading 3 Char Char1,Podkapitola podkapitoly základní kapitoly Char1"/>
    <w:basedOn w:val="Standardnpsmoodstavce"/>
    <w:link w:val="Nadpis3"/>
    <w:uiPriority w:val="99"/>
    <w:locked/>
    <w:rsid w:val="0032040B"/>
    <w:rPr>
      <w:rFonts w:ascii="Verdana" w:hAnsi="Verdana" w:cs="Arial"/>
      <w:color w:val="000000"/>
      <w:sz w:val="20"/>
      <w:szCs w:val="20"/>
    </w:rPr>
  </w:style>
  <w:style w:type="character" w:customStyle="1" w:styleId="Nadpis3Char1">
    <w:name w:val="Nadpis 3 Char1"/>
    <w:aliases w:val="H3 Char11,Nadpis 3 Char Char Char2,H3 Char Char1,Nadpis 3 Char Char1"/>
    <w:basedOn w:val="Standardnpsmoodstavce"/>
    <w:uiPriority w:val="99"/>
    <w:rsid w:val="00051F63"/>
    <w:rPr>
      <w:rFonts w:ascii="Arial" w:hAnsi="Arial" w:cs="Times New Roman"/>
      <w:b/>
      <w:lang w:val="cs-CZ" w:eastAsia="cs-CZ" w:bidi="ar-SA"/>
    </w:rPr>
  </w:style>
  <w:style w:type="paragraph" w:styleId="Titulek">
    <w:name w:val="caption"/>
    <w:basedOn w:val="Normln"/>
    <w:next w:val="Normln"/>
    <w:uiPriority w:val="99"/>
    <w:qFormat/>
    <w:rsid w:val="00B37097"/>
    <w:pPr>
      <w:widowControl w:val="0"/>
      <w:spacing w:before="120" w:after="120"/>
    </w:pPr>
    <w:rPr>
      <w:b/>
      <w:bCs/>
      <w:lang w:val="de-DE" w:eastAsia="de-DE"/>
    </w:rPr>
  </w:style>
  <w:style w:type="paragraph" w:styleId="Nzev">
    <w:name w:val="Title"/>
    <w:basedOn w:val="Normln"/>
    <w:link w:val="NzevChar"/>
    <w:uiPriority w:val="99"/>
    <w:qFormat/>
    <w:rsid w:val="00B37097"/>
    <w:pPr>
      <w:jc w:val="center"/>
    </w:pPr>
    <w:rPr>
      <w:b/>
    </w:rPr>
  </w:style>
  <w:style w:type="character" w:customStyle="1" w:styleId="NzevChar">
    <w:name w:val="Název Char"/>
    <w:basedOn w:val="Standardnpsmoodstavce"/>
    <w:link w:val="Nzev"/>
    <w:uiPriority w:val="99"/>
    <w:locked/>
    <w:rsid w:val="00051F63"/>
    <w:rPr>
      <w:rFonts w:ascii="Arial" w:hAnsi="Arial" w:cs="Times New Roman"/>
      <w:b/>
      <w:lang w:val="en-GB" w:eastAsia="en-US"/>
    </w:rPr>
  </w:style>
  <w:style w:type="paragraph" w:styleId="Podnadpis">
    <w:name w:val="Subtitle"/>
    <w:basedOn w:val="Normln"/>
    <w:link w:val="PodnadpisChar"/>
    <w:uiPriority w:val="99"/>
    <w:qFormat/>
    <w:rsid w:val="00B37097"/>
    <w:pPr>
      <w:spacing w:after="60"/>
      <w:jc w:val="center"/>
      <w:outlineLvl w:val="1"/>
    </w:pPr>
    <w:rPr>
      <w:sz w:val="24"/>
      <w:szCs w:val="24"/>
    </w:rPr>
  </w:style>
  <w:style w:type="character" w:customStyle="1" w:styleId="PodnadpisChar">
    <w:name w:val="Podnadpis Char"/>
    <w:basedOn w:val="Standardnpsmoodstavce"/>
    <w:link w:val="Podnadpis"/>
    <w:uiPriority w:val="99"/>
    <w:locked/>
    <w:rsid w:val="00051F63"/>
    <w:rPr>
      <w:rFonts w:ascii="Arial" w:hAnsi="Arial" w:cs="Arial"/>
      <w:sz w:val="24"/>
      <w:szCs w:val="24"/>
      <w:lang w:val="en-GB" w:eastAsia="en-US"/>
    </w:rPr>
  </w:style>
  <w:style w:type="character" w:styleId="Siln">
    <w:name w:val="Strong"/>
    <w:basedOn w:val="Standardnpsmoodstavce"/>
    <w:uiPriority w:val="22"/>
    <w:qFormat/>
    <w:rsid w:val="00B37097"/>
    <w:rPr>
      <w:rFonts w:cs="Times New Roman"/>
      <w:b/>
    </w:rPr>
  </w:style>
  <w:style w:type="character" w:styleId="Zdraznn">
    <w:name w:val="Emphasis"/>
    <w:basedOn w:val="Standardnpsmoodstavce"/>
    <w:uiPriority w:val="99"/>
    <w:qFormat/>
    <w:rsid w:val="00B37097"/>
    <w:rPr>
      <w:rFonts w:cs="Times New Roman"/>
      <w:i/>
      <w:iCs/>
    </w:rPr>
  </w:style>
  <w:style w:type="paragraph" w:styleId="Odstavecseseznamem">
    <w:name w:val="List Paragraph"/>
    <w:basedOn w:val="Normln"/>
    <w:uiPriority w:val="99"/>
    <w:qFormat/>
    <w:rsid w:val="009F07DC"/>
    <w:pPr>
      <w:ind w:left="720"/>
      <w:contextualSpacing/>
    </w:pPr>
  </w:style>
  <w:style w:type="character" w:styleId="Hypertextovodkaz">
    <w:name w:val="Hyperlink"/>
    <w:basedOn w:val="Standardnpsmoodstavce"/>
    <w:uiPriority w:val="99"/>
    <w:rsid w:val="00320B0F"/>
    <w:rPr>
      <w:rFonts w:cs="Times New Roman"/>
      <w:color w:val="0000FF"/>
      <w:u w:val="single"/>
    </w:rPr>
  </w:style>
  <w:style w:type="paragraph" w:customStyle="1" w:styleId="Nadpis2-ploha">
    <w:name w:val="Nadpis 2-příloha"/>
    <w:basedOn w:val="Nadpis2"/>
    <w:uiPriority w:val="99"/>
    <w:rsid w:val="0066631D"/>
    <w:pPr>
      <w:tabs>
        <w:tab w:val="num" w:pos="709"/>
      </w:tabs>
      <w:autoSpaceDE/>
      <w:autoSpaceDN/>
      <w:adjustRightInd/>
      <w:ind w:left="709" w:right="0" w:hanging="708"/>
    </w:pPr>
    <w:rPr>
      <w:rFonts w:ascii="Garamond" w:hAnsi="Garamond" w:cs="Times New Roman"/>
      <w:bCs/>
      <w:iCs/>
      <w:color w:val="auto"/>
      <w:sz w:val="22"/>
    </w:rPr>
  </w:style>
  <w:style w:type="paragraph" w:styleId="Pokraovnseznamu">
    <w:name w:val="List Continue"/>
    <w:basedOn w:val="Normln"/>
    <w:uiPriority w:val="99"/>
    <w:semiHidden/>
    <w:rsid w:val="007A35B6"/>
    <w:pPr>
      <w:tabs>
        <w:tab w:val="clear" w:pos="709"/>
        <w:tab w:val="clear" w:pos="1080"/>
        <w:tab w:val="clear" w:pos="2250"/>
      </w:tabs>
      <w:autoSpaceDE/>
      <w:autoSpaceDN/>
      <w:adjustRightInd/>
      <w:spacing w:after="120" w:line="240" w:lineRule="auto"/>
      <w:ind w:left="720" w:right="0"/>
    </w:pPr>
    <w:rPr>
      <w:rFonts w:ascii="Times New Roman" w:hAnsi="Times New Roman" w:cs="Times New Roman"/>
      <w:color w:val="auto"/>
      <w:sz w:val="24"/>
    </w:rPr>
  </w:style>
  <w:style w:type="table" w:styleId="Mkatabulky">
    <w:name w:val="Table Grid"/>
    <w:basedOn w:val="Normlntabulka"/>
    <w:uiPriority w:val="99"/>
    <w:rsid w:val="00013E1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4588"/>
    <w:pPr>
      <w:tabs>
        <w:tab w:val="clear" w:pos="709"/>
        <w:tab w:val="clear" w:pos="1080"/>
        <w:tab w:val="clear" w:pos="2250"/>
      </w:tabs>
      <w:autoSpaceDE/>
      <w:autoSpaceDN/>
      <w:adjustRightInd/>
      <w:spacing w:line="240" w:lineRule="auto"/>
      <w:ind w:right="0"/>
      <w:jc w:val="left"/>
    </w:pPr>
    <w:rPr>
      <w:rFonts w:ascii="Arial" w:hAnsi="Arial" w:cs="Times New Roman"/>
      <w:sz w:val="22"/>
    </w:rPr>
  </w:style>
  <w:style w:type="character" w:customStyle="1" w:styleId="ZkladntextChar">
    <w:name w:val="Základní text Char"/>
    <w:basedOn w:val="Standardnpsmoodstavce"/>
    <w:link w:val="Zkladntext"/>
    <w:uiPriority w:val="99"/>
    <w:locked/>
    <w:rsid w:val="00F54588"/>
    <w:rPr>
      <w:rFonts w:ascii="Arial" w:hAnsi="Arial" w:cs="Times New Roman"/>
      <w:color w:val="000000"/>
      <w:sz w:val="22"/>
    </w:rPr>
  </w:style>
  <w:style w:type="paragraph" w:customStyle="1" w:styleId="Prohlen">
    <w:name w:val="Prohlášení"/>
    <w:basedOn w:val="Normln"/>
    <w:uiPriority w:val="99"/>
    <w:rsid w:val="009D5637"/>
    <w:pPr>
      <w:tabs>
        <w:tab w:val="clear" w:pos="709"/>
        <w:tab w:val="clear" w:pos="1080"/>
        <w:tab w:val="clear" w:pos="2250"/>
      </w:tabs>
      <w:overflowPunct w:val="0"/>
      <w:spacing w:line="280" w:lineRule="atLeast"/>
      <w:ind w:right="0"/>
      <w:jc w:val="center"/>
      <w:textAlignment w:val="baseline"/>
    </w:pPr>
    <w:rPr>
      <w:rFonts w:ascii="Times New Roman" w:hAnsi="Times New Roman" w:cs="Times New Roman"/>
      <w:b/>
      <w:color w:val="auto"/>
      <w:sz w:val="24"/>
      <w:lang w:eastAsia="en-US"/>
    </w:rPr>
  </w:style>
  <w:style w:type="paragraph" w:styleId="Seznamsodrkami">
    <w:name w:val="List Bullet"/>
    <w:aliases w:val="li1"/>
    <w:basedOn w:val="Normln"/>
    <w:uiPriority w:val="99"/>
    <w:rsid w:val="00AC6D51"/>
    <w:pPr>
      <w:numPr>
        <w:numId w:val="12"/>
      </w:numPr>
      <w:tabs>
        <w:tab w:val="clear" w:pos="709"/>
        <w:tab w:val="clear" w:pos="1080"/>
        <w:tab w:val="clear" w:pos="2250"/>
      </w:tabs>
      <w:autoSpaceDE/>
      <w:autoSpaceDN/>
      <w:adjustRightInd/>
      <w:spacing w:after="240" w:line="240" w:lineRule="exact"/>
      <w:ind w:right="0"/>
      <w:jc w:val="left"/>
    </w:pPr>
    <w:rPr>
      <w:rFonts w:ascii="Arial" w:hAnsi="Arial" w:cs="Times New Roman"/>
      <w:color w:val="auto"/>
      <w:sz w:val="22"/>
      <w:szCs w:val="24"/>
    </w:rPr>
  </w:style>
  <w:style w:type="paragraph" w:styleId="Textbubliny">
    <w:name w:val="Balloon Text"/>
    <w:basedOn w:val="Normln"/>
    <w:link w:val="TextbublinyChar"/>
    <w:uiPriority w:val="99"/>
    <w:rsid w:val="00AC261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AC261A"/>
    <w:rPr>
      <w:rFonts w:ascii="Tahoma" w:hAnsi="Tahoma" w:cs="Tahoma"/>
      <w:color w:val="000000"/>
      <w:sz w:val="16"/>
      <w:szCs w:val="16"/>
    </w:rPr>
  </w:style>
  <w:style w:type="paragraph" w:customStyle="1" w:styleId="Default">
    <w:name w:val="Default"/>
    <w:rsid w:val="004E7274"/>
    <w:pPr>
      <w:autoSpaceDE w:val="0"/>
      <w:autoSpaceDN w:val="0"/>
      <w:adjustRightInd w:val="0"/>
    </w:pPr>
    <w:rPr>
      <w:rFonts w:ascii="Arial" w:hAnsi="Arial" w:cs="Arial"/>
      <w:color w:val="000000"/>
      <w:sz w:val="24"/>
      <w:szCs w:val="24"/>
    </w:rPr>
  </w:style>
  <w:style w:type="character" w:customStyle="1" w:styleId="nowrap">
    <w:name w:val="nowrap"/>
    <w:basedOn w:val="Standardnpsmoodstavce"/>
    <w:rsid w:val="00C94B53"/>
  </w:style>
  <w:style w:type="character" w:customStyle="1" w:styleId="apple-converted-space">
    <w:name w:val="apple-converted-space"/>
    <w:basedOn w:val="Standardnpsmoodstavce"/>
    <w:rsid w:val="008A5113"/>
  </w:style>
  <w:style w:type="character" w:customStyle="1" w:styleId="Zmnka1">
    <w:name w:val="Zmínka1"/>
    <w:basedOn w:val="Standardnpsmoodstavce"/>
    <w:uiPriority w:val="99"/>
    <w:semiHidden/>
    <w:unhideWhenUsed/>
    <w:rsid w:val="00DC020D"/>
    <w:rPr>
      <w:color w:val="2B579A"/>
      <w:shd w:val="clear" w:color="auto" w:fill="E6E6E6"/>
    </w:rPr>
  </w:style>
  <w:style w:type="character" w:customStyle="1" w:styleId="tsubjname">
    <w:name w:val="tsubjname"/>
    <w:basedOn w:val="Standardnpsmoodstavce"/>
    <w:rsid w:val="007D62F9"/>
  </w:style>
  <w:style w:type="character" w:styleId="Sledovanodkaz">
    <w:name w:val="FollowedHyperlink"/>
    <w:basedOn w:val="Standardnpsmoodstavce"/>
    <w:uiPriority w:val="99"/>
    <w:semiHidden/>
    <w:unhideWhenUsed/>
    <w:rsid w:val="008B7077"/>
    <w:rPr>
      <w:color w:val="800080" w:themeColor="followedHyperlink"/>
      <w:u w:val="single"/>
    </w:rPr>
  </w:style>
  <w:style w:type="character" w:customStyle="1" w:styleId="Nevyeenzmnka1">
    <w:name w:val="Nevyřešená zmínka1"/>
    <w:basedOn w:val="Standardnpsmoodstavce"/>
    <w:uiPriority w:val="99"/>
    <w:semiHidden/>
    <w:unhideWhenUsed/>
    <w:rsid w:val="0017476A"/>
    <w:rPr>
      <w:color w:val="605E5C"/>
      <w:shd w:val="clear" w:color="auto" w:fill="E1DFDD"/>
    </w:rPr>
  </w:style>
  <w:style w:type="character" w:styleId="Nevyeenzmnka">
    <w:name w:val="Unresolved Mention"/>
    <w:basedOn w:val="Standardnpsmoodstavce"/>
    <w:uiPriority w:val="99"/>
    <w:semiHidden/>
    <w:unhideWhenUsed/>
    <w:rsid w:val="00B1434C"/>
    <w:rPr>
      <w:color w:val="605E5C"/>
      <w:shd w:val="clear" w:color="auto" w:fill="E1DFDD"/>
    </w:rPr>
  </w:style>
  <w:style w:type="paragraph" w:styleId="Revize">
    <w:name w:val="Revision"/>
    <w:hidden/>
    <w:uiPriority w:val="99"/>
    <w:semiHidden/>
    <w:rsid w:val="00B6593C"/>
    <w:rPr>
      <w:rFonts w:ascii="Verdana" w:hAnsi="Verdana" w:cs="Arial"/>
      <w:color w:val="000000"/>
      <w:sz w:val="20"/>
      <w:szCs w:val="20"/>
    </w:rPr>
  </w:style>
  <w:style w:type="character" w:styleId="Odkaznakoment">
    <w:name w:val="annotation reference"/>
    <w:basedOn w:val="Standardnpsmoodstavce"/>
    <w:uiPriority w:val="99"/>
    <w:semiHidden/>
    <w:unhideWhenUsed/>
    <w:rsid w:val="00CB7136"/>
    <w:rPr>
      <w:sz w:val="16"/>
      <w:szCs w:val="16"/>
    </w:rPr>
  </w:style>
  <w:style w:type="paragraph" w:styleId="Textkomente">
    <w:name w:val="annotation text"/>
    <w:basedOn w:val="Normln"/>
    <w:link w:val="TextkomenteChar"/>
    <w:uiPriority w:val="99"/>
    <w:unhideWhenUsed/>
    <w:rsid w:val="00CB7136"/>
    <w:pPr>
      <w:spacing w:line="240" w:lineRule="auto"/>
    </w:pPr>
  </w:style>
  <w:style w:type="character" w:customStyle="1" w:styleId="TextkomenteChar">
    <w:name w:val="Text komentáře Char"/>
    <w:basedOn w:val="Standardnpsmoodstavce"/>
    <w:link w:val="Textkomente"/>
    <w:uiPriority w:val="99"/>
    <w:rsid w:val="00CB7136"/>
    <w:rPr>
      <w:rFonts w:ascii="Verdana" w:hAnsi="Verdana" w:cs="Arial"/>
      <w:color w:val="000000"/>
      <w:sz w:val="20"/>
      <w:szCs w:val="20"/>
    </w:rPr>
  </w:style>
  <w:style w:type="paragraph" w:styleId="Pedmtkomente">
    <w:name w:val="annotation subject"/>
    <w:basedOn w:val="Textkomente"/>
    <w:next w:val="Textkomente"/>
    <w:link w:val="PedmtkomenteChar"/>
    <w:uiPriority w:val="99"/>
    <w:semiHidden/>
    <w:unhideWhenUsed/>
    <w:rsid w:val="00CB7136"/>
    <w:rPr>
      <w:b/>
      <w:bCs/>
    </w:rPr>
  </w:style>
  <w:style w:type="character" w:customStyle="1" w:styleId="PedmtkomenteChar">
    <w:name w:val="Předmět komentáře Char"/>
    <w:basedOn w:val="TextkomenteChar"/>
    <w:link w:val="Pedmtkomente"/>
    <w:uiPriority w:val="99"/>
    <w:semiHidden/>
    <w:rsid w:val="00CB7136"/>
    <w:rPr>
      <w:rFonts w:ascii="Verdana" w:hAnsi="Verdana"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3888">
      <w:bodyDiv w:val="1"/>
      <w:marLeft w:val="0"/>
      <w:marRight w:val="0"/>
      <w:marTop w:val="0"/>
      <w:marBottom w:val="0"/>
      <w:divBdr>
        <w:top w:val="none" w:sz="0" w:space="0" w:color="auto"/>
        <w:left w:val="none" w:sz="0" w:space="0" w:color="auto"/>
        <w:bottom w:val="none" w:sz="0" w:space="0" w:color="auto"/>
        <w:right w:val="none" w:sz="0" w:space="0" w:color="auto"/>
      </w:divBdr>
    </w:div>
    <w:div w:id="217398242">
      <w:bodyDiv w:val="1"/>
      <w:marLeft w:val="0"/>
      <w:marRight w:val="0"/>
      <w:marTop w:val="0"/>
      <w:marBottom w:val="0"/>
      <w:divBdr>
        <w:top w:val="none" w:sz="0" w:space="0" w:color="auto"/>
        <w:left w:val="none" w:sz="0" w:space="0" w:color="auto"/>
        <w:bottom w:val="none" w:sz="0" w:space="0" w:color="auto"/>
        <w:right w:val="none" w:sz="0" w:space="0" w:color="auto"/>
      </w:divBdr>
    </w:div>
    <w:div w:id="382946975">
      <w:bodyDiv w:val="1"/>
      <w:marLeft w:val="0"/>
      <w:marRight w:val="0"/>
      <w:marTop w:val="0"/>
      <w:marBottom w:val="0"/>
      <w:divBdr>
        <w:top w:val="none" w:sz="0" w:space="0" w:color="auto"/>
        <w:left w:val="none" w:sz="0" w:space="0" w:color="auto"/>
        <w:bottom w:val="none" w:sz="0" w:space="0" w:color="auto"/>
        <w:right w:val="none" w:sz="0" w:space="0" w:color="auto"/>
      </w:divBdr>
    </w:div>
    <w:div w:id="493762998">
      <w:bodyDiv w:val="1"/>
      <w:marLeft w:val="0"/>
      <w:marRight w:val="0"/>
      <w:marTop w:val="0"/>
      <w:marBottom w:val="0"/>
      <w:divBdr>
        <w:top w:val="none" w:sz="0" w:space="0" w:color="auto"/>
        <w:left w:val="none" w:sz="0" w:space="0" w:color="auto"/>
        <w:bottom w:val="none" w:sz="0" w:space="0" w:color="auto"/>
        <w:right w:val="none" w:sz="0" w:space="0" w:color="auto"/>
      </w:divBdr>
    </w:div>
    <w:div w:id="563221118">
      <w:bodyDiv w:val="1"/>
      <w:marLeft w:val="0"/>
      <w:marRight w:val="0"/>
      <w:marTop w:val="0"/>
      <w:marBottom w:val="0"/>
      <w:divBdr>
        <w:top w:val="none" w:sz="0" w:space="0" w:color="auto"/>
        <w:left w:val="none" w:sz="0" w:space="0" w:color="auto"/>
        <w:bottom w:val="none" w:sz="0" w:space="0" w:color="auto"/>
        <w:right w:val="none" w:sz="0" w:space="0" w:color="auto"/>
      </w:divBdr>
    </w:div>
    <w:div w:id="586232626">
      <w:bodyDiv w:val="1"/>
      <w:marLeft w:val="0"/>
      <w:marRight w:val="0"/>
      <w:marTop w:val="0"/>
      <w:marBottom w:val="0"/>
      <w:divBdr>
        <w:top w:val="none" w:sz="0" w:space="0" w:color="auto"/>
        <w:left w:val="none" w:sz="0" w:space="0" w:color="auto"/>
        <w:bottom w:val="none" w:sz="0" w:space="0" w:color="auto"/>
        <w:right w:val="none" w:sz="0" w:space="0" w:color="auto"/>
      </w:divBdr>
    </w:div>
    <w:div w:id="606893167">
      <w:bodyDiv w:val="1"/>
      <w:marLeft w:val="0"/>
      <w:marRight w:val="0"/>
      <w:marTop w:val="0"/>
      <w:marBottom w:val="0"/>
      <w:divBdr>
        <w:top w:val="none" w:sz="0" w:space="0" w:color="auto"/>
        <w:left w:val="none" w:sz="0" w:space="0" w:color="auto"/>
        <w:bottom w:val="none" w:sz="0" w:space="0" w:color="auto"/>
        <w:right w:val="none" w:sz="0" w:space="0" w:color="auto"/>
      </w:divBdr>
    </w:div>
    <w:div w:id="658996940">
      <w:bodyDiv w:val="1"/>
      <w:marLeft w:val="0"/>
      <w:marRight w:val="0"/>
      <w:marTop w:val="0"/>
      <w:marBottom w:val="0"/>
      <w:divBdr>
        <w:top w:val="none" w:sz="0" w:space="0" w:color="auto"/>
        <w:left w:val="none" w:sz="0" w:space="0" w:color="auto"/>
        <w:bottom w:val="none" w:sz="0" w:space="0" w:color="auto"/>
        <w:right w:val="none" w:sz="0" w:space="0" w:color="auto"/>
      </w:divBdr>
    </w:div>
    <w:div w:id="1204977504">
      <w:bodyDiv w:val="1"/>
      <w:marLeft w:val="0"/>
      <w:marRight w:val="0"/>
      <w:marTop w:val="0"/>
      <w:marBottom w:val="0"/>
      <w:divBdr>
        <w:top w:val="none" w:sz="0" w:space="0" w:color="auto"/>
        <w:left w:val="none" w:sz="0" w:space="0" w:color="auto"/>
        <w:bottom w:val="none" w:sz="0" w:space="0" w:color="auto"/>
        <w:right w:val="none" w:sz="0" w:space="0" w:color="auto"/>
      </w:divBdr>
    </w:div>
    <w:div w:id="1325666877">
      <w:bodyDiv w:val="1"/>
      <w:marLeft w:val="0"/>
      <w:marRight w:val="0"/>
      <w:marTop w:val="0"/>
      <w:marBottom w:val="0"/>
      <w:divBdr>
        <w:top w:val="none" w:sz="0" w:space="0" w:color="auto"/>
        <w:left w:val="none" w:sz="0" w:space="0" w:color="auto"/>
        <w:bottom w:val="none" w:sz="0" w:space="0" w:color="auto"/>
        <w:right w:val="none" w:sz="0" w:space="0" w:color="auto"/>
      </w:divBdr>
    </w:div>
    <w:div w:id="1336348582">
      <w:bodyDiv w:val="1"/>
      <w:marLeft w:val="0"/>
      <w:marRight w:val="0"/>
      <w:marTop w:val="0"/>
      <w:marBottom w:val="0"/>
      <w:divBdr>
        <w:top w:val="none" w:sz="0" w:space="0" w:color="auto"/>
        <w:left w:val="none" w:sz="0" w:space="0" w:color="auto"/>
        <w:bottom w:val="none" w:sz="0" w:space="0" w:color="auto"/>
        <w:right w:val="none" w:sz="0" w:space="0" w:color="auto"/>
      </w:divBdr>
    </w:div>
    <w:div w:id="1369912335">
      <w:bodyDiv w:val="1"/>
      <w:marLeft w:val="0"/>
      <w:marRight w:val="0"/>
      <w:marTop w:val="0"/>
      <w:marBottom w:val="0"/>
      <w:divBdr>
        <w:top w:val="none" w:sz="0" w:space="0" w:color="auto"/>
        <w:left w:val="none" w:sz="0" w:space="0" w:color="auto"/>
        <w:bottom w:val="none" w:sz="0" w:space="0" w:color="auto"/>
        <w:right w:val="none" w:sz="0" w:space="0" w:color="auto"/>
      </w:divBdr>
    </w:div>
    <w:div w:id="1422868013">
      <w:bodyDiv w:val="1"/>
      <w:marLeft w:val="0"/>
      <w:marRight w:val="0"/>
      <w:marTop w:val="0"/>
      <w:marBottom w:val="0"/>
      <w:divBdr>
        <w:top w:val="none" w:sz="0" w:space="0" w:color="auto"/>
        <w:left w:val="none" w:sz="0" w:space="0" w:color="auto"/>
        <w:bottom w:val="none" w:sz="0" w:space="0" w:color="auto"/>
        <w:right w:val="none" w:sz="0" w:space="0" w:color="auto"/>
      </w:divBdr>
    </w:div>
    <w:div w:id="1469780477">
      <w:bodyDiv w:val="1"/>
      <w:marLeft w:val="0"/>
      <w:marRight w:val="0"/>
      <w:marTop w:val="0"/>
      <w:marBottom w:val="0"/>
      <w:divBdr>
        <w:top w:val="none" w:sz="0" w:space="0" w:color="auto"/>
        <w:left w:val="none" w:sz="0" w:space="0" w:color="auto"/>
        <w:bottom w:val="none" w:sz="0" w:space="0" w:color="auto"/>
        <w:right w:val="none" w:sz="0" w:space="0" w:color="auto"/>
      </w:divBdr>
    </w:div>
    <w:div w:id="1742368598">
      <w:bodyDiv w:val="1"/>
      <w:marLeft w:val="0"/>
      <w:marRight w:val="0"/>
      <w:marTop w:val="0"/>
      <w:marBottom w:val="0"/>
      <w:divBdr>
        <w:top w:val="none" w:sz="0" w:space="0" w:color="auto"/>
        <w:left w:val="none" w:sz="0" w:space="0" w:color="auto"/>
        <w:bottom w:val="none" w:sz="0" w:space="0" w:color="auto"/>
        <w:right w:val="none" w:sz="0" w:space="0" w:color="auto"/>
      </w:divBdr>
    </w:div>
    <w:div w:id="2057773659">
      <w:bodyDiv w:val="1"/>
      <w:marLeft w:val="0"/>
      <w:marRight w:val="0"/>
      <w:marTop w:val="0"/>
      <w:marBottom w:val="0"/>
      <w:divBdr>
        <w:top w:val="none" w:sz="0" w:space="0" w:color="auto"/>
        <w:left w:val="none" w:sz="0" w:space="0" w:color="auto"/>
        <w:bottom w:val="none" w:sz="0" w:space="0" w:color="auto"/>
        <w:right w:val="none" w:sz="0" w:space="0" w:color="auto"/>
      </w:divBdr>
    </w:div>
    <w:div w:id="2065984856">
      <w:bodyDiv w:val="1"/>
      <w:marLeft w:val="0"/>
      <w:marRight w:val="0"/>
      <w:marTop w:val="0"/>
      <w:marBottom w:val="0"/>
      <w:divBdr>
        <w:top w:val="none" w:sz="0" w:space="0" w:color="auto"/>
        <w:left w:val="none" w:sz="0" w:space="0" w:color="auto"/>
        <w:bottom w:val="none" w:sz="0" w:space="0" w:color="auto"/>
        <w:right w:val="none" w:sz="0" w:space="0" w:color="auto"/>
      </w:divBdr>
      <w:divsChild>
        <w:div w:id="1223254203">
          <w:marLeft w:val="0"/>
          <w:marRight w:val="0"/>
          <w:marTop w:val="0"/>
          <w:marBottom w:val="0"/>
          <w:divBdr>
            <w:top w:val="none" w:sz="0" w:space="0" w:color="auto"/>
            <w:left w:val="none" w:sz="0" w:space="0" w:color="auto"/>
            <w:bottom w:val="none" w:sz="0" w:space="0" w:color="auto"/>
            <w:right w:val="none" w:sz="0" w:space="0" w:color="auto"/>
          </w:divBdr>
        </w:div>
      </w:divsChild>
    </w:div>
    <w:div w:id="21117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A2BFE-1995-4019-9752-7CCBEABC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1650</Words>
  <Characters>9737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Consulting Company Novasoft, a</vt:lpstr>
    </vt:vector>
  </TitlesOfParts>
  <Company>CCN</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Company Novasoft, a</dc:title>
  <dc:creator>CCN</dc:creator>
  <cp:lastModifiedBy>Kučera Ondřej | ONMB</cp:lastModifiedBy>
  <cp:revision>3</cp:revision>
  <cp:lastPrinted>2025-05-23T04:11:00Z</cp:lastPrinted>
  <dcterms:created xsi:type="dcterms:W3CDTF">2025-05-23T04:19:00Z</dcterms:created>
  <dcterms:modified xsi:type="dcterms:W3CDTF">2025-05-27T12:42:00Z</dcterms:modified>
</cp:coreProperties>
</file>