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DB" w:rsidRDefault="008C48DB">
      <w:pPr>
        <w:jc w:val="both"/>
      </w:pPr>
      <w:bookmarkStart w:id="0" w:name="_GoBack"/>
      <w:bookmarkEnd w:id="0"/>
    </w:p>
    <w:p w:rsidR="008C48DB" w:rsidRDefault="00CD0126">
      <w:pPr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95pt;margin-top:9.2pt;width:63.1pt;height:47.95pt;z-index:251657728">
            <v:imagedata r:id="rId7" o:title=""/>
            <w10:wrap type="square" side="right"/>
          </v:shape>
          <o:OLEObject Type="Embed" ProgID="PBrush" ShapeID="_x0000_s1026" DrawAspect="Content" ObjectID="_1564469288" r:id="rId8"/>
        </w:object>
      </w:r>
    </w:p>
    <w:p w:rsidR="008C48DB" w:rsidRDefault="008C48DB">
      <w:pPr>
        <w:jc w:val="both"/>
        <w:rPr>
          <w:bdr w:val="single" w:sz="4" w:space="0" w:color="auto"/>
        </w:rPr>
      </w:pPr>
      <w:r>
        <w:rPr>
          <w:bdr w:val="single" w:sz="4" w:space="0" w:color="auto"/>
        </w:rPr>
        <w:br w:type="textWrapping" w:clear="all"/>
      </w:r>
    </w:p>
    <w:p w:rsidR="008C48DB" w:rsidRDefault="008C48DB">
      <w:pPr>
        <w:jc w:val="both"/>
        <w:rPr>
          <w:bdr w:val="single" w:sz="4" w:space="0" w:color="auto"/>
        </w:rPr>
      </w:pPr>
    </w:p>
    <w:p w:rsidR="008C48DB" w:rsidRDefault="008C48DB">
      <w:pPr>
        <w:jc w:val="both"/>
        <w:rPr>
          <w:b/>
          <w:sz w:val="36"/>
          <w:u w:val="single"/>
        </w:rPr>
      </w:pPr>
    </w:p>
    <w:p w:rsidR="008C48DB" w:rsidRDefault="008C48DB">
      <w:pPr>
        <w:tabs>
          <w:tab w:val="center" w:pos="4536"/>
        </w:tabs>
        <w:rPr>
          <w:bCs/>
          <w:sz w:val="44"/>
          <w:u w:val="single"/>
        </w:rPr>
      </w:pPr>
      <w:r>
        <w:rPr>
          <w:sz w:val="36"/>
        </w:rPr>
        <w:tab/>
      </w:r>
      <w:r w:rsidR="00FE1829">
        <w:rPr>
          <w:bCs/>
          <w:sz w:val="44"/>
          <w:u w:val="single"/>
        </w:rPr>
        <w:t xml:space="preserve">SMLOUVA O SERVISU </w:t>
      </w:r>
      <w:r w:rsidR="00F93CB5">
        <w:rPr>
          <w:bCs/>
          <w:sz w:val="44"/>
          <w:u w:val="single"/>
        </w:rPr>
        <w:t>ZDVIHACÍHO STOLU</w:t>
      </w:r>
    </w:p>
    <w:p w:rsidR="008C48DB" w:rsidRDefault="00E323E5" w:rsidP="00E323E5">
      <w:pPr>
        <w:jc w:val="center"/>
        <w:rPr>
          <w:b/>
          <w:u w:val="single"/>
        </w:rPr>
      </w:pPr>
      <w:r w:rsidRPr="008F41D6">
        <w:rPr>
          <w:b/>
          <w:sz w:val="24"/>
          <w:szCs w:val="24"/>
        </w:rPr>
        <w:t>podle § 2586 a násl. zák. č. 89/2012 Sb.</w:t>
      </w:r>
    </w:p>
    <w:p w:rsidR="008C48DB" w:rsidRDefault="008C48DB">
      <w:pPr>
        <w:rPr>
          <w:b/>
          <w:u w:val="single"/>
        </w:rPr>
      </w:pPr>
    </w:p>
    <w:p w:rsidR="008C48DB" w:rsidRDefault="008C48DB">
      <w:pPr>
        <w:jc w:val="both"/>
        <w:outlineLvl w:val="0"/>
        <w:rPr>
          <w:sz w:val="24"/>
        </w:rPr>
      </w:pPr>
      <w:r>
        <w:rPr>
          <w:b/>
          <w:sz w:val="24"/>
        </w:rPr>
        <w:t>VÝTAHY LINE s.r.o. , Blahoslavova 14 / 16, 370 04 České Budějovice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>zastoupený:  Ing. Petr Kroll ( 602 111 690 ), Bohumil Placer ( 602 474 333 )</w:t>
      </w:r>
    </w:p>
    <w:p w:rsidR="008C48DB" w:rsidRDefault="008C48DB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>IČO: 25174762</w:t>
      </w:r>
      <w:r>
        <w:rPr>
          <w:sz w:val="24"/>
        </w:rPr>
        <w:tab/>
        <w:t xml:space="preserve">DIČ: CZ25174762         č.ú.: 912154483/0300 </w:t>
      </w:r>
      <w:r w:rsidR="00692063">
        <w:rPr>
          <w:sz w:val="24"/>
        </w:rPr>
        <w:t xml:space="preserve">u </w:t>
      </w:r>
      <w:r>
        <w:rPr>
          <w:sz w:val="24"/>
        </w:rPr>
        <w:t>ČSOB Č.Budějovice</w:t>
      </w:r>
    </w:p>
    <w:p w:rsidR="008C48DB" w:rsidRDefault="008C48DB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 xml:space="preserve">tel.  : 387315322        fax :  387428025             e-mail : </w:t>
      </w:r>
      <w:hyperlink r:id="rId9" w:history="1">
        <w:r>
          <w:rPr>
            <w:rStyle w:val="Hypertextovodkaz"/>
            <w:sz w:val="24"/>
          </w:rPr>
          <w:t>vytahy.line</w:t>
        </w:r>
        <w:r>
          <w:rPr>
            <w:rStyle w:val="Hypertextovodkaz"/>
            <w:sz w:val="24"/>
            <w:lang w:val="de-DE"/>
          </w:rPr>
          <w:t>@</w:t>
        </w:r>
        <w:r>
          <w:rPr>
            <w:rStyle w:val="Hypertextovodkaz"/>
            <w:sz w:val="24"/>
          </w:rPr>
          <w:t>volny.cz</w:t>
        </w:r>
      </w:hyperlink>
    </w:p>
    <w:p w:rsidR="008C48DB" w:rsidRDefault="008C48DB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>jako zhotovitel na straně jedné</w:t>
      </w:r>
    </w:p>
    <w:p w:rsidR="008C48DB" w:rsidRDefault="008C48DB">
      <w:pPr>
        <w:pBdr>
          <w:bottom w:val="single" w:sz="6" w:space="1" w:color="auto"/>
        </w:pBdr>
        <w:jc w:val="both"/>
        <w:rPr>
          <w:sz w:val="24"/>
        </w:rPr>
      </w:pPr>
    </w:p>
    <w:p w:rsidR="008C48DB" w:rsidRDefault="008C48DB">
      <w:pPr>
        <w:jc w:val="both"/>
        <w:rPr>
          <w:sz w:val="24"/>
        </w:rPr>
      </w:pPr>
    </w:p>
    <w:p w:rsidR="008C48DB" w:rsidRDefault="008C48DB">
      <w:pPr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a  </w:t>
      </w:r>
      <w:r w:rsidR="00E23BE5">
        <w:rPr>
          <w:b/>
          <w:sz w:val="24"/>
        </w:rPr>
        <w:t>Česká republika – Katastrální úřad pro Jihočeský kraj, Lidická tř. 124/11, ČB</w:t>
      </w:r>
    </w:p>
    <w:p w:rsidR="008C48DB" w:rsidRDefault="008C48DB">
      <w:pPr>
        <w:jc w:val="both"/>
        <w:outlineLvl w:val="0"/>
        <w:rPr>
          <w:sz w:val="24"/>
        </w:rPr>
      </w:pPr>
      <w:r>
        <w:rPr>
          <w:sz w:val="24"/>
        </w:rPr>
        <w:t xml:space="preserve">zastoupený: </w:t>
      </w:r>
      <w:r w:rsidR="0015673D">
        <w:rPr>
          <w:sz w:val="24"/>
        </w:rPr>
        <w:t xml:space="preserve"> </w:t>
      </w:r>
      <w:r w:rsidR="00E23BE5">
        <w:rPr>
          <w:sz w:val="24"/>
        </w:rPr>
        <w:t>Ing. Jiří Vrána – ředitel KÚ</w:t>
      </w:r>
    </w:p>
    <w:p w:rsidR="008C48DB" w:rsidRDefault="008C48DB">
      <w:pPr>
        <w:jc w:val="both"/>
        <w:outlineLvl w:val="0"/>
        <w:rPr>
          <w:sz w:val="24"/>
        </w:rPr>
      </w:pPr>
      <w:r>
        <w:rPr>
          <w:sz w:val="24"/>
        </w:rPr>
        <w:t xml:space="preserve">IČO: </w:t>
      </w:r>
      <w:r w:rsidR="00E23BE5">
        <w:rPr>
          <w:sz w:val="24"/>
        </w:rPr>
        <w:t>00213691</w:t>
      </w:r>
      <w:r>
        <w:rPr>
          <w:sz w:val="24"/>
        </w:rPr>
        <w:t xml:space="preserve"> </w:t>
      </w:r>
      <w:r>
        <w:rPr>
          <w:sz w:val="24"/>
        </w:rPr>
        <w:tab/>
        <w:t xml:space="preserve">DIČ: </w:t>
      </w:r>
      <w:r w:rsidR="003D42EC">
        <w:rPr>
          <w:sz w:val="24"/>
        </w:rPr>
        <w:t>---</w:t>
      </w:r>
      <w:r>
        <w:rPr>
          <w:sz w:val="24"/>
        </w:rPr>
        <w:tab/>
        <w:t xml:space="preserve">    </w:t>
      </w:r>
      <w:r w:rsidR="003D42EC">
        <w:rPr>
          <w:sz w:val="24"/>
        </w:rPr>
        <w:t xml:space="preserve">             </w:t>
      </w:r>
      <w:r w:rsidR="00E23BE5">
        <w:rPr>
          <w:sz w:val="24"/>
        </w:rPr>
        <w:t xml:space="preserve">  </w:t>
      </w:r>
      <w:r>
        <w:rPr>
          <w:sz w:val="24"/>
        </w:rPr>
        <w:t xml:space="preserve">č.ú. : </w:t>
      </w:r>
      <w:r w:rsidR="001E3914">
        <w:rPr>
          <w:sz w:val="24"/>
        </w:rPr>
        <w:t xml:space="preserve"> </w:t>
      </w:r>
      <w:r w:rsidR="00692063">
        <w:rPr>
          <w:sz w:val="24"/>
        </w:rPr>
        <w:t xml:space="preserve">   </w:t>
      </w:r>
      <w:r w:rsidR="00E23BE5">
        <w:rPr>
          <w:sz w:val="24"/>
        </w:rPr>
        <w:t>14028231/0710</w:t>
      </w:r>
      <w:r>
        <w:rPr>
          <w:sz w:val="24"/>
        </w:rPr>
        <w:t xml:space="preserve">   </w:t>
      </w:r>
    </w:p>
    <w:p w:rsidR="00301455" w:rsidRDefault="008C48DB">
      <w:pPr>
        <w:jc w:val="both"/>
        <w:rPr>
          <w:sz w:val="24"/>
        </w:rPr>
      </w:pPr>
      <w:r>
        <w:rPr>
          <w:sz w:val="24"/>
        </w:rPr>
        <w:t xml:space="preserve">tel . :  </w:t>
      </w:r>
      <w:r w:rsidR="00CD2203">
        <w:rPr>
          <w:sz w:val="24"/>
        </w:rPr>
        <w:t>386 713 230</w:t>
      </w:r>
      <w:r>
        <w:rPr>
          <w:sz w:val="24"/>
        </w:rPr>
        <w:t xml:space="preserve">  </w:t>
      </w:r>
      <w:r w:rsidR="001E3914">
        <w:rPr>
          <w:sz w:val="24"/>
        </w:rPr>
        <w:t xml:space="preserve">  </w:t>
      </w:r>
      <w:r>
        <w:rPr>
          <w:sz w:val="24"/>
        </w:rPr>
        <w:t xml:space="preserve"> fax. </w:t>
      </w:r>
      <w:r w:rsidR="003D42EC">
        <w:rPr>
          <w:sz w:val="24"/>
        </w:rPr>
        <w:t>: ……………</w:t>
      </w:r>
      <w:r>
        <w:rPr>
          <w:sz w:val="24"/>
        </w:rPr>
        <w:t xml:space="preserve">           </w:t>
      </w:r>
      <w:r w:rsidR="002661D7">
        <w:rPr>
          <w:sz w:val="24"/>
        </w:rPr>
        <w:t xml:space="preserve"> </w:t>
      </w:r>
      <w:r>
        <w:rPr>
          <w:sz w:val="24"/>
        </w:rPr>
        <w:t>e-mail :</w:t>
      </w:r>
      <w:r w:rsidR="002661D7">
        <w:rPr>
          <w:sz w:val="24"/>
        </w:rPr>
        <w:t xml:space="preserve"> </w:t>
      </w:r>
      <w:r w:rsidR="005B3A24" w:rsidRPr="002D36E0">
        <w:rPr>
          <w:color w:val="000000"/>
          <w:sz w:val="24"/>
        </w:rPr>
        <w:t>……………………..</w:t>
      </w:r>
    </w:p>
    <w:p w:rsidR="00E323E5" w:rsidRPr="00E46D78" w:rsidRDefault="00E323E5" w:rsidP="00E323E5">
      <w:pPr>
        <w:pStyle w:val="Zkladntext"/>
        <w:pBdr>
          <w:bottom w:val="single" w:sz="6" w:space="1" w:color="auto"/>
        </w:pBdr>
        <w:jc w:val="both"/>
        <w:rPr>
          <w:color w:val="000000"/>
        </w:rPr>
      </w:pPr>
      <w:r w:rsidRPr="00E46D78">
        <w:rPr>
          <w:color w:val="000000"/>
        </w:rPr>
        <w:t xml:space="preserve">jako objednatel na straně druhé uzavírají ve smyslu § </w:t>
      </w:r>
      <w:r>
        <w:rPr>
          <w:color w:val="000000"/>
        </w:rPr>
        <w:t>2586 a</w:t>
      </w:r>
      <w:r w:rsidRPr="00E46D78">
        <w:rPr>
          <w:color w:val="000000"/>
        </w:rPr>
        <w:t xml:space="preserve"> násl. </w:t>
      </w:r>
      <w:r>
        <w:rPr>
          <w:color w:val="000000"/>
        </w:rPr>
        <w:t>zák. č</w:t>
      </w:r>
      <w:r w:rsidRPr="00E46D78">
        <w:rPr>
          <w:color w:val="000000"/>
        </w:rPr>
        <w:t>.</w:t>
      </w:r>
      <w:r>
        <w:rPr>
          <w:color w:val="000000"/>
        </w:rPr>
        <w:t xml:space="preserve"> 89/2012 Sb.</w:t>
      </w:r>
      <w:r w:rsidRPr="00E46D78">
        <w:rPr>
          <w:color w:val="000000"/>
        </w:rPr>
        <w:t xml:space="preserve"> smlouvu</w:t>
      </w:r>
      <w:r>
        <w:rPr>
          <w:color w:val="000000"/>
        </w:rPr>
        <w:t xml:space="preserve"> o dílo</w:t>
      </w:r>
      <w:r w:rsidRPr="00E46D78">
        <w:rPr>
          <w:color w:val="000000"/>
        </w:rPr>
        <w:t xml:space="preserve"> za těchto podmínek:</w:t>
      </w:r>
    </w:p>
    <w:p w:rsidR="008C48DB" w:rsidRDefault="008C48DB">
      <w:pPr>
        <w:pStyle w:val="Zkladntext"/>
        <w:pBdr>
          <w:bottom w:val="single" w:sz="6" w:space="1" w:color="auto"/>
        </w:pBdr>
        <w:jc w:val="both"/>
      </w:pPr>
    </w:p>
    <w:p w:rsidR="008C48DB" w:rsidRDefault="008C48DB">
      <w:pPr>
        <w:jc w:val="both"/>
        <w:outlineLvl w:val="0"/>
        <w:rPr>
          <w:sz w:val="24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1 Předmět smlouvy:</w:t>
      </w:r>
    </w:p>
    <w:p w:rsidR="008C48DB" w:rsidRDefault="008C48DB">
      <w:pPr>
        <w:jc w:val="both"/>
        <w:rPr>
          <w:b/>
          <w:sz w:val="24"/>
        </w:rPr>
      </w:pPr>
      <w:r>
        <w:rPr>
          <w:sz w:val="24"/>
        </w:rPr>
        <w:t xml:space="preserve">Servisní činnost pro </w:t>
      </w:r>
      <w:r w:rsidR="00301455">
        <w:rPr>
          <w:sz w:val="24"/>
        </w:rPr>
        <w:t>1</w:t>
      </w:r>
      <w:r>
        <w:rPr>
          <w:sz w:val="24"/>
        </w:rPr>
        <w:t xml:space="preserve"> ks </w:t>
      </w:r>
      <w:r w:rsidR="00F93CB5">
        <w:rPr>
          <w:sz w:val="24"/>
        </w:rPr>
        <w:t xml:space="preserve">zdvihacího stolu o nosnosti </w:t>
      </w:r>
      <w:r w:rsidR="00E23BE5">
        <w:rPr>
          <w:sz w:val="24"/>
        </w:rPr>
        <w:t>1</w:t>
      </w:r>
      <w:r w:rsidR="00F93CB5">
        <w:rPr>
          <w:sz w:val="24"/>
        </w:rPr>
        <w:t>500 kg</w:t>
      </w:r>
      <w:r w:rsidR="00A64448">
        <w:rPr>
          <w:sz w:val="24"/>
        </w:rPr>
        <w:t>,</w:t>
      </w:r>
      <w:r>
        <w:rPr>
          <w:sz w:val="24"/>
        </w:rPr>
        <w:t xml:space="preserve"> je</w:t>
      </w:r>
      <w:r w:rsidR="005B3A24">
        <w:rPr>
          <w:sz w:val="24"/>
        </w:rPr>
        <w:t>n</w:t>
      </w:r>
      <w:r>
        <w:rPr>
          <w:sz w:val="24"/>
        </w:rPr>
        <w:t>ž j</w:t>
      </w:r>
      <w:r w:rsidR="005B3A24">
        <w:rPr>
          <w:sz w:val="24"/>
        </w:rPr>
        <w:t>e</w:t>
      </w:r>
      <w:r>
        <w:rPr>
          <w:sz w:val="24"/>
        </w:rPr>
        <w:t xml:space="preserve"> součástí </w:t>
      </w:r>
      <w:r w:rsidR="000B4221">
        <w:rPr>
          <w:sz w:val="24"/>
        </w:rPr>
        <w:t>objektu</w:t>
      </w:r>
      <w:r w:rsidR="00DB568C">
        <w:rPr>
          <w:b/>
          <w:sz w:val="24"/>
        </w:rPr>
        <w:t xml:space="preserve">: </w:t>
      </w:r>
      <w:r w:rsidR="00E23BE5">
        <w:rPr>
          <w:b/>
          <w:sz w:val="24"/>
        </w:rPr>
        <w:t>Katastrální úřad pro Jihočeský kraj, Lidická tř. 124/11, České Budějovice</w:t>
      </w:r>
      <w:r w:rsidR="00F93CB5">
        <w:rPr>
          <w:b/>
          <w:sz w:val="24"/>
        </w:rPr>
        <w:t>.</w:t>
      </w:r>
    </w:p>
    <w:p w:rsidR="005C0162" w:rsidRDefault="005C0162">
      <w:pPr>
        <w:jc w:val="both"/>
        <w:rPr>
          <w:b/>
          <w:sz w:val="24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2 Rozsah smlouvy: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lastRenderedPageBreak/>
        <w:t>Servisní smlouva upravuje vzájemnou spolupráci smluvních stran na úseku zajišťování bezpečného a bezporuchového provozu zařízení dle uvedeného v článku 1.</w:t>
      </w:r>
    </w:p>
    <w:p w:rsidR="005C0162" w:rsidRDefault="005C0162">
      <w:pPr>
        <w:jc w:val="both"/>
        <w:rPr>
          <w:sz w:val="24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3 Všeobecná ustanovení:</w:t>
      </w:r>
    </w:p>
    <w:p w:rsidR="008C48DB" w:rsidRDefault="008C48DB">
      <w:pPr>
        <w:jc w:val="both"/>
        <w:outlineLvl w:val="0"/>
        <w:rPr>
          <w:sz w:val="24"/>
        </w:rPr>
      </w:pPr>
      <w:r>
        <w:rPr>
          <w:sz w:val="24"/>
        </w:rPr>
        <w:t>a) Servisem dle této smlouvy se rozumí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    1) Odborné prohlídky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    2) Odborné zkoušky</w:t>
      </w:r>
    </w:p>
    <w:p w:rsidR="002661D7" w:rsidRDefault="008C48DB">
      <w:pPr>
        <w:jc w:val="both"/>
        <w:rPr>
          <w:sz w:val="24"/>
        </w:rPr>
      </w:pPr>
      <w:r>
        <w:rPr>
          <w:sz w:val="24"/>
        </w:rPr>
        <w:t xml:space="preserve">    3)</w:t>
      </w:r>
      <w:r w:rsidR="002661D7">
        <w:rPr>
          <w:sz w:val="24"/>
        </w:rPr>
        <w:t xml:space="preserve"> Opravy po odborné prohlídce a odborné zkoušce – zakázkově, pokud nejsou kryty </w:t>
      </w:r>
    </w:p>
    <w:p w:rsidR="002661D7" w:rsidRDefault="002661D7">
      <w:pPr>
        <w:jc w:val="both"/>
        <w:rPr>
          <w:sz w:val="24"/>
        </w:rPr>
      </w:pPr>
      <w:r>
        <w:rPr>
          <w:sz w:val="24"/>
        </w:rPr>
        <w:t xml:space="preserve">        záruční lhůtou. 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 </w:t>
      </w:r>
      <w:r w:rsidR="002661D7">
        <w:rPr>
          <w:sz w:val="24"/>
        </w:rPr>
        <w:t xml:space="preserve">   4) </w:t>
      </w:r>
      <w:r>
        <w:rPr>
          <w:sz w:val="24"/>
        </w:rPr>
        <w:t xml:space="preserve">Opravy havarijní a poruchové – zakázkově pokud nejsou kryty záruční  lhůtou.  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2661D7">
        <w:rPr>
          <w:sz w:val="24"/>
        </w:rPr>
        <w:t xml:space="preserve">( </w:t>
      </w:r>
      <w:r>
        <w:rPr>
          <w:sz w:val="24"/>
        </w:rPr>
        <w:t>Provedení  do  24 hod</w:t>
      </w:r>
      <w:r w:rsidR="002661D7">
        <w:rPr>
          <w:sz w:val="24"/>
        </w:rPr>
        <w:t>in</w:t>
      </w:r>
      <w:r>
        <w:rPr>
          <w:sz w:val="24"/>
        </w:rPr>
        <w:t xml:space="preserve"> po nahlášení včetně </w:t>
      </w:r>
      <w:r w:rsidR="002661D7">
        <w:rPr>
          <w:sz w:val="24"/>
        </w:rPr>
        <w:t>sobot</w:t>
      </w:r>
      <w:r>
        <w:rPr>
          <w:sz w:val="24"/>
        </w:rPr>
        <w:t xml:space="preserve">, </w:t>
      </w:r>
      <w:r w:rsidR="002661D7">
        <w:rPr>
          <w:sz w:val="24"/>
        </w:rPr>
        <w:t>nedělí</w:t>
      </w:r>
      <w:r>
        <w:rPr>
          <w:sz w:val="24"/>
        </w:rPr>
        <w:t xml:space="preserve"> a svátků </w:t>
      </w:r>
      <w:r w:rsidR="00F42B74">
        <w:rPr>
          <w:sz w:val="24"/>
        </w:rPr>
        <w:t>)</w:t>
      </w:r>
      <w:r>
        <w:rPr>
          <w:sz w:val="24"/>
        </w:rPr>
        <w:t>.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    </w:t>
      </w:r>
      <w:r w:rsidR="002661D7">
        <w:rPr>
          <w:sz w:val="24"/>
        </w:rPr>
        <w:t>5</w:t>
      </w:r>
      <w:r>
        <w:rPr>
          <w:sz w:val="24"/>
        </w:rPr>
        <w:t xml:space="preserve">) Mazání 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    </w:t>
      </w:r>
      <w:r w:rsidR="002661D7">
        <w:rPr>
          <w:sz w:val="24"/>
        </w:rPr>
        <w:t>6</w:t>
      </w:r>
      <w:r>
        <w:rPr>
          <w:sz w:val="24"/>
        </w:rPr>
        <w:t xml:space="preserve">) Čištění 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b) Servisní firma zabezpečí provozovateli v plném rozsahu této smlouvy řádný a včasný     </w:t>
      </w:r>
    </w:p>
    <w:p w:rsidR="008C48DB" w:rsidRDefault="00F42B74">
      <w:pPr>
        <w:jc w:val="both"/>
        <w:rPr>
          <w:sz w:val="24"/>
        </w:rPr>
      </w:pPr>
      <w:r>
        <w:rPr>
          <w:sz w:val="24"/>
        </w:rPr>
        <w:t xml:space="preserve">    servis</w:t>
      </w:r>
      <w:r w:rsidR="008C48DB">
        <w:rPr>
          <w:sz w:val="24"/>
        </w:rPr>
        <w:t xml:space="preserve"> s platností od podepsání smlouvy.  </w:t>
      </w:r>
    </w:p>
    <w:p w:rsidR="008C48DB" w:rsidRDefault="008C48DB">
      <w:pPr>
        <w:jc w:val="both"/>
        <w:rPr>
          <w:b/>
          <w:sz w:val="24"/>
          <w:u w:val="single"/>
        </w:rPr>
      </w:pPr>
    </w:p>
    <w:p w:rsidR="008C48DB" w:rsidRDefault="008C48D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Čl. 4 Způsob objednání služby:</w:t>
      </w:r>
    </w:p>
    <w:p w:rsidR="008C48DB" w:rsidRDefault="008C48DB">
      <w:pPr>
        <w:pStyle w:val="Zkladntext3"/>
      </w:pPr>
      <w:r>
        <w:t xml:space="preserve">Dle článků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) bodů 1., 2., </w:t>
      </w:r>
      <w:r w:rsidR="002661D7">
        <w:t>3.</w:t>
      </w:r>
      <w:r>
        <w:t>, 5.</w:t>
      </w:r>
      <w:r w:rsidR="002661D7">
        <w:t>, 6.</w:t>
      </w:r>
      <w:r>
        <w:t xml:space="preserve"> zajišťuje servisní organizace opakovaně.</w:t>
      </w:r>
    </w:p>
    <w:p w:rsidR="008C48DB" w:rsidRDefault="008C48DB">
      <w:pPr>
        <w:pStyle w:val="Zkladntext3"/>
      </w:pPr>
      <w:r>
        <w:t xml:space="preserve">Dle článku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>) bodů 3. :</w:t>
      </w:r>
    </w:p>
    <w:p w:rsidR="008C48DB" w:rsidRDefault="008C48DB" w:rsidP="005C0162">
      <w:pPr>
        <w:pStyle w:val="Nadpis6"/>
        <w:numPr>
          <w:ilvl w:val="0"/>
          <w:numId w:val="6"/>
        </w:numPr>
      </w:pPr>
      <w:r>
        <w:t xml:space="preserve">telefonicky : 387428025 , 387315322 </w:t>
      </w:r>
      <w:r w:rsidR="005C0162">
        <w:t xml:space="preserve">, </w:t>
      </w:r>
      <w:r w:rsidR="00FE1829">
        <w:t>602</w:t>
      </w:r>
      <w:r>
        <w:t>306387 ( NON STOP služba )</w:t>
      </w:r>
    </w:p>
    <w:p w:rsidR="008C48DB" w:rsidRDefault="008C48DB">
      <w:pPr>
        <w:pStyle w:val="Nadpis6"/>
        <w:numPr>
          <w:ilvl w:val="0"/>
          <w:numId w:val="6"/>
        </w:numPr>
      </w:pPr>
      <w:r>
        <w:t xml:space="preserve">faxem :         387428025 </w:t>
      </w:r>
    </w:p>
    <w:p w:rsidR="008C48DB" w:rsidRDefault="008C48DB">
      <w:pPr>
        <w:rPr>
          <w:b/>
          <w:sz w:val="24"/>
          <w:u w:val="single"/>
        </w:rPr>
      </w:pPr>
      <w:r>
        <w:rPr>
          <w:sz w:val="24"/>
        </w:rPr>
        <w:t xml:space="preserve">      -    písemně : VÝTAHY LINE s.r.o. , Blahoslavova  16 ,  370  04  České  Budějovice  .</w:t>
      </w:r>
    </w:p>
    <w:p w:rsidR="008C48DB" w:rsidRDefault="008C48DB">
      <w:pPr>
        <w:jc w:val="both"/>
        <w:outlineLvl w:val="0"/>
        <w:rPr>
          <w:b/>
          <w:sz w:val="24"/>
          <w:u w:val="single"/>
        </w:rPr>
      </w:pPr>
    </w:p>
    <w:p w:rsidR="002661D7" w:rsidRDefault="002661D7">
      <w:pPr>
        <w:jc w:val="both"/>
        <w:outlineLvl w:val="0"/>
        <w:rPr>
          <w:b/>
          <w:sz w:val="24"/>
          <w:u w:val="single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5 Ceny poskytovaných služeb:</w:t>
      </w:r>
    </w:p>
    <w:p w:rsidR="008C48DB" w:rsidRDefault="008C48DB">
      <w:pPr>
        <w:jc w:val="both"/>
        <w:outlineLvl w:val="0"/>
        <w:rPr>
          <w:sz w:val="24"/>
        </w:rPr>
      </w:pPr>
      <w:r>
        <w:rPr>
          <w:sz w:val="24"/>
        </w:rPr>
        <w:t>Jsou dohodnuty a uvedeny na příloze č. 1  smlouvy, která je nedílnou součás</w:t>
      </w:r>
      <w:r w:rsidR="002661D7">
        <w:rPr>
          <w:sz w:val="24"/>
        </w:rPr>
        <w:t xml:space="preserve">tí této smlouvy o servisu </w:t>
      </w:r>
      <w:r w:rsidR="00F93CB5">
        <w:rPr>
          <w:sz w:val="24"/>
        </w:rPr>
        <w:t>zdvihacího stolu</w:t>
      </w:r>
      <w:r>
        <w:rPr>
          <w:sz w:val="24"/>
        </w:rPr>
        <w:t>.</w:t>
      </w:r>
    </w:p>
    <w:p w:rsidR="008C48DB" w:rsidRDefault="008C48DB">
      <w:pPr>
        <w:jc w:val="both"/>
        <w:outlineLvl w:val="0"/>
        <w:rPr>
          <w:b/>
          <w:sz w:val="24"/>
          <w:u w:val="single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6 Platební podmínky:</w:t>
      </w:r>
    </w:p>
    <w:p w:rsidR="008C48DB" w:rsidRDefault="008C48DB">
      <w:pPr>
        <w:jc w:val="both"/>
        <w:outlineLvl w:val="0"/>
        <w:rPr>
          <w:sz w:val="24"/>
        </w:rPr>
      </w:pPr>
      <w:r>
        <w:rPr>
          <w:sz w:val="24"/>
        </w:rPr>
        <w:t>Uvedené částky jež  jsou  dohodnuty  podle  čl. 5  smlouvy budou  fakturovány  objednateli</w:t>
      </w:r>
      <w:r>
        <w:t xml:space="preserve">  </w:t>
      </w:r>
      <w:r>
        <w:rPr>
          <w:sz w:val="24"/>
        </w:rPr>
        <w:t>po</w:t>
      </w:r>
      <w:r>
        <w:t xml:space="preserve">  </w:t>
      </w:r>
      <w:r>
        <w:rPr>
          <w:sz w:val="24"/>
        </w:rPr>
        <w:t xml:space="preserve">provedené práci  u  prací  mimo  paušál. Paušální  platba  za  </w:t>
      </w:r>
      <w:r>
        <w:rPr>
          <w:sz w:val="24"/>
        </w:rPr>
        <w:lastRenderedPageBreak/>
        <w:t xml:space="preserve">činnosti dle čl. 3  bude  fakturována  </w:t>
      </w:r>
      <w:r w:rsidR="004C2724">
        <w:rPr>
          <w:sz w:val="24"/>
        </w:rPr>
        <w:t>polole</w:t>
      </w:r>
      <w:r>
        <w:rPr>
          <w:sz w:val="24"/>
        </w:rPr>
        <w:t xml:space="preserve">tně  po  uplynutí  </w:t>
      </w:r>
      <w:r w:rsidR="004C2724">
        <w:rPr>
          <w:sz w:val="24"/>
        </w:rPr>
        <w:t>polo</w:t>
      </w:r>
      <w:r>
        <w:rPr>
          <w:sz w:val="24"/>
        </w:rPr>
        <w:t xml:space="preserve">letí. Částky budou fakturovány s termínem splatnosti do </w:t>
      </w:r>
      <w:r w:rsidR="00CD2203">
        <w:rPr>
          <w:sz w:val="24"/>
        </w:rPr>
        <w:t>21</w:t>
      </w:r>
      <w:r>
        <w:rPr>
          <w:sz w:val="24"/>
        </w:rPr>
        <w:t xml:space="preserve"> dnů. Za provedenou úhradu se považuje odepsání fakturované částky u účtu objednatele.</w:t>
      </w:r>
    </w:p>
    <w:p w:rsidR="008C48DB" w:rsidRDefault="008C48DB">
      <w:pPr>
        <w:jc w:val="both"/>
        <w:outlineLvl w:val="0"/>
        <w:rPr>
          <w:b/>
          <w:sz w:val="24"/>
          <w:u w:val="single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7 Jiná ujednání:</w:t>
      </w:r>
    </w:p>
    <w:p w:rsidR="008C48DB" w:rsidRDefault="008C48DB">
      <w:pPr>
        <w:pStyle w:val="Zkladntext2"/>
        <w:jc w:val="both"/>
      </w:pPr>
      <w:r>
        <w:t xml:space="preserve">Dodavatel neodpovídá za škody, které </w:t>
      </w:r>
      <w:r w:rsidR="00C016FB">
        <w:t xml:space="preserve">vzniknou objednateli, fyzickým </w:t>
      </w:r>
      <w:r>
        <w:t>či právnickým  osobám</w:t>
      </w:r>
    </w:p>
    <w:p w:rsidR="008C48DB" w:rsidRDefault="008C48DB">
      <w:pPr>
        <w:pStyle w:val="Zkladntext2"/>
        <w:ind w:right="-1"/>
        <w:jc w:val="both"/>
      </w:pPr>
      <w:r>
        <w:t xml:space="preserve">do příjezdu a zásahu havarijní služby.  Po dobu záruky se budou fakturovat jen opravy závad způsobené neodborným zásahem, vandalismem. </w:t>
      </w:r>
    </w:p>
    <w:p w:rsidR="008C48DB" w:rsidRDefault="008C48DB">
      <w:pPr>
        <w:pStyle w:val="Zkladntext3"/>
        <w:ind w:right="-1"/>
      </w:pPr>
      <w:r>
        <w:t>Případná změna cen bude po dohodě provedena formou písemného dodatku odsouhlaseného oběma smluvními stranami.</w:t>
      </w:r>
    </w:p>
    <w:p w:rsidR="008C48DB" w:rsidRDefault="008C48DB">
      <w:pPr>
        <w:jc w:val="both"/>
        <w:outlineLvl w:val="0"/>
        <w:rPr>
          <w:b/>
          <w:sz w:val="24"/>
          <w:u w:val="single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8 Smluvní pokuty:</w:t>
      </w:r>
    </w:p>
    <w:p w:rsidR="008C48DB" w:rsidRDefault="008C48DB">
      <w:pPr>
        <w:pStyle w:val="Zkladntext3"/>
      </w:pPr>
      <w:r>
        <w:t>V případě, že dodavatel nesplní dodací lhůty uvedené v čl. 3 bude mu z celkové paušální ceny nebo z ceny provedené opravy vyměřena smluvní pokuta ve výši 0,03% za každou hodinu prodlení.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>V případě, že bude objednatel v prodlení s proplacením faktury, zavazuje se ke smluvní pokutě ve výši 0,03% z fakturované částky za každý den prodlení.</w:t>
      </w:r>
    </w:p>
    <w:p w:rsidR="008C48DB" w:rsidRDefault="008C48DB">
      <w:pPr>
        <w:jc w:val="both"/>
        <w:outlineLvl w:val="0"/>
        <w:rPr>
          <w:b/>
          <w:sz w:val="24"/>
          <w:u w:val="single"/>
        </w:rPr>
      </w:pPr>
    </w:p>
    <w:p w:rsidR="008C48DB" w:rsidRDefault="008C48DB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Čl. 9 Závěrečná ustanovení:</w:t>
      </w:r>
    </w:p>
    <w:p w:rsidR="008C48DB" w:rsidRDefault="00D077EF">
      <w:pPr>
        <w:jc w:val="both"/>
        <w:rPr>
          <w:sz w:val="24"/>
        </w:rPr>
      </w:pPr>
      <w:r>
        <w:rPr>
          <w:sz w:val="24"/>
        </w:rPr>
        <w:t>Tato smlouv</w:t>
      </w:r>
      <w:r w:rsidR="000575E4">
        <w:rPr>
          <w:sz w:val="24"/>
        </w:rPr>
        <w:t>a</w:t>
      </w:r>
      <w:r>
        <w:rPr>
          <w:sz w:val="24"/>
        </w:rPr>
        <w:t xml:space="preserve"> </w:t>
      </w:r>
      <w:r w:rsidR="008C48DB">
        <w:rPr>
          <w:sz w:val="24"/>
        </w:rPr>
        <w:t>nabývá platnosti dnem podpisu zástupců obou stran</w:t>
      </w:r>
      <w:r w:rsidR="000575E4">
        <w:rPr>
          <w:sz w:val="24"/>
        </w:rPr>
        <w:t>, účinnosti zveřejněním v registru smluv</w:t>
      </w:r>
      <w:r w:rsidR="008C48DB">
        <w:rPr>
          <w:sz w:val="24"/>
        </w:rPr>
        <w:t xml:space="preserve"> a je uzavřena na dobu neurčitou. </w:t>
      </w:r>
      <w:r w:rsidR="000575E4">
        <w:rPr>
          <w:sz w:val="24"/>
        </w:rPr>
        <w:t xml:space="preserve">Smluvní strany se dohodly, že zveřejnění v registru smluv zajistí objednatel. </w:t>
      </w:r>
      <w:r w:rsidR="008C48DB">
        <w:rPr>
          <w:sz w:val="24"/>
        </w:rPr>
        <w:t xml:space="preserve">Smlouva může být vypovězena kteroukoliv smluvní stranou s dvouměsíční výpovědní lhůtou, která začíná běžet prvého dne měsíce následujícího od doručení písemné výpovědi. Tato smlouva se podepisuje ve dvou vyhotoveních, vždy po jednom vyhotovení pro každou smluvní stranu. </w:t>
      </w:r>
    </w:p>
    <w:p w:rsidR="000575E4" w:rsidRDefault="000575E4">
      <w:pPr>
        <w:jc w:val="both"/>
        <w:rPr>
          <w:sz w:val="24"/>
        </w:rPr>
      </w:pPr>
    </w:p>
    <w:p w:rsidR="008C48DB" w:rsidRDefault="008C48DB">
      <w:pPr>
        <w:pStyle w:val="Nadpis2"/>
        <w:jc w:val="both"/>
      </w:pPr>
    </w:p>
    <w:p w:rsidR="008C48DB" w:rsidRDefault="008C48DB">
      <w:pPr>
        <w:pStyle w:val="Nadpis2"/>
        <w:jc w:val="both"/>
      </w:pPr>
      <w:r>
        <w:t xml:space="preserve">Datum podepsání smlouvy :  </w:t>
      </w:r>
      <w:r w:rsidR="00A64448">
        <w:t>…………….</w:t>
      </w:r>
    </w:p>
    <w:p w:rsidR="008C48DB" w:rsidRDefault="008C48DB">
      <w:pPr>
        <w:pStyle w:val="Zkladntext"/>
        <w:jc w:val="both"/>
      </w:pPr>
    </w:p>
    <w:p w:rsidR="008C48DB" w:rsidRDefault="008C48DB">
      <w:pPr>
        <w:pStyle w:val="Zkladntext"/>
        <w:jc w:val="both"/>
      </w:pPr>
    </w:p>
    <w:p w:rsidR="002661D7" w:rsidRDefault="002661D7">
      <w:pPr>
        <w:pStyle w:val="Zkladntext"/>
        <w:jc w:val="both"/>
      </w:pPr>
    </w:p>
    <w:p w:rsidR="002661D7" w:rsidRDefault="002661D7">
      <w:pPr>
        <w:pStyle w:val="Zkladntext"/>
        <w:jc w:val="both"/>
      </w:pPr>
    </w:p>
    <w:p w:rsidR="002661D7" w:rsidRDefault="002661D7">
      <w:pPr>
        <w:pStyle w:val="Zkladntext"/>
        <w:jc w:val="both"/>
      </w:pPr>
    </w:p>
    <w:p w:rsidR="002661D7" w:rsidRDefault="002661D7">
      <w:pPr>
        <w:pStyle w:val="Zkladntext"/>
        <w:jc w:val="both"/>
      </w:pPr>
    </w:p>
    <w:p w:rsidR="008C48DB" w:rsidRDefault="008C48DB">
      <w:pPr>
        <w:pStyle w:val="Zkladntext"/>
        <w:jc w:val="both"/>
      </w:pPr>
    </w:p>
    <w:p w:rsidR="008C48DB" w:rsidRDefault="008C48DB">
      <w:pPr>
        <w:pStyle w:val="Zkladntext"/>
        <w:jc w:val="both"/>
      </w:pPr>
    </w:p>
    <w:p w:rsidR="008C48DB" w:rsidRDefault="008C48DB">
      <w:pPr>
        <w:pStyle w:val="Zkladntext"/>
        <w:jc w:val="both"/>
      </w:pPr>
    </w:p>
    <w:p w:rsidR="008C48DB" w:rsidRDefault="008C48DB">
      <w:pPr>
        <w:pStyle w:val="Zkladntext"/>
        <w:jc w:val="both"/>
      </w:pPr>
      <w:r>
        <w:t>za zhotovitele:</w:t>
      </w:r>
      <w:r>
        <w:tab/>
        <w:t>……………………………</w:t>
      </w:r>
      <w:r>
        <w:tab/>
      </w:r>
      <w:r>
        <w:tab/>
        <w:t>za objednatele: ………………………….</w:t>
      </w:r>
    </w:p>
    <w:p w:rsidR="008C48DB" w:rsidRDefault="008C48DB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5B3A24">
        <w:rPr>
          <w:sz w:val="24"/>
        </w:rPr>
        <w:t>Ing. Petr Kroll</w:t>
      </w:r>
      <w:r>
        <w:rPr>
          <w:sz w:val="24"/>
        </w:rPr>
        <w:t xml:space="preserve">                          </w:t>
      </w:r>
      <w:r w:rsidR="00F93CB5">
        <w:rPr>
          <w:sz w:val="24"/>
        </w:rPr>
        <w:t xml:space="preserve">                             </w:t>
      </w:r>
      <w:r w:rsidR="00E23BE5">
        <w:rPr>
          <w:sz w:val="24"/>
        </w:rPr>
        <w:t xml:space="preserve">         Ing. Jiří Vrána</w:t>
      </w:r>
    </w:p>
    <w:p w:rsidR="005B3A24" w:rsidRDefault="005B3A24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  <w:r w:rsidR="000575E4">
        <w:rPr>
          <w:sz w:val="24"/>
        </w:rPr>
        <w:t>j</w:t>
      </w:r>
      <w:r>
        <w:rPr>
          <w:sz w:val="24"/>
        </w:rPr>
        <w:t>ednatel</w:t>
      </w:r>
      <w:r w:rsidR="00F93CB5">
        <w:rPr>
          <w:sz w:val="24"/>
        </w:rPr>
        <w:t xml:space="preserve">                                            </w:t>
      </w:r>
      <w:r w:rsidR="00E23BE5">
        <w:rPr>
          <w:sz w:val="24"/>
        </w:rPr>
        <w:t xml:space="preserve">                            </w:t>
      </w:r>
      <w:r w:rsidR="00CD2203">
        <w:rPr>
          <w:sz w:val="24"/>
        </w:rPr>
        <w:t>ředitel</w:t>
      </w:r>
      <w:r w:rsidR="00E23BE5">
        <w:rPr>
          <w:sz w:val="24"/>
        </w:rPr>
        <w:t xml:space="preserve"> KÚ</w:t>
      </w:r>
    </w:p>
    <w:p w:rsidR="008C48DB" w:rsidRDefault="008C48DB">
      <w:pPr>
        <w:jc w:val="center"/>
        <w:rPr>
          <w:sz w:val="24"/>
        </w:rPr>
      </w:pPr>
    </w:p>
    <w:p w:rsidR="00C96767" w:rsidRDefault="00C96767">
      <w:pPr>
        <w:jc w:val="center"/>
        <w:rPr>
          <w:sz w:val="24"/>
        </w:rPr>
      </w:pPr>
    </w:p>
    <w:p w:rsidR="00C96767" w:rsidRDefault="00C96767">
      <w:pPr>
        <w:jc w:val="center"/>
        <w:rPr>
          <w:sz w:val="24"/>
        </w:rPr>
      </w:pPr>
    </w:p>
    <w:p w:rsidR="00C96767" w:rsidRDefault="00C96767">
      <w:pPr>
        <w:jc w:val="center"/>
        <w:rPr>
          <w:sz w:val="24"/>
        </w:rPr>
      </w:pPr>
    </w:p>
    <w:p w:rsidR="00C96767" w:rsidRDefault="00C96767" w:rsidP="00301455">
      <w:pPr>
        <w:pStyle w:val="Nadpis7"/>
      </w:pPr>
    </w:p>
    <w:p w:rsidR="00301455" w:rsidRDefault="00301455" w:rsidP="00301455">
      <w:pPr>
        <w:pStyle w:val="Nadpis7"/>
      </w:pPr>
      <w:r>
        <w:t>Příloha č. 1 smlouvy o servisní činnosti</w:t>
      </w:r>
    </w:p>
    <w:p w:rsidR="00301455" w:rsidRDefault="00301455" w:rsidP="00301455">
      <w:pPr>
        <w:jc w:val="both"/>
        <w:rPr>
          <w:sz w:val="24"/>
        </w:rPr>
      </w:pPr>
    </w:p>
    <w:p w:rsidR="0073421E" w:rsidRPr="0073421E" w:rsidRDefault="00F93CB5" w:rsidP="0073421E">
      <w:pPr>
        <w:pStyle w:val="Nadpis2"/>
        <w:rPr>
          <w:szCs w:val="24"/>
        </w:rPr>
      </w:pPr>
      <w:r>
        <w:rPr>
          <w:szCs w:val="24"/>
        </w:rPr>
        <w:t>Smluvní ceny za práce na venkovním zdvihacím stolu</w:t>
      </w:r>
      <w:r w:rsidR="0073421E" w:rsidRPr="0073421E">
        <w:rPr>
          <w:szCs w:val="24"/>
        </w:rPr>
        <w:t xml:space="preserve"> pro </w:t>
      </w:r>
      <w:r w:rsidR="0073421E" w:rsidRPr="002661D7">
        <w:rPr>
          <w:b/>
          <w:szCs w:val="24"/>
        </w:rPr>
        <w:t xml:space="preserve">:  </w:t>
      </w:r>
      <w:r w:rsidR="00E23BE5">
        <w:rPr>
          <w:b/>
          <w:szCs w:val="24"/>
        </w:rPr>
        <w:t>KÚ pro Jihočeský kraj</w:t>
      </w:r>
    </w:p>
    <w:p w:rsidR="0073421E" w:rsidRPr="0073421E" w:rsidRDefault="0073421E" w:rsidP="0073421E">
      <w:pPr>
        <w:pStyle w:val="Nadpis2"/>
        <w:rPr>
          <w:szCs w:val="24"/>
        </w:rPr>
      </w:pPr>
      <w:r w:rsidRPr="0073421E">
        <w:rPr>
          <w:szCs w:val="24"/>
        </w:rPr>
        <w:t>Ty</w:t>
      </w:r>
      <w:r>
        <w:rPr>
          <w:szCs w:val="24"/>
        </w:rPr>
        <w:t xml:space="preserve">p </w:t>
      </w:r>
      <w:r w:rsidR="00F93CB5">
        <w:rPr>
          <w:szCs w:val="24"/>
        </w:rPr>
        <w:t>zdvihacího stolu</w:t>
      </w:r>
      <w:r>
        <w:rPr>
          <w:szCs w:val="24"/>
        </w:rPr>
        <w:t xml:space="preserve"> :  </w:t>
      </w:r>
      <w:r w:rsidR="00652818">
        <w:rPr>
          <w:szCs w:val="24"/>
        </w:rPr>
        <w:t>ZP2 1500/1250</w:t>
      </w:r>
      <w:r w:rsidRPr="0073421E">
        <w:rPr>
          <w:szCs w:val="24"/>
        </w:rPr>
        <w:t xml:space="preserve"> ,  výr.</w:t>
      </w:r>
      <w:r w:rsidR="00A64448">
        <w:rPr>
          <w:szCs w:val="24"/>
        </w:rPr>
        <w:t xml:space="preserve"> </w:t>
      </w:r>
      <w:r w:rsidRPr="0073421E">
        <w:rPr>
          <w:szCs w:val="24"/>
        </w:rPr>
        <w:t xml:space="preserve">číslo </w:t>
      </w:r>
      <w:r w:rsidR="00652818">
        <w:rPr>
          <w:szCs w:val="24"/>
        </w:rPr>
        <w:t>0515-819</w:t>
      </w: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numPr>
          <w:ilvl w:val="0"/>
          <w:numId w:val="7"/>
        </w:numPr>
        <w:tabs>
          <w:tab w:val="clear" w:pos="720"/>
          <w:tab w:val="num" w:pos="426"/>
          <w:tab w:val="left" w:pos="6804"/>
        </w:tabs>
        <w:ind w:hanging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21E">
        <w:rPr>
          <w:sz w:val="24"/>
          <w:szCs w:val="24"/>
        </w:rPr>
        <w:t>Odborné prohlídky – OP ( 1 x za 6 měsíců )</w:t>
      </w:r>
      <w:r w:rsidRPr="0073421E">
        <w:rPr>
          <w:sz w:val="24"/>
          <w:szCs w:val="24"/>
        </w:rPr>
        <w:tab/>
        <w:t xml:space="preserve">paušál </w:t>
      </w:r>
      <w:r w:rsidRPr="0073421E">
        <w:rPr>
          <w:sz w:val="24"/>
          <w:szCs w:val="24"/>
        </w:rPr>
        <w:tab/>
      </w:r>
      <w:r w:rsidRPr="0073421E">
        <w:rPr>
          <w:sz w:val="24"/>
          <w:szCs w:val="24"/>
        </w:rPr>
        <w:tab/>
      </w:r>
    </w:p>
    <w:p w:rsidR="0073421E" w:rsidRPr="0073421E" w:rsidRDefault="0073421E" w:rsidP="0073421E">
      <w:pPr>
        <w:pBdr>
          <w:bottom w:val="single" w:sz="6" w:space="1" w:color="auto"/>
        </w:pBdr>
        <w:tabs>
          <w:tab w:val="left" w:pos="6804"/>
        </w:tabs>
        <w:outlineLvl w:val="0"/>
        <w:rPr>
          <w:sz w:val="24"/>
          <w:szCs w:val="24"/>
        </w:rPr>
      </w:pPr>
    </w:p>
    <w:p w:rsidR="0073421E" w:rsidRPr="0073421E" w:rsidRDefault="0073421E" w:rsidP="0073421E">
      <w:pPr>
        <w:rPr>
          <w:sz w:val="24"/>
          <w:szCs w:val="24"/>
        </w:rPr>
      </w:pPr>
    </w:p>
    <w:p w:rsidR="0073421E" w:rsidRDefault="0073421E" w:rsidP="00505CFA">
      <w:pPr>
        <w:tabs>
          <w:tab w:val="left" w:pos="6804"/>
        </w:tabs>
        <w:outlineLvl w:val="0"/>
        <w:rPr>
          <w:sz w:val="24"/>
          <w:szCs w:val="24"/>
        </w:rPr>
      </w:pPr>
      <w:r w:rsidRPr="0073421E">
        <w:rPr>
          <w:sz w:val="24"/>
          <w:szCs w:val="24"/>
        </w:rPr>
        <w:t>2.   Odborné zkoušky – OZ ( 1 x za 6 let )</w:t>
      </w:r>
      <w:r w:rsidRPr="0073421E">
        <w:rPr>
          <w:sz w:val="24"/>
          <w:szCs w:val="24"/>
        </w:rPr>
        <w:tab/>
        <w:t>2.</w:t>
      </w:r>
      <w:r w:rsidR="00D77887">
        <w:rPr>
          <w:sz w:val="24"/>
          <w:szCs w:val="24"/>
        </w:rPr>
        <w:t>62</w:t>
      </w:r>
      <w:r w:rsidRPr="0073421E">
        <w:rPr>
          <w:sz w:val="24"/>
          <w:szCs w:val="24"/>
        </w:rPr>
        <w:t>0,- Kč</w:t>
      </w:r>
    </w:p>
    <w:p w:rsidR="00505CFA" w:rsidRPr="0073421E" w:rsidRDefault="00505CFA" w:rsidP="00505CFA">
      <w:pPr>
        <w:tabs>
          <w:tab w:val="left" w:pos="6804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tabs>
          <w:tab w:val="left" w:pos="6804"/>
        </w:tabs>
        <w:outlineLvl w:val="0"/>
        <w:rPr>
          <w:sz w:val="24"/>
          <w:szCs w:val="24"/>
        </w:rPr>
      </w:pPr>
      <w:r w:rsidRPr="0073421E">
        <w:rPr>
          <w:sz w:val="24"/>
          <w:szCs w:val="24"/>
        </w:rPr>
        <w:t>3.   Opravy po OP a OZ</w:t>
      </w:r>
      <w:r w:rsidRPr="0073421E">
        <w:rPr>
          <w:sz w:val="24"/>
          <w:szCs w:val="24"/>
        </w:rPr>
        <w:tab/>
        <w:t>zakázkově (ceník)</w:t>
      </w:r>
    </w:p>
    <w:p w:rsidR="0073421E" w:rsidRPr="0073421E" w:rsidRDefault="0073421E" w:rsidP="0073421E">
      <w:pPr>
        <w:pBdr>
          <w:bottom w:val="single" w:sz="6" w:space="1" w:color="auto"/>
        </w:pBdr>
        <w:rPr>
          <w:sz w:val="24"/>
          <w:szCs w:val="24"/>
        </w:rPr>
      </w:pPr>
      <w:r w:rsidRPr="0073421E">
        <w:rPr>
          <w:sz w:val="24"/>
          <w:szCs w:val="24"/>
        </w:rPr>
        <w:t xml:space="preserve">   </w:t>
      </w: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tabs>
          <w:tab w:val="left" w:pos="426"/>
          <w:tab w:val="left" w:pos="6804"/>
        </w:tabs>
        <w:rPr>
          <w:sz w:val="24"/>
          <w:szCs w:val="24"/>
        </w:rPr>
      </w:pPr>
      <w:r w:rsidRPr="0073421E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73421E">
        <w:rPr>
          <w:sz w:val="24"/>
          <w:szCs w:val="24"/>
        </w:rPr>
        <w:t>Opravy havarijní a poruchové</w:t>
      </w:r>
      <w:r w:rsidRPr="0073421E">
        <w:rPr>
          <w:sz w:val="24"/>
          <w:szCs w:val="24"/>
        </w:rPr>
        <w:tab/>
        <w:t xml:space="preserve">zakázkově (ceník) </w:t>
      </w:r>
    </w:p>
    <w:p w:rsidR="0073421E" w:rsidRPr="0073421E" w:rsidRDefault="0073421E" w:rsidP="0073421E">
      <w:pPr>
        <w:pBdr>
          <w:bottom w:val="single" w:sz="6" w:space="1" w:color="auto"/>
        </w:pBdr>
        <w:tabs>
          <w:tab w:val="left" w:pos="6804"/>
        </w:tabs>
        <w:rPr>
          <w:sz w:val="24"/>
          <w:szCs w:val="24"/>
        </w:rPr>
      </w:pPr>
      <w:r w:rsidRPr="0073421E">
        <w:rPr>
          <w:sz w:val="24"/>
          <w:szCs w:val="24"/>
        </w:rPr>
        <w:t xml:space="preserve">  </w:t>
      </w: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tabs>
          <w:tab w:val="left" w:pos="6804"/>
        </w:tabs>
        <w:outlineLvl w:val="0"/>
        <w:rPr>
          <w:sz w:val="24"/>
          <w:szCs w:val="24"/>
        </w:rPr>
      </w:pPr>
      <w:r w:rsidRPr="0073421E">
        <w:rPr>
          <w:sz w:val="24"/>
          <w:szCs w:val="24"/>
        </w:rPr>
        <w:t xml:space="preserve">5.  </w:t>
      </w:r>
      <w:r>
        <w:rPr>
          <w:sz w:val="24"/>
          <w:szCs w:val="24"/>
        </w:rPr>
        <w:t xml:space="preserve"> </w:t>
      </w:r>
      <w:r w:rsidRPr="0073421E">
        <w:rPr>
          <w:sz w:val="24"/>
          <w:szCs w:val="24"/>
        </w:rPr>
        <w:t>Mazání a preventivní údržba ( 1 x za 6 měsíců )</w:t>
      </w:r>
      <w:r w:rsidRPr="0073421E">
        <w:rPr>
          <w:sz w:val="24"/>
          <w:szCs w:val="24"/>
        </w:rPr>
        <w:tab/>
        <w:t>paušál</w:t>
      </w:r>
    </w:p>
    <w:p w:rsidR="0073421E" w:rsidRPr="0073421E" w:rsidRDefault="0073421E" w:rsidP="0073421E">
      <w:pPr>
        <w:pBdr>
          <w:bottom w:val="single" w:sz="6" w:space="1" w:color="auto"/>
        </w:pBdr>
        <w:outlineLvl w:val="0"/>
        <w:rPr>
          <w:sz w:val="24"/>
          <w:szCs w:val="24"/>
        </w:rPr>
      </w:pPr>
    </w:p>
    <w:p w:rsidR="0073421E" w:rsidRPr="0073421E" w:rsidRDefault="0073421E" w:rsidP="0073421E">
      <w:pPr>
        <w:outlineLvl w:val="0"/>
        <w:rPr>
          <w:sz w:val="24"/>
          <w:szCs w:val="24"/>
        </w:rPr>
      </w:pPr>
    </w:p>
    <w:p w:rsidR="0073421E" w:rsidRPr="0073421E" w:rsidRDefault="0073421E" w:rsidP="0073421E">
      <w:pPr>
        <w:tabs>
          <w:tab w:val="left" w:pos="6804"/>
        </w:tabs>
        <w:outlineLvl w:val="0"/>
        <w:rPr>
          <w:sz w:val="24"/>
          <w:szCs w:val="24"/>
        </w:rPr>
      </w:pPr>
      <w:r w:rsidRPr="0073421E">
        <w:rPr>
          <w:sz w:val="24"/>
          <w:szCs w:val="24"/>
        </w:rPr>
        <w:t>6.  Čištění ( 1 x za 6 měsíců )</w:t>
      </w:r>
      <w:r w:rsidRPr="0073421E">
        <w:rPr>
          <w:sz w:val="24"/>
          <w:szCs w:val="24"/>
        </w:rPr>
        <w:tab/>
        <w:t xml:space="preserve">paušál </w:t>
      </w:r>
    </w:p>
    <w:p w:rsidR="0073421E" w:rsidRPr="0073421E" w:rsidRDefault="0073421E" w:rsidP="0073421E">
      <w:pPr>
        <w:pBdr>
          <w:bottom w:val="single" w:sz="6" w:space="1" w:color="auto"/>
        </w:pBdr>
        <w:outlineLvl w:val="0"/>
        <w:rPr>
          <w:sz w:val="24"/>
          <w:szCs w:val="24"/>
        </w:rPr>
      </w:pP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rPr>
          <w:sz w:val="24"/>
          <w:szCs w:val="24"/>
        </w:rPr>
      </w:pPr>
    </w:p>
    <w:p w:rsidR="00F93CB5" w:rsidRDefault="0073421E" w:rsidP="0073421E">
      <w:pPr>
        <w:pStyle w:val="Zkladntext"/>
        <w:rPr>
          <w:b/>
          <w:szCs w:val="24"/>
        </w:rPr>
      </w:pPr>
      <w:r w:rsidRPr="0073421E">
        <w:rPr>
          <w:b/>
          <w:szCs w:val="24"/>
        </w:rPr>
        <w:t xml:space="preserve">Cena za servis 1 ks </w:t>
      </w:r>
      <w:r w:rsidR="00F93CB5">
        <w:rPr>
          <w:b/>
          <w:szCs w:val="24"/>
        </w:rPr>
        <w:t>zdvihacího stolu</w:t>
      </w:r>
      <w:r w:rsidRPr="0073421E">
        <w:rPr>
          <w:b/>
          <w:szCs w:val="24"/>
        </w:rPr>
        <w:t xml:space="preserve"> za běžné pololetí </w:t>
      </w:r>
    </w:p>
    <w:p w:rsidR="0073421E" w:rsidRPr="0073421E" w:rsidRDefault="00505CFA" w:rsidP="0073421E">
      <w:pPr>
        <w:pStyle w:val="Zkladntext"/>
        <w:rPr>
          <w:b/>
          <w:szCs w:val="24"/>
        </w:rPr>
      </w:pPr>
      <w:r>
        <w:rPr>
          <w:b/>
          <w:szCs w:val="24"/>
        </w:rPr>
        <w:t>pro body 1</w:t>
      </w:r>
      <w:r w:rsidR="00D077EF">
        <w:rPr>
          <w:b/>
          <w:szCs w:val="24"/>
        </w:rPr>
        <w:t>,</w:t>
      </w:r>
      <w:r w:rsidR="00F93CB5">
        <w:rPr>
          <w:b/>
          <w:szCs w:val="24"/>
        </w:rPr>
        <w:t>5,6 ( bez DPH ) ……………………………………………1</w:t>
      </w:r>
      <w:r w:rsidR="0073421E" w:rsidRPr="0073421E">
        <w:rPr>
          <w:b/>
          <w:szCs w:val="24"/>
        </w:rPr>
        <w:t>.</w:t>
      </w:r>
      <w:r w:rsidR="00D77887">
        <w:rPr>
          <w:b/>
          <w:szCs w:val="24"/>
        </w:rPr>
        <w:t>86</w:t>
      </w:r>
      <w:r>
        <w:rPr>
          <w:b/>
          <w:szCs w:val="24"/>
        </w:rPr>
        <w:t>0</w:t>
      </w:r>
      <w:r w:rsidR="0073421E" w:rsidRPr="0073421E">
        <w:rPr>
          <w:b/>
          <w:szCs w:val="24"/>
        </w:rPr>
        <w:t>,-</w:t>
      </w:r>
      <w:r w:rsidR="0073421E" w:rsidRPr="0073421E">
        <w:rPr>
          <w:b/>
          <w:bCs/>
          <w:szCs w:val="24"/>
        </w:rPr>
        <w:t xml:space="preserve"> </w:t>
      </w:r>
      <w:r w:rsidR="0073421E" w:rsidRPr="0073421E">
        <w:rPr>
          <w:b/>
          <w:szCs w:val="24"/>
        </w:rPr>
        <w:t>Kč</w:t>
      </w:r>
    </w:p>
    <w:p w:rsidR="0073421E" w:rsidRPr="005B3A24" w:rsidRDefault="0073421E" w:rsidP="0073421E">
      <w:pPr>
        <w:pStyle w:val="Zkladntext"/>
        <w:rPr>
          <w:i/>
          <w:szCs w:val="24"/>
        </w:rPr>
      </w:pPr>
      <w:r w:rsidRPr="005B3A24">
        <w:rPr>
          <w:i/>
          <w:szCs w:val="24"/>
        </w:rPr>
        <w:t>Cena bude zvýšena o DPH dle příslušných sazeb.</w:t>
      </w:r>
    </w:p>
    <w:p w:rsidR="0073421E" w:rsidRPr="0073421E" w:rsidRDefault="0073421E" w:rsidP="0073421E">
      <w:pPr>
        <w:pStyle w:val="Zkladntext"/>
        <w:rPr>
          <w:szCs w:val="24"/>
        </w:rPr>
      </w:pPr>
    </w:p>
    <w:p w:rsidR="0073421E" w:rsidRDefault="0073421E" w:rsidP="0073421E">
      <w:pPr>
        <w:jc w:val="both"/>
        <w:rPr>
          <w:sz w:val="24"/>
        </w:rPr>
      </w:pPr>
      <w:r>
        <w:rPr>
          <w:sz w:val="24"/>
        </w:rPr>
        <w:t xml:space="preserve">Paušální cena zahrnuje též dopravu na místo zástavby </w:t>
      </w:r>
      <w:r w:rsidR="00F93CB5">
        <w:rPr>
          <w:sz w:val="24"/>
        </w:rPr>
        <w:t>zdvihacího stolu</w:t>
      </w:r>
      <w:r>
        <w:rPr>
          <w:sz w:val="24"/>
        </w:rPr>
        <w:t xml:space="preserve"> a opatření závaží a dalších pomůcek pro uskutečnění  odborných prohlídek a zkoušek. Po dobu záruky se budou fakturovat jen opravy závad způsobené neodborným zásahem, vandalismem včetně nákladů na dopravu (10,- Kč/1 km).</w:t>
      </w:r>
    </w:p>
    <w:p w:rsidR="0073421E" w:rsidRDefault="0073421E" w:rsidP="0073421E">
      <w:pPr>
        <w:jc w:val="both"/>
        <w:rPr>
          <w:sz w:val="24"/>
        </w:rPr>
      </w:pPr>
      <w:r>
        <w:rPr>
          <w:sz w:val="24"/>
        </w:rPr>
        <w:t>Ostatní požadavky provozovatele  budou účtovány zvláštní dohodou s dodavatelem.</w:t>
      </w:r>
    </w:p>
    <w:p w:rsidR="0073421E" w:rsidRDefault="0073421E" w:rsidP="0073421E">
      <w:pPr>
        <w:jc w:val="both"/>
        <w:rPr>
          <w:sz w:val="24"/>
        </w:rPr>
      </w:pPr>
    </w:p>
    <w:p w:rsidR="0073421E" w:rsidRDefault="0073421E" w:rsidP="0073421E">
      <w:pPr>
        <w:jc w:val="both"/>
        <w:rPr>
          <w:sz w:val="24"/>
        </w:rPr>
      </w:pPr>
      <w:r>
        <w:rPr>
          <w:sz w:val="24"/>
        </w:rPr>
        <w:t xml:space="preserve">Datum uzavření smluvních cen : </w:t>
      </w:r>
      <w:r w:rsidR="00A64448">
        <w:rPr>
          <w:sz w:val="24"/>
        </w:rPr>
        <w:t>…………</w:t>
      </w: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rPr>
          <w:sz w:val="24"/>
          <w:szCs w:val="24"/>
        </w:rPr>
      </w:pPr>
    </w:p>
    <w:p w:rsidR="0073421E" w:rsidRPr="0073421E" w:rsidRDefault="0073421E" w:rsidP="0073421E">
      <w:pPr>
        <w:rPr>
          <w:sz w:val="24"/>
          <w:szCs w:val="24"/>
        </w:rPr>
      </w:pPr>
    </w:p>
    <w:p w:rsidR="0073421E" w:rsidRDefault="0073421E" w:rsidP="0073421E">
      <w:pPr>
        <w:rPr>
          <w:sz w:val="24"/>
          <w:szCs w:val="24"/>
        </w:rPr>
      </w:pPr>
    </w:p>
    <w:p w:rsidR="002661D7" w:rsidRDefault="002661D7" w:rsidP="0073421E">
      <w:pPr>
        <w:rPr>
          <w:sz w:val="24"/>
          <w:szCs w:val="24"/>
        </w:rPr>
      </w:pPr>
    </w:p>
    <w:p w:rsidR="002661D7" w:rsidRPr="0073421E" w:rsidRDefault="002661D7" w:rsidP="0073421E">
      <w:pPr>
        <w:rPr>
          <w:sz w:val="24"/>
          <w:szCs w:val="24"/>
        </w:rPr>
      </w:pPr>
    </w:p>
    <w:p w:rsidR="0073421E" w:rsidRPr="0073421E" w:rsidRDefault="0073421E" w:rsidP="0073421E">
      <w:pPr>
        <w:rPr>
          <w:sz w:val="24"/>
          <w:szCs w:val="24"/>
        </w:rPr>
      </w:pPr>
    </w:p>
    <w:p w:rsidR="00F94B2F" w:rsidRDefault="00F94B2F" w:rsidP="00F94B2F">
      <w:pPr>
        <w:pStyle w:val="Zkladntext"/>
        <w:jc w:val="both"/>
      </w:pPr>
      <w:r>
        <w:t>za zhotovitele:</w:t>
      </w:r>
      <w:r>
        <w:tab/>
        <w:t>……………………………</w:t>
      </w:r>
      <w:r>
        <w:tab/>
      </w:r>
      <w:r>
        <w:tab/>
        <w:t>za objednatele: ………………………….</w:t>
      </w:r>
    </w:p>
    <w:p w:rsidR="00F94B2F" w:rsidRDefault="00F94B2F" w:rsidP="00F94B2F">
      <w:pPr>
        <w:jc w:val="both"/>
        <w:rPr>
          <w:sz w:val="24"/>
        </w:rPr>
      </w:pPr>
      <w:r>
        <w:rPr>
          <w:sz w:val="24"/>
        </w:rPr>
        <w:t xml:space="preserve">                           Ing. Petr Kroll                                                      </w:t>
      </w:r>
      <w:r w:rsidR="00E23BE5">
        <w:rPr>
          <w:sz w:val="24"/>
        </w:rPr>
        <w:t xml:space="preserve">         </w:t>
      </w:r>
      <w:r>
        <w:rPr>
          <w:sz w:val="24"/>
        </w:rPr>
        <w:t xml:space="preserve"> </w:t>
      </w:r>
      <w:r w:rsidR="00E23BE5">
        <w:rPr>
          <w:sz w:val="24"/>
        </w:rPr>
        <w:t>Ing. Jiří Vrána</w:t>
      </w:r>
    </w:p>
    <w:p w:rsidR="00F94B2F" w:rsidRDefault="00F94B2F" w:rsidP="00F94B2F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  <w:r w:rsidR="00A34E43">
        <w:rPr>
          <w:sz w:val="24"/>
        </w:rPr>
        <w:t>j</w:t>
      </w:r>
      <w:r>
        <w:rPr>
          <w:sz w:val="24"/>
        </w:rPr>
        <w:t xml:space="preserve">ednatel                                            </w:t>
      </w:r>
      <w:r w:rsidR="00E23BE5">
        <w:rPr>
          <w:sz w:val="24"/>
        </w:rPr>
        <w:t xml:space="preserve">                             ředitel KÚ</w:t>
      </w:r>
    </w:p>
    <w:p w:rsidR="00F94B2F" w:rsidRDefault="00F94B2F" w:rsidP="00F94B2F">
      <w:pPr>
        <w:jc w:val="center"/>
        <w:rPr>
          <w:sz w:val="24"/>
        </w:rPr>
      </w:pPr>
    </w:p>
    <w:p w:rsidR="005B3A24" w:rsidRPr="0073421E" w:rsidRDefault="005B3A24" w:rsidP="00F94B2F">
      <w:pPr>
        <w:rPr>
          <w:szCs w:val="24"/>
        </w:rPr>
      </w:pPr>
    </w:p>
    <w:sectPr w:rsidR="005B3A24" w:rsidRPr="0073421E">
      <w:footerReference w:type="even" r:id="rId10"/>
      <w:footerReference w:type="default" r:id="rId11"/>
      <w:pgSz w:w="11907" w:h="16840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26" w:rsidRDefault="00CD0126">
      <w:r>
        <w:separator/>
      </w:r>
    </w:p>
  </w:endnote>
  <w:endnote w:type="continuationSeparator" w:id="0">
    <w:p w:rsidR="00CD0126" w:rsidRDefault="00CD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DB" w:rsidRDefault="008C48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48DB" w:rsidRDefault="008C48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DB" w:rsidRDefault="008C48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F46">
      <w:rPr>
        <w:rStyle w:val="slostrnky"/>
        <w:noProof/>
      </w:rPr>
      <w:t>1</w:t>
    </w:r>
    <w:r>
      <w:rPr>
        <w:rStyle w:val="slostrnky"/>
      </w:rPr>
      <w:fldChar w:fldCharType="end"/>
    </w:r>
  </w:p>
  <w:p w:rsidR="008C48DB" w:rsidRDefault="008C4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26" w:rsidRDefault="00CD0126">
      <w:r>
        <w:separator/>
      </w:r>
    </w:p>
  </w:footnote>
  <w:footnote w:type="continuationSeparator" w:id="0">
    <w:p w:rsidR="00CD0126" w:rsidRDefault="00CD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924"/>
    <w:multiLevelType w:val="hybridMultilevel"/>
    <w:tmpl w:val="B478DF82"/>
    <w:lvl w:ilvl="0" w:tplc="AFC00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F4D"/>
    <w:multiLevelType w:val="hybridMultilevel"/>
    <w:tmpl w:val="5FFA8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835A7"/>
    <w:multiLevelType w:val="hybridMultilevel"/>
    <w:tmpl w:val="17708F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72380"/>
    <w:multiLevelType w:val="hybridMultilevel"/>
    <w:tmpl w:val="DFCA0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E85768"/>
    <w:multiLevelType w:val="hybridMultilevel"/>
    <w:tmpl w:val="FC46BE54"/>
    <w:lvl w:ilvl="0" w:tplc="77603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66594"/>
    <w:multiLevelType w:val="hybridMultilevel"/>
    <w:tmpl w:val="D3B0A1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342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5"/>
    <w:rsid w:val="00020CAD"/>
    <w:rsid w:val="000575E4"/>
    <w:rsid w:val="000B4221"/>
    <w:rsid w:val="0015673D"/>
    <w:rsid w:val="001A6737"/>
    <w:rsid w:val="001B03C3"/>
    <w:rsid w:val="001C5890"/>
    <w:rsid w:val="001E3914"/>
    <w:rsid w:val="002017D2"/>
    <w:rsid w:val="002661D7"/>
    <w:rsid w:val="002D36E0"/>
    <w:rsid w:val="002E21AD"/>
    <w:rsid w:val="002E22F9"/>
    <w:rsid w:val="00301455"/>
    <w:rsid w:val="0033494B"/>
    <w:rsid w:val="00334BC1"/>
    <w:rsid w:val="00386287"/>
    <w:rsid w:val="003D42EC"/>
    <w:rsid w:val="00466A1E"/>
    <w:rsid w:val="004C03E3"/>
    <w:rsid w:val="004C2724"/>
    <w:rsid w:val="00505CFA"/>
    <w:rsid w:val="005850CB"/>
    <w:rsid w:val="005B3A24"/>
    <w:rsid w:val="005C0162"/>
    <w:rsid w:val="0064511A"/>
    <w:rsid w:val="00652818"/>
    <w:rsid w:val="00692063"/>
    <w:rsid w:val="006E0AB8"/>
    <w:rsid w:val="006F28F4"/>
    <w:rsid w:val="00726F46"/>
    <w:rsid w:val="0073421E"/>
    <w:rsid w:val="00850793"/>
    <w:rsid w:val="008845CB"/>
    <w:rsid w:val="008C48DB"/>
    <w:rsid w:val="008E44E3"/>
    <w:rsid w:val="0097545A"/>
    <w:rsid w:val="009C203C"/>
    <w:rsid w:val="009F701F"/>
    <w:rsid w:val="00A34E43"/>
    <w:rsid w:val="00A538A6"/>
    <w:rsid w:val="00A64448"/>
    <w:rsid w:val="00B15BA8"/>
    <w:rsid w:val="00B24FAE"/>
    <w:rsid w:val="00B678DC"/>
    <w:rsid w:val="00B70787"/>
    <w:rsid w:val="00BB066E"/>
    <w:rsid w:val="00C016FB"/>
    <w:rsid w:val="00C96767"/>
    <w:rsid w:val="00CD0126"/>
    <w:rsid w:val="00CD04EA"/>
    <w:rsid w:val="00CD2203"/>
    <w:rsid w:val="00CE2F03"/>
    <w:rsid w:val="00D077EF"/>
    <w:rsid w:val="00D166A8"/>
    <w:rsid w:val="00D77887"/>
    <w:rsid w:val="00DB568C"/>
    <w:rsid w:val="00DE71E6"/>
    <w:rsid w:val="00E23BE5"/>
    <w:rsid w:val="00E323E5"/>
    <w:rsid w:val="00E746AE"/>
    <w:rsid w:val="00E90460"/>
    <w:rsid w:val="00EC739B"/>
    <w:rsid w:val="00F0461F"/>
    <w:rsid w:val="00F15F4E"/>
    <w:rsid w:val="00F42B74"/>
    <w:rsid w:val="00F93CB5"/>
    <w:rsid w:val="00F94B2F"/>
    <w:rsid w:val="00FB25C2"/>
    <w:rsid w:val="00FB7817"/>
    <w:rsid w:val="00FC3DBC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160F6FE-181B-4A49-A6BE-AA84513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color w:val="00FF0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color w:val="FF00FF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color w:val="FF00FF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ind w:right="-1418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semiHidden/>
    <w:unhideWhenUsed/>
    <w:rsid w:val="002017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0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ytahy.lin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komplexním servisu výtahu</vt:lpstr>
    </vt:vector>
  </TitlesOfParts>
  <Company>ČÚZK</Company>
  <LinksUpToDate>false</LinksUpToDate>
  <CharactersWithSpaces>5691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mailto:vytahy.line@volny.cz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komplexním servisu výtahu</dc:title>
  <dc:creator>Ing.Petr Kroll</dc:creator>
  <cp:lastModifiedBy>Dvořáková Lucie</cp:lastModifiedBy>
  <cp:revision>2</cp:revision>
  <cp:lastPrinted>2017-08-17T05:48:00Z</cp:lastPrinted>
  <dcterms:created xsi:type="dcterms:W3CDTF">2017-08-17T08:02:00Z</dcterms:created>
  <dcterms:modified xsi:type="dcterms:W3CDTF">2017-08-17T08:02:00Z</dcterms:modified>
</cp:coreProperties>
</file>