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Smlouva o poskytování služeb</w:t>
      </w:r>
      <w:r w:rsidDel="00000000" w:rsidR="00000000" w:rsidRPr="00000000">
        <w:rPr>
          <w:b w:val="1"/>
          <w:sz w:val="44"/>
          <w:szCs w:val="44"/>
          <w:rtl w:val="0"/>
        </w:rPr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č. 2020523.1</w:t>
      </w:r>
    </w:p>
    <w:p w:rsidR="00000000" w:rsidDel="00000000" w:rsidP="00000000" w:rsidRDefault="00000000" w:rsidRPr="00000000" w14:paraId="00000002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1. SMLUVNÍ STRANY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0"/>
        </w:tabs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Centrum Kociánka</w:t>
      </w:r>
    </w:p>
    <w:p w:rsidR="00000000" w:rsidDel="00000000" w:rsidP="00000000" w:rsidRDefault="00000000" w:rsidRPr="00000000" w14:paraId="00000006">
      <w:pPr>
        <w:tabs>
          <w:tab w:val="left" w:leader="none" w:pos="0"/>
        </w:tabs>
        <w:spacing w:after="0" w:lineRule="auto"/>
        <w:rPr/>
      </w:pPr>
      <w:r w:rsidDel="00000000" w:rsidR="00000000" w:rsidRPr="00000000">
        <w:rPr>
          <w:rtl w:val="0"/>
        </w:rPr>
        <w:t xml:space="preserve">Se sídlem: Kociánka 93/2, 612 47 Brno</w:t>
      </w:r>
    </w:p>
    <w:p w:rsidR="00000000" w:rsidDel="00000000" w:rsidP="00000000" w:rsidRDefault="00000000" w:rsidRPr="00000000" w14:paraId="00000007">
      <w:pPr>
        <w:tabs>
          <w:tab w:val="left" w:leader="none" w:pos="0"/>
        </w:tabs>
        <w:spacing w:after="0" w:lineRule="auto"/>
        <w:rPr/>
      </w:pPr>
      <w:r w:rsidDel="00000000" w:rsidR="00000000" w:rsidRPr="00000000">
        <w:rPr>
          <w:rtl w:val="0"/>
        </w:rPr>
        <w:t xml:space="preserve">IČ: 00093378, DIČ: CZ00093378</w:t>
      </w:r>
    </w:p>
    <w:p w:rsidR="00000000" w:rsidDel="00000000" w:rsidP="00000000" w:rsidRDefault="00000000" w:rsidRPr="00000000" w14:paraId="00000008">
      <w:pPr>
        <w:shd w:fill="ffffff" w:val="clear"/>
        <w:tabs>
          <w:tab w:val="left" w:leader="none" w:pos="0"/>
        </w:tabs>
        <w:spacing w:after="0" w:lineRule="auto"/>
        <w:rPr/>
      </w:pPr>
      <w:r w:rsidDel="00000000" w:rsidR="00000000" w:rsidRPr="00000000">
        <w:rPr>
          <w:rtl w:val="0"/>
        </w:rPr>
        <w:t xml:space="preserve">Zastoupena: </w:t>
      </w:r>
      <w:r w:rsidDel="00000000" w:rsidR="00000000" w:rsidRPr="00000000">
        <w:rPr>
          <w:color w:val="ff0000"/>
          <w:rtl w:val="0"/>
        </w:rPr>
        <w:t xml:space="preserve">XXXXXXXXXX</w:t>
      </w:r>
      <w:r w:rsidDel="00000000" w:rsidR="00000000" w:rsidRPr="00000000">
        <w:rPr>
          <w:rtl w:val="0"/>
        </w:rPr>
        <w:t xml:space="preserve">, ředitelem </w:t>
      </w:r>
    </w:p>
    <w:p w:rsidR="00000000" w:rsidDel="00000000" w:rsidP="00000000" w:rsidRDefault="00000000" w:rsidRPr="00000000" w14:paraId="00000009">
      <w:pPr>
        <w:shd w:fill="ffffff" w:val="clear"/>
        <w:tabs>
          <w:tab w:val="left" w:leader="none" w:pos="0"/>
        </w:tabs>
        <w:spacing w:after="0" w:lineRule="auto"/>
        <w:rPr/>
      </w:pPr>
      <w:r w:rsidDel="00000000" w:rsidR="00000000" w:rsidRPr="00000000">
        <w:rPr>
          <w:rtl w:val="0"/>
        </w:rPr>
        <w:t xml:space="preserve">Bankovní spojení: Česká národní banka, č. ú.: 197136621/0710</w:t>
      </w:r>
    </w:p>
    <w:p w:rsidR="00000000" w:rsidDel="00000000" w:rsidP="00000000" w:rsidRDefault="00000000" w:rsidRPr="00000000" w14:paraId="0000000A">
      <w:pPr>
        <w:tabs>
          <w:tab w:val="left" w:leader="none" w:pos="0"/>
        </w:tabs>
        <w:spacing w:after="0" w:lineRule="auto"/>
        <w:rPr/>
      </w:pPr>
      <w:r w:rsidDel="00000000" w:rsidR="00000000" w:rsidRPr="00000000">
        <w:rPr>
          <w:rtl w:val="0"/>
        </w:rPr>
        <w:t xml:space="preserve">Kontaktní osoba: </w:t>
      </w:r>
      <w:r w:rsidDel="00000000" w:rsidR="00000000" w:rsidRPr="00000000">
        <w:rPr>
          <w:color w:val="ff0000"/>
          <w:rtl w:val="0"/>
        </w:rPr>
        <w:t xml:space="preserve">XXXXXXXXXXX</w:t>
      </w:r>
      <w:r w:rsidDel="00000000" w:rsidR="00000000" w:rsidRPr="00000000">
        <w:rPr>
          <w:rtl w:val="0"/>
        </w:rPr>
        <w:t xml:space="preserve">, E:</w:t>
      </w:r>
      <w:r w:rsidDel="00000000" w:rsidR="00000000" w:rsidRPr="00000000">
        <w:rPr>
          <w:color w:val="ff0000"/>
          <w:rtl w:val="0"/>
        </w:rPr>
        <w:t xml:space="preserve"> xxxxxxxxxxxxxxx</w:t>
      </w:r>
      <w:hyperlink r:id="rId7">
        <w:r w:rsidDel="00000000" w:rsidR="00000000" w:rsidRPr="00000000">
          <w:rPr>
            <w:color w:val="000000"/>
            <w:rtl w:val="0"/>
          </w:rPr>
          <w:t xml:space="preserve">@kocianka.cz</w:t>
        </w:r>
      </w:hyperlink>
      <w:r w:rsidDel="00000000" w:rsidR="00000000" w:rsidRPr="00000000">
        <w:rPr>
          <w:color w:val="000000"/>
          <w:rtl w:val="0"/>
        </w:rPr>
        <w:t xml:space="preserve">, T</w:t>
      </w:r>
      <w:r w:rsidDel="00000000" w:rsidR="00000000" w:rsidRPr="00000000">
        <w:rPr>
          <w:rtl w:val="0"/>
        </w:rPr>
        <w:t xml:space="preserve">: 770182440</w:t>
      </w:r>
    </w:p>
    <w:p w:rsidR="00000000" w:rsidDel="00000000" w:rsidP="00000000" w:rsidRDefault="00000000" w:rsidRPr="00000000" w14:paraId="0000000B">
      <w:pPr>
        <w:tabs>
          <w:tab w:val="left" w:leader="none" w:pos="0"/>
        </w:tabs>
        <w:spacing w:after="0" w:lineRule="auto"/>
        <w:rPr/>
      </w:pPr>
      <w:r w:rsidDel="00000000" w:rsidR="00000000" w:rsidRPr="00000000">
        <w:rPr>
          <w:rtl w:val="0"/>
        </w:rPr>
        <w:t xml:space="preserve">(dále jen jako </w:t>
      </w:r>
      <w:r w:rsidDel="00000000" w:rsidR="00000000" w:rsidRPr="00000000">
        <w:rPr>
          <w:b w:val="1"/>
          <w:rtl w:val="0"/>
        </w:rPr>
        <w:t xml:space="preserve">„Zákazník“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C">
      <w:pPr>
        <w:spacing w:after="0" w:lineRule="auto"/>
        <w:ind w:left="708"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/>
      </w:pP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00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DIGIDATARCH spol. s r.o. </w:t>
      </w:r>
    </w:p>
    <w:p w:rsidR="00000000" w:rsidDel="00000000" w:rsidP="00000000" w:rsidRDefault="00000000" w:rsidRPr="00000000" w14:paraId="00000010">
      <w:pPr>
        <w:spacing w:after="0" w:lineRule="auto"/>
        <w:rPr/>
      </w:pPr>
      <w:r w:rsidDel="00000000" w:rsidR="00000000" w:rsidRPr="00000000">
        <w:rPr>
          <w:rtl w:val="0"/>
        </w:rPr>
        <w:t xml:space="preserve">Se sídlem: Hudcova 588/70b, Medlánky, 621 00 Brno</w:t>
      </w:r>
    </w:p>
    <w:p w:rsidR="00000000" w:rsidDel="00000000" w:rsidP="00000000" w:rsidRDefault="00000000" w:rsidRPr="00000000" w14:paraId="00000011">
      <w:pPr>
        <w:spacing w:after="0" w:lineRule="auto"/>
        <w:rPr>
          <w:highlight w:val="white"/>
        </w:rPr>
      </w:pPr>
      <w:r w:rsidDel="00000000" w:rsidR="00000000" w:rsidRPr="00000000">
        <w:rPr>
          <w:rtl w:val="0"/>
        </w:rPr>
        <w:t xml:space="preserve">IČ: </w:t>
      </w:r>
      <w:r w:rsidDel="00000000" w:rsidR="00000000" w:rsidRPr="00000000">
        <w:rPr>
          <w:highlight w:val="white"/>
          <w:rtl w:val="0"/>
        </w:rPr>
        <w:t xml:space="preserve">06700888, DIČ: CZ06700888</w:t>
      </w:r>
    </w:p>
    <w:p w:rsidR="00000000" w:rsidDel="00000000" w:rsidP="00000000" w:rsidRDefault="00000000" w:rsidRPr="00000000" w14:paraId="00000012">
      <w:pPr>
        <w:spacing w:after="0" w:lineRule="auto"/>
        <w:rPr/>
      </w:pPr>
      <w:r w:rsidDel="00000000" w:rsidR="00000000" w:rsidRPr="00000000">
        <w:rPr>
          <w:rtl w:val="0"/>
        </w:rPr>
        <w:t xml:space="preserve">Spisová značka: C 103776 vedená u Krajského soudu v Brně</w:t>
      </w:r>
    </w:p>
    <w:p w:rsidR="00000000" w:rsidDel="00000000" w:rsidP="00000000" w:rsidRDefault="00000000" w:rsidRPr="00000000" w14:paraId="00000013">
      <w:pPr>
        <w:spacing w:after="0" w:lineRule="auto"/>
        <w:rPr/>
      </w:pPr>
      <w:r w:rsidDel="00000000" w:rsidR="00000000" w:rsidRPr="00000000">
        <w:rPr>
          <w:rtl w:val="0"/>
        </w:rPr>
        <w:t xml:space="preserve">Zastoupena: </w:t>
      </w:r>
      <w:r w:rsidDel="00000000" w:rsidR="00000000" w:rsidRPr="00000000">
        <w:rPr>
          <w:color w:val="ff0000"/>
          <w:rtl w:val="0"/>
        </w:rPr>
        <w:t xml:space="preserve">XXXXXXXXXXXX</w:t>
      </w:r>
      <w:r w:rsidDel="00000000" w:rsidR="00000000" w:rsidRPr="00000000">
        <w:rPr>
          <w:rtl w:val="0"/>
        </w:rPr>
        <w:t xml:space="preserve">, jednatelka</w:t>
      </w:r>
    </w:p>
    <w:p w:rsidR="00000000" w:rsidDel="00000000" w:rsidP="00000000" w:rsidRDefault="00000000" w:rsidRPr="00000000" w14:paraId="00000014">
      <w:pPr>
        <w:spacing w:after="0" w:lineRule="auto"/>
        <w:rPr>
          <w:color w:val="ff0000"/>
        </w:rPr>
      </w:pPr>
      <w:r w:rsidDel="00000000" w:rsidR="00000000" w:rsidRPr="00000000">
        <w:rPr>
          <w:rtl w:val="0"/>
        </w:rPr>
        <w:t xml:space="preserve">Kontaktní osoba: </w:t>
      </w:r>
      <w:r w:rsidDel="00000000" w:rsidR="00000000" w:rsidRPr="00000000">
        <w:rPr>
          <w:color w:val="ff0000"/>
          <w:rtl w:val="0"/>
        </w:rPr>
        <w:t xml:space="preserve">XXXXXXXXXXXX</w:t>
      </w:r>
    </w:p>
    <w:p w:rsidR="00000000" w:rsidDel="00000000" w:rsidP="00000000" w:rsidRDefault="00000000" w:rsidRPr="00000000" w14:paraId="00000015">
      <w:pPr>
        <w:spacing w:after="0" w:lineRule="auto"/>
        <w:rPr/>
      </w:pPr>
      <w:r w:rsidDel="00000000" w:rsidR="00000000" w:rsidRPr="00000000">
        <w:rPr>
          <w:rtl w:val="0"/>
        </w:rPr>
        <w:t xml:space="preserve">Bankovní spojení: Komerční banka, a. s., č. ú.: 123-2942640297/0100</w:t>
      </w:r>
    </w:p>
    <w:p w:rsidR="00000000" w:rsidDel="00000000" w:rsidP="00000000" w:rsidRDefault="00000000" w:rsidRPr="00000000" w14:paraId="00000016">
      <w:pPr>
        <w:spacing w:after="0" w:lineRule="auto"/>
        <w:rPr/>
      </w:pPr>
      <w:r w:rsidDel="00000000" w:rsidR="00000000" w:rsidRPr="00000000">
        <w:rPr>
          <w:rtl w:val="0"/>
        </w:rPr>
        <w:t xml:space="preserve">(dále jen jako </w:t>
      </w:r>
      <w:r w:rsidDel="00000000" w:rsidR="00000000" w:rsidRPr="00000000">
        <w:rPr>
          <w:b w:val="1"/>
          <w:rtl w:val="0"/>
        </w:rPr>
        <w:t xml:space="preserve">„Poskytovatel“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7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(zákazník a poskytovatel společně jen jako </w:t>
      </w:r>
      <w:r w:rsidDel="00000000" w:rsidR="00000000" w:rsidRPr="00000000">
        <w:rPr>
          <w:b w:val="1"/>
          <w:rtl w:val="0"/>
        </w:rPr>
        <w:t xml:space="preserve">„smluvní strany“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2. PŘEDMĚT PLNĚNÍ</w:t>
      </w:r>
    </w:p>
    <w:p w:rsidR="00000000" w:rsidDel="00000000" w:rsidP="00000000" w:rsidRDefault="00000000" w:rsidRPr="00000000" w14:paraId="0000001B">
      <w:pPr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Předmětem této Smlouvy je závazek Poskytovatele na svůj náklad a zodpovědnost poskytovat Zákazníkovi plnění definované v Příloze č.1 k této Smlouvě, (dále jen „Služba“). </w:t>
      </w:r>
    </w:p>
    <w:p w:rsidR="00000000" w:rsidDel="00000000" w:rsidP="00000000" w:rsidRDefault="00000000" w:rsidRPr="00000000" w14:paraId="0000001D">
      <w:pPr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Poskytovatel prohlašuje, že je odborně způsobilou osobou k výkonu sjednaných činností podle této Smlouvy, má odborné znalosti práva a praxi v oblasti vedení spisovny a poskytování archivní služby, ve smyslu zákona č. 499/2004 Sb., o archivnictví a spisové službě, ve znění pozdějších předpisů jej provádějících, (dále jen „zákon o archivnictví“), a rovněž ze zákona č. 372/2011 Sb., o zdravotních službách a podmínkách jejich poskytování, zejména z vyhlášky č. 98/2012 Sb., o zdravotnické dokumentaci,  a je schopen úplně zajistit plnění specifikované touto Smlouvou.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Služba probíhá v součinnosti se správcem spisovny, který je zodpovědný za fyzické vedení spisovny.</w:t>
      </w:r>
    </w:p>
    <w:p w:rsidR="00000000" w:rsidDel="00000000" w:rsidP="00000000" w:rsidRDefault="00000000" w:rsidRPr="00000000" w14:paraId="0000001F">
      <w:pPr>
        <w:spacing w:after="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2.4</w:t>
        <w:tab/>
        <w:t xml:space="preserve">Součástí závazku Poskytovatele je součinnost s místně příslušným státním archivem při schvalování předloženého skartačního návrhu vypracovaného Poskytovatelem, dle zákona č. 499/2004 Sb. o archivnictví a spisové službě, v platném znění a předpisů jej provádějících, tj. vyhláška č. 645/2004 Sb. 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Smluvní strany se dohodly, že jakékoliv rozšíření služeb poskytovaných Poskytovatelem, dle této Smlouvy nad rámec stanovený v Příloze č.1 k této Smlouvě, bude sjednáno písemným dodatkem, v němž bude stanovena další požadovaná služba a cena, která bude Zákazníkem hrazena.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26" w:firstLine="0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3. MÍSTO A DOBA PLNĚNÍ</w:t>
      </w:r>
    </w:p>
    <w:p w:rsidR="00000000" w:rsidDel="00000000" w:rsidP="00000000" w:rsidRDefault="00000000" w:rsidRPr="00000000" w14:paraId="00000025">
      <w:pPr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after="0" w:line="240" w:lineRule="auto"/>
        <w:ind w:left="36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Poskytovatel se zavazuje poskytovat Zákazníkovi Službu na adrese: </w:t>
      </w:r>
      <w:r w:rsidDel="00000000" w:rsidR="00000000" w:rsidRPr="00000000">
        <w:rPr>
          <w:rtl w:val="0"/>
        </w:rPr>
        <w:t xml:space="preserve">Kociánka 93/2, 612 47 Brno.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after="0" w:line="240" w:lineRule="auto"/>
        <w:ind w:left="360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Smlouva se uzavírá na dobu určitou od 1.6.2025 do 31.5.2028.</w:t>
      </w:r>
    </w:p>
    <w:p w:rsidR="00000000" w:rsidDel="00000000" w:rsidP="00000000" w:rsidRDefault="00000000" w:rsidRPr="00000000" w14:paraId="00000028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after="0" w:line="24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Smlouva může být ukončena dohodou Smluvních stran, výpovědí některé ze Smluvních stran či odstoupením od Smlouvy. Výpovědní doba je 3 měsíční a počíná běžet prvním dnem měsíce následujícího po měsíci, v němž</w:t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after="0" w:line="24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byla výpověď prokazatelně doručena druhé Smluvní straně.</w:t>
      </w:r>
    </w:p>
    <w:p w:rsidR="00000000" w:rsidDel="00000000" w:rsidP="00000000" w:rsidRDefault="00000000" w:rsidRPr="00000000" w14:paraId="0000002A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jc w:val="both"/>
        <w:rPr/>
      </w:pPr>
      <w:r w:rsidDel="00000000" w:rsidR="00000000" w:rsidRPr="00000000">
        <w:rPr>
          <w:color w:val="000000"/>
          <w:rtl w:val="0"/>
        </w:rPr>
        <w:t xml:space="preserve">Poskytovatel se zavazuje předat hmotné výstupy Služby Zákazníkovi ve lhůtách stanovených v Příloze č. 1 této Smlouvy.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Poskytovatel se zavazuje zachovat mlčenlivost o všech důvěrných skutečnostech, o kterých se v průběhu trvání Smlouvy o Zákazníkovi dozví. Při porušení povinnosti mlčenlivosti vzniká Zákazníkovi nárok na smluvní pokutu ve výši 50 000,- Kč za každé jednotlivé porušení povinnosti mlčenlivosti Poskytovatelem.</w:t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4. CENA A PLATEBNÍ PODMÍNKY</w:t>
      </w:r>
    </w:p>
    <w:p w:rsidR="00000000" w:rsidDel="00000000" w:rsidP="00000000" w:rsidRDefault="00000000" w:rsidRPr="00000000" w14:paraId="0000002E">
      <w:pPr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ind w:left="426" w:hanging="426"/>
        <w:jc w:val="both"/>
        <w:rPr/>
      </w:pPr>
      <w:r w:rsidDel="00000000" w:rsidR="00000000" w:rsidRPr="00000000">
        <w:rPr>
          <w:rtl w:val="0"/>
        </w:rPr>
        <w:t xml:space="preserve">4.1 </w:t>
        <w:tab/>
        <w:t xml:space="preserve">Smluvní strany se dohodly, že Poskytovateli náleží za poskytované služby ceny dle Platebního kalendáře v Příloze č. 1 této Smlouvy.  </w:t>
      </w:r>
    </w:p>
    <w:p w:rsidR="00000000" w:rsidDel="00000000" w:rsidP="00000000" w:rsidRDefault="00000000" w:rsidRPr="00000000" w14:paraId="00000030">
      <w:pPr>
        <w:spacing w:after="0" w:lineRule="auto"/>
        <w:ind w:left="426" w:hanging="426"/>
        <w:jc w:val="both"/>
        <w:rPr/>
      </w:pPr>
      <w:r w:rsidDel="00000000" w:rsidR="00000000" w:rsidRPr="00000000">
        <w:rPr>
          <w:rtl w:val="0"/>
        </w:rPr>
        <w:t xml:space="preserve">4.2</w:t>
        <w:tab/>
        <w:t xml:space="preserve">Uvedené ceny v Příloze č. 1 zahrnují veškeré náklady a vedlejší výkony nutné k řádnému poskytování služeb. Cena za jednotlivá dílčí plnění je závislá od skutečně provedených prací. K ceně budou připočteny DPH a další poplatky a daně dle platných právních předpisů.</w:t>
      </w:r>
    </w:p>
    <w:p w:rsidR="00000000" w:rsidDel="00000000" w:rsidP="00000000" w:rsidRDefault="00000000" w:rsidRPr="00000000" w14:paraId="00000031">
      <w:pPr>
        <w:spacing w:after="0" w:lineRule="auto"/>
        <w:ind w:left="426" w:hanging="426"/>
        <w:jc w:val="both"/>
        <w:rPr/>
      </w:pPr>
      <w:r w:rsidDel="00000000" w:rsidR="00000000" w:rsidRPr="00000000">
        <w:rPr>
          <w:rtl w:val="0"/>
        </w:rPr>
        <w:t xml:space="preserve">4.3 </w:t>
        <w:tab/>
        <w:t xml:space="preserve">Nárok na fakturaci vzniká okamžikem předání faktury. Každá faktura bude zaplacena Zákazníkem oproti Poskytovatelem vystavené faktuře, splňující náležitosti platných a účinných daňových předpisů, zejm. zákona č. 135/2004 Sb., o dani z přidané hodnoty. Každá faktura bude odeslána Zákazníkovi způsobem, uvedeným ve čl. 7 Obchodních podmínek (Příloha č. 1), nedohodnou-li se Smluvní strany jinak. Každá faktura bude splatná ve lhůtě 14 dnů od jejího vystavení. </w:t>
      </w:r>
    </w:p>
    <w:p w:rsidR="00000000" w:rsidDel="00000000" w:rsidP="00000000" w:rsidRDefault="00000000" w:rsidRPr="00000000" w14:paraId="00000032">
      <w:pPr>
        <w:spacing w:after="0" w:lineRule="auto"/>
        <w:ind w:left="426" w:hanging="426"/>
        <w:jc w:val="both"/>
        <w:rPr/>
      </w:pPr>
      <w:r w:rsidDel="00000000" w:rsidR="00000000" w:rsidRPr="00000000">
        <w:rPr>
          <w:rtl w:val="0"/>
        </w:rPr>
        <w:t xml:space="preserve">4.4</w:t>
        <w:tab/>
        <w:t xml:space="preserve">Faktura musí obsahovat všechny náležitosti dle platné legislativy České republiky. Pokud faktura nebude obsahovat stanovené náležitosti nebo v ní nebudou správně uvedené údaje, je Zákazník oprávněn ji vrátit Zhotoviteli ve lhůtě pěti (5) dní od jejího obdržení s uvedením chybějících náležitostí nebo nesprávných údajů. V tomto případě se přeruší průběh lhůty splatnosti a nová lhůta splatnosti začne plynout doručením opravené faktury Zákazníkovi. V případě, že Zákazník vrátí fakturu bezdůvodně, navzdory tomu, že faktura je správná a stanovené náležitosti obsahuje, lhůta se nepozastavuje, a pokud Zákazník fakturu nezaplatí v původním termínu splatnosti, je v prodlení.</w:t>
      </w:r>
    </w:p>
    <w:p w:rsidR="00000000" w:rsidDel="00000000" w:rsidP="00000000" w:rsidRDefault="00000000" w:rsidRPr="00000000" w14:paraId="00000033">
      <w:pPr>
        <w:spacing w:after="0" w:lineRule="auto"/>
        <w:ind w:left="426" w:hanging="426"/>
        <w:jc w:val="both"/>
        <w:rPr/>
      </w:pPr>
      <w:r w:rsidDel="00000000" w:rsidR="00000000" w:rsidRPr="00000000">
        <w:rPr>
          <w:rtl w:val="0"/>
        </w:rPr>
        <w:t xml:space="preserve">4.5</w:t>
        <w:tab/>
        <w:t xml:space="preserve">V případě prodlení s úhradou faktury podle této smlouvy je na základě dohody smluvních stran Poskytovatel oprávněn vyúčtovat Zákazníkovi úrok z prodlení ve výši 10 % p. a.</w:t>
      </w:r>
    </w:p>
    <w:p w:rsidR="00000000" w:rsidDel="00000000" w:rsidP="00000000" w:rsidRDefault="00000000" w:rsidRPr="00000000" w14:paraId="00000034">
      <w:pPr>
        <w:spacing w:after="0" w:lineRule="auto"/>
        <w:ind w:left="426" w:hanging="426"/>
        <w:jc w:val="both"/>
        <w:rPr/>
      </w:pPr>
      <w:r w:rsidDel="00000000" w:rsidR="00000000" w:rsidRPr="00000000">
        <w:rPr>
          <w:rtl w:val="0"/>
        </w:rPr>
        <w:t xml:space="preserve">4.6</w:t>
        <w:tab/>
        <w:t xml:space="preserve">Veškeré platby, související se Smlouvou, budou Zákazníkem poukazovány na bankovní účet Poskytovatele, uvedený ve Smlouvě anebo jiném pokynu Poskytovatele, za tímto účelem učiněným. </w:t>
      </w:r>
    </w:p>
    <w:p w:rsidR="00000000" w:rsidDel="00000000" w:rsidP="00000000" w:rsidRDefault="00000000" w:rsidRPr="00000000" w14:paraId="00000035">
      <w:pPr>
        <w:spacing w:after="0" w:lineRule="auto"/>
        <w:ind w:left="426" w:hanging="426"/>
        <w:jc w:val="both"/>
        <w:rPr/>
      </w:pPr>
      <w:r w:rsidDel="00000000" w:rsidR="00000000" w:rsidRPr="00000000">
        <w:rPr>
          <w:rtl w:val="0"/>
        </w:rPr>
        <w:t xml:space="preserve">4.7</w:t>
        <w:tab/>
        <w:t xml:space="preserve">Jakákoli platba Zákazníka se považuje za řádně uhrazenou až okamžikem jejího připsání na účet Poskytovatele.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5. ODPOVĚDNÉ / KONTAKTNÍ OSOBY</w:t>
      </w:r>
    </w:p>
    <w:p w:rsidR="00000000" w:rsidDel="00000000" w:rsidP="00000000" w:rsidRDefault="00000000" w:rsidRPr="00000000" w14:paraId="0000003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ind w:left="426" w:hanging="426"/>
        <w:rPr/>
      </w:pPr>
      <w:r w:rsidDel="00000000" w:rsidR="00000000" w:rsidRPr="00000000">
        <w:rPr>
          <w:rtl w:val="0"/>
        </w:rPr>
        <w:t xml:space="preserve">5.1</w:t>
        <w:tab/>
        <w:t xml:space="preserve">V případě, že příslušná Odpovědná osoba Smluvní strany není dostupná, je další kontaktní osobou Garant dané Smluvní strany.</w:t>
      </w:r>
    </w:p>
    <w:p w:rsidR="00000000" w:rsidDel="00000000" w:rsidP="00000000" w:rsidRDefault="00000000" w:rsidRPr="00000000" w14:paraId="0000003A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20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54"/>
        <w:gridCol w:w="3784"/>
        <w:gridCol w:w="4171"/>
        <w:tblGridChange w:id="0">
          <w:tblGrid>
            <w:gridCol w:w="1254"/>
            <w:gridCol w:w="3784"/>
            <w:gridCol w:w="4171"/>
          </w:tblGrid>
        </w:tblGridChange>
      </w:tblGrid>
      <w:tr>
        <w:trPr>
          <w:cantSplit w:val="0"/>
          <w:trHeight w:val="342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Oblast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DIGIDATARCH, spol. s.r.o.</w:t>
            </w:r>
          </w:p>
        </w:tc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0"/>
              </w:tabs>
              <w:rPr>
                <w:b w:val="1"/>
                <w:color w:val="ee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CENTRUM KOCIÁNKA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2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Garant zakázky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Jméno: </w:t>
            </w:r>
            <w:r w:rsidDel="00000000" w:rsidR="00000000" w:rsidRPr="00000000">
              <w:rPr>
                <w:color w:val="ff0000"/>
                <w:rtl w:val="0"/>
              </w:rPr>
              <w:t xml:space="preserve">XXXXXXXXXXX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T: +420 727 922 159</w:t>
            </w:r>
          </w:p>
          <w:p w:rsidR="00000000" w:rsidDel="00000000" w:rsidP="00000000" w:rsidRDefault="00000000" w:rsidRPr="00000000" w14:paraId="00000041">
            <w:pPr>
              <w:ind w:right="-93"/>
              <w:rPr/>
            </w:pP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color w:val="000000"/>
                <w:rtl w:val="0"/>
              </w:rPr>
              <w:t xml:space="preserve">: </w:t>
            </w:r>
            <w:r w:rsidDel="00000000" w:rsidR="00000000" w:rsidRPr="00000000">
              <w:rPr>
                <w:color w:val="ff0000"/>
                <w:rtl w:val="0"/>
              </w:rPr>
              <w:t xml:space="preserve">xxxxxxxxxxxxxx</w:t>
            </w:r>
            <w:hyperlink r:id="rId8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@digidatarch.cz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Jméno: </w:t>
            </w:r>
            <w:r w:rsidDel="00000000" w:rsidR="00000000" w:rsidRPr="00000000">
              <w:rPr>
                <w:color w:val="ff0000"/>
                <w:rtl w:val="0"/>
              </w:rPr>
              <w:t xml:space="preserve">XXXXXXXXXX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T: +420 770 182 440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  <w:r w:rsidDel="00000000" w:rsidR="00000000" w:rsidRPr="00000000">
              <w:rPr>
                <w:color w:val="ff0000"/>
                <w:rtl w:val="0"/>
              </w:rPr>
              <w:t xml:space="preserve"> xxxxxxxxxxxxx</w:t>
            </w:r>
            <w:hyperlink r:id="rId9">
              <w:r w:rsidDel="00000000" w:rsidR="00000000" w:rsidRPr="00000000">
                <w:rPr>
                  <w:color w:val="000000"/>
                  <w:rtl w:val="0"/>
                </w:rPr>
                <w:t xml:space="preserve">@kocianka.cz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2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Metodik spisové služby, konzultace v oblasti archivace a skartace dokumentů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Jméno: </w:t>
            </w:r>
            <w:r w:rsidDel="00000000" w:rsidR="00000000" w:rsidRPr="00000000">
              <w:rPr>
                <w:color w:val="ff0000"/>
                <w:rtl w:val="0"/>
              </w:rPr>
              <w:t xml:space="preserve">XXXXXXXXXXXX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Tel: + 420 723 113 593</w:t>
            </w:r>
          </w:p>
          <w:p w:rsidR="00000000" w:rsidDel="00000000" w:rsidP="00000000" w:rsidRDefault="00000000" w:rsidRPr="00000000" w14:paraId="00000048">
            <w:pPr>
              <w:rPr>
                <w:color w:val="0563c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Email: </w:t>
            </w:r>
            <w:r w:rsidDel="00000000" w:rsidR="00000000" w:rsidRPr="00000000">
              <w:rPr>
                <w:color w:val="ff0000"/>
                <w:rtl w:val="0"/>
              </w:rPr>
              <w:t xml:space="preserve">x</w:t>
            </w:r>
            <w:hyperlink r:id="rId10">
              <w:r w:rsidDel="00000000" w:rsidR="00000000" w:rsidRPr="00000000">
                <w:rPr>
                  <w:color w:val="ff0000"/>
                  <w:rtl w:val="0"/>
                </w:rPr>
                <w:t xml:space="preserve">xxxxxxxxxxxxx</w:t>
              </w:r>
            </w:hyperlink>
            <w:hyperlink r:id="rId11">
              <w:r w:rsidDel="00000000" w:rsidR="00000000" w:rsidRPr="00000000">
                <w:rPr>
                  <w:color w:val="000000"/>
                  <w:u w:val="single"/>
                  <w:rtl w:val="0"/>
                </w:rPr>
                <w:t xml:space="preserve">@digidatarch.cz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color w:val="0563c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6. ZÁVĚREČNÁ USTANOVENÍ</w:t>
      </w:r>
    </w:p>
    <w:p w:rsidR="00000000" w:rsidDel="00000000" w:rsidP="00000000" w:rsidRDefault="00000000" w:rsidRPr="00000000" w14:paraId="0000004D">
      <w:pPr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ind w:left="426" w:hanging="426"/>
        <w:jc w:val="both"/>
        <w:rPr/>
      </w:pPr>
      <w:r w:rsidDel="00000000" w:rsidR="00000000" w:rsidRPr="00000000">
        <w:rPr>
          <w:rtl w:val="0"/>
        </w:rPr>
        <w:t xml:space="preserve">6.1 </w:t>
        <w:tab/>
        <w:t xml:space="preserve">Tato Smlouva, spolu se svými přílohami, představuje úplnou dohodu Smluvních stran a nahrazuje jakékoli předchozí návrhy, prohlášení, dohody či ujednání učiněná mezi Smluvními stranami, ať již písemně, ústně či konkludentně, upravující předmět této Smlouvy. </w:t>
      </w:r>
    </w:p>
    <w:p w:rsidR="00000000" w:rsidDel="00000000" w:rsidP="00000000" w:rsidRDefault="00000000" w:rsidRPr="00000000" w14:paraId="0000004F">
      <w:pPr>
        <w:spacing w:after="0" w:lineRule="auto"/>
        <w:ind w:left="426" w:hanging="426"/>
        <w:jc w:val="both"/>
        <w:rPr/>
      </w:pPr>
      <w:r w:rsidDel="00000000" w:rsidR="00000000" w:rsidRPr="00000000">
        <w:rPr>
          <w:rtl w:val="0"/>
        </w:rPr>
        <w:t xml:space="preserve">6.2 </w:t>
        <w:tab/>
        <w:t xml:space="preserve">Tato Smlouva nabývá platnosti ke dni podpisu poslední ze Smluvních stran</w:t>
      </w:r>
      <w:r w:rsidDel="00000000" w:rsidR="00000000" w:rsidRPr="00000000">
        <w:rPr>
          <w:color w:val="ee0000"/>
          <w:rtl w:val="0"/>
        </w:rPr>
        <w:t xml:space="preserve"> </w:t>
      </w:r>
      <w:r w:rsidDel="00000000" w:rsidR="00000000" w:rsidRPr="00000000">
        <w:rPr>
          <w:rtl w:val="0"/>
        </w:rPr>
        <w:t xml:space="preserve">a účinnosti  zveřejněním v registru smluv podle podmínek zákona č.340/2015 Sb. v platném znění. Zveřejnění v registru smluv provede Zákazník.</w:t>
      </w:r>
    </w:p>
    <w:p w:rsidR="00000000" w:rsidDel="00000000" w:rsidP="00000000" w:rsidRDefault="00000000" w:rsidRPr="00000000" w14:paraId="00000050">
      <w:pPr>
        <w:spacing w:after="0" w:lineRule="auto"/>
        <w:ind w:left="426" w:hanging="426"/>
        <w:jc w:val="both"/>
        <w:rPr/>
      </w:pPr>
      <w:r w:rsidDel="00000000" w:rsidR="00000000" w:rsidRPr="00000000">
        <w:rPr>
          <w:rtl w:val="0"/>
        </w:rPr>
        <w:t xml:space="preserve">6.3 </w:t>
        <w:tab/>
        <w:t xml:space="preserve">Tato smlouva se dále řídí (i) obchodními podmínkami Poskytovatele, platnými ode dne 1. 1.2020, upravujícími blíže zejména platební a fakturační podmínky, sankce, rozhodné právo, prorogaci a další práva a povinnosti při plnění této Smlouvy, a (ii) platnou nabídkou služeb Poskytovatele. Zákazník podpisem této smlouvy potvrzuje, že se s obchodními podmínkami seznámil před podpisem této smlouvy a porozuměl jim. V případě rozporu mezi ustanovením této Smlouvy a ustanovením obchodních podmínek Poskytovatele má přednost ustanovení v této Smlouvě.</w:t>
      </w:r>
    </w:p>
    <w:p w:rsidR="00000000" w:rsidDel="00000000" w:rsidP="00000000" w:rsidRDefault="00000000" w:rsidRPr="00000000" w14:paraId="00000051">
      <w:pPr>
        <w:spacing w:after="0" w:lineRule="auto"/>
        <w:ind w:left="426" w:hanging="426"/>
        <w:jc w:val="both"/>
        <w:rPr/>
      </w:pPr>
      <w:r w:rsidDel="00000000" w:rsidR="00000000" w:rsidRPr="00000000">
        <w:rPr>
          <w:rtl w:val="0"/>
        </w:rPr>
        <w:t xml:space="preserve">6.4 </w:t>
        <w:tab/>
        <w:t xml:space="preserve">Tato smlouva je vyhotovena ve 2 vyhotoveních, kdy každá ze smluvních stran obdrží po jednom vyhotovení. </w:t>
      </w:r>
    </w:p>
    <w:p w:rsidR="00000000" w:rsidDel="00000000" w:rsidP="00000000" w:rsidRDefault="00000000" w:rsidRPr="00000000" w14:paraId="00000052">
      <w:pPr>
        <w:spacing w:after="0" w:lineRule="auto"/>
        <w:ind w:left="426" w:hanging="426"/>
        <w:jc w:val="both"/>
        <w:rPr/>
      </w:pPr>
      <w:r w:rsidDel="00000000" w:rsidR="00000000" w:rsidRPr="00000000">
        <w:rPr>
          <w:rtl w:val="0"/>
        </w:rPr>
        <w:t xml:space="preserve">6.5 </w:t>
        <w:tab/>
        <w:t xml:space="preserve">Ukáže-li se některé ustanovení této Smlouvy neplatným, neúčinným nebo nevymahatelným, nemá tato skutečnost vliv na platnost, účinnost a vymahatelnost zbývajících ustanovení této Smlouvy. Smluvní strany se zavazují takové neplatné, neúčinné nebo nevymahatelné ustanovení nahradit novým ustanovením, které bude bezvadné a svým účelem, předmětem a obsahem co nejpřesněji naplní účel, předmět a obsah této Smlouvy.</w:t>
      </w:r>
    </w:p>
    <w:p w:rsidR="00000000" w:rsidDel="00000000" w:rsidP="00000000" w:rsidRDefault="00000000" w:rsidRPr="00000000" w14:paraId="00000053">
      <w:pPr>
        <w:spacing w:after="0" w:lineRule="auto"/>
        <w:ind w:left="426" w:hanging="426"/>
        <w:jc w:val="both"/>
        <w:rPr/>
      </w:pPr>
      <w:r w:rsidDel="00000000" w:rsidR="00000000" w:rsidRPr="00000000">
        <w:rPr>
          <w:rtl w:val="0"/>
        </w:rPr>
        <w:t xml:space="preserve">6.6 </w:t>
        <w:tab/>
        <w:t xml:space="preserve">Smluvní strany prohlašují, že si tuto Smlouvu, včetně obchodních podmínek před jejím podpisem přečetly, že byla uzavřena po vzájemném projednání podle jejich pravé a svobodné vůle, určitě, vážně a srozumitelně, nikoliv v tísni a za nápadně nevýhodných podmínek. Na důkaz souhlasu s jejím obsahem připojují své podpisy.</w:t>
      </w:r>
    </w:p>
    <w:p w:rsidR="00000000" w:rsidDel="00000000" w:rsidP="00000000" w:rsidRDefault="00000000" w:rsidRPr="00000000" w14:paraId="00000054">
      <w:pPr>
        <w:spacing w:after="0" w:lineRule="auto"/>
        <w:ind w:left="426" w:hanging="42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Přílohy:</w:t>
      </w:r>
    </w:p>
    <w:p w:rsidR="00000000" w:rsidDel="00000000" w:rsidP="00000000" w:rsidRDefault="00000000" w:rsidRPr="00000000" w14:paraId="00000056">
      <w:pPr>
        <w:spacing w:after="0" w:lineRule="auto"/>
        <w:ind w:left="1410" w:hanging="1410"/>
        <w:rPr/>
      </w:pPr>
      <w:r w:rsidDel="00000000" w:rsidR="00000000" w:rsidRPr="00000000">
        <w:rPr>
          <w:rtl w:val="0"/>
        </w:rPr>
        <w:t xml:space="preserve">Příloha č. 1:</w:t>
        <w:tab/>
        <w:t xml:space="preserve">Obchodní nabídka č. 2020523.1, ze dne 5.5.2025</w:t>
      </w:r>
    </w:p>
    <w:p w:rsidR="00000000" w:rsidDel="00000000" w:rsidP="00000000" w:rsidRDefault="00000000" w:rsidRPr="00000000" w14:paraId="00000057">
      <w:pPr>
        <w:spacing w:after="0" w:lineRule="auto"/>
        <w:ind w:left="1410" w:hanging="1410"/>
        <w:rPr/>
      </w:pPr>
      <w:r w:rsidDel="00000000" w:rsidR="00000000" w:rsidRPr="00000000">
        <w:rPr>
          <w:rtl w:val="0"/>
        </w:rPr>
        <w:t xml:space="preserve">Příloha č. 2:</w:t>
        <w:tab/>
        <w:t xml:space="preserve">Obchodní podmínky společnosti DIGIDATARCH, ze dne 1.1.2020</w:t>
      </w:r>
    </w:p>
    <w:p w:rsidR="00000000" w:rsidDel="00000000" w:rsidP="00000000" w:rsidRDefault="00000000" w:rsidRPr="00000000" w14:paraId="0000005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Rule="auto"/>
        <w:rPr/>
      </w:pPr>
      <w:r w:rsidDel="00000000" w:rsidR="00000000" w:rsidRPr="00000000">
        <w:rPr>
          <w:rtl w:val="0"/>
        </w:rPr>
        <w:t xml:space="preserve">V Brně dne: </w:t>
        <w:tab/>
        <w:tab/>
        <w:tab/>
        <w:tab/>
        <w:tab/>
        <w:tab/>
        <w:tab/>
        <w:t xml:space="preserve">V Brně dne: 16.5.2025</w:t>
      </w:r>
    </w:p>
    <w:p w:rsidR="00000000" w:rsidDel="00000000" w:rsidP="00000000" w:rsidRDefault="00000000" w:rsidRPr="00000000" w14:paraId="0000005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Rule="auto"/>
        <w:rPr/>
      </w:pPr>
      <w:r w:rsidDel="00000000" w:rsidR="00000000" w:rsidRPr="00000000">
        <w:rPr>
          <w:rtl w:val="0"/>
        </w:rPr>
        <w:t xml:space="preserve">…………………………………….</w:t>
        <w:tab/>
        <w:tab/>
        <w:tab/>
        <w:tab/>
        <w:tab/>
        <w:t xml:space="preserve">……………………………………</w:t>
      </w:r>
    </w:p>
    <w:p w:rsidR="00000000" w:rsidDel="00000000" w:rsidP="00000000" w:rsidRDefault="00000000" w:rsidRPr="00000000" w14:paraId="0000005D">
      <w:pPr>
        <w:spacing w:after="0" w:lineRule="auto"/>
        <w:rPr/>
      </w:pPr>
      <w:r w:rsidDel="00000000" w:rsidR="00000000" w:rsidRPr="00000000">
        <w:rPr>
          <w:color w:val="ff0000"/>
          <w:highlight w:val="white"/>
          <w:rtl w:val="0"/>
        </w:rPr>
        <w:t xml:space="preserve">XXXXXXXXXXXXXXXX</w:t>
        <w:tab/>
        <w:tab/>
        <w:tab/>
        <w:tab/>
        <w:tab/>
        <w:tab/>
        <w:t xml:space="preserve">XXXXXXXXXXXXXXXXXX</w:t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5E">
      <w:pPr>
        <w:tabs>
          <w:tab w:val="left" w:leader="none" w:pos="0"/>
        </w:tabs>
        <w:spacing w:after="0" w:lineRule="auto"/>
        <w:rPr/>
      </w:pPr>
      <w:r w:rsidDel="00000000" w:rsidR="00000000" w:rsidRPr="00000000">
        <w:rPr>
          <w:rtl w:val="0"/>
        </w:rPr>
        <w:t xml:space="preserve">Centrum Kociánka</w:t>
        <w:tab/>
        <w:tab/>
        <w:tab/>
        <w:tab/>
        <w:tab/>
        <w:tab/>
        <w:t xml:space="preserve">DIGIDATARCH spol. s r. o.</w:t>
      </w:r>
    </w:p>
    <w:sectPr>
      <w:headerReference r:id="rId12" w:type="default"/>
      <w:footerReference r:id="rId13" w:type="default"/>
      <w:pgSz w:h="16838" w:w="11906" w:orient="portrait"/>
      <w:pgMar w:bottom="1440" w:top="1701" w:left="993" w:right="707" w:header="709" w:footer="43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-630552</wp:posOffset>
          </wp:positionH>
          <wp:positionV relativeFrom="paragraph">
            <wp:posOffset>0</wp:posOffset>
          </wp:positionV>
          <wp:extent cx="7567930" cy="4502150"/>
          <wp:effectExtent b="0" l="0" r="0" t="0"/>
          <wp:wrapNone/>
          <wp:docPr id="85482528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7930" cy="45021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-622943</wp:posOffset>
          </wp:positionH>
          <wp:positionV relativeFrom="paragraph">
            <wp:posOffset>-442751</wp:posOffset>
          </wp:positionV>
          <wp:extent cx="7543043" cy="1258694"/>
          <wp:effectExtent b="0" l="0" r="0" t="0"/>
          <wp:wrapNone/>
          <wp:docPr id="85482527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3043" cy="125869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440" w:hanging="1440"/>
      </w:pPr>
      <w:rPr/>
    </w:lvl>
  </w:abstractNum>
  <w:abstractNum w:abstractNumId="2">
    <w:lvl w:ilvl="0">
      <w:start w:val="3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44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Zhlav">
    <w:name w:val="header"/>
    <w:basedOn w:val="Normln"/>
    <w:link w:val="ZhlavChar"/>
    <w:uiPriority w:val="99"/>
    <w:unhideWhenUsed w:val="1"/>
    <w:rsid w:val="000E5A1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0E5A1B"/>
  </w:style>
  <w:style w:type="paragraph" w:styleId="Zpat">
    <w:name w:val="footer"/>
    <w:basedOn w:val="Normln"/>
    <w:link w:val="ZpatChar"/>
    <w:uiPriority w:val="99"/>
    <w:unhideWhenUsed w:val="1"/>
    <w:rsid w:val="000E5A1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0E5A1B"/>
  </w:style>
  <w:style w:type="paragraph" w:styleId="Odstavecseseznamem">
    <w:name w:val="List Paragraph"/>
    <w:aliases w:val="Odrážky,Odstavec se seznamem1,Bullet Number,lp1"/>
    <w:basedOn w:val="Normln"/>
    <w:link w:val="OdstavecseseznamemChar"/>
    <w:uiPriority w:val="34"/>
    <w:qFormat w:val="1"/>
    <w:rsid w:val="00945565"/>
    <w:pPr>
      <w:ind w:left="720"/>
      <w:contextualSpacing w:val="1"/>
    </w:pPr>
  </w:style>
  <w:style w:type="character" w:styleId="Hypertextovodkaz">
    <w:name w:val="Hyperlink"/>
    <w:basedOn w:val="Standardnpsmoodstavce"/>
    <w:uiPriority w:val="99"/>
    <w:unhideWhenUsed w:val="1"/>
    <w:rsid w:val="0016425A"/>
    <w:rPr>
      <w:color w:val="0000ff"/>
      <w:u w:val="single"/>
    </w:rPr>
  </w:style>
  <w:style w:type="table" w:styleId="Mkatabulky">
    <w:name w:val="Table Grid"/>
    <w:basedOn w:val="Normlntabulka"/>
    <w:uiPriority w:val="39"/>
    <w:rsid w:val="0016425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OdstavecseseznamemChar" w:customStyle="1">
    <w:name w:val="Odstavec se seznamem Char"/>
    <w:aliases w:val="Odrážky Char,Odstavec se seznamem1 Char,Bullet Number Char,lp1 Char"/>
    <w:link w:val="Odstavecseseznamem"/>
    <w:uiPriority w:val="34"/>
    <w:qFormat w:val="1"/>
    <w:rsid w:val="0016425A"/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ariana.melcherova@kocianka.cz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ariana.melcherova@kocianka.cz" TargetMode="External"/><Relationship Id="rId8" Type="http://schemas.openxmlformats.org/officeDocument/2006/relationships/hyperlink" Target="mailto:marketa.horakova@digidatarch.cz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eX70ww8anUZQ92Y5dAeUrKYpEA==">CgMxLjA4AHIhMU9KaTE4QVNPQXQ4RTdrcFM2RFdmQXljcHdVMk1DaVRK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2025-05-12T13:04:00Z</dcterms:created>
  <dc:creator>Michal</dc:creator>
</cp:coreProperties>
</file>