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96" w:rsidRDefault="001C18AE" w:rsidP="001C18AE">
      <w:pPr>
        <w:pStyle w:val="Zkladntext1"/>
        <w:spacing w:after="0"/>
        <w:jc w:val="right"/>
      </w:pPr>
      <w:r>
        <w:rPr>
          <w:rStyle w:val="Zkladntext"/>
        </w:rPr>
        <w:t>Zemský hřebčin</w:t>
      </w:r>
      <w:r w:rsidR="00214C4E">
        <w:rPr>
          <w:rStyle w:val="Zkladntext"/>
        </w:rPr>
        <w:t>ec Písek s.p.o</w:t>
      </w:r>
      <w:r w:rsidR="00214C4E">
        <w:rPr>
          <w:rStyle w:val="Zkladntext"/>
        </w:rPr>
        <w:br/>
        <w:t>U Hřebčince 479. 397 01 PÍSEK</w:t>
      </w:r>
    </w:p>
    <w:p w:rsidR="004F0D96" w:rsidRDefault="001C18AE" w:rsidP="001C18AE">
      <w:pPr>
        <w:pStyle w:val="Zkladntext1"/>
        <w:spacing w:after="120" w:line="240" w:lineRule="auto"/>
        <w:ind w:left="7120"/>
        <w:jc w:val="right"/>
        <w:rPr>
          <w:sz w:val="18"/>
          <w:szCs w:val="18"/>
        </w:rPr>
      </w:pPr>
      <w:r>
        <w:rPr>
          <w:rStyle w:val="Zkladntext"/>
          <w:sz w:val="18"/>
          <w:szCs w:val="18"/>
        </w:rPr>
        <w:t xml:space="preserve">IČO: 71294552 </w:t>
      </w:r>
      <w:bookmarkStart w:id="0" w:name="_GoBack"/>
      <w:bookmarkEnd w:id="0"/>
    </w:p>
    <w:p w:rsidR="004F0D96" w:rsidRDefault="00214C4E">
      <w:pPr>
        <w:pStyle w:val="Zkladntext30"/>
      </w:pPr>
      <w:r>
        <w:rPr>
          <w:rStyle w:val="Zkladntext3"/>
        </w:rPr>
        <w:t>garáž oprava</w:t>
      </w:r>
      <w:r w:rsidR="001C18AE">
        <w:rPr>
          <w:rStyle w:val="Zkladntext3"/>
        </w:rPr>
        <w:t xml:space="preserve"> - Crafter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9"/>
        <w:gridCol w:w="1332"/>
        <w:gridCol w:w="1498"/>
        <w:gridCol w:w="1364"/>
        <w:gridCol w:w="2225"/>
        <w:gridCol w:w="731"/>
      </w:tblGrid>
      <w:tr w:rsidR="004F0D96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2639" w:type="dxa"/>
            <w:shd w:val="clear" w:color="auto" w:fill="auto"/>
          </w:tcPr>
          <w:p w:rsidR="004F0D96" w:rsidRDefault="00214C4E">
            <w:pPr>
              <w:pStyle w:val="Jin0"/>
              <w:ind w:firstLine="0"/>
            </w:pPr>
            <w:r>
              <w:rPr>
                <w:rStyle w:val="Jin"/>
              </w:rPr>
              <w:t>Název</w:t>
            </w:r>
          </w:p>
        </w:tc>
        <w:tc>
          <w:tcPr>
            <w:tcW w:w="1332" w:type="dxa"/>
            <w:shd w:val="clear" w:color="auto" w:fill="auto"/>
          </w:tcPr>
          <w:p w:rsidR="004F0D96" w:rsidRDefault="00214C4E">
            <w:pPr>
              <w:pStyle w:val="Jin0"/>
              <w:ind w:firstLine="460"/>
            </w:pPr>
            <w:r>
              <w:rPr>
                <w:rStyle w:val="Jin"/>
              </w:rPr>
              <w:t>MJ</w:t>
            </w:r>
          </w:p>
        </w:tc>
        <w:tc>
          <w:tcPr>
            <w:tcW w:w="1498" w:type="dxa"/>
            <w:shd w:val="clear" w:color="auto" w:fill="auto"/>
          </w:tcPr>
          <w:p w:rsidR="004F0D96" w:rsidRDefault="00214C4E">
            <w:pPr>
              <w:pStyle w:val="Jin0"/>
              <w:ind w:firstLine="500"/>
            </w:pPr>
            <w:r>
              <w:rPr>
                <w:rStyle w:val="Jin"/>
              </w:rPr>
              <w:t>množství</w:t>
            </w:r>
          </w:p>
        </w:tc>
        <w:tc>
          <w:tcPr>
            <w:tcW w:w="1364" w:type="dxa"/>
            <w:shd w:val="clear" w:color="auto" w:fill="auto"/>
          </w:tcPr>
          <w:p w:rsidR="004F0D96" w:rsidRDefault="00214C4E">
            <w:pPr>
              <w:pStyle w:val="Jin0"/>
              <w:ind w:firstLine="620"/>
            </w:pPr>
            <w:r>
              <w:rPr>
                <w:rStyle w:val="Jin"/>
              </w:rPr>
              <w:t>cena</w:t>
            </w:r>
          </w:p>
        </w:tc>
        <w:tc>
          <w:tcPr>
            <w:tcW w:w="2956" w:type="dxa"/>
            <w:gridSpan w:val="2"/>
            <w:shd w:val="clear" w:color="auto" w:fill="auto"/>
          </w:tcPr>
          <w:p w:rsidR="004F0D96" w:rsidRDefault="00214C4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cena celkem</w:t>
            </w:r>
          </w:p>
        </w:tc>
      </w:tr>
      <w:tr w:rsidR="004F0D9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639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</w:pPr>
            <w:r>
              <w:rPr>
                <w:rStyle w:val="Jin"/>
              </w:rPr>
              <w:t>bourání stropu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hod</w:t>
            </w:r>
          </w:p>
        </w:tc>
        <w:tc>
          <w:tcPr>
            <w:tcW w:w="1498" w:type="dxa"/>
            <w:shd w:val="clear" w:color="auto" w:fill="auto"/>
          </w:tcPr>
          <w:p w:rsidR="004F0D96" w:rsidRDefault="004F0D9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45</w:t>
            </w:r>
          </w:p>
        </w:tc>
        <w:tc>
          <w:tcPr>
            <w:tcW w:w="2225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250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11250</w:t>
            </w:r>
          </w:p>
        </w:tc>
      </w:tr>
      <w:tr w:rsidR="004F0D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9" w:type="dxa"/>
            <w:shd w:val="clear" w:color="auto" w:fill="auto"/>
          </w:tcPr>
          <w:p w:rsidR="004F0D96" w:rsidRDefault="00214C4E">
            <w:pPr>
              <w:pStyle w:val="Jin0"/>
              <w:ind w:firstLine="0"/>
            </w:pPr>
            <w:r>
              <w:rPr>
                <w:rStyle w:val="Jin"/>
              </w:rPr>
              <w:t>parotěsná fólie na strop</w:t>
            </w:r>
          </w:p>
        </w:tc>
        <w:tc>
          <w:tcPr>
            <w:tcW w:w="1332" w:type="dxa"/>
            <w:shd w:val="clear" w:color="auto" w:fill="auto"/>
          </w:tcPr>
          <w:p w:rsidR="004F0D96" w:rsidRDefault="00214C4E">
            <w:pPr>
              <w:pStyle w:val="Jin0"/>
              <w:ind w:firstLine="460"/>
            </w:pPr>
            <w:r>
              <w:rPr>
                <w:rStyle w:val="Jin"/>
              </w:rPr>
              <w:t>m2</w:t>
            </w:r>
          </w:p>
        </w:tc>
        <w:tc>
          <w:tcPr>
            <w:tcW w:w="1498" w:type="dxa"/>
            <w:shd w:val="clear" w:color="auto" w:fill="auto"/>
          </w:tcPr>
          <w:p w:rsidR="004F0D96" w:rsidRDefault="004F0D9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auto"/>
          </w:tcPr>
          <w:p w:rsidR="004F0D96" w:rsidRDefault="00214C4E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25</w:t>
            </w:r>
          </w:p>
        </w:tc>
        <w:tc>
          <w:tcPr>
            <w:tcW w:w="2225" w:type="dxa"/>
            <w:shd w:val="clear" w:color="auto" w:fill="auto"/>
          </w:tcPr>
          <w:p w:rsidR="004F0D96" w:rsidRDefault="00214C4E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180</w:t>
            </w:r>
          </w:p>
        </w:tc>
        <w:tc>
          <w:tcPr>
            <w:tcW w:w="731" w:type="dxa"/>
            <w:shd w:val="clear" w:color="auto" w:fill="auto"/>
          </w:tcPr>
          <w:p w:rsidR="004F0D96" w:rsidRDefault="00214C4E">
            <w:pPr>
              <w:pStyle w:val="Jin0"/>
              <w:jc w:val="both"/>
            </w:pPr>
            <w:r>
              <w:rPr>
                <w:rStyle w:val="Jin"/>
              </w:rPr>
              <w:t>4500</w:t>
            </w:r>
          </w:p>
        </w:tc>
      </w:tr>
      <w:tr w:rsidR="004F0D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9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</w:pPr>
            <w:r>
              <w:rPr>
                <w:rStyle w:val="Jin"/>
              </w:rPr>
              <w:t>doplění stropu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460"/>
            </w:pPr>
            <w:r>
              <w:rPr>
                <w:rStyle w:val="Jin"/>
              </w:rPr>
              <w:t>m2</w:t>
            </w:r>
          </w:p>
        </w:tc>
        <w:tc>
          <w:tcPr>
            <w:tcW w:w="1498" w:type="dxa"/>
            <w:shd w:val="clear" w:color="auto" w:fill="auto"/>
          </w:tcPr>
          <w:p w:rsidR="004F0D96" w:rsidRDefault="004F0D9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25</w:t>
            </w:r>
          </w:p>
        </w:tc>
        <w:tc>
          <w:tcPr>
            <w:tcW w:w="2225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300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4F0D96" w:rsidRDefault="00214C4E">
            <w:pPr>
              <w:pStyle w:val="Jin0"/>
              <w:jc w:val="both"/>
            </w:pPr>
            <w:r>
              <w:rPr>
                <w:rStyle w:val="Jin"/>
              </w:rPr>
              <w:t>7500</w:t>
            </w:r>
          </w:p>
        </w:tc>
      </w:tr>
      <w:tr w:rsidR="004F0D9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639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</w:pPr>
            <w:r>
              <w:rPr>
                <w:rStyle w:val="Jin"/>
              </w:rPr>
              <w:t xml:space="preserve">izolace </w:t>
            </w:r>
            <w:r>
              <w:rPr>
                <w:rStyle w:val="Jin"/>
              </w:rPr>
              <w:t>tl.200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460"/>
            </w:pPr>
            <w:r>
              <w:rPr>
                <w:rStyle w:val="Jin"/>
              </w:rPr>
              <w:t>m2</w:t>
            </w:r>
          </w:p>
        </w:tc>
        <w:tc>
          <w:tcPr>
            <w:tcW w:w="1498" w:type="dxa"/>
            <w:shd w:val="clear" w:color="auto" w:fill="auto"/>
          </w:tcPr>
          <w:p w:rsidR="004F0D96" w:rsidRDefault="004F0D9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25</w:t>
            </w:r>
          </w:p>
        </w:tc>
        <w:tc>
          <w:tcPr>
            <w:tcW w:w="2225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250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4F0D96" w:rsidRDefault="00214C4E">
            <w:pPr>
              <w:pStyle w:val="Jin0"/>
              <w:jc w:val="both"/>
            </w:pPr>
            <w:r>
              <w:rPr>
                <w:rStyle w:val="Jin"/>
              </w:rPr>
              <w:t>6250</w:t>
            </w:r>
          </w:p>
        </w:tc>
      </w:tr>
      <w:tr w:rsidR="004F0D96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639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</w:pPr>
            <w:r>
              <w:rPr>
                <w:rStyle w:val="Jin"/>
              </w:rPr>
              <w:t>sádrokarton požární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460"/>
            </w:pPr>
            <w:r>
              <w:rPr>
                <w:rStyle w:val="Jin"/>
              </w:rPr>
              <w:t>m2</w:t>
            </w:r>
          </w:p>
        </w:tc>
        <w:tc>
          <w:tcPr>
            <w:tcW w:w="1498" w:type="dxa"/>
            <w:shd w:val="clear" w:color="auto" w:fill="auto"/>
          </w:tcPr>
          <w:p w:rsidR="004F0D96" w:rsidRDefault="004F0D9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25</w:t>
            </w:r>
          </w:p>
        </w:tc>
        <w:tc>
          <w:tcPr>
            <w:tcW w:w="2225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980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24500</w:t>
            </w:r>
          </w:p>
        </w:tc>
      </w:tr>
      <w:tr w:rsidR="004F0D96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639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</w:pPr>
            <w:r>
              <w:rPr>
                <w:rStyle w:val="Jin"/>
              </w:rPr>
              <w:t>štuková omítka + síť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460"/>
            </w:pPr>
            <w:r>
              <w:rPr>
                <w:rStyle w:val="Jin"/>
              </w:rPr>
              <w:t>m2</w:t>
            </w:r>
          </w:p>
        </w:tc>
        <w:tc>
          <w:tcPr>
            <w:tcW w:w="1498" w:type="dxa"/>
            <w:shd w:val="clear" w:color="auto" w:fill="auto"/>
          </w:tcPr>
          <w:p w:rsidR="004F0D96" w:rsidRDefault="004F0D9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25</w:t>
            </w:r>
          </w:p>
        </w:tc>
        <w:tc>
          <w:tcPr>
            <w:tcW w:w="2225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360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4F0D96" w:rsidRDefault="00214C4E">
            <w:pPr>
              <w:pStyle w:val="Jin0"/>
              <w:jc w:val="both"/>
            </w:pPr>
            <w:r>
              <w:rPr>
                <w:rStyle w:val="Jin"/>
              </w:rPr>
              <w:t>9000</w:t>
            </w:r>
          </w:p>
        </w:tc>
      </w:tr>
      <w:tr w:rsidR="004F0D96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639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</w:pPr>
            <w:r>
              <w:rPr>
                <w:rStyle w:val="Jin"/>
              </w:rPr>
              <w:t>lešení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460"/>
            </w:pPr>
            <w:r>
              <w:rPr>
                <w:rStyle w:val="Jin"/>
              </w:rPr>
              <w:t>kpl</w:t>
            </w:r>
          </w:p>
        </w:tc>
        <w:tc>
          <w:tcPr>
            <w:tcW w:w="1498" w:type="dxa"/>
            <w:shd w:val="clear" w:color="auto" w:fill="auto"/>
          </w:tcPr>
          <w:p w:rsidR="004F0D96" w:rsidRDefault="004F0D9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440"/>
            </w:pPr>
            <w:r>
              <w:rPr>
                <w:rStyle w:val="Jin"/>
              </w:rPr>
              <w:t>1</w:t>
            </w:r>
          </w:p>
        </w:tc>
        <w:tc>
          <w:tcPr>
            <w:tcW w:w="2225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800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800</w:t>
            </w:r>
          </w:p>
        </w:tc>
      </w:tr>
      <w:tr w:rsidR="004F0D96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639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</w:pPr>
            <w:r>
              <w:rPr>
                <w:rStyle w:val="Jin"/>
              </w:rPr>
              <w:t>odvoz suti + uložení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460"/>
            </w:pPr>
            <w:r>
              <w:rPr>
                <w:rStyle w:val="Jin"/>
              </w:rPr>
              <w:t>t</w:t>
            </w:r>
          </w:p>
        </w:tc>
        <w:tc>
          <w:tcPr>
            <w:tcW w:w="1498" w:type="dxa"/>
            <w:shd w:val="clear" w:color="auto" w:fill="auto"/>
          </w:tcPr>
          <w:p w:rsidR="004F0D96" w:rsidRDefault="004F0D9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1,4</w:t>
            </w:r>
          </w:p>
        </w:tc>
        <w:tc>
          <w:tcPr>
            <w:tcW w:w="2225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3600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4F0D96" w:rsidRDefault="00214C4E">
            <w:pPr>
              <w:pStyle w:val="Jin0"/>
              <w:jc w:val="both"/>
            </w:pPr>
            <w:r>
              <w:rPr>
                <w:rStyle w:val="Jin"/>
              </w:rPr>
              <w:t>5040</w:t>
            </w:r>
          </w:p>
        </w:tc>
      </w:tr>
      <w:tr w:rsidR="004F0D96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2639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</w:pPr>
            <w:r>
              <w:rPr>
                <w:rStyle w:val="Jin"/>
              </w:rPr>
              <w:t>podlaha strop tl.4 0 mm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460"/>
            </w:pPr>
            <w:r>
              <w:rPr>
                <w:rStyle w:val="Jin"/>
              </w:rPr>
              <w:t>m3</w:t>
            </w:r>
          </w:p>
        </w:tc>
        <w:tc>
          <w:tcPr>
            <w:tcW w:w="1498" w:type="dxa"/>
            <w:shd w:val="clear" w:color="auto" w:fill="auto"/>
          </w:tcPr>
          <w:p w:rsidR="004F0D96" w:rsidRDefault="004F0D9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0,6</w:t>
            </w:r>
          </w:p>
        </w:tc>
        <w:tc>
          <w:tcPr>
            <w:tcW w:w="2225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13500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4F0D96" w:rsidRDefault="00214C4E">
            <w:pPr>
              <w:pStyle w:val="Jin0"/>
              <w:jc w:val="both"/>
            </w:pPr>
            <w:r>
              <w:rPr>
                <w:rStyle w:val="Jin"/>
              </w:rPr>
              <w:t>8100</w:t>
            </w:r>
          </w:p>
        </w:tc>
      </w:tr>
      <w:tr w:rsidR="004F0D9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639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</w:pPr>
            <w:r>
              <w:rPr>
                <w:rStyle w:val="Jin"/>
              </w:rPr>
              <w:t>výměna trámu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460"/>
            </w:pPr>
            <w:r>
              <w:rPr>
                <w:rStyle w:val="Jin"/>
              </w:rPr>
              <w:t>m3</w:t>
            </w:r>
          </w:p>
        </w:tc>
        <w:tc>
          <w:tcPr>
            <w:tcW w:w="1498" w:type="dxa"/>
            <w:shd w:val="clear" w:color="auto" w:fill="auto"/>
          </w:tcPr>
          <w:p w:rsidR="004F0D96" w:rsidRDefault="004F0D9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140"/>
            </w:pPr>
            <w:r>
              <w:rPr>
                <w:rStyle w:val="Jin"/>
              </w:rPr>
              <w:t>0,25</w:t>
            </w:r>
          </w:p>
        </w:tc>
        <w:tc>
          <w:tcPr>
            <w:tcW w:w="2225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17000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4250</w:t>
            </w:r>
          </w:p>
        </w:tc>
      </w:tr>
      <w:tr w:rsidR="004F0D96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639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</w:pPr>
            <w:r>
              <w:rPr>
                <w:rStyle w:val="Jin"/>
              </w:rPr>
              <w:t>Oprava pozednice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460"/>
            </w:pPr>
            <w:r>
              <w:rPr>
                <w:rStyle w:val="Jin"/>
              </w:rPr>
              <w:t>m3</w:t>
            </w:r>
          </w:p>
        </w:tc>
        <w:tc>
          <w:tcPr>
            <w:tcW w:w="1498" w:type="dxa"/>
            <w:shd w:val="clear" w:color="auto" w:fill="auto"/>
          </w:tcPr>
          <w:p w:rsidR="004F0D96" w:rsidRDefault="004F0D9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140"/>
            </w:pPr>
            <w:r>
              <w:rPr>
                <w:rStyle w:val="Jin"/>
              </w:rPr>
              <w:t>0,15</w:t>
            </w:r>
          </w:p>
        </w:tc>
        <w:tc>
          <w:tcPr>
            <w:tcW w:w="2225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35000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5250</w:t>
            </w:r>
          </w:p>
        </w:tc>
      </w:tr>
      <w:tr w:rsidR="004F0D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9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</w:pPr>
            <w:r>
              <w:rPr>
                <w:rStyle w:val="Jin"/>
              </w:rPr>
              <w:t>sloup CP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460"/>
            </w:pPr>
            <w:r>
              <w:rPr>
                <w:rStyle w:val="Jin"/>
              </w:rPr>
              <w:t>m3</w:t>
            </w:r>
          </w:p>
        </w:tc>
        <w:tc>
          <w:tcPr>
            <w:tcW w:w="1498" w:type="dxa"/>
            <w:shd w:val="clear" w:color="auto" w:fill="auto"/>
          </w:tcPr>
          <w:p w:rsidR="004F0D96" w:rsidRDefault="004F0D9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0,3</w:t>
            </w:r>
          </w:p>
        </w:tc>
        <w:tc>
          <w:tcPr>
            <w:tcW w:w="2225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18500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4F0D96" w:rsidRDefault="00214C4E">
            <w:pPr>
              <w:pStyle w:val="Jin0"/>
              <w:jc w:val="both"/>
            </w:pPr>
            <w:r>
              <w:rPr>
                <w:rStyle w:val="Jin"/>
              </w:rPr>
              <w:t>5550</w:t>
            </w:r>
          </w:p>
        </w:tc>
      </w:tr>
      <w:tr w:rsidR="004F0D9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39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0"/>
            </w:pPr>
            <w:r>
              <w:rPr>
                <w:rStyle w:val="Jin"/>
              </w:rPr>
              <w:t>malba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460"/>
            </w:pPr>
            <w:r>
              <w:rPr>
                <w:rStyle w:val="Jin"/>
              </w:rPr>
              <w:t>m2</w:t>
            </w:r>
          </w:p>
        </w:tc>
        <w:tc>
          <w:tcPr>
            <w:tcW w:w="1498" w:type="dxa"/>
            <w:shd w:val="clear" w:color="auto" w:fill="auto"/>
          </w:tcPr>
          <w:p w:rsidR="004F0D96" w:rsidRDefault="004F0D96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25</w:t>
            </w:r>
          </w:p>
        </w:tc>
        <w:tc>
          <w:tcPr>
            <w:tcW w:w="2225" w:type="dxa"/>
            <w:shd w:val="clear" w:color="auto" w:fill="auto"/>
            <w:vAlign w:val="bottom"/>
          </w:tcPr>
          <w:p w:rsidR="004F0D96" w:rsidRDefault="00214C4E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45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4F0D96" w:rsidRDefault="00214C4E">
            <w:pPr>
              <w:pStyle w:val="Jin0"/>
              <w:jc w:val="both"/>
            </w:pPr>
            <w:r>
              <w:rPr>
                <w:rStyle w:val="Jin"/>
              </w:rPr>
              <w:t>1125</w:t>
            </w:r>
          </w:p>
        </w:tc>
      </w:tr>
    </w:tbl>
    <w:p w:rsidR="004F0D96" w:rsidRDefault="004F0D96">
      <w:pPr>
        <w:spacing w:after="899" w:line="1" w:lineRule="exact"/>
      </w:pPr>
    </w:p>
    <w:p w:rsidR="001C18AE" w:rsidRDefault="00214C4E" w:rsidP="001C18AE">
      <w:pPr>
        <w:pStyle w:val="Zkladntext40"/>
        <w:rPr>
          <w:rStyle w:val="Zkladntext4"/>
        </w:rPr>
      </w:pPr>
      <w:r>
        <w:rPr>
          <w:noProof/>
          <w:lang w:bidi="ar-SA"/>
        </w:rPr>
        <w:drawing>
          <wp:anchor distT="288290" distB="0" distL="114300" distR="114300" simplePos="0" relativeHeight="125829378" behindDoc="0" locked="0" layoutInCell="1" allowOverlap="1">
            <wp:simplePos x="0" y="0"/>
            <wp:positionH relativeFrom="page">
              <wp:posOffset>5078095</wp:posOffset>
            </wp:positionH>
            <wp:positionV relativeFrom="paragraph">
              <wp:posOffset>313690</wp:posOffset>
            </wp:positionV>
            <wp:extent cx="1987550" cy="68897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755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6308090</wp:posOffset>
                </wp:positionH>
                <wp:positionV relativeFrom="paragraph">
                  <wp:posOffset>25400</wp:posOffset>
                </wp:positionV>
                <wp:extent cx="544195" cy="18542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0D96" w:rsidRDefault="00214C4E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93.115,-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96.69999999999999pt;margin-top:2.pt;width:42.850000000000001pt;height:14.6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93.115,-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4"/>
        </w:rPr>
        <w:t>celkem</w:t>
      </w:r>
    </w:p>
    <w:p w:rsidR="001C18AE" w:rsidRPr="001C18AE" w:rsidRDefault="001C18AE" w:rsidP="001C18AE">
      <w:pPr>
        <w:pStyle w:val="Zkladntext40"/>
        <w:jc w:val="right"/>
      </w:pPr>
      <w:r>
        <w:rPr>
          <w:rStyle w:val="Zkladntext4"/>
        </w:rPr>
        <w:t>26.5.2025</w:t>
      </w:r>
    </w:p>
    <w:sectPr w:rsidR="001C18AE" w:rsidRPr="001C18AE">
      <w:pgSz w:w="11900" w:h="16840"/>
      <w:pgMar w:top="875" w:right="745" w:bottom="875" w:left="988" w:header="447" w:footer="44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C4E" w:rsidRDefault="00214C4E">
      <w:r>
        <w:separator/>
      </w:r>
    </w:p>
  </w:endnote>
  <w:endnote w:type="continuationSeparator" w:id="0">
    <w:p w:rsidR="00214C4E" w:rsidRDefault="0021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C4E" w:rsidRDefault="00214C4E"/>
  </w:footnote>
  <w:footnote w:type="continuationSeparator" w:id="0">
    <w:p w:rsidR="00214C4E" w:rsidRDefault="00214C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6"/>
    <w:rsid w:val="001C18AE"/>
    <w:rsid w:val="00214C4E"/>
    <w:rsid w:val="004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6F42-8845-45F3-823C-86CCBFDA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Titulekobrzku0">
    <w:name w:val="Titulek obrázku"/>
    <w:basedOn w:val="Normln"/>
    <w:link w:val="Titulekobrzku"/>
    <w:pPr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60" w:line="283" w:lineRule="auto"/>
      <w:jc w:val="center"/>
    </w:pPr>
    <w:rPr>
      <w:rFonts w:ascii="Segoe UI" w:eastAsia="Segoe UI" w:hAnsi="Segoe UI" w:cs="Segoe UI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after="900"/>
    </w:pPr>
    <w:rPr>
      <w:rFonts w:ascii="Calibri" w:eastAsia="Calibri" w:hAnsi="Calibri" w:cs="Calibri"/>
      <w:sz w:val="36"/>
      <w:szCs w:val="36"/>
    </w:rPr>
  </w:style>
  <w:style w:type="paragraph" w:customStyle="1" w:styleId="Jin0">
    <w:name w:val="Jiné"/>
    <w:basedOn w:val="Normln"/>
    <w:link w:val="Jin"/>
    <w:pPr>
      <w:ind w:firstLine="24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172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jc w:val="right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8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8A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Sekretariát</cp:lastModifiedBy>
  <cp:revision>2</cp:revision>
  <cp:lastPrinted>2025-05-27T12:52:00Z</cp:lastPrinted>
  <dcterms:created xsi:type="dcterms:W3CDTF">2025-05-27T12:50:00Z</dcterms:created>
  <dcterms:modified xsi:type="dcterms:W3CDTF">2025-05-27T12:52:00Z</dcterms:modified>
</cp:coreProperties>
</file>