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1467" w14:textId="77777777" w:rsidR="00D02FA6" w:rsidRPr="00B35868" w:rsidRDefault="00D02FA6" w:rsidP="00BF4703">
      <w:pPr>
        <w:jc w:val="both"/>
        <w:rPr>
          <w:rFonts w:ascii="Arial" w:hAnsi="Arial"/>
          <w:b/>
          <w:color w:val="000000" w:themeColor="text1"/>
          <w:sz w:val="21"/>
        </w:rPr>
      </w:pPr>
      <w:bookmarkStart w:id="0" w:name="_Ref261521643"/>
    </w:p>
    <w:p w14:paraId="4DD98491" w14:textId="77777777" w:rsidR="00D02FA6" w:rsidRPr="00B35868" w:rsidRDefault="00D02FA6" w:rsidP="00BF4703">
      <w:pPr>
        <w:jc w:val="both"/>
        <w:rPr>
          <w:rFonts w:ascii="Arial" w:hAnsi="Arial"/>
          <w:b/>
          <w:color w:val="000000" w:themeColor="text1"/>
          <w:sz w:val="21"/>
        </w:rPr>
      </w:pPr>
    </w:p>
    <w:p w14:paraId="2CBF891E" w14:textId="77777777" w:rsidR="00D02FA6" w:rsidRPr="00B35868" w:rsidRDefault="00D02FA6" w:rsidP="00BF4703">
      <w:pPr>
        <w:jc w:val="both"/>
        <w:rPr>
          <w:rFonts w:ascii="Arial" w:hAnsi="Arial"/>
          <w:b/>
          <w:color w:val="000000" w:themeColor="text1"/>
          <w:sz w:val="21"/>
        </w:rPr>
      </w:pPr>
    </w:p>
    <w:p w14:paraId="4AFC0097" w14:textId="77777777" w:rsidR="00D02FA6" w:rsidRDefault="00D02FA6" w:rsidP="00BF4703">
      <w:pPr>
        <w:jc w:val="both"/>
        <w:rPr>
          <w:rFonts w:ascii="Arial" w:hAnsi="Arial"/>
          <w:b/>
          <w:color w:val="000000" w:themeColor="text1"/>
          <w:sz w:val="21"/>
        </w:rPr>
      </w:pPr>
    </w:p>
    <w:p w14:paraId="40AF7FA4" w14:textId="77777777" w:rsidR="00DF4AF4" w:rsidRDefault="00DF4AF4" w:rsidP="00BF4703">
      <w:pPr>
        <w:jc w:val="both"/>
        <w:rPr>
          <w:rFonts w:ascii="Arial" w:hAnsi="Arial"/>
          <w:b/>
          <w:color w:val="000000" w:themeColor="text1"/>
          <w:sz w:val="21"/>
        </w:rPr>
      </w:pPr>
    </w:p>
    <w:p w14:paraId="27C087CD" w14:textId="77777777" w:rsidR="00DF4AF4" w:rsidRDefault="00DF4AF4" w:rsidP="00BF4703">
      <w:pPr>
        <w:jc w:val="both"/>
        <w:rPr>
          <w:rFonts w:ascii="Arial" w:hAnsi="Arial"/>
          <w:b/>
          <w:color w:val="000000" w:themeColor="text1"/>
          <w:sz w:val="21"/>
        </w:rPr>
      </w:pPr>
    </w:p>
    <w:p w14:paraId="2026996B" w14:textId="77777777" w:rsidR="00DF4AF4" w:rsidRDefault="00DF4AF4" w:rsidP="00BF4703">
      <w:pPr>
        <w:jc w:val="both"/>
        <w:rPr>
          <w:rFonts w:ascii="Arial" w:hAnsi="Arial"/>
          <w:b/>
          <w:color w:val="000000" w:themeColor="text1"/>
          <w:sz w:val="21"/>
        </w:rPr>
      </w:pPr>
    </w:p>
    <w:p w14:paraId="03D85E77" w14:textId="77777777" w:rsidR="00DF4AF4" w:rsidRDefault="00DF4AF4" w:rsidP="00BF4703">
      <w:pPr>
        <w:jc w:val="both"/>
        <w:rPr>
          <w:rFonts w:ascii="Arial" w:hAnsi="Arial"/>
          <w:b/>
          <w:color w:val="000000" w:themeColor="text1"/>
          <w:sz w:val="21"/>
        </w:rPr>
      </w:pPr>
    </w:p>
    <w:p w14:paraId="1EAC9E60" w14:textId="77777777" w:rsidR="00DF4AF4" w:rsidRDefault="00DF4AF4" w:rsidP="00BF4703">
      <w:pPr>
        <w:jc w:val="both"/>
        <w:rPr>
          <w:rFonts w:ascii="Arial" w:hAnsi="Arial"/>
          <w:b/>
          <w:color w:val="000000" w:themeColor="text1"/>
          <w:sz w:val="21"/>
        </w:rPr>
      </w:pPr>
    </w:p>
    <w:p w14:paraId="5F44839E" w14:textId="77777777" w:rsidR="00DF4AF4" w:rsidRDefault="00DF4AF4" w:rsidP="00BF4703">
      <w:pPr>
        <w:jc w:val="both"/>
        <w:rPr>
          <w:rFonts w:ascii="Arial" w:hAnsi="Arial"/>
          <w:b/>
          <w:color w:val="000000" w:themeColor="text1"/>
          <w:sz w:val="21"/>
        </w:rPr>
      </w:pPr>
    </w:p>
    <w:p w14:paraId="627A2DD2" w14:textId="77777777" w:rsidR="00DF4AF4" w:rsidRDefault="00DF4AF4" w:rsidP="00BF4703">
      <w:pPr>
        <w:jc w:val="both"/>
        <w:rPr>
          <w:rFonts w:ascii="Arial" w:hAnsi="Arial"/>
          <w:b/>
          <w:color w:val="000000" w:themeColor="text1"/>
          <w:sz w:val="21"/>
        </w:rPr>
      </w:pPr>
    </w:p>
    <w:p w14:paraId="043CC0F0" w14:textId="77777777" w:rsidR="00DF4AF4" w:rsidRDefault="00DF4AF4" w:rsidP="00BF4703">
      <w:pPr>
        <w:jc w:val="both"/>
        <w:rPr>
          <w:rFonts w:ascii="Arial" w:hAnsi="Arial"/>
          <w:b/>
          <w:color w:val="000000" w:themeColor="text1"/>
          <w:sz w:val="21"/>
        </w:rPr>
      </w:pPr>
    </w:p>
    <w:p w14:paraId="29C25D07" w14:textId="77777777" w:rsidR="00DF4AF4" w:rsidRDefault="00DF4AF4" w:rsidP="00BF4703">
      <w:pPr>
        <w:jc w:val="both"/>
        <w:rPr>
          <w:rFonts w:ascii="Arial" w:hAnsi="Arial"/>
          <w:b/>
          <w:color w:val="000000" w:themeColor="text1"/>
          <w:sz w:val="21"/>
        </w:rPr>
      </w:pPr>
    </w:p>
    <w:p w14:paraId="2077A4F8" w14:textId="77777777" w:rsidR="00DF4AF4" w:rsidRDefault="00DF4AF4" w:rsidP="00BF4703">
      <w:pPr>
        <w:jc w:val="both"/>
        <w:rPr>
          <w:rFonts w:ascii="Arial" w:hAnsi="Arial"/>
          <w:b/>
          <w:color w:val="000000" w:themeColor="text1"/>
          <w:sz w:val="21"/>
        </w:rPr>
      </w:pPr>
    </w:p>
    <w:p w14:paraId="29008640" w14:textId="77777777" w:rsidR="00DF4AF4" w:rsidRDefault="00DF4AF4" w:rsidP="00BF4703">
      <w:pPr>
        <w:jc w:val="both"/>
        <w:rPr>
          <w:rFonts w:ascii="Arial" w:hAnsi="Arial"/>
          <w:b/>
          <w:color w:val="000000" w:themeColor="text1"/>
          <w:sz w:val="21"/>
        </w:rPr>
      </w:pPr>
    </w:p>
    <w:p w14:paraId="142B1C05" w14:textId="77777777" w:rsidR="00DF4AF4" w:rsidRDefault="00DF4AF4" w:rsidP="00BF4703">
      <w:pPr>
        <w:jc w:val="both"/>
        <w:rPr>
          <w:rFonts w:ascii="Arial" w:hAnsi="Arial"/>
          <w:b/>
          <w:color w:val="000000" w:themeColor="text1"/>
          <w:sz w:val="21"/>
        </w:rPr>
      </w:pPr>
    </w:p>
    <w:p w14:paraId="54DEAC54" w14:textId="77777777" w:rsidR="00DF4AF4" w:rsidRDefault="00DF4AF4" w:rsidP="00BF4703">
      <w:pPr>
        <w:jc w:val="both"/>
        <w:rPr>
          <w:rFonts w:ascii="Arial" w:hAnsi="Arial"/>
          <w:b/>
          <w:color w:val="000000" w:themeColor="text1"/>
          <w:sz w:val="21"/>
        </w:rPr>
      </w:pPr>
    </w:p>
    <w:p w14:paraId="7D85FB69" w14:textId="77777777" w:rsidR="00DF4AF4" w:rsidRDefault="00DF4AF4" w:rsidP="00BF4703">
      <w:pPr>
        <w:jc w:val="both"/>
        <w:rPr>
          <w:rFonts w:ascii="Arial" w:hAnsi="Arial"/>
          <w:b/>
          <w:color w:val="000000" w:themeColor="text1"/>
          <w:sz w:val="21"/>
        </w:rPr>
      </w:pPr>
    </w:p>
    <w:p w14:paraId="180AF6BD" w14:textId="77777777" w:rsidR="00DF4AF4" w:rsidRDefault="00DF4AF4" w:rsidP="00BF4703">
      <w:pPr>
        <w:jc w:val="both"/>
        <w:rPr>
          <w:rFonts w:ascii="Arial" w:hAnsi="Arial"/>
          <w:b/>
          <w:color w:val="000000" w:themeColor="text1"/>
          <w:sz w:val="21"/>
        </w:rPr>
      </w:pPr>
    </w:p>
    <w:p w14:paraId="77A8736B" w14:textId="77777777" w:rsidR="00DF4AF4" w:rsidRDefault="00DF4AF4" w:rsidP="00BF4703">
      <w:pPr>
        <w:jc w:val="both"/>
        <w:rPr>
          <w:rFonts w:ascii="Arial" w:hAnsi="Arial"/>
          <w:b/>
          <w:color w:val="000000" w:themeColor="text1"/>
          <w:sz w:val="21"/>
        </w:rPr>
      </w:pPr>
    </w:p>
    <w:p w14:paraId="1460CA02" w14:textId="77777777" w:rsidR="00DF4AF4" w:rsidRDefault="00DF4AF4" w:rsidP="00BF4703">
      <w:pPr>
        <w:jc w:val="both"/>
        <w:rPr>
          <w:rFonts w:ascii="Arial" w:hAnsi="Arial"/>
          <w:b/>
          <w:color w:val="000000" w:themeColor="text1"/>
          <w:sz w:val="21"/>
        </w:rPr>
      </w:pPr>
    </w:p>
    <w:p w14:paraId="60326533" w14:textId="77777777" w:rsidR="00DF4AF4" w:rsidRDefault="00DF4AF4" w:rsidP="00BF4703">
      <w:pPr>
        <w:jc w:val="both"/>
        <w:rPr>
          <w:rFonts w:ascii="Arial" w:hAnsi="Arial"/>
          <w:b/>
          <w:color w:val="000000" w:themeColor="text1"/>
          <w:sz w:val="21"/>
        </w:rPr>
      </w:pPr>
    </w:p>
    <w:p w14:paraId="08613165" w14:textId="77777777" w:rsidR="00DF4AF4" w:rsidRDefault="00DF4AF4" w:rsidP="00BF4703">
      <w:pPr>
        <w:jc w:val="both"/>
        <w:rPr>
          <w:rFonts w:ascii="Arial" w:hAnsi="Arial"/>
          <w:b/>
          <w:color w:val="000000" w:themeColor="text1"/>
          <w:sz w:val="21"/>
        </w:rPr>
      </w:pPr>
    </w:p>
    <w:p w14:paraId="13B09755" w14:textId="77777777" w:rsidR="00DF4AF4" w:rsidRDefault="00DF4AF4" w:rsidP="00BF4703">
      <w:pPr>
        <w:jc w:val="both"/>
        <w:rPr>
          <w:rFonts w:ascii="Arial" w:hAnsi="Arial"/>
          <w:b/>
          <w:color w:val="000000" w:themeColor="text1"/>
          <w:sz w:val="21"/>
        </w:rPr>
      </w:pPr>
    </w:p>
    <w:p w14:paraId="78AA4EB9" w14:textId="77777777" w:rsidR="00DF4AF4" w:rsidRDefault="00DF4AF4" w:rsidP="00BF4703">
      <w:pPr>
        <w:jc w:val="both"/>
        <w:rPr>
          <w:rFonts w:ascii="Arial" w:hAnsi="Arial"/>
          <w:b/>
          <w:color w:val="000000" w:themeColor="text1"/>
          <w:sz w:val="21"/>
        </w:rPr>
      </w:pPr>
    </w:p>
    <w:p w14:paraId="389B0DE9" w14:textId="77777777" w:rsidR="00DF4AF4" w:rsidRDefault="00DF4AF4" w:rsidP="00BF4703">
      <w:pPr>
        <w:jc w:val="both"/>
        <w:rPr>
          <w:rFonts w:ascii="Arial" w:hAnsi="Arial"/>
          <w:b/>
          <w:color w:val="000000" w:themeColor="text1"/>
          <w:sz w:val="21"/>
        </w:rPr>
      </w:pPr>
    </w:p>
    <w:p w14:paraId="2F71837B" w14:textId="77777777" w:rsidR="00DF4AF4" w:rsidRPr="00B35868" w:rsidRDefault="00DF4AF4" w:rsidP="00BF4703">
      <w:pPr>
        <w:jc w:val="both"/>
        <w:rPr>
          <w:rFonts w:ascii="Arial" w:hAnsi="Arial"/>
          <w:b/>
          <w:color w:val="000000" w:themeColor="text1"/>
          <w:sz w:val="21"/>
        </w:rPr>
      </w:pPr>
    </w:p>
    <w:p w14:paraId="30CDC560" w14:textId="77777777" w:rsidR="00D02FA6" w:rsidRPr="00F159CB" w:rsidRDefault="00470F69" w:rsidP="00F159CB">
      <w:pPr>
        <w:pStyle w:val="Nadpis1"/>
        <w:rPr>
          <w:lang w:val="en-GB"/>
        </w:rPr>
      </w:pPr>
      <w:bookmarkStart w:id="1" w:name="_Toc471984306"/>
      <w:bookmarkStart w:id="2" w:name="_Toc519155399"/>
      <w:r w:rsidRPr="00F159CB">
        <w:t xml:space="preserve">licenční a </w:t>
      </w:r>
      <w:r w:rsidR="000404AE" w:rsidRPr="00F159CB">
        <w:t>servisní</w:t>
      </w:r>
      <w:r w:rsidR="00BB1E83" w:rsidRPr="00F159CB">
        <w:t xml:space="preserve"> SMLOUVA</w:t>
      </w:r>
      <w:bookmarkEnd w:id="1"/>
      <w:bookmarkEnd w:id="2"/>
    </w:p>
    <w:tbl>
      <w:tblPr>
        <w:tblW w:w="5000" w:type="pct"/>
        <w:tblBorders>
          <w:top w:val="single" w:sz="4" w:space="0" w:color="auto"/>
          <w:bottom w:val="single" w:sz="4" w:space="0" w:color="auto"/>
          <w:insideH w:val="single" w:sz="4" w:space="0" w:color="auto"/>
        </w:tblBorders>
        <w:tblCellMar>
          <w:left w:w="0" w:type="dxa"/>
          <w:right w:w="57" w:type="dxa"/>
        </w:tblCellMar>
        <w:tblLook w:val="01E0" w:firstRow="1" w:lastRow="1" w:firstColumn="1" w:lastColumn="1" w:noHBand="0" w:noVBand="0"/>
      </w:tblPr>
      <w:tblGrid>
        <w:gridCol w:w="1695"/>
        <w:gridCol w:w="8511"/>
      </w:tblGrid>
      <w:tr w:rsidR="00E02B5E" w:rsidRPr="00F74A5D" w14:paraId="253BF274" w14:textId="77777777" w:rsidTr="00F33E6B">
        <w:trPr>
          <w:trHeight w:val="307"/>
        </w:trPr>
        <w:tc>
          <w:tcPr>
            <w:tcW w:w="1701" w:type="dxa"/>
          </w:tcPr>
          <w:p w14:paraId="6119B67C" w14:textId="77777777" w:rsidR="00D02FA6" w:rsidRPr="00F74A5D" w:rsidRDefault="00D02FA6" w:rsidP="00F33E6B">
            <w:pPr>
              <w:spacing w:before="120"/>
              <w:jc w:val="center"/>
              <w:rPr>
                <w:rFonts w:ascii="Arial" w:hAnsi="Arial"/>
                <w:color w:val="000000" w:themeColor="text1"/>
                <w:sz w:val="20"/>
                <w:szCs w:val="20"/>
              </w:rPr>
            </w:pPr>
            <w:r w:rsidRPr="00F74A5D">
              <w:rPr>
                <w:rFonts w:ascii="Arial" w:hAnsi="Arial"/>
                <w:color w:val="000000" w:themeColor="text1"/>
                <w:sz w:val="20"/>
                <w:szCs w:val="20"/>
              </w:rPr>
              <w:t>Smluvní strany:</w:t>
            </w:r>
          </w:p>
        </w:tc>
        <w:tc>
          <w:tcPr>
            <w:tcW w:w="8562" w:type="dxa"/>
            <w:vAlign w:val="bottom"/>
          </w:tcPr>
          <w:p w14:paraId="327A9F3F" w14:textId="7E4129E3" w:rsidR="00D02FA6" w:rsidRPr="00BD3A4D" w:rsidRDefault="00B35868" w:rsidP="00BD3A4D">
            <w:pPr>
              <w:pBdr>
                <w:top w:val="nil"/>
                <w:left w:val="nil"/>
                <w:bottom w:val="nil"/>
                <w:right w:val="nil"/>
                <w:between w:val="nil"/>
              </w:pBdr>
              <w:spacing w:before="120" w:line="276" w:lineRule="auto"/>
              <w:jc w:val="both"/>
              <w:rPr>
                <w:rFonts w:ascii="Arial" w:hAnsi="Arial"/>
                <w:color w:val="000000" w:themeColor="text1"/>
                <w:sz w:val="20"/>
              </w:rPr>
            </w:pPr>
            <w:r w:rsidRPr="00F74A5D">
              <w:rPr>
                <w:rFonts w:ascii="Arial" w:hAnsi="Arial"/>
                <w:color w:val="000000" w:themeColor="text1"/>
                <w:sz w:val="20"/>
              </w:rPr>
              <w:t>Payminator s.r.o</w:t>
            </w:r>
            <w:r w:rsidRPr="00FE3653">
              <w:rPr>
                <w:rFonts w:ascii="Arial" w:hAnsi="Arial"/>
                <w:color w:val="000000" w:themeColor="text1"/>
                <w:sz w:val="20"/>
              </w:rPr>
              <w:t>. a</w:t>
            </w:r>
            <w:r w:rsidR="00E947D3" w:rsidRPr="00FE3653">
              <w:rPr>
                <w:rFonts w:ascii="Arial" w:hAnsi="Arial"/>
                <w:color w:val="000000" w:themeColor="text1"/>
                <w:sz w:val="20"/>
              </w:rPr>
              <w:t xml:space="preserve"> </w:t>
            </w:r>
            <w:r w:rsidR="00BA5761" w:rsidRPr="00BA5761">
              <w:rPr>
                <w:rFonts w:ascii="Arial" w:hAnsi="Arial"/>
                <w:color w:val="000000" w:themeColor="text1"/>
                <w:sz w:val="20"/>
              </w:rPr>
              <w:t xml:space="preserve">Sociální služby v Kynšperku nad Ohří, </w:t>
            </w:r>
            <w:proofErr w:type="spellStart"/>
            <w:r w:rsidR="00BA5761" w:rsidRPr="00BA5761">
              <w:rPr>
                <w:rFonts w:ascii="Arial" w:hAnsi="Arial"/>
                <w:color w:val="000000" w:themeColor="text1"/>
                <w:sz w:val="20"/>
              </w:rPr>
              <w:t>p</w:t>
            </w:r>
            <w:r w:rsidR="00BA5761">
              <w:rPr>
                <w:rFonts w:ascii="Arial" w:hAnsi="Arial"/>
                <w:color w:val="000000" w:themeColor="text1"/>
                <w:sz w:val="20"/>
              </w:rPr>
              <w:t>.o</w:t>
            </w:r>
            <w:proofErr w:type="spellEnd"/>
            <w:r w:rsidR="00BA5761">
              <w:rPr>
                <w:rFonts w:ascii="Arial" w:hAnsi="Arial"/>
                <w:color w:val="000000" w:themeColor="text1"/>
                <w:sz w:val="20"/>
              </w:rPr>
              <w:t>.</w:t>
            </w:r>
          </w:p>
        </w:tc>
      </w:tr>
    </w:tbl>
    <w:p w14:paraId="07D11952" w14:textId="77777777" w:rsidR="00D02FA6" w:rsidRPr="007F0AC3" w:rsidRDefault="00BF4703" w:rsidP="007F0AC3">
      <w:pPr>
        <w:rPr>
          <w:rStyle w:val="NzevChar"/>
          <w:bCs w:val="0"/>
          <w:caps/>
          <w:kern w:val="32"/>
          <w:sz w:val="21"/>
          <w:szCs w:val="24"/>
        </w:rPr>
      </w:pPr>
      <w:bookmarkStart w:id="3" w:name="_Toc519155400"/>
      <w:bookmarkStart w:id="4" w:name="_Toc471984307"/>
      <w:bookmarkEnd w:id="3"/>
      <w:r w:rsidRPr="00B35868">
        <w:rPr>
          <w:rFonts w:ascii="Arial" w:hAnsi="Arial"/>
          <w:sz w:val="21"/>
        </w:rPr>
        <w:br w:type="page"/>
      </w:r>
      <w:bookmarkEnd w:id="4"/>
    </w:p>
    <w:p w14:paraId="7BC515B5" w14:textId="77777777" w:rsidR="009977B7" w:rsidRPr="007A108A" w:rsidRDefault="00470F69" w:rsidP="007A108A">
      <w:pPr>
        <w:pStyle w:val="Nadpis1"/>
        <w:rPr>
          <w:lang w:val="en-GB"/>
        </w:rPr>
      </w:pPr>
      <w:bookmarkStart w:id="5" w:name="_Toc471984308"/>
      <w:bookmarkStart w:id="6" w:name="_Toc519155402"/>
      <w:r w:rsidRPr="007A108A">
        <w:lastRenderedPageBreak/>
        <w:t xml:space="preserve">LICENČNÍ A </w:t>
      </w:r>
      <w:r w:rsidR="00A017F9" w:rsidRPr="007A108A">
        <w:t>servisní</w:t>
      </w:r>
      <w:r w:rsidRPr="007A108A">
        <w:t xml:space="preserve"> </w:t>
      </w:r>
      <w:r w:rsidR="009C234E" w:rsidRPr="007A108A">
        <w:t>SMLOUVA</w:t>
      </w:r>
      <w:bookmarkEnd w:id="0"/>
      <w:bookmarkEnd w:id="5"/>
      <w:bookmarkEnd w:id="6"/>
    </w:p>
    <w:p w14:paraId="52DEC66D" w14:textId="77777777" w:rsidR="00104A31" w:rsidRPr="000626FD" w:rsidRDefault="00104A31" w:rsidP="00BF4703">
      <w:pPr>
        <w:jc w:val="both"/>
        <w:rPr>
          <w:rFonts w:ascii="Arial" w:hAnsi="Arial"/>
          <w:color w:val="000000" w:themeColor="text1"/>
          <w:sz w:val="22"/>
          <w:szCs w:val="22"/>
        </w:rPr>
      </w:pPr>
    </w:p>
    <w:p w14:paraId="476F1F3C" w14:textId="77777777" w:rsidR="00104A31" w:rsidRPr="000626FD" w:rsidRDefault="00104A31" w:rsidP="00BF4703">
      <w:pPr>
        <w:jc w:val="both"/>
        <w:rPr>
          <w:rFonts w:ascii="Arial" w:hAnsi="Arial"/>
          <w:color w:val="000000" w:themeColor="text1"/>
          <w:sz w:val="22"/>
          <w:szCs w:val="22"/>
        </w:rPr>
      </w:pPr>
      <w:r w:rsidRPr="000626FD">
        <w:rPr>
          <w:rFonts w:ascii="Arial" w:hAnsi="Arial"/>
          <w:color w:val="000000" w:themeColor="text1"/>
          <w:sz w:val="22"/>
          <w:szCs w:val="22"/>
        </w:rPr>
        <w:t>uzavřená níže uvedeného dne mezi:</w:t>
      </w:r>
    </w:p>
    <w:p w14:paraId="0D0E2042" w14:textId="77777777" w:rsidR="00104A31" w:rsidRDefault="00104A31" w:rsidP="00BF4703">
      <w:pPr>
        <w:jc w:val="both"/>
        <w:rPr>
          <w:rFonts w:ascii="Arial" w:hAnsi="Arial"/>
          <w:color w:val="000000" w:themeColor="text1"/>
          <w:sz w:val="22"/>
          <w:szCs w:val="22"/>
        </w:rPr>
      </w:pPr>
    </w:p>
    <w:p w14:paraId="2E2E981A" w14:textId="44809DE3" w:rsidR="00FE19DB" w:rsidRPr="00824643" w:rsidRDefault="00104A31" w:rsidP="00521EB2">
      <w:pPr>
        <w:jc w:val="both"/>
        <w:rPr>
          <w:rFonts w:ascii="Arial" w:hAnsi="Arial"/>
          <w:color w:val="000000" w:themeColor="text1"/>
          <w:sz w:val="22"/>
          <w:szCs w:val="22"/>
        </w:rPr>
      </w:pPr>
      <w:r w:rsidRPr="006244F6">
        <w:rPr>
          <w:rFonts w:ascii="Arial" w:hAnsi="Arial"/>
          <w:color w:val="000000" w:themeColor="text1"/>
          <w:sz w:val="22"/>
          <w:szCs w:val="22"/>
        </w:rPr>
        <w:t>společností</w:t>
      </w:r>
      <w:r w:rsidR="00955EBB">
        <w:rPr>
          <w:rFonts w:ascii="Arial" w:hAnsi="Arial"/>
          <w:color w:val="000000" w:themeColor="text1"/>
          <w:sz w:val="22"/>
          <w:szCs w:val="22"/>
        </w:rPr>
        <w:t xml:space="preserve"> </w:t>
      </w:r>
      <w:r w:rsidR="00BA5761" w:rsidRPr="00BA5761">
        <w:rPr>
          <w:rFonts w:ascii="Arial" w:hAnsi="Arial"/>
          <w:b/>
          <w:bCs/>
          <w:color w:val="000000" w:themeColor="text1"/>
          <w:sz w:val="22"/>
          <w:szCs w:val="22"/>
        </w:rPr>
        <w:t xml:space="preserve">Sociální služby v Kynšperku nad Ohří, </w:t>
      </w:r>
      <w:proofErr w:type="spellStart"/>
      <w:r w:rsidR="00BA5761" w:rsidRPr="00BA5761">
        <w:rPr>
          <w:rFonts w:ascii="Arial" w:hAnsi="Arial"/>
          <w:b/>
          <w:bCs/>
          <w:color w:val="000000" w:themeColor="text1"/>
          <w:sz w:val="22"/>
          <w:szCs w:val="22"/>
        </w:rPr>
        <w:t>p.o</w:t>
      </w:r>
      <w:proofErr w:type="spellEnd"/>
      <w:r w:rsidR="00BA5761" w:rsidRPr="00BA5761">
        <w:rPr>
          <w:rFonts w:ascii="Arial" w:hAnsi="Arial"/>
          <w:b/>
          <w:bCs/>
          <w:color w:val="000000" w:themeColor="text1"/>
          <w:sz w:val="22"/>
          <w:szCs w:val="22"/>
        </w:rPr>
        <w:t>.</w:t>
      </w:r>
      <w:r w:rsidR="00BA5761" w:rsidRPr="00BA5761">
        <w:rPr>
          <w:rFonts w:ascii="Arial" w:hAnsi="Arial"/>
          <w:color w:val="000000" w:themeColor="text1"/>
          <w:sz w:val="22"/>
          <w:szCs w:val="22"/>
        </w:rPr>
        <w:t>,</w:t>
      </w:r>
    </w:p>
    <w:tbl>
      <w:tblPr>
        <w:tblW w:w="10170" w:type="dxa"/>
        <w:tblCellSpacing w:w="15" w:type="dxa"/>
        <w:shd w:val="clear" w:color="auto" w:fill="FFFFFF"/>
        <w:tblCellMar>
          <w:top w:w="75" w:type="dxa"/>
          <w:left w:w="75" w:type="dxa"/>
          <w:bottom w:w="75" w:type="dxa"/>
          <w:right w:w="0" w:type="dxa"/>
        </w:tblCellMar>
        <w:tblLook w:val="04A0" w:firstRow="1" w:lastRow="0" w:firstColumn="1" w:lastColumn="0" w:noHBand="0" w:noVBand="1"/>
      </w:tblPr>
      <w:tblGrid>
        <w:gridCol w:w="10170"/>
      </w:tblGrid>
      <w:tr w:rsidR="00E434A9" w:rsidRPr="00D90603" w14:paraId="7A4E6123" w14:textId="77777777" w:rsidTr="00E434A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E466F3" w14:textId="6EF9A33E" w:rsidR="00E77196" w:rsidRPr="00F03D71" w:rsidRDefault="00104A31" w:rsidP="00F03D71">
            <w:pPr>
              <w:tabs>
                <w:tab w:val="left" w:pos="2268"/>
              </w:tabs>
              <w:contextualSpacing/>
              <w:jc w:val="both"/>
              <w:rPr>
                <w:rFonts w:ascii="Arial" w:hAnsi="Arial"/>
                <w:color w:val="000000" w:themeColor="text1"/>
                <w:sz w:val="22"/>
                <w:szCs w:val="22"/>
              </w:rPr>
            </w:pPr>
            <w:r w:rsidRPr="0067181B">
              <w:rPr>
                <w:rFonts w:ascii="Arial" w:hAnsi="Arial"/>
                <w:color w:val="000000" w:themeColor="text1"/>
                <w:sz w:val="22"/>
                <w:szCs w:val="22"/>
              </w:rPr>
              <w:t xml:space="preserve">se sídlem na adrese </w:t>
            </w:r>
            <w:r w:rsidR="007A701D" w:rsidRPr="00D90603">
              <w:rPr>
                <w:rFonts w:ascii="Arial" w:hAnsi="Arial"/>
                <w:color w:val="000000" w:themeColor="text1"/>
                <w:sz w:val="22"/>
                <w:szCs w:val="22"/>
              </w:rPr>
              <w:t xml:space="preserve">Kynšperk nad Ohří, Dolní Pochlovice, </w:t>
            </w:r>
            <w:proofErr w:type="spellStart"/>
            <w:r w:rsidR="00F03D71" w:rsidRPr="00D90603">
              <w:rPr>
                <w:rFonts w:ascii="Arial" w:hAnsi="Arial"/>
                <w:color w:val="000000" w:themeColor="text1"/>
                <w:sz w:val="22"/>
                <w:szCs w:val="22"/>
              </w:rPr>
              <w:t>Pochlovická</w:t>
            </w:r>
            <w:proofErr w:type="spellEnd"/>
            <w:r w:rsidR="00F03D71" w:rsidRPr="00D90603">
              <w:rPr>
                <w:rFonts w:ascii="Arial" w:hAnsi="Arial"/>
                <w:color w:val="000000" w:themeColor="text1"/>
                <w:sz w:val="22"/>
                <w:szCs w:val="22"/>
              </w:rPr>
              <w:t xml:space="preserve"> 57</w:t>
            </w:r>
            <w:r w:rsidR="007A701D" w:rsidRPr="00D90603">
              <w:rPr>
                <w:rFonts w:ascii="Arial" w:hAnsi="Arial"/>
                <w:color w:val="000000" w:themeColor="text1"/>
                <w:sz w:val="22"/>
                <w:szCs w:val="22"/>
              </w:rPr>
              <w:t xml:space="preserve"> PSČ </w:t>
            </w:r>
            <w:r w:rsidR="00F03D71" w:rsidRPr="00D90603">
              <w:rPr>
                <w:rFonts w:ascii="Arial" w:hAnsi="Arial"/>
                <w:color w:val="000000" w:themeColor="text1"/>
                <w:sz w:val="22"/>
                <w:szCs w:val="22"/>
              </w:rPr>
              <w:t>357 51</w:t>
            </w:r>
            <w:r w:rsidR="007A701D" w:rsidRPr="00D90603">
              <w:rPr>
                <w:rFonts w:ascii="Arial" w:hAnsi="Arial"/>
                <w:color w:val="000000" w:themeColor="text1"/>
                <w:sz w:val="22"/>
                <w:szCs w:val="22"/>
              </w:rPr>
              <w:t>,</w:t>
            </w:r>
            <w:r w:rsidR="00F03D71" w:rsidRPr="00D90603">
              <w:rPr>
                <w:rFonts w:ascii="Arial" w:hAnsi="Arial"/>
                <w:color w:val="000000" w:themeColor="text1"/>
                <w:sz w:val="22"/>
                <w:szCs w:val="22"/>
              </w:rPr>
              <w:t xml:space="preserve"> </w:t>
            </w:r>
          </w:p>
        </w:tc>
      </w:tr>
    </w:tbl>
    <w:p w14:paraId="5A14D2E9" w14:textId="1D3D7B3D" w:rsidR="008722AF" w:rsidRPr="00824643" w:rsidRDefault="001D4035" w:rsidP="008722AF">
      <w:pPr>
        <w:jc w:val="both"/>
        <w:rPr>
          <w:rFonts w:ascii="Arial" w:hAnsi="Arial"/>
          <w:color w:val="000000" w:themeColor="text1"/>
          <w:sz w:val="22"/>
          <w:szCs w:val="22"/>
        </w:rPr>
      </w:pPr>
      <w:r w:rsidRPr="0067181B">
        <w:rPr>
          <w:rFonts w:ascii="Arial" w:hAnsi="Arial"/>
          <w:color w:val="000000" w:themeColor="text1"/>
          <w:sz w:val="22"/>
          <w:szCs w:val="22"/>
        </w:rPr>
        <w:t>IČO</w:t>
      </w:r>
      <w:r w:rsidR="00104A31" w:rsidRPr="0067181B">
        <w:rPr>
          <w:rFonts w:ascii="Arial" w:hAnsi="Arial"/>
          <w:color w:val="000000" w:themeColor="text1"/>
          <w:sz w:val="22"/>
          <w:szCs w:val="22"/>
        </w:rPr>
        <w:t>:</w:t>
      </w:r>
      <w:r w:rsidR="00AE3432" w:rsidRPr="0067181B">
        <w:rPr>
          <w:rFonts w:ascii="Arial" w:hAnsi="Arial"/>
          <w:color w:val="000000" w:themeColor="text1"/>
          <w:sz w:val="22"/>
          <w:szCs w:val="22"/>
        </w:rPr>
        <w:t xml:space="preserve"> </w:t>
      </w:r>
      <w:r w:rsidR="00F03D71" w:rsidRPr="00F03D71">
        <w:rPr>
          <w:rFonts w:ascii="Arial" w:hAnsi="Arial"/>
          <w:color w:val="000000" w:themeColor="text1"/>
          <w:sz w:val="22"/>
          <w:szCs w:val="22"/>
        </w:rPr>
        <w:t>708</w:t>
      </w:r>
      <w:r w:rsidR="00F03D71">
        <w:rPr>
          <w:rFonts w:ascii="Arial" w:hAnsi="Arial"/>
          <w:color w:val="000000" w:themeColor="text1"/>
          <w:sz w:val="22"/>
          <w:szCs w:val="22"/>
        </w:rPr>
        <w:t xml:space="preserve"> </w:t>
      </w:r>
      <w:r w:rsidR="00F03D71" w:rsidRPr="00F03D71">
        <w:rPr>
          <w:rFonts w:ascii="Arial" w:hAnsi="Arial"/>
          <w:color w:val="000000" w:themeColor="text1"/>
          <w:sz w:val="22"/>
          <w:szCs w:val="22"/>
        </w:rPr>
        <w:t>32</w:t>
      </w:r>
      <w:r w:rsidR="00F03D71">
        <w:rPr>
          <w:rFonts w:ascii="Arial" w:hAnsi="Arial"/>
          <w:color w:val="000000" w:themeColor="text1"/>
          <w:sz w:val="22"/>
          <w:szCs w:val="22"/>
        </w:rPr>
        <w:t> </w:t>
      </w:r>
      <w:r w:rsidR="00F03D71" w:rsidRPr="00F03D71">
        <w:rPr>
          <w:rFonts w:ascii="Arial" w:hAnsi="Arial"/>
          <w:color w:val="000000" w:themeColor="text1"/>
          <w:sz w:val="22"/>
          <w:szCs w:val="22"/>
        </w:rPr>
        <w:t>641</w:t>
      </w:r>
      <w:r w:rsidR="00F03D71">
        <w:rPr>
          <w:rFonts w:ascii="Arial" w:hAnsi="Arial"/>
          <w:color w:val="000000" w:themeColor="text1"/>
          <w:sz w:val="22"/>
          <w:szCs w:val="22"/>
        </w:rPr>
        <w:t>,</w:t>
      </w:r>
    </w:p>
    <w:p w14:paraId="0BE3BA8E" w14:textId="22054C42" w:rsidR="005E7252" w:rsidRPr="0067181B" w:rsidRDefault="005E7252" w:rsidP="008722AF">
      <w:pPr>
        <w:jc w:val="both"/>
        <w:rPr>
          <w:rFonts w:ascii="Arial" w:hAnsi="Arial"/>
          <w:color w:val="000000" w:themeColor="text1"/>
          <w:sz w:val="22"/>
          <w:szCs w:val="22"/>
        </w:rPr>
      </w:pPr>
      <w:r w:rsidRPr="0067181B">
        <w:rPr>
          <w:rFonts w:ascii="Arial" w:hAnsi="Arial"/>
          <w:color w:val="000000" w:themeColor="text1"/>
          <w:sz w:val="22"/>
          <w:szCs w:val="22"/>
        </w:rPr>
        <w:t xml:space="preserve">zapsanou v obchodním rejstříku vedeném </w:t>
      </w:r>
      <w:r w:rsidR="004810EC" w:rsidRPr="00824643">
        <w:rPr>
          <w:rFonts w:ascii="Arial" w:hAnsi="Arial"/>
          <w:color w:val="000000" w:themeColor="text1"/>
          <w:sz w:val="22"/>
          <w:szCs w:val="22"/>
        </w:rPr>
        <w:t>Krajským soudem v </w:t>
      </w:r>
      <w:r w:rsidR="007A701D">
        <w:rPr>
          <w:rFonts w:ascii="Arial" w:hAnsi="Arial"/>
          <w:color w:val="000000" w:themeColor="text1"/>
          <w:sz w:val="22"/>
          <w:szCs w:val="22"/>
        </w:rPr>
        <w:t>Plzni</w:t>
      </w:r>
      <w:r w:rsidR="004810EC" w:rsidRPr="00824643">
        <w:rPr>
          <w:rFonts w:ascii="Arial" w:hAnsi="Arial"/>
          <w:color w:val="000000" w:themeColor="text1"/>
          <w:sz w:val="22"/>
          <w:szCs w:val="22"/>
        </w:rPr>
        <w:t xml:space="preserve">, oddíl </w:t>
      </w:r>
      <w:proofErr w:type="spellStart"/>
      <w:r w:rsidR="004810EC" w:rsidRPr="00824643">
        <w:rPr>
          <w:rFonts w:ascii="Arial" w:hAnsi="Arial"/>
          <w:color w:val="000000" w:themeColor="text1"/>
          <w:sz w:val="22"/>
          <w:szCs w:val="22"/>
        </w:rPr>
        <w:t>Pr</w:t>
      </w:r>
      <w:proofErr w:type="spellEnd"/>
      <w:r w:rsidR="004810EC" w:rsidRPr="00824643">
        <w:rPr>
          <w:rFonts w:ascii="Arial" w:hAnsi="Arial"/>
          <w:color w:val="000000" w:themeColor="text1"/>
          <w:sz w:val="22"/>
          <w:szCs w:val="22"/>
        </w:rPr>
        <w:t xml:space="preserve">, vložka </w:t>
      </w:r>
      <w:r w:rsidR="00073FF1">
        <w:rPr>
          <w:rFonts w:ascii="Arial" w:hAnsi="Arial"/>
          <w:color w:val="000000" w:themeColor="text1"/>
          <w:sz w:val="22"/>
          <w:szCs w:val="22"/>
        </w:rPr>
        <w:t>537</w:t>
      </w:r>
    </w:p>
    <w:p w14:paraId="02B9EBE5" w14:textId="774F8711" w:rsidR="00521EB2" w:rsidRPr="00DB6047" w:rsidRDefault="00407A29" w:rsidP="00690772">
      <w:pPr>
        <w:tabs>
          <w:tab w:val="left" w:pos="2268"/>
        </w:tabs>
        <w:contextualSpacing/>
        <w:jc w:val="both"/>
        <w:rPr>
          <w:rFonts w:ascii="Arial" w:hAnsi="Arial"/>
          <w:color w:val="000000" w:themeColor="text1"/>
          <w:sz w:val="22"/>
          <w:szCs w:val="22"/>
        </w:rPr>
      </w:pPr>
      <w:r w:rsidRPr="00DB6047">
        <w:rPr>
          <w:rFonts w:ascii="Arial" w:hAnsi="Arial"/>
          <w:color w:val="000000" w:themeColor="text1"/>
          <w:sz w:val="22"/>
          <w:szCs w:val="22"/>
        </w:rPr>
        <w:t>zastoupen</w:t>
      </w:r>
      <w:r w:rsidR="00630149" w:rsidRPr="00DB6047">
        <w:rPr>
          <w:rFonts w:ascii="Arial" w:hAnsi="Arial"/>
          <w:color w:val="000000" w:themeColor="text1"/>
          <w:sz w:val="22"/>
          <w:szCs w:val="22"/>
        </w:rPr>
        <w:t xml:space="preserve">ou </w:t>
      </w:r>
      <w:r w:rsidR="002B43A7">
        <w:rPr>
          <w:rFonts w:ascii="Arial" w:hAnsi="Arial"/>
          <w:color w:val="000000" w:themeColor="text1"/>
          <w:sz w:val="22"/>
          <w:szCs w:val="22"/>
        </w:rPr>
        <w:t>pan</w:t>
      </w:r>
      <w:r w:rsidR="00D90603">
        <w:rPr>
          <w:rFonts w:ascii="Arial" w:hAnsi="Arial"/>
          <w:color w:val="000000" w:themeColor="text1"/>
          <w:sz w:val="22"/>
          <w:szCs w:val="22"/>
        </w:rPr>
        <w:t xml:space="preserve">í Mgr. Lenkou </w:t>
      </w:r>
      <w:proofErr w:type="spellStart"/>
      <w:r w:rsidR="00D90603">
        <w:rPr>
          <w:rFonts w:ascii="Arial" w:hAnsi="Arial"/>
          <w:color w:val="000000" w:themeColor="text1"/>
          <w:sz w:val="22"/>
          <w:szCs w:val="22"/>
        </w:rPr>
        <w:t>Antolovou</w:t>
      </w:r>
      <w:proofErr w:type="spellEnd"/>
      <w:r w:rsidR="00D90603">
        <w:rPr>
          <w:rFonts w:ascii="Arial" w:hAnsi="Arial"/>
          <w:color w:val="000000" w:themeColor="text1"/>
          <w:sz w:val="22"/>
          <w:szCs w:val="22"/>
        </w:rPr>
        <w:t>, ředitelkou,</w:t>
      </w:r>
    </w:p>
    <w:p w14:paraId="319B5DC0" w14:textId="77777777" w:rsidR="00312F06" w:rsidRPr="00E832EB" w:rsidRDefault="00312F06" w:rsidP="00521EB2">
      <w:pPr>
        <w:jc w:val="both"/>
        <w:rPr>
          <w:rFonts w:ascii="Arial" w:hAnsi="Arial"/>
          <w:b/>
          <w:color w:val="000000" w:themeColor="text1"/>
          <w:sz w:val="22"/>
          <w:szCs w:val="22"/>
        </w:rPr>
      </w:pPr>
    </w:p>
    <w:p w14:paraId="30685303" w14:textId="77777777" w:rsidR="00104A31" w:rsidRPr="000626FD" w:rsidRDefault="00104A31" w:rsidP="00521EB2">
      <w:pPr>
        <w:jc w:val="both"/>
        <w:rPr>
          <w:rFonts w:ascii="Arial" w:hAnsi="Arial"/>
          <w:color w:val="000000" w:themeColor="text1"/>
          <w:sz w:val="22"/>
          <w:szCs w:val="22"/>
        </w:rPr>
      </w:pPr>
      <w:r w:rsidRPr="000626FD">
        <w:rPr>
          <w:rFonts w:ascii="Arial" w:hAnsi="Arial"/>
          <w:color w:val="000000" w:themeColor="text1"/>
          <w:sz w:val="22"/>
          <w:szCs w:val="22"/>
        </w:rPr>
        <w:t>(dále jen „</w:t>
      </w:r>
      <w:r w:rsidR="008F3483" w:rsidRPr="000626FD">
        <w:rPr>
          <w:rFonts w:ascii="Arial" w:hAnsi="Arial"/>
          <w:b/>
          <w:color w:val="000000" w:themeColor="text1"/>
          <w:sz w:val="22"/>
          <w:szCs w:val="22"/>
        </w:rPr>
        <w:t>Klient</w:t>
      </w:r>
      <w:r w:rsidRPr="000626FD">
        <w:rPr>
          <w:rFonts w:ascii="Arial" w:hAnsi="Arial"/>
          <w:color w:val="000000" w:themeColor="text1"/>
          <w:sz w:val="22"/>
          <w:szCs w:val="22"/>
        </w:rPr>
        <w:t>“)</w:t>
      </w:r>
      <w:r w:rsidR="00386185" w:rsidRPr="000626FD">
        <w:rPr>
          <w:rFonts w:ascii="Arial" w:hAnsi="Arial"/>
          <w:color w:val="000000" w:themeColor="text1"/>
          <w:sz w:val="22"/>
          <w:szCs w:val="22"/>
        </w:rPr>
        <w:t>,</w:t>
      </w:r>
    </w:p>
    <w:p w14:paraId="2D4576C7" w14:textId="77777777" w:rsidR="00104A31" w:rsidRDefault="00104A31" w:rsidP="00BF4703">
      <w:pPr>
        <w:jc w:val="both"/>
        <w:rPr>
          <w:rFonts w:ascii="Arial" w:hAnsi="Arial"/>
          <w:color w:val="000000" w:themeColor="text1"/>
          <w:sz w:val="22"/>
          <w:szCs w:val="22"/>
        </w:rPr>
      </w:pPr>
    </w:p>
    <w:p w14:paraId="5CEA7E38" w14:textId="77777777" w:rsidR="00104A31" w:rsidRPr="000626FD" w:rsidRDefault="000626FD" w:rsidP="00BF4703">
      <w:pPr>
        <w:jc w:val="both"/>
        <w:rPr>
          <w:rFonts w:ascii="Arial" w:hAnsi="Arial"/>
          <w:b/>
          <w:color w:val="000000" w:themeColor="text1"/>
          <w:sz w:val="22"/>
          <w:szCs w:val="22"/>
        </w:rPr>
      </w:pPr>
      <w:r w:rsidRPr="000626FD">
        <w:rPr>
          <w:rFonts w:ascii="Arial" w:hAnsi="Arial"/>
          <w:b/>
          <w:color w:val="000000" w:themeColor="text1"/>
          <w:sz w:val="22"/>
          <w:szCs w:val="22"/>
        </w:rPr>
        <w:t>a</w:t>
      </w:r>
    </w:p>
    <w:p w14:paraId="2AF90096" w14:textId="77777777" w:rsidR="000626FD" w:rsidRPr="000626FD" w:rsidRDefault="000626FD" w:rsidP="00BF4703">
      <w:pPr>
        <w:jc w:val="both"/>
        <w:rPr>
          <w:rFonts w:ascii="Arial" w:hAnsi="Arial"/>
          <w:b/>
          <w:color w:val="000000" w:themeColor="text1"/>
          <w:sz w:val="22"/>
          <w:szCs w:val="22"/>
        </w:rPr>
      </w:pPr>
    </w:p>
    <w:p w14:paraId="2D9856F5" w14:textId="77777777" w:rsidR="000626FD" w:rsidRPr="000626FD" w:rsidRDefault="000626FD" w:rsidP="00BF4703">
      <w:pPr>
        <w:jc w:val="both"/>
        <w:rPr>
          <w:rFonts w:ascii="Arial" w:hAnsi="Arial"/>
          <w:b/>
          <w:color w:val="000000" w:themeColor="text1"/>
          <w:sz w:val="22"/>
          <w:szCs w:val="22"/>
        </w:rPr>
      </w:pPr>
      <w:r w:rsidRPr="000626FD">
        <w:rPr>
          <w:rFonts w:ascii="Arial" w:hAnsi="Arial"/>
          <w:color w:val="000000" w:themeColor="text1"/>
          <w:sz w:val="22"/>
          <w:szCs w:val="22"/>
        </w:rPr>
        <w:t xml:space="preserve">společností </w:t>
      </w:r>
      <w:r w:rsidRPr="000626FD">
        <w:rPr>
          <w:rFonts w:ascii="Arial" w:hAnsi="Arial"/>
          <w:b/>
          <w:bCs/>
          <w:color w:val="000000" w:themeColor="text1"/>
          <w:sz w:val="22"/>
          <w:szCs w:val="22"/>
        </w:rPr>
        <w:t>Payminator s.r.o.</w:t>
      </w:r>
      <w:r w:rsidRPr="000626FD">
        <w:rPr>
          <w:rFonts w:ascii="Arial" w:hAnsi="Arial"/>
          <w:color w:val="000000" w:themeColor="text1"/>
          <w:sz w:val="22"/>
          <w:szCs w:val="22"/>
        </w:rPr>
        <w:t>,</w:t>
      </w:r>
    </w:p>
    <w:p w14:paraId="484CAE06" w14:textId="77777777" w:rsidR="009C234E" w:rsidRPr="000626FD" w:rsidRDefault="000626FD" w:rsidP="00BF4703">
      <w:pPr>
        <w:tabs>
          <w:tab w:val="left" w:pos="2268"/>
        </w:tabs>
        <w:contextualSpacing/>
        <w:jc w:val="both"/>
        <w:rPr>
          <w:rFonts w:ascii="Arial" w:hAnsi="Arial"/>
          <w:color w:val="000000" w:themeColor="text1"/>
          <w:sz w:val="22"/>
          <w:szCs w:val="22"/>
        </w:rPr>
      </w:pPr>
      <w:r w:rsidRPr="000626FD">
        <w:rPr>
          <w:rFonts w:ascii="Arial" w:hAnsi="Arial"/>
          <w:color w:val="000000" w:themeColor="text1"/>
          <w:sz w:val="22"/>
          <w:szCs w:val="22"/>
        </w:rPr>
        <w:t>se sídlem na adrese Praha 8, Karolinská 661/4, PSČ 186 00,</w:t>
      </w:r>
    </w:p>
    <w:p w14:paraId="40BCFEC9" w14:textId="77777777" w:rsidR="000626FD" w:rsidRPr="000626FD" w:rsidRDefault="000626FD" w:rsidP="00BF4703">
      <w:pPr>
        <w:tabs>
          <w:tab w:val="left" w:pos="2268"/>
        </w:tabs>
        <w:contextualSpacing/>
        <w:jc w:val="both"/>
        <w:rPr>
          <w:rFonts w:ascii="Arial" w:hAnsi="Arial"/>
          <w:color w:val="000000" w:themeColor="text1"/>
          <w:sz w:val="22"/>
          <w:szCs w:val="22"/>
        </w:rPr>
      </w:pPr>
      <w:r w:rsidRPr="000626FD">
        <w:rPr>
          <w:rFonts w:ascii="Arial" w:hAnsi="Arial"/>
          <w:color w:val="000000" w:themeColor="text1"/>
          <w:sz w:val="22"/>
          <w:szCs w:val="22"/>
        </w:rPr>
        <w:t>IČO: 043 42 208,</w:t>
      </w:r>
    </w:p>
    <w:p w14:paraId="2D87405C" w14:textId="77777777" w:rsidR="000626FD" w:rsidRPr="000626FD" w:rsidRDefault="000626FD" w:rsidP="00BF4703">
      <w:pPr>
        <w:tabs>
          <w:tab w:val="left" w:pos="2268"/>
        </w:tabs>
        <w:contextualSpacing/>
        <w:jc w:val="both"/>
        <w:rPr>
          <w:rFonts w:ascii="Arial" w:hAnsi="Arial"/>
          <w:color w:val="000000" w:themeColor="text1"/>
          <w:sz w:val="22"/>
          <w:szCs w:val="22"/>
        </w:rPr>
      </w:pPr>
      <w:r w:rsidRPr="000626FD">
        <w:rPr>
          <w:rFonts w:ascii="Arial" w:hAnsi="Arial"/>
          <w:color w:val="000000" w:themeColor="text1"/>
          <w:sz w:val="22"/>
          <w:szCs w:val="22"/>
        </w:rPr>
        <w:t>zapsanou v obchodním rejstříku vedeném Městským soudem v Praze, oddíl C, vložka 246066</w:t>
      </w:r>
    </w:p>
    <w:p w14:paraId="38BCCD02" w14:textId="7C0EE3DF" w:rsidR="000626FD" w:rsidRPr="000626FD" w:rsidRDefault="000626FD" w:rsidP="000626FD">
      <w:pPr>
        <w:jc w:val="both"/>
        <w:rPr>
          <w:rFonts w:ascii="Arial" w:hAnsi="Arial"/>
          <w:color w:val="000000" w:themeColor="text1"/>
          <w:sz w:val="22"/>
          <w:szCs w:val="22"/>
        </w:rPr>
      </w:pPr>
      <w:r w:rsidRPr="000626FD">
        <w:rPr>
          <w:rFonts w:ascii="Arial" w:hAnsi="Arial"/>
          <w:color w:val="000000" w:themeColor="text1"/>
          <w:sz w:val="22"/>
          <w:szCs w:val="22"/>
        </w:rPr>
        <w:t>zastoupenou pan</w:t>
      </w:r>
      <w:r w:rsidR="00BB1E12">
        <w:rPr>
          <w:rFonts w:ascii="Arial" w:hAnsi="Arial"/>
          <w:color w:val="000000" w:themeColor="text1"/>
          <w:sz w:val="22"/>
          <w:szCs w:val="22"/>
        </w:rPr>
        <w:t>í Ing. Monikou Marečkovou, jednatelkou,</w:t>
      </w:r>
      <w:r w:rsidRPr="000626FD">
        <w:rPr>
          <w:rFonts w:ascii="Arial" w:hAnsi="Arial"/>
          <w:color w:val="000000" w:themeColor="text1"/>
          <w:sz w:val="22"/>
          <w:szCs w:val="22"/>
        </w:rPr>
        <w:t xml:space="preserve"> </w:t>
      </w:r>
    </w:p>
    <w:p w14:paraId="3E11996C" w14:textId="77777777" w:rsidR="000626FD" w:rsidRPr="000626FD" w:rsidRDefault="000626FD" w:rsidP="00BF4703">
      <w:pPr>
        <w:tabs>
          <w:tab w:val="left" w:pos="2268"/>
        </w:tabs>
        <w:contextualSpacing/>
        <w:jc w:val="both"/>
        <w:rPr>
          <w:rFonts w:ascii="Arial" w:hAnsi="Arial"/>
          <w:b/>
          <w:color w:val="000000" w:themeColor="text1"/>
          <w:sz w:val="22"/>
          <w:szCs w:val="22"/>
        </w:rPr>
      </w:pPr>
    </w:p>
    <w:tbl>
      <w:tblPr>
        <w:tblW w:w="0" w:type="auto"/>
        <w:tblInd w:w="-142" w:type="dxa"/>
        <w:tblLook w:val="04A0" w:firstRow="1" w:lastRow="0" w:firstColumn="1" w:lastColumn="0" w:noHBand="0" w:noVBand="1"/>
      </w:tblPr>
      <w:tblGrid>
        <w:gridCol w:w="9496"/>
      </w:tblGrid>
      <w:tr w:rsidR="00104A31" w:rsidRPr="000626FD" w14:paraId="2419F7B0" w14:textId="77777777" w:rsidTr="003B6F7A">
        <w:trPr>
          <w:trHeight w:val="318"/>
        </w:trPr>
        <w:tc>
          <w:tcPr>
            <w:tcW w:w="9496" w:type="dxa"/>
            <w:shd w:val="clear" w:color="auto" w:fill="auto"/>
          </w:tcPr>
          <w:p w14:paraId="443799F4" w14:textId="77777777" w:rsidR="00104A31" w:rsidRPr="000626FD" w:rsidRDefault="00104A31" w:rsidP="00A931AF">
            <w:pPr>
              <w:ind w:left="142"/>
              <w:jc w:val="both"/>
              <w:rPr>
                <w:rFonts w:ascii="Arial" w:hAnsi="Arial"/>
                <w:color w:val="000000" w:themeColor="text1"/>
                <w:sz w:val="22"/>
                <w:szCs w:val="22"/>
              </w:rPr>
            </w:pPr>
            <w:r w:rsidRPr="000626FD">
              <w:rPr>
                <w:rFonts w:ascii="Arial" w:hAnsi="Arial"/>
                <w:color w:val="000000" w:themeColor="text1"/>
                <w:sz w:val="22"/>
                <w:szCs w:val="22"/>
              </w:rPr>
              <w:t>(dále jen „</w:t>
            </w:r>
            <w:r w:rsidR="008F3483" w:rsidRPr="000626FD">
              <w:rPr>
                <w:rFonts w:ascii="Arial" w:hAnsi="Arial"/>
                <w:b/>
                <w:color w:val="000000" w:themeColor="text1"/>
                <w:sz w:val="22"/>
                <w:szCs w:val="22"/>
              </w:rPr>
              <w:t>Payminator</w:t>
            </w:r>
            <w:r w:rsidRPr="000626FD">
              <w:rPr>
                <w:rFonts w:ascii="Arial" w:hAnsi="Arial"/>
                <w:color w:val="000000" w:themeColor="text1"/>
                <w:sz w:val="22"/>
                <w:szCs w:val="22"/>
              </w:rPr>
              <w:t>“),</w:t>
            </w:r>
          </w:p>
        </w:tc>
      </w:tr>
    </w:tbl>
    <w:p w14:paraId="133FF0CF" w14:textId="77777777" w:rsidR="00DE4B15" w:rsidRPr="000626FD" w:rsidRDefault="00DE4B15" w:rsidP="00BF4703">
      <w:pPr>
        <w:tabs>
          <w:tab w:val="left" w:pos="2268"/>
        </w:tabs>
        <w:jc w:val="both"/>
        <w:rPr>
          <w:rFonts w:ascii="Arial" w:hAnsi="Arial"/>
          <w:b/>
          <w:color w:val="000000" w:themeColor="text1"/>
          <w:sz w:val="22"/>
          <w:szCs w:val="22"/>
        </w:rPr>
      </w:pPr>
    </w:p>
    <w:p w14:paraId="1705EED2" w14:textId="77777777" w:rsidR="009C234E" w:rsidRPr="000626FD" w:rsidRDefault="009C234E" w:rsidP="00BF4703">
      <w:pPr>
        <w:tabs>
          <w:tab w:val="left" w:pos="2268"/>
        </w:tabs>
        <w:jc w:val="both"/>
        <w:rPr>
          <w:rFonts w:ascii="Arial" w:hAnsi="Arial"/>
          <w:color w:val="000000" w:themeColor="text1"/>
          <w:sz w:val="22"/>
          <w:szCs w:val="22"/>
        </w:rPr>
      </w:pPr>
      <w:r w:rsidRPr="000626FD">
        <w:rPr>
          <w:rFonts w:ascii="Arial" w:hAnsi="Arial"/>
          <w:color w:val="000000" w:themeColor="text1"/>
          <w:sz w:val="22"/>
          <w:szCs w:val="22"/>
        </w:rPr>
        <w:t>(</w:t>
      </w:r>
      <w:r w:rsidR="008F3483" w:rsidRPr="000626FD">
        <w:rPr>
          <w:rFonts w:ascii="Arial" w:hAnsi="Arial"/>
          <w:color w:val="000000" w:themeColor="text1"/>
          <w:sz w:val="22"/>
          <w:szCs w:val="22"/>
        </w:rPr>
        <w:t>Klient</w:t>
      </w:r>
      <w:r w:rsidRPr="000626FD">
        <w:rPr>
          <w:rFonts w:ascii="Arial" w:hAnsi="Arial"/>
          <w:color w:val="000000" w:themeColor="text1"/>
          <w:sz w:val="22"/>
          <w:szCs w:val="22"/>
        </w:rPr>
        <w:t xml:space="preserve"> a </w:t>
      </w:r>
      <w:r w:rsidR="008F3483" w:rsidRPr="000626FD">
        <w:rPr>
          <w:rFonts w:ascii="Arial" w:hAnsi="Arial"/>
          <w:color w:val="000000" w:themeColor="text1"/>
          <w:sz w:val="22"/>
          <w:szCs w:val="22"/>
        </w:rPr>
        <w:t>Payminator</w:t>
      </w:r>
      <w:r w:rsidRPr="000626FD">
        <w:rPr>
          <w:rFonts w:ascii="Arial" w:hAnsi="Arial"/>
          <w:color w:val="000000" w:themeColor="text1"/>
          <w:sz w:val="22"/>
          <w:szCs w:val="22"/>
        </w:rPr>
        <w:t xml:space="preserve"> dále společně také jen jako „</w:t>
      </w:r>
      <w:r w:rsidR="00104A31" w:rsidRPr="000626FD">
        <w:rPr>
          <w:rFonts w:ascii="Arial" w:hAnsi="Arial"/>
          <w:b/>
          <w:color w:val="000000" w:themeColor="text1"/>
          <w:sz w:val="22"/>
          <w:szCs w:val="22"/>
        </w:rPr>
        <w:t>S</w:t>
      </w:r>
      <w:r w:rsidRPr="000626FD">
        <w:rPr>
          <w:rFonts w:ascii="Arial" w:hAnsi="Arial"/>
          <w:b/>
          <w:color w:val="000000" w:themeColor="text1"/>
          <w:sz w:val="22"/>
          <w:szCs w:val="22"/>
        </w:rPr>
        <w:t>mluvní strany</w:t>
      </w:r>
      <w:r w:rsidRPr="000626FD">
        <w:rPr>
          <w:rFonts w:ascii="Arial" w:hAnsi="Arial"/>
          <w:color w:val="000000" w:themeColor="text1"/>
          <w:sz w:val="22"/>
          <w:szCs w:val="22"/>
        </w:rPr>
        <w:t xml:space="preserve">” nebo </w:t>
      </w:r>
      <w:r w:rsidR="008F3483" w:rsidRPr="000626FD">
        <w:rPr>
          <w:rFonts w:ascii="Arial" w:hAnsi="Arial"/>
          <w:color w:val="000000" w:themeColor="text1"/>
          <w:sz w:val="22"/>
          <w:szCs w:val="22"/>
        </w:rPr>
        <w:t xml:space="preserve">též </w:t>
      </w:r>
      <w:r w:rsidRPr="000626FD">
        <w:rPr>
          <w:rFonts w:ascii="Arial" w:hAnsi="Arial"/>
          <w:color w:val="000000" w:themeColor="text1"/>
          <w:sz w:val="22"/>
          <w:szCs w:val="22"/>
        </w:rPr>
        <w:t>jednotlivě jen jako „</w:t>
      </w:r>
      <w:r w:rsidR="00104A31" w:rsidRPr="000626FD">
        <w:rPr>
          <w:rFonts w:ascii="Arial" w:hAnsi="Arial"/>
          <w:b/>
          <w:color w:val="000000" w:themeColor="text1"/>
          <w:sz w:val="22"/>
          <w:szCs w:val="22"/>
        </w:rPr>
        <w:t>S</w:t>
      </w:r>
      <w:r w:rsidRPr="000626FD">
        <w:rPr>
          <w:rFonts w:ascii="Arial" w:hAnsi="Arial"/>
          <w:b/>
          <w:color w:val="000000" w:themeColor="text1"/>
          <w:sz w:val="22"/>
          <w:szCs w:val="22"/>
        </w:rPr>
        <w:t>mluvní strana</w:t>
      </w:r>
      <w:r w:rsidRPr="000626FD">
        <w:rPr>
          <w:rFonts w:ascii="Arial" w:hAnsi="Arial"/>
          <w:color w:val="000000" w:themeColor="text1"/>
          <w:sz w:val="22"/>
          <w:szCs w:val="22"/>
        </w:rPr>
        <w:t>”)</w:t>
      </w:r>
      <w:r w:rsidR="008F3483" w:rsidRPr="000626FD">
        <w:rPr>
          <w:rFonts w:ascii="Arial" w:hAnsi="Arial"/>
          <w:color w:val="000000" w:themeColor="text1"/>
          <w:sz w:val="22"/>
          <w:szCs w:val="22"/>
        </w:rPr>
        <w:t>.</w:t>
      </w:r>
    </w:p>
    <w:p w14:paraId="59A7BBEA" w14:textId="77777777" w:rsidR="00D5068A" w:rsidRPr="000626FD" w:rsidRDefault="00E947D3" w:rsidP="007A108A">
      <w:pPr>
        <w:pStyle w:val="Nadpis1"/>
      </w:pPr>
      <w:r w:rsidRPr="000626FD">
        <w:br w:type="page"/>
      </w:r>
    </w:p>
    <w:p w14:paraId="12E0E0BE" w14:textId="77777777" w:rsidR="00D5068A" w:rsidRPr="007A108A" w:rsidRDefault="00BB1E83" w:rsidP="006217FB">
      <w:pPr>
        <w:pStyle w:val="Nadpis2"/>
        <w:numPr>
          <w:ilvl w:val="0"/>
          <w:numId w:val="50"/>
        </w:numPr>
        <w:jc w:val="both"/>
        <w:rPr>
          <w:rFonts w:ascii="Arial" w:hAnsi="Arial"/>
          <w:b/>
          <w:color w:val="4DBF4D"/>
          <w:sz w:val="22"/>
          <w:szCs w:val="22"/>
        </w:rPr>
      </w:pPr>
      <w:r w:rsidRPr="007A108A">
        <w:rPr>
          <w:rFonts w:ascii="Arial" w:hAnsi="Arial"/>
          <w:b/>
          <w:color w:val="4DBF4D"/>
          <w:sz w:val="22"/>
          <w:szCs w:val="22"/>
        </w:rPr>
        <w:lastRenderedPageBreak/>
        <w:t>Účel smlouvy</w:t>
      </w:r>
    </w:p>
    <w:p w14:paraId="581A9F9B" w14:textId="77777777" w:rsidR="00D5068A" w:rsidRPr="00327EEC" w:rsidRDefault="00D5068A" w:rsidP="00430024">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Vzhledem ke skutečnosti, že:</w:t>
      </w:r>
    </w:p>
    <w:p w14:paraId="1069DB32" w14:textId="77777777" w:rsidR="00D5068A" w:rsidRPr="00327EEC" w:rsidRDefault="008F3483" w:rsidP="006217FB">
      <w:pPr>
        <w:numPr>
          <w:ilvl w:val="2"/>
          <w:numId w:val="51"/>
        </w:numPr>
        <w:spacing w:line="280" w:lineRule="atLeast"/>
        <w:jc w:val="both"/>
        <w:rPr>
          <w:rFonts w:ascii="Arial" w:hAnsi="Arial" w:cs="Arial"/>
          <w:color w:val="000000" w:themeColor="text1"/>
          <w:sz w:val="22"/>
          <w:szCs w:val="22"/>
        </w:rPr>
      </w:pPr>
      <w:r w:rsidRPr="00327EEC">
        <w:rPr>
          <w:rFonts w:ascii="Arial" w:hAnsi="Arial" w:cs="Arial"/>
          <w:color w:val="000000" w:themeColor="text1"/>
          <w:sz w:val="22"/>
          <w:szCs w:val="22"/>
        </w:rPr>
        <w:t>Payminator</w:t>
      </w:r>
      <w:r w:rsidR="00D5068A" w:rsidRPr="00327EEC">
        <w:rPr>
          <w:rFonts w:ascii="Arial" w:hAnsi="Arial" w:cs="Arial"/>
          <w:color w:val="000000" w:themeColor="text1"/>
          <w:sz w:val="22"/>
          <w:szCs w:val="22"/>
        </w:rPr>
        <w:t xml:space="preserve"> je obchodní společností, která poskytuje IT a konzultantské služby v oblasti informačn</w:t>
      </w:r>
      <w:r w:rsidR="00B45065" w:rsidRPr="00327EEC">
        <w:rPr>
          <w:rFonts w:ascii="Arial" w:hAnsi="Arial" w:cs="Arial"/>
          <w:color w:val="000000" w:themeColor="text1"/>
          <w:sz w:val="22"/>
          <w:szCs w:val="22"/>
        </w:rPr>
        <w:t>ích systémů a </w:t>
      </w:r>
      <w:r w:rsidR="00D5068A" w:rsidRPr="00327EEC">
        <w:rPr>
          <w:rFonts w:ascii="Arial" w:hAnsi="Arial" w:cs="Arial"/>
          <w:color w:val="000000" w:themeColor="text1"/>
          <w:sz w:val="22"/>
          <w:szCs w:val="22"/>
        </w:rPr>
        <w:t>cloudových řešení</w:t>
      </w:r>
      <w:r w:rsidR="00DF4AF4" w:rsidRPr="00327EEC">
        <w:rPr>
          <w:rFonts w:ascii="Arial" w:hAnsi="Arial" w:cs="Arial"/>
          <w:color w:val="000000" w:themeColor="text1"/>
          <w:sz w:val="22"/>
          <w:szCs w:val="22"/>
        </w:rPr>
        <w:t>;</w:t>
      </w:r>
    </w:p>
    <w:p w14:paraId="480AD77E" w14:textId="77777777" w:rsidR="00D5068A" w:rsidRPr="00327EEC" w:rsidRDefault="008F3483" w:rsidP="006217FB">
      <w:pPr>
        <w:numPr>
          <w:ilvl w:val="2"/>
          <w:numId w:val="51"/>
        </w:numPr>
        <w:spacing w:line="280" w:lineRule="atLeast"/>
        <w:jc w:val="both"/>
        <w:rPr>
          <w:rFonts w:ascii="Arial" w:hAnsi="Arial" w:cs="Arial"/>
          <w:color w:val="000000" w:themeColor="text1"/>
          <w:sz w:val="22"/>
          <w:szCs w:val="22"/>
        </w:rPr>
      </w:pPr>
      <w:r w:rsidRPr="00327EEC">
        <w:rPr>
          <w:rFonts w:ascii="Arial" w:hAnsi="Arial" w:cs="Arial"/>
          <w:color w:val="000000" w:themeColor="text1"/>
          <w:sz w:val="22"/>
          <w:szCs w:val="22"/>
        </w:rPr>
        <w:t>Pa</w:t>
      </w:r>
      <w:r w:rsidR="006C5D81" w:rsidRPr="00327EEC">
        <w:rPr>
          <w:rFonts w:ascii="Arial" w:hAnsi="Arial" w:cs="Arial"/>
          <w:color w:val="000000" w:themeColor="text1"/>
          <w:sz w:val="22"/>
          <w:szCs w:val="22"/>
        </w:rPr>
        <w:t>y</w:t>
      </w:r>
      <w:r w:rsidRPr="00327EEC">
        <w:rPr>
          <w:rFonts w:ascii="Arial" w:hAnsi="Arial" w:cs="Arial"/>
          <w:color w:val="000000" w:themeColor="text1"/>
          <w:sz w:val="22"/>
          <w:szCs w:val="22"/>
        </w:rPr>
        <w:t>minator</w:t>
      </w:r>
      <w:r w:rsidR="00D5068A" w:rsidRPr="00327EEC">
        <w:rPr>
          <w:rFonts w:ascii="Arial" w:hAnsi="Arial" w:cs="Arial"/>
          <w:color w:val="000000" w:themeColor="text1"/>
          <w:sz w:val="22"/>
          <w:szCs w:val="22"/>
        </w:rPr>
        <w:t xml:space="preserve"> </w:t>
      </w:r>
      <w:r w:rsidR="000E236B" w:rsidRPr="00327EEC">
        <w:rPr>
          <w:rFonts w:ascii="Arial" w:hAnsi="Arial" w:cs="Arial"/>
          <w:color w:val="000000" w:themeColor="text1"/>
          <w:sz w:val="22"/>
          <w:szCs w:val="22"/>
        </w:rPr>
        <w:t xml:space="preserve">nabídl </w:t>
      </w:r>
      <w:r w:rsidRPr="00327EEC">
        <w:rPr>
          <w:rFonts w:ascii="Arial" w:hAnsi="Arial" w:cs="Arial"/>
          <w:color w:val="000000" w:themeColor="text1"/>
          <w:sz w:val="22"/>
          <w:szCs w:val="22"/>
        </w:rPr>
        <w:t>Klientovi</w:t>
      </w:r>
      <w:r w:rsidR="00BB05EA" w:rsidRPr="00327EEC">
        <w:rPr>
          <w:rFonts w:ascii="Arial" w:hAnsi="Arial" w:cs="Arial"/>
          <w:color w:val="000000" w:themeColor="text1"/>
          <w:sz w:val="22"/>
          <w:szCs w:val="22"/>
        </w:rPr>
        <w:t xml:space="preserve"> licenci a</w:t>
      </w:r>
      <w:r w:rsidR="000E236B" w:rsidRPr="00327EEC">
        <w:rPr>
          <w:rFonts w:ascii="Arial" w:hAnsi="Arial" w:cs="Arial"/>
          <w:color w:val="000000" w:themeColor="text1"/>
          <w:sz w:val="22"/>
          <w:szCs w:val="22"/>
        </w:rPr>
        <w:t xml:space="preserve"> </w:t>
      </w:r>
      <w:r w:rsidR="00484165" w:rsidRPr="00327EEC">
        <w:rPr>
          <w:rFonts w:ascii="Arial" w:hAnsi="Arial" w:cs="Arial"/>
          <w:color w:val="000000" w:themeColor="text1"/>
          <w:sz w:val="22"/>
          <w:szCs w:val="22"/>
        </w:rPr>
        <w:t>následnou podporu</w:t>
      </w:r>
      <w:r w:rsidR="00D5068A" w:rsidRPr="00327EEC">
        <w:rPr>
          <w:rFonts w:ascii="Arial" w:hAnsi="Arial" w:cs="Arial"/>
          <w:color w:val="000000" w:themeColor="text1"/>
          <w:sz w:val="22"/>
          <w:szCs w:val="22"/>
        </w:rPr>
        <w:t xml:space="preserve"> </w:t>
      </w:r>
      <w:r w:rsidR="00DF4AF4" w:rsidRPr="00327EEC">
        <w:rPr>
          <w:rFonts w:ascii="Arial" w:hAnsi="Arial" w:cs="Arial"/>
          <w:color w:val="000000" w:themeColor="text1"/>
          <w:sz w:val="22"/>
          <w:szCs w:val="22"/>
        </w:rPr>
        <w:t>software</w:t>
      </w:r>
      <w:r w:rsidR="00484165" w:rsidRPr="00327EEC">
        <w:rPr>
          <w:rFonts w:ascii="Arial" w:hAnsi="Arial" w:cs="Arial"/>
          <w:color w:val="000000" w:themeColor="text1"/>
          <w:sz w:val="22"/>
          <w:szCs w:val="22"/>
        </w:rPr>
        <w:t xml:space="preserve"> Payminator</w:t>
      </w:r>
      <w:r w:rsidR="00D5068A" w:rsidRPr="00327EEC">
        <w:rPr>
          <w:rFonts w:ascii="Arial" w:hAnsi="Arial" w:cs="Arial"/>
          <w:color w:val="000000" w:themeColor="text1"/>
          <w:sz w:val="22"/>
          <w:szCs w:val="22"/>
        </w:rPr>
        <w:t>, jak je tento definován</w:t>
      </w:r>
      <w:r w:rsidR="00930753" w:rsidRPr="00327EEC">
        <w:rPr>
          <w:rFonts w:ascii="Arial" w:hAnsi="Arial" w:cs="Arial"/>
          <w:color w:val="000000" w:themeColor="text1"/>
          <w:sz w:val="22"/>
          <w:szCs w:val="22"/>
        </w:rPr>
        <w:t xml:space="preserve"> níže</w:t>
      </w:r>
      <w:r w:rsidR="00484165" w:rsidRPr="00327EEC">
        <w:rPr>
          <w:rFonts w:ascii="Arial" w:hAnsi="Arial" w:cs="Arial"/>
          <w:color w:val="000000" w:themeColor="text1"/>
          <w:sz w:val="22"/>
          <w:szCs w:val="22"/>
        </w:rPr>
        <w:t xml:space="preserve">, </w:t>
      </w:r>
      <w:r w:rsidR="00930753" w:rsidRPr="00327EEC">
        <w:rPr>
          <w:rFonts w:ascii="Arial" w:hAnsi="Arial" w:cs="Arial"/>
          <w:color w:val="000000" w:themeColor="text1"/>
          <w:sz w:val="22"/>
          <w:szCs w:val="22"/>
        </w:rPr>
        <w:t>a </w:t>
      </w:r>
      <w:r w:rsidRPr="00327EEC">
        <w:rPr>
          <w:rFonts w:ascii="Arial" w:hAnsi="Arial" w:cs="Arial"/>
          <w:color w:val="000000" w:themeColor="text1"/>
          <w:sz w:val="22"/>
          <w:szCs w:val="22"/>
        </w:rPr>
        <w:t>Klient</w:t>
      </w:r>
      <w:r w:rsidR="00D5068A" w:rsidRPr="00327EEC">
        <w:rPr>
          <w:rFonts w:ascii="Arial" w:hAnsi="Arial" w:cs="Arial"/>
          <w:color w:val="000000" w:themeColor="text1"/>
          <w:sz w:val="22"/>
          <w:szCs w:val="22"/>
        </w:rPr>
        <w:t xml:space="preserve"> tuto nabídku přijal</w:t>
      </w:r>
      <w:r w:rsidR="00DF4AF4" w:rsidRPr="00327EEC">
        <w:rPr>
          <w:rFonts w:ascii="Arial" w:hAnsi="Arial" w:cs="Arial"/>
          <w:color w:val="000000" w:themeColor="text1"/>
          <w:sz w:val="22"/>
          <w:szCs w:val="22"/>
        </w:rPr>
        <w:t>;</w:t>
      </w:r>
    </w:p>
    <w:p w14:paraId="62F9DDCE" w14:textId="77777777" w:rsidR="00D5068A" w:rsidRPr="00327EEC" w:rsidRDefault="00D5068A" w:rsidP="006217FB">
      <w:pPr>
        <w:numPr>
          <w:ilvl w:val="2"/>
          <w:numId w:val="51"/>
        </w:numPr>
        <w:spacing w:line="280" w:lineRule="atLeast"/>
        <w:jc w:val="both"/>
        <w:rPr>
          <w:rFonts w:ascii="Arial" w:hAnsi="Arial" w:cs="Arial"/>
          <w:color w:val="000000" w:themeColor="text1"/>
          <w:sz w:val="22"/>
          <w:szCs w:val="22"/>
        </w:rPr>
      </w:pPr>
      <w:r w:rsidRPr="00327EEC">
        <w:rPr>
          <w:rFonts w:ascii="Arial" w:hAnsi="Arial" w:cs="Arial"/>
          <w:color w:val="000000" w:themeColor="text1"/>
          <w:sz w:val="22"/>
          <w:szCs w:val="22"/>
        </w:rPr>
        <w:t xml:space="preserve">Smluvní strany si přejí tuto Smlouvu uzavřít jako smlouvu mezi podnikateli tak, jak jsou tito definováni v ustanovení § 420 </w:t>
      </w:r>
      <w:r w:rsidR="000653C5" w:rsidRPr="00327EEC">
        <w:rPr>
          <w:rFonts w:ascii="Arial" w:hAnsi="Arial" w:cs="Arial"/>
          <w:color w:val="000000" w:themeColor="text1"/>
          <w:sz w:val="22"/>
          <w:szCs w:val="22"/>
        </w:rPr>
        <w:t xml:space="preserve">zákona č. 89/2012 Sb. </w:t>
      </w:r>
      <w:r w:rsidRPr="00327EEC">
        <w:rPr>
          <w:rFonts w:ascii="Arial" w:hAnsi="Arial" w:cs="Arial"/>
          <w:color w:val="000000" w:themeColor="text1"/>
          <w:sz w:val="22"/>
          <w:szCs w:val="22"/>
        </w:rPr>
        <w:t>občanského zákoníku</w:t>
      </w:r>
      <w:r w:rsidR="000653C5" w:rsidRPr="00327EEC">
        <w:rPr>
          <w:rFonts w:ascii="Arial" w:hAnsi="Arial" w:cs="Arial"/>
          <w:color w:val="000000" w:themeColor="text1"/>
          <w:sz w:val="22"/>
          <w:szCs w:val="22"/>
        </w:rPr>
        <w:t>, ve znění pozdějších předpisů (dále jen „</w:t>
      </w:r>
      <w:r w:rsidR="000653C5" w:rsidRPr="00327EEC">
        <w:rPr>
          <w:rFonts w:ascii="Arial" w:hAnsi="Arial" w:cs="Arial"/>
          <w:b/>
          <w:color w:val="000000" w:themeColor="text1"/>
          <w:sz w:val="22"/>
          <w:szCs w:val="22"/>
        </w:rPr>
        <w:t>občanský zákoník</w:t>
      </w:r>
      <w:r w:rsidR="000653C5" w:rsidRPr="00327EEC">
        <w:rPr>
          <w:rFonts w:ascii="Arial" w:hAnsi="Arial" w:cs="Arial"/>
          <w:color w:val="000000" w:themeColor="text1"/>
          <w:sz w:val="22"/>
          <w:szCs w:val="22"/>
        </w:rPr>
        <w:t>“)</w:t>
      </w:r>
      <w:r w:rsidRPr="00327EEC">
        <w:rPr>
          <w:rFonts w:ascii="Arial" w:hAnsi="Arial" w:cs="Arial"/>
          <w:color w:val="000000" w:themeColor="text1"/>
          <w:sz w:val="22"/>
          <w:szCs w:val="22"/>
        </w:rPr>
        <w:t xml:space="preserve"> v souvislosti se svým vlastním podnikáním ve smyslu § 433 občanského zákoníku a s ohledem na skutečnost, že </w:t>
      </w:r>
      <w:r w:rsidR="008F3483" w:rsidRPr="00327EEC">
        <w:rPr>
          <w:rFonts w:ascii="Arial" w:hAnsi="Arial" w:cs="Arial"/>
          <w:color w:val="000000" w:themeColor="text1"/>
          <w:sz w:val="22"/>
          <w:szCs w:val="22"/>
        </w:rPr>
        <w:t>Klient</w:t>
      </w:r>
      <w:r w:rsidRPr="00327EEC">
        <w:rPr>
          <w:rFonts w:ascii="Arial" w:hAnsi="Arial" w:cs="Arial"/>
          <w:color w:val="000000" w:themeColor="text1"/>
          <w:sz w:val="22"/>
          <w:szCs w:val="22"/>
        </w:rPr>
        <w:t xml:space="preserve"> je dostatečně odborně vybaven pro posouzení předmětu plnění a jeho vhodnosti p</w:t>
      </w:r>
      <w:r w:rsidR="008F3483" w:rsidRPr="00327EEC">
        <w:rPr>
          <w:rFonts w:ascii="Arial" w:hAnsi="Arial" w:cs="Arial"/>
          <w:color w:val="000000" w:themeColor="text1"/>
          <w:sz w:val="22"/>
          <w:szCs w:val="22"/>
        </w:rPr>
        <w:t>ro své užití</w:t>
      </w:r>
      <w:r w:rsidR="00DF4AF4" w:rsidRPr="00327EEC">
        <w:rPr>
          <w:rFonts w:ascii="Arial" w:hAnsi="Arial" w:cs="Arial"/>
          <w:color w:val="000000" w:themeColor="text1"/>
          <w:sz w:val="22"/>
          <w:szCs w:val="22"/>
        </w:rPr>
        <w:t>;</w:t>
      </w:r>
    </w:p>
    <w:p w14:paraId="26BF0A4B" w14:textId="77777777" w:rsidR="00BF4703" w:rsidRPr="00327EEC" w:rsidRDefault="00BF4703" w:rsidP="00BF4703">
      <w:pPr>
        <w:spacing w:line="280" w:lineRule="atLeast"/>
        <w:ind w:left="1224"/>
        <w:jc w:val="both"/>
        <w:rPr>
          <w:rFonts w:ascii="Arial" w:hAnsi="Arial" w:cs="Arial"/>
          <w:color w:val="000000" w:themeColor="text1"/>
          <w:sz w:val="22"/>
          <w:szCs w:val="22"/>
        </w:rPr>
      </w:pPr>
    </w:p>
    <w:p w14:paraId="09FAACA7" w14:textId="77777777" w:rsidR="00BF4703" w:rsidRPr="00327EEC" w:rsidRDefault="00D5068A" w:rsidP="00BF4703">
      <w:pPr>
        <w:ind w:left="720"/>
        <w:jc w:val="both"/>
        <w:rPr>
          <w:rFonts w:ascii="Arial" w:hAnsi="Arial" w:cs="Arial"/>
          <w:color w:val="000000" w:themeColor="text1"/>
          <w:sz w:val="22"/>
          <w:szCs w:val="22"/>
        </w:rPr>
      </w:pPr>
      <w:r w:rsidRPr="00327EEC">
        <w:rPr>
          <w:rFonts w:ascii="Arial" w:hAnsi="Arial" w:cs="Arial"/>
          <w:color w:val="000000" w:themeColor="text1"/>
          <w:sz w:val="22"/>
          <w:szCs w:val="22"/>
        </w:rPr>
        <w:t xml:space="preserve">uzavírají Smluvní strany tuto </w:t>
      </w:r>
      <w:r w:rsidR="00386185" w:rsidRPr="00327EEC">
        <w:rPr>
          <w:rFonts w:ascii="Arial" w:hAnsi="Arial" w:cs="Arial"/>
          <w:color w:val="000000" w:themeColor="text1"/>
          <w:sz w:val="22"/>
          <w:szCs w:val="22"/>
        </w:rPr>
        <w:t>licenční a implementační</w:t>
      </w:r>
      <w:r w:rsidRPr="00327EEC">
        <w:rPr>
          <w:rFonts w:ascii="Arial" w:hAnsi="Arial" w:cs="Arial"/>
          <w:color w:val="000000" w:themeColor="text1"/>
          <w:sz w:val="22"/>
          <w:szCs w:val="22"/>
        </w:rPr>
        <w:t xml:space="preserve"> smlouvu</w:t>
      </w:r>
      <w:r w:rsidR="00BF4703" w:rsidRPr="00327EEC">
        <w:rPr>
          <w:rFonts w:ascii="Arial" w:hAnsi="Arial" w:cs="Arial"/>
          <w:color w:val="000000" w:themeColor="text1"/>
          <w:sz w:val="22"/>
          <w:szCs w:val="22"/>
        </w:rPr>
        <w:t xml:space="preserve"> (dále jen „</w:t>
      </w:r>
      <w:r w:rsidR="00BF4703" w:rsidRPr="00327EEC">
        <w:rPr>
          <w:rFonts w:ascii="Arial" w:hAnsi="Arial" w:cs="Arial"/>
          <w:b/>
          <w:color w:val="000000" w:themeColor="text1"/>
          <w:sz w:val="22"/>
          <w:szCs w:val="22"/>
        </w:rPr>
        <w:t>Smlouva</w:t>
      </w:r>
      <w:r w:rsidR="00BF4703" w:rsidRPr="00327EEC">
        <w:rPr>
          <w:rFonts w:ascii="Arial" w:hAnsi="Arial" w:cs="Arial"/>
          <w:color w:val="000000" w:themeColor="text1"/>
          <w:sz w:val="22"/>
          <w:szCs w:val="22"/>
        </w:rPr>
        <w:t>“)</w:t>
      </w:r>
      <w:r w:rsidRPr="00327EEC">
        <w:rPr>
          <w:rFonts w:ascii="Arial" w:hAnsi="Arial" w:cs="Arial"/>
          <w:color w:val="000000" w:themeColor="text1"/>
          <w:sz w:val="22"/>
          <w:szCs w:val="22"/>
        </w:rPr>
        <w:t>.</w:t>
      </w:r>
    </w:p>
    <w:p w14:paraId="70BE2821" w14:textId="77777777" w:rsidR="009C234E" w:rsidRPr="007A108A" w:rsidRDefault="00BB1E83" w:rsidP="009936E0">
      <w:pPr>
        <w:pStyle w:val="Nadpis2"/>
        <w:numPr>
          <w:ilvl w:val="0"/>
          <w:numId w:val="50"/>
        </w:numPr>
        <w:spacing w:before="120"/>
        <w:jc w:val="both"/>
        <w:rPr>
          <w:rFonts w:ascii="Arial" w:hAnsi="Arial"/>
          <w:color w:val="4DBF4D"/>
          <w:sz w:val="22"/>
          <w:szCs w:val="22"/>
        </w:rPr>
      </w:pPr>
      <w:r w:rsidRPr="007A108A">
        <w:rPr>
          <w:rFonts w:ascii="Arial" w:hAnsi="Arial"/>
          <w:b/>
          <w:color w:val="4DBF4D"/>
          <w:sz w:val="22"/>
          <w:szCs w:val="22"/>
        </w:rPr>
        <w:t>Předmět smlouvy</w:t>
      </w:r>
    </w:p>
    <w:p w14:paraId="4A16734C" w14:textId="77777777" w:rsidR="00370F60" w:rsidRPr="00327EEC" w:rsidRDefault="008F3483" w:rsidP="00521EB2">
      <w:pPr>
        <w:pStyle w:val="Nadpis2"/>
        <w:numPr>
          <w:ilvl w:val="1"/>
          <w:numId w:val="50"/>
        </w:numPr>
        <w:ind w:left="851" w:hanging="567"/>
        <w:jc w:val="both"/>
        <w:rPr>
          <w:rFonts w:ascii="Arial" w:hAnsi="Arial"/>
          <w:caps w:val="0"/>
          <w:color w:val="000000" w:themeColor="text1"/>
          <w:sz w:val="22"/>
          <w:szCs w:val="22"/>
        </w:rPr>
      </w:pPr>
      <w:bookmarkStart w:id="7" w:name="_Ref54022229"/>
      <w:r w:rsidRPr="00327EEC">
        <w:rPr>
          <w:rFonts w:ascii="Arial" w:hAnsi="Arial"/>
          <w:caps w:val="0"/>
          <w:color w:val="000000" w:themeColor="text1"/>
          <w:sz w:val="22"/>
          <w:szCs w:val="22"/>
        </w:rPr>
        <w:t>Payminator</w:t>
      </w:r>
      <w:r w:rsidR="00E4796D" w:rsidRPr="00327EEC">
        <w:rPr>
          <w:rFonts w:ascii="Arial" w:hAnsi="Arial"/>
          <w:caps w:val="0"/>
          <w:color w:val="000000" w:themeColor="text1"/>
          <w:sz w:val="22"/>
          <w:szCs w:val="22"/>
        </w:rPr>
        <w:t xml:space="preserve"> se touto Smlouvou zavazuje </w:t>
      </w:r>
      <w:r w:rsidRPr="00327EEC">
        <w:rPr>
          <w:rFonts w:ascii="Arial" w:hAnsi="Arial"/>
          <w:caps w:val="0"/>
          <w:color w:val="000000" w:themeColor="text1"/>
          <w:sz w:val="22"/>
          <w:szCs w:val="22"/>
        </w:rPr>
        <w:t>Klientovi</w:t>
      </w:r>
      <w:r w:rsidR="002003CC" w:rsidRPr="00327EEC">
        <w:rPr>
          <w:rFonts w:ascii="Arial" w:hAnsi="Arial"/>
          <w:caps w:val="0"/>
          <w:color w:val="000000" w:themeColor="text1"/>
          <w:sz w:val="22"/>
          <w:szCs w:val="22"/>
        </w:rPr>
        <w:t xml:space="preserve"> </w:t>
      </w:r>
      <w:r w:rsidR="00BB43BD" w:rsidRPr="00327EEC">
        <w:rPr>
          <w:rFonts w:ascii="Arial" w:hAnsi="Arial"/>
          <w:caps w:val="0"/>
          <w:color w:val="000000" w:themeColor="text1"/>
          <w:sz w:val="22"/>
          <w:szCs w:val="22"/>
        </w:rPr>
        <w:t>poskytnout</w:t>
      </w:r>
      <w:r w:rsidR="00440237" w:rsidRPr="00327EEC">
        <w:rPr>
          <w:rFonts w:ascii="Arial" w:hAnsi="Arial"/>
          <w:caps w:val="0"/>
          <w:color w:val="000000" w:themeColor="text1"/>
          <w:sz w:val="22"/>
          <w:szCs w:val="22"/>
        </w:rPr>
        <w:t xml:space="preserve"> </w:t>
      </w:r>
      <w:r w:rsidR="0042388C" w:rsidRPr="00327EEC">
        <w:rPr>
          <w:rFonts w:ascii="Arial" w:hAnsi="Arial"/>
          <w:caps w:val="0"/>
          <w:color w:val="000000" w:themeColor="text1"/>
          <w:sz w:val="22"/>
          <w:szCs w:val="22"/>
        </w:rPr>
        <w:t xml:space="preserve">licenci k </w:t>
      </w:r>
      <w:r w:rsidR="00440237" w:rsidRPr="00327EEC">
        <w:rPr>
          <w:rFonts w:ascii="Arial" w:hAnsi="Arial"/>
          <w:caps w:val="0"/>
          <w:color w:val="000000" w:themeColor="text1"/>
          <w:sz w:val="22"/>
          <w:szCs w:val="22"/>
        </w:rPr>
        <w:t xml:space="preserve">software </w:t>
      </w:r>
      <w:r w:rsidR="00484165" w:rsidRPr="00327EEC">
        <w:rPr>
          <w:rFonts w:ascii="Arial" w:hAnsi="Arial"/>
          <w:caps w:val="0"/>
          <w:color w:val="000000" w:themeColor="text1"/>
          <w:sz w:val="22"/>
          <w:szCs w:val="22"/>
        </w:rPr>
        <w:t>Payminator</w:t>
      </w:r>
      <w:r w:rsidR="00F23405" w:rsidRPr="00327EEC">
        <w:rPr>
          <w:rFonts w:ascii="Arial" w:hAnsi="Arial"/>
          <w:caps w:val="0"/>
          <w:color w:val="000000" w:themeColor="text1"/>
          <w:sz w:val="22"/>
          <w:szCs w:val="22"/>
        </w:rPr>
        <w:t xml:space="preserve"> (dále jen „</w:t>
      </w:r>
      <w:r w:rsidR="00F23405" w:rsidRPr="00327EEC">
        <w:rPr>
          <w:rFonts w:ascii="Arial" w:hAnsi="Arial"/>
          <w:b/>
          <w:caps w:val="0"/>
          <w:color w:val="000000" w:themeColor="text1"/>
          <w:sz w:val="22"/>
          <w:szCs w:val="22"/>
        </w:rPr>
        <w:t>Licence</w:t>
      </w:r>
      <w:r w:rsidR="00F23405" w:rsidRPr="00327EEC">
        <w:rPr>
          <w:rFonts w:ascii="Arial" w:hAnsi="Arial"/>
          <w:caps w:val="0"/>
          <w:color w:val="000000" w:themeColor="text1"/>
          <w:sz w:val="22"/>
          <w:szCs w:val="22"/>
        </w:rPr>
        <w:t>“)</w:t>
      </w:r>
      <w:r w:rsidR="00440237" w:rsidRPr="00327EEC">
        <w:rPr>
          <w:rFonts w:ascii="Arial" w:hAnsi="Arial"/>
          <w:caps w:val="0"/>
          <w:color w:val="000000" w:themeColor="text1"/>
          <w:sz w:val="22"/>
          <w:szCs w:val="22"/>
        </w:rPr>
        <w:t>, jak je tento definován v</w:t>
      </w:r>
      <w:r w:rsidR="001E4CFE" w:rsidRPr="00327EEC">
        <w:rPr>
          <w:rFonts w:ascii="Arial" w:hAnsi="Arial"/>
          <w:caps w:val="0"/>
          <w:color w:val="000000" w:themeColor="text1"/>
          <w:sz w:val="22"/>
          <w:szCs w:val="22"/>
        </w:rPr>
        <w:t> </w:t>
      </w:r>
      <w:r w:rsidR="001E4CFE" w:rsidRPr="00327EEC">
        <w:rPr>
          <w:rFonts w:ascii="Arial" w:hAnsi="Arial"/>
          <w:b/>
          <w:caps w:val="0"/>
          <w:color w:val="000000" w:themeColor="text1"/>
          <w:sz w:val="22"/>
          <w:szCs w:val="22"/>
        </w:rPr>
        <w:t xml:space="preserve">příloze </w:t>
      </w:r>
      <w:r w:rsidR="00CA475A" w:rsidRPr="00327EEC">
        <w:rPr>
          <w:rFonts w:ascii="Arial" w:hAnsi="Arial"/>
          <w:b/>
          <w:caps w:val="0"/>
          <w:color w:val="000000" w:themeColor="text1"/>
          <w:sz w:val="22"/>
          <w:szCs w:val="22"/>
        </w:rPr>
        <w:t>č. 1</w:t>
      </w:r>
      <w:r w:rsidR="00BB0216" w:rsidRPr="00327EEC">
        <w:rPr>
          <w:rFonts w:ascii="Arial" w:hAnsi="Arial"/>
          <w:b/>
          <w:caps w:val="0"/>
          <w:color w:val="000000" w:themeColor="text1"/>
          <w:sz w:val="22"/>
          <w:szCs w:val="22"/>
        </w:rPr>
        <w:t xml:space="preserve"> – Specifikace </w:t>
      </w:r>
      <w:r w:rsidRPr="00327EEC">
        <w:rPr>
          <w:rFonts w:ascii="Arial" w:hAnsi="Arial"/>
          <w:b/>
          <w:caps w:val="0"/>
          <w:color w:val="000000" w:themeColor="text1"/>
          <w:sz w:val="22"/>
          <w:szCs w:val="22"/>
        </w:rPr>
        <w:t xml:space="preserve">software </w:t>
      </w:r>
      <w:r w:rsidR="00484165" w:rsidRPr="00327EEC">
        <w:rPr>
          <w:rFonts w:ascii="Arial" w:hAnsi="Arial"/>
          <w:b/>
          <w:caps w:val="0"/>
          <w:color w:val="000000" w:themeColor="text1"/>
          <w:sz w:val="22"/>
          <w:szCs w:val="22"/>
        </w:rPr>
        <w:t>Payminator</w:t>
      </w:r>
      <w:r w:rsidR="001E4CFE" w:rsidRPr="00327EEC">
        <w:rPr>
          <w:rFonts w:ascii="Arial" w:hAnsi="Arial"/>
          <w:caps w:val="0"/>
          <w:color w:val="000000" w:themeColor="text1"/>
          <w:sz w:val="22"/>
          <w:szCs w:val="22"/>
        </w:rPr>
        <w:t xml:space="preserve"> která tvoří nedílnou součást této Smlouvy</w:t>
      </w:r>
      <w:r w:rsidR="00BB0216" w:rsidRPr="00327EEC">
        <w:rPr>
          <w:rFonts w:ascii="Arial" w:hAnsi="Arial"/>
          <w:caps w:val="0"/>
          <w:color w:val="000000" w:themeColor="text1"/>
          <w:sz w:val="22"/>
          <w:szCs w:val="22"/>
        </w:rPr>
        <w:t xml:space="preserve"> (dále jen „</w:t>
      </w:r>
      <w:r w:rsidRPr="00327EEC">
        <w:rPr>
          <w:rFonts w:ascii="Arial" w:hAnsi="Arial"/>
          <w:b/>
          <w:bCs w:val="0"/>
          <w:caps w:val="0"/>
          <w:color w:val="000000" w:themeColor="text1"/>
          <w:sz w:val="22"/>
          <w:szCs w:val="22"/>
        </w:rPr>
        <w:t>SW</w:t>
      </w:r>
      <w:r w:rsidRPr="00327EEC">
        <w:rPr>
          <w:rFonts w:ascii="Arial" w:hAnsi="Arial"/>
          <w:caps w:val="0"/>
          <w:color w:val="000000" w:themeColor="text1"/>
          <w:sz w:val="22"/>
          <w:szCs w:val="22"/>
        </w:rPr>
        <w:t xml:space="preserve"> </w:t>
      </w:r>
      <w:r w:rsidR="00484165" w:rsidRPr="00327EEC">
        <w:rPr>
          <w:rFonts w:ascii="Arial" w:hAnsi="Arial"/>
          <w:b/>
          <w:caps w:val="0"/>
          <w:color w:val="000000" w:themeColor="text1"/>
          <w:sz w:val="22"/>
          <w:szCs w:val="22"/>
        </w:rPr>
        <w:t>Payminator</w:t>
      </w:r>
      <w:r w:rsidR="00BB0216" w:rsidRPr="00327EEC">
        <w:rPr>
          <w:rFonts w:ascii="Arial" w:hAnsi="Arial"/>
          <w:caps w:val="0"/>
          <w:color w:val="000000" w:themeColor="text1"/>
          <w:sz w:val="22"/>
          <w:szCs w:val="22"/>
        </w:rPr>
        <w:t>“)</w:t>
      </w:r>
      <w:r w:rsidR="0042388C" w:rsidRPr="00327EEC">
        <w:rPr>
          <w:rFonts w:ascii="Arial" w:hAnsi="Arial"/>
          <w:caps w:val="0"/>
          <w:color w:val="000000" w:themeColor="text1"/>
          <w:sz w:val="22"/>
          <w:szCs w:val="22"/>
        </w:rPr>
        <w:t xml:space="preserve">, a to </w:t>
      </w:r>
      <w:r w:rsidR="00F23405" w:rsidRPr="00327EEC">
        <w:rPr>
          <w:rFonts w:ascii="Arial" w:hAnsi="Arial"/>
          <w:caps w:val="0"/>
          <w:color w:val="000000" w:themeColor="text1"/>
          <w:sz w:val="22"/>
          <w:szCs w:val="22"/>
        </w:rPr>
        <w:t xml:space="preserve">v rozsahu a </w:t>
      </w:r>
      <w:r w:rsidR="0042388C" w:rsidRPr="00327EEC">
        <w:rPr>
          <w:rFonts w:ascii="Arial" w:hAnsi="Arial"/>
          <w:caps w:val="0"/>
          <w:color w:val="000000" w:themeColor="text1"/>
          <w:sz w:val="22"/>
          <w:szCs w:val="22"/>
        </w:rPr>
        <w:t>za podmínek</w:t>
      </w:r>
      <w:r w:rsidR="00440237" w:rsidRPr="00327EEC">
        <w:rPr>
          <w:rFonts w:ascii="Arial" w:hAnsi="Arial"/>
          <w:caps w:val="0"/>
          <w:color w:val="000000" w:themeColor="text1"/>
          <w:sz w:val="22"/>
          <w:szCs w:val="22"/>
        </w:rPr>
        <w:t xml:space="preserve"> </w:t>
      </w:r>
      <w:r w:rsidR="0042388C" w:rsidRPr="00327EEC">
        <w:rPr>
          <w:rFonts w:ascii="Arial" w:hAnsi="Arial"/>
          <w:caps w:val="0"/>
          <w:color w:val="000000" w:themeColor="text1"/>
          <w:sz w:val="22"/>
          <w:szCs w:val="22"/>
        </w:rPr>
        <w:t xml:space="preserve">uvedených </w:t>
      </w:r>
      <w:r w:rsidR="00A931AF">
        <w:rPr>
          <w:rFonts w:ascii="Arial" w:hAnsi="Arial"/>
          <w:caps w:val="0"/>
          <w:color w:val="000000" w:themeColor="text1"/>
          <w:sz w:val="22"/>
          <w:szCs w:val="22"/>
        </w:rPr>
        <w:t xml:space="preserve">v této Smlouvě a </w:t>
      </w:r>
      <w:r w:rsidR="0042388C" w:rsidRPr="00327EEC">
        <w:rPr>
          <w:rFonts w:ascii="Arial" w:hAnsi="Arial"/>
          <w:caps w:val="0"/>
          <w:color w:val="000000" w:themeColor="text1"/>
          <w:sz w:val="22"/>
          <w:szCs w:val="22"/>
        </w:rPr>
        <w:t>v </w:t>
      </w:r>
      <w:r w:rsidR="0042388C" w:rsidRPr="00327EEC">
        <w:rPr>
          <w:rFonts w:ascii="Arial" w:hAnsi="Arial"/>
          <w:b/>
          <w:caps w:val="0"/>
          <w:color w:val="000000" w:themeColor="text1"/>
          <w:sz w:val="22"/>
          <w:szCs w:val="22"/>
        </w:rPr>
        <w:t xml:space="preserve">příloze č. 2 této Smlouvy – </w:t>
      </w:r>
      <w:r w:rsidR="00C218A5" w:rsidRPr="00327EEC">
        <w:rPr>
          <w:rFonts w:ascii="Arial" w:hAnsi="Arial"/>
          <w:b/>
          <w:caps w:val="0"/>
          <w:color w:val="000000" w:themeColor="text1"/>
          <w:sz w:val="22"/>
          <w:szCs w:val="22"/>
        </w:rPr>
        <w:t xml:space="preserve">Všeobecné obchodní a licenční </w:t>
      </w:r>
      <w:r w:rsidR="0042388C" w:rsidRPr="00327EEC">
        <w:rPr>
          <w:rFonts w:ascii="Arial" w:hAnsi="Arial"/>
          <w:b/>
          <w:caps w:val="0"/>
          <w:color w:val="000000" w:themeColor="text1"/>
          <w:sz w:val="22"/>
          <w:szCs w:val="22"/>
        </w:rPr>
        <w:t>podmínky</w:t>
      </w:r>
      <w:r w:rsidR="00A931AF">
        <w:rPr>
          <w:rFonts w:ascii="Arial" w:hAnsi="Arial"/>
          <w:b/>
          <w:caps w:val="0"/>
          <w:color w:val="000000" w:themeColor="text1"/>
          <w:sz w:val="22"/>
          <w:szCs w:val="22"/>
        </w:rPr>
        <w:t xml:space="preserve">, </w:t>
      </w:r>
      <w:r w:rsidR="00A931AF" w:rsidRPr="00327EEC">
        <w:rPr>
          <w:rFonts w:ascii="Arial" w:hAnsi="Arial"/>
          <w:caps w:val="0"/>
          <w:color w:val="000000" w:themeColor="text1"/>
          <w:sz w:val="22"/>
          <w:szCs w:val="22"/>
        </w:rPr>
        <w:t>která tvoří nedílnou součást této Smlouvy</w:t>
      </w:r>
      <w:r w:rsidR="0042388C" w:rsidRPr="00327EEC">
        <w:rPr>
          <w:rFonts w:ascii="Arial" w:hAnsi="Arial"/>
          <w:caps w:val="0"/>
          <w:color w:val="000000" w:themeColor="text1"/>
          <w:sz w:val="22"/>
          <w:szCs w:val="22"/>
        </w:rPr>
        <w:t>.</w:t>
      </w:r>
      <w:bookmarkEnd w:id="7"/>
    </w:p>
    <w:p w14:paraId="5A520772" w14:textId="77777777" w:rsidR="00370F60" w:rsidRPr="00327EEC" w:rsidRDefault="00890853" w:rsidP="00430024">
      <w:pPr>
        <w:pStyle w:val="Nadpis2"/>
        <w:numPr>
          <w:ilvl w:val="1"/>
          <w:numId w:val="50"/>
        </w:numPr>
        <w:ind w:left="851" w:hanging="567"/>
        <w:jc w:val="both"/>
        <w:rPr>
          <w:rFonts w:ascii="Arial" w:hAnsi="Arial"/>
          <w:caps w:val="0"/>
          <w:color w:val="000000" w:themeColor="text1"/>
          <w:sz w:val="22"/>
          <w:szCs w:val="22"/>
        </w:rPr>
      </w:pPr>
      <w:bookmarkStart w:id="8" w:name="_Ref54022194"/>
      <w:r w:rsidRPr="00327EEC">
        <w:rPr>
          <w:rFonts w:ascii="Arial" w:hAnsi="Arial"/>
          <w:caps w:val="0"/>
          <w:color w:val="000000" w:themeColor="text1"/>
          <w:sz w:val="22"/>
          <w:szCs w:val="22"/>
        </w:rPr>
        <w:t>Payminator</w:t>
      </w:r>
      <w:r w:rsidR="0042388C" w:rsidRPr="00327EEC">
        <w:rPr>
          <w:rFonts w:ascii="Arial" w:hAnsi="Arial"/>
          <w:caps w:val="0"/>
          <w:color w:val="000000" w:themeColor="text1"/>
          <w:sz w:val="22"/>
          <w:szCs w:val="22"/>
        </w:rPr>
        <w:t xml:space="preserve"> se touto Smlouvou dále zavazuje </w:t>
      </w:r>
      <w:r w:rsidR="00E42570" w:rsidRPr="00327EEC">
        <w:rPr>
          <w:rFonts w:ascii="Arial" w:hAnsi="Arial"/>
          <w:caps w:val="0"/>
          <w:color w:val="000000" w:themeColor="text1"/>
          <w:sz w:val="22"/>
          <w:szCs w:val="22"/>
        </w:rPr>
        <w:t xml:space="preserve">poskytovat </w:t>
      </w:r>
      <w:r w:rsidR="00A126D7" w:rsidRPr="00327EEC">
        <w:rPr>
          <w:rFonts w:ascii="Arial" w:hAnsi="Arial"/>
          <w:caps w:val="0"/>
          <w:color w:val="000000" w:themeColor="text1"/>
          <w:sz w:val="22"/>
          <w:szCs w:val="22"/>
        </w:rPr>
        <w:t xml:space="preserve">podporu </w:t>
      </w:r>
      <w:r w:rsidRPr="00327EEC">
        <w:rPr>
          <w:rFonts w:ascii="Arial" w:hAnsi="Arial"/>
          <w:caps w:val="0"/>
          <w:color w:val="000000" w:themeColor="text1"/>
          <w:sz w:val="22"/>
          <w:szCs w:val="22"/>
        </w:rPr>
        <w:t>SW</w:t>
      </w:r>
      <w:r w:rsidR="00DF4AF4" w:rsidRPr="00327EEC">
        <w:rPr>
          <w:rFonts w:ascii="Arial" w:hAnsi="Arial"/>
          <w:caps w:val="0"/>
          <w:color w:val="000000" w:themeColor="text1"/>
          <w:sz w:val="22"/>
          <w:szCs w:val="22"/>
        </w:rPr>
        <w:t xml:space="preserve"> </w:t>
      </w:r>
      <w:r w:rsidR="00A126D7" w:rsidRPr="00327EEC">
        <w:rPr>
          <w:rFonts w:ascii="Arial" w:hAnsi="Arial"/>
          <w:caps w:val="0"/>
          <w:color w:val="000000" w:themeColor="text1"/>
          <w:sz w:val="22"/>
          <w:szCs w:val="22"/>
        </w:rPr>
        <w:t>Payminator (dále jen „</w:t>
      </w:r>
      <w:r w:rsidR="00A126D7" w:rsidRPr="00327EEC">
        <w:rPr>
          <w:rFonts w:ascii="Arial" w:hAnsi="Arial"/>
          <w:b/>
          <w:bCs w:val="0"/>
          <w:caps w:val="0"/>
          <w:color w:val="000000" w:themeColor="text1"/>
          <w:sz w:val="22"/>
          <w:szCs w:val="22"/>
        </w:rPr>
        <w:t>Podpora</w:t>
      </w:r>
      <w:r w:rsidR="00A126D7" w:rsidRPr="00327EEC">
        <w:rPr>
          <w:rFonts w:ascii="Arial" w:hAnsi="Arial"/>
          <w:caps w:val="0"/>
          <w:color w:val="000000" w:themeColor="text1"/>
          <w:sz w:val="22"/>
          <w:szCs w:val="22"/>
        </w:rPr>
        <w:t>“)</w:t>
      </w:r>
      <w:r w:rsidR="009B36C0" w:rsidRPr="00327EEC">
        <w:rPr>
          <w:rFonts w:ascii="Arial" w:hAnsi="Arial"/>
          <w:caps w:val="0"/>
          <w:color w:val="000000" w:themeColor="text1"/>
          <w:sz w:val="22"/>
          <w:szCs w:val="22"/>
        </w:rPr>
        <w:t xml:space="preserve">, </w:t>
      </w:r>
      <w:r w:rsidR="00A126D7" w:rsidRPr="00327EEC">
        <w:rPr>
          <w:rFonts w:ascii="Arial" w:hAnsi="Arial"/>
          <w:caps w:val="0"/>
          <w:color w:val="000000" w:themeColor="text1"/>
          <w:sz w:val="22"/>
          <w:szCs w:val="22"/>
        </w:rPr>
        <w:t xml:space="preserve">spočívající ve správě portálu a uživatelské hotline. </w:t>
      </w:r>
      <w:r w:rsidRPr="00327EEC">
        <w:rPr>
          <w:rFonts w:ascii="Arial" w:hAnsi="Arial"/>
          <w:caps w:val="0"/>
          <w:color w:val="000000" w:themeColor="text1"/>
          <w:sz w:val="22"/>
          <w:szCs w:val="22"/>
        </w:rPr>
        <w:t>Payminator</w:t>
      </w:r>
      <w:r w:rsidR="00005918" w:rsidRPr="00327EEC">
        <w:rPr>
          <w:rFonts w:ascii="Arial" w:hAnsi="Arial"/>
          <w:caps w:val="0"/>
          <w:color w:val="000000" w:themeColor="text1"/>
          <w:sz w:val="22"/>
          <w:szCs w:val="22"/>
        </w:rPr>
        <w:t xml:space="preserve"> konstatuje svou připravenost poskytnout Podporu za stejných smluvních podmínek i dalším subjektům ze skupiny </w:t>
      </w:r>
      <w:r w:rsidRPr="00327EEC">
        <w:rPr>
          <w:rFonts w:ascii="Arial" w:hAnsi="Arial"/>
          <w:caps w:val="0"/>
          <w:color w:val="000000" w:themeColor="text1"/>
          <w:sz w:val="22"/>
          <w:szCs w:val="22"/>
        </w:rPr>
        <w:t>Klienta</w:t>
      </w:r>
      <w:r w:rsidR="00005918" w:rsidRPr="00327EEC">
        <w:rPr>
          <w:rFonts w:ascii="Arial" w:hAnsi="Arial"/>
          <w:caps w:val="0"/>
          <w:color w:val="000000" w:themeColor="text1"/>
          <w:sz w:val="22"/>
          <w:szCs w:val="22"/>
        </w:rPr>
        <w:t xml:space="preserve">. </w:t>
      </w:r>
      <w:r w:rsidR="00A126D7" w:rsidRPr="00327EEC">
        <w:rPr>
          <w:rFonts w:ascii="Arial" w:hAnsi="Arial"/>
          <w:caps w:val="0"/>
          <w:color w:val="000000" w:themeColor="text1"/>
          <w:sz w:val="22"/>
          <w:szCs w:val="22"/>
        </w:rPr>
        <w:t xml:space="preserve">V rámci Podpory se </w:t>
      </w:r>
      <w:r w:rsidRPr="00327EEC">
        <w:rPr>
          <w:rFonts w:ascii="Arial" w:hAnsi="Arial"/>
          <w:caps w:val="0"/>
          <w:color w:val="000000" w:themeColor="text1"/>
          <w:sz w:val="22"/>
          <w:szCs w:val="22"/>
        </w:rPr>
        <w:t>Payminator</w:t>
      </w:r>
      <w:r w:rsidR="00A126D7" w:rsidRPr="00327EEC">
        <w:rPr>
          <w:rFonts w:ascii="Arial" w:hAnsi="Arial"/>
          <w:caps w:val="0"/>
          <w:color w:val="000000" w:themeColor="text1"/>
          <w:sz w:val="22"/>
          <w:szCs w:val="22"/>
        </w:rPr>
        <w:t xml:space="preserve"> zavazuje poskytovat následující plnění:</w:t>
      </w:r>
      <w:bookmarkEnd w:id="8"/>
    </w:p>
    <w:p w14:paraId="17F47C47" w14:textId="77777777" w:rsidR="00A126D7" w:rsidRPr="00327EEC" w:rsidRDefault="00A126D7" w:rsidP="00463379">
      <w:pPr>
        <w:pStyle w:val="Smlouva3"/>
        <w:numPr>
          <w:ilvl w:val="2"/>
          <w:numId w:val="55"/>
        </w:numPr>
        <w:spacing w:after="120" w:line="280" w:lineRule="atLeast"/>
        <w:jc w:val="both"/>
        <w:rPr>
          <w:rFonts w:ascii="Arial" w:hAnsi="Arial" w:cs="Arial"/>
          <w:b/>
          <w:sz w:val="22"/>
          <w:szCs w:val="22"/>
        </w:rPr>
      </w:pPr>
      <w:r w:rsidRPr="00327EEC">
        <w:rPr>
          <w:rFonts w:ascii="Arial" w:hAnsi="Arial" w:cs="Arial"/>
          <w:b/>
          <w:sz w:val="22"/>
          <w:szCs w:val="22"/>
        </w:rPr>
        <w:t xml:space="preserve">Technická </w:t>
      </w:r>
      <w:r w:rsidR="00465309" w:rsidRPr="00327EEC">
        <w:rPr>
          <w:rFonts w:ascii="Arial" w:hAnsi="Arial" w:cs="Arial"/>
          <w:b/>
          <w:sz w:val="22"/>
          <w:szCs w:val="22"/>
        </w:rPr>
        <w:t>P</w:t>
      </w:r>
      <w:r w:rsidRPr="00327EEC">
        <w:rPr>
          <w:rFonts w:ascii="Arial" w:hAnsi="Arial" w:cs="Arial"/>
          <w:b/>
          <w:sz w:val="22"/>
          <w:szCs w:val="22"/>
        </w:rPr>
        <w:t>odpora</w:t>
      </w:r>
    </w:p>
    <w:p w14:paraId="19507DCC" w14:textId="77777777" w:rsidR="00346917" w:rsidRPr="00327EEC" w:rsidRDefault="0034691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Technická podpora </w:t>
      </w:r>
      <w:r w:rsidR="00890853" w:rsidRPr="00327EEC">
        <w:rPr>
          <w:rFonts w:ascii="Arial" w:hAnsi="Arial" w:cs="Arial"/>
          <w:sz w:val="22"/>
          <w:szCs w:val="22"/>
        </w:rPr>
        <w:t>SW Payminator</w:t>
      </w:r>
    </w:p>
    <w:p w14:paraId="3FF6B1F5" w14:textId="77777777" w:rsidR="00346917" w:rsidRPr="00327EEC" w:rsidRDefault="0034691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Aktualizace systému</w:t>
      </w:r>
      <w:r w:rsidR="00890853" w:rsidRPr="00327EEC">
        <w:rPr>
          <w:rFonts w:ascii="Arial" w:hAnsi="Arial" w:cs="Arial"/>
          <w:sz w:val="22"/>
          <w:szCs w:val="22"/>
        </w:rPr>
        <w:t xml:space="preserve"> SW Payminator</w:t>
      </w:r>
    </w:p>
    <w:p w14:paraId="7615DC57" w14:textId="77777777" w:rsidR="00346917" w:rsidRPr="00327EEC" w:rsidRDefault="00A126D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Řešen</w:t>
      </w:r>
      <w:r w:rsidR="008F01DC" w:rsidRPr="00327EEC">
        <w:rPr>
          <w:rFonts w:ascii="Arial" w:hAnsi="Arial" w:cs="Arial"/>
          <w:sz w:val="22"/>
          <w:szCs w:val="22"/>
        </w:rPr>
        <w:t>í problémů s výkonností systémů</w:t>
      </w:r>
      <w:r w:rsidR="00890853" w:rsidRPr="00327EEC">
        <w:rPr>
          <w:rFonts w:ascii="Arial" w:hAnsi="Arial" w:cs="Arial"/>
          <w:sz w:val="22"/>
          <w:szCs w:val="22"/>
        </w:rPr>
        <w:t xml:space="preserve"> SW Payminator</w:t>
      </w:r>
    </w:p>
    <w:p w14:paraId="3FB2FBBA" w14:textId="77777777" w:rsidR="00A126D7" w:rsidRPr="00327EEC" w:rsidRDefault="00A126D7" w:rsidP="00463379">
      <w:pPr>
        <w:pStyle w:val="Smlouva3"/>
        <w:numPr>
          <w:ilvl w:val="2"/>
          <w:numId w:val="55"/>
        </w:numPr>
        <w:spacing w:after="120" w:line="280" w:lineRule="atLeast"/>
        <w:jc w:val="both"/>
        <w:rPr>
          <w:rFonts w:ascii="Arial" w:hAnsi="Arial" w:cs="Arial"/>
          <w:b/>
          <w:sz w:val="22"/>
          <w:szCs w:val="22"/>
        </w:rPr>
      </w:pPr>
      <w:r w:rsidRPr="00327EEC">
        <w:rPr>
          <w:rFonts w:ascii="Arial" w:hAnsi="Arial" w:cs="Arial"/>
          <w:b/>
          <w:sz w:val="22"/>
          <w:szCs w:val="22"/>
        </w:rPr>
        <w:t xml:space="preserve">Funkční </w:t>
      </w:r>
      <w:r w:rsidR="00465309" w:rsidRPr="00327EEC">
        <w:rPr>
          <w:rFonts w:ascii="Arial" w:hAnsi="Arial" w:cs="Arial"/>
          <w:b/>
          <w:sz w:val="22"/>
          <w:szCs w:val="22"/>
        </w:rPr>
        <w:t>P</w:t>
      </w:r>
      <w:r w:rsidRPr="00327EEC">
        <w:rPr>
          <w:rFonts w:ascii="Arial" w:hAnsi="Arial" w:cs="Arial"/>
          <w:b/>
          <w:sz w:val="22"/>
          <w:szCs w:val="22"/>
        </w:rPr>
        <w:t>odpora</w:t>
      </w:r>
    </w:p>
    <w:p w14:paraId="506FEDCE" w14:textId="77777777" w:rsidR="00A126D7" w:rsidRPr="00327EEC" w:rsidRDefault="00A126D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Řešení incidentů</w:t>
      </w:r>
    </w:p>
    <w:p w14:paraId="7102CC81" w14:textId="77777777" w:rsidR="00346917" w:rsidRPr="00327EEC" w:rsidRDefault="0034691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Odpovědi na </w:t>
      </w:r>
      <w:r w:rsidR="00465309" w:rsidRPr="00327EEC">
        <w:rPr>
          <w:rFonts w:ascii="Arial" w:hAnsi="Arial" w:cs="Arial"/>
          <w:sz w:val="22"/>
          <w:szCs w:val="22"/>
        </w:rPr>
        <w:t xml:space="preserve">technické a softwarové </w:t>
      </w:r>
      <w:r w:rsidRPr="00327EEC">
        <w:rPr>
          <w:rFonts w:ascii="Arial" w:hAnsi="Arial" w:cs="Arial"/>
          <w:sz w:val="22"/>
          <w:szCs w:val="22"/>
        </w:rPr>
        <w:t>dotazy</w:t>
      </w:r>
    </w:p>
    <w:p w14:paraId="136C5472" w14:textId="77777777" w:rsidR="00C218A5" w:rsidRPr="00327EEC" w:rsidRDefault="00005918"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Video pro školení</w:t>
      </w:r>
      <w:r w:rsidR="00C218A5" w:rsidRPr="00327EEC">
        <w:rPr>
          <w:rFonts w:ascii="Arial" w:hAnsi="Arial" w:cs="Arial"/>
          <w:sz w:val="22"/>
          <w:szCs w:val="22"/>
        </w:rPr>
        <w:t xml:space="preserve"> zaměstnanců </w:t>
      </w:r>
      <w:r w:rsidR="00465309" w:rsidRPr="00327EEC">
        <w:rPr>
          <w:rFonts w:ascii="Arial" w:hAnsi="Arial" w:cs="Arial"/>
          <w:sz w:val="22"/>
          <w:szCs w:val="22"/>
        </w:rPr>
        <w:t>Klienta</w:t>
      </w:r>
    </w:p>
    <w:p w14:paraId="3DF05C53" w14:textId="77777777" w:rsidR="00A126D7" w:rsidRPr="00327EEC" w:rsidRDefault="00A126D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Sběr požadavků a jejich analýza za účelem možného zlepšování existujících nebo nových funkcionalit</w:t>
      </w:r>
    </w:p>
    <w:p w14:paraId="4912BDDC" w14:textId="77777777" w:rsidR="007F0AC3" w:rsidRPr="00327EEC" w:rsidRDefault="00A126D7" w:rsidP="007F0AC3">
      <w:pPr>
        <w:pStyle w:val="Smlouva3"/>
        <w:numPr>
          <w:ilvl w:val="2"/>
          <w:numId w:val="55"/>
        </w:numPr>
        <w:spacing w:after="120" w:line="280" w:lineRule="atLeast"/>
        <w:jc w:val="both"/>
        <w:rPr>
          <w:rFonts w:ascii="Arial" w:hAnsi="Arial" w:cs="Arial"/>
          <w:b/>
          <w:sz w:val="22"/>
          <w:szCs w:val="22"/>
        </w:rPr>
      </w:pPr>
      <w:r w:rsidRPr="00327EEC">
        <w:rPr>
          <w:rFonts w:ascii="Arial" w:hAnsi="Arial" w:cs="Arial"/>
          <w:b/>
          <w:sz w:val="22"/>
          <w:szCs w:val="22"/>
        </w:rPr>
        <w:t>Předmětem Podpory</w:t>
      </w:r>
      <w:r w:rsidRPr="00327EEC">
        <w:rPr>
          <w:rFonts w:ascii="Arial" w:hAnsi="Arial" w:cs="Arial"/>
          <w:bCs/>
          <w:sz w:val="22"/>
          <w:szCs w:val="22"/>
        </w:rPr>
        <w:t xml:space="preserve"> dle této Smlouvy</w:t>
      </w:r>
      <w:r w:rsidRPr="00327EEC">
        <w:rPr>
          <w:rFonts w:ascii="Arial" w:hAnsi="Arial" w:cs="Arial"/>
          <w:b/>
          <w:sz w:val="22"/>
          <w:szCs w:val="22"/>
        </w:rPr>
        <w:t xml:space="preserve"> není</w:t>
      </w:r>
    </w:p>
    <w:p w14:paraId="6F0A755D" w14:textId="77777777" w:rsidR="007F0AC3" w:rsidRPr="00327EEC" w:rsidRDefault="007F0AC3" w:rsidP="007F0AC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Servis hardware </w:t>
      </w:r>
      <w:r w:rsidR="00465309" w:rsidRPr="00327EEC">
        <w:rPr>
          <w:rFonts w:ascii="Arial" w:hAnsi="Arial" w:cs="Arial"/>
          <w:sz w:val="22"/>
          <w:szCs w:val="22"/>
        </w:rPr>
        <w:t>Klienta</w:t>
      </w:r>
      <w:r w:rsidRPr="00327EEC">
        <w:rPr>
          <w:rFonts w:ascii="Arial" w:hAnsi="Arial" w:cs="Arial"/>
          <w:sz w:val="22"/>
          <w:szCs w:val="22"/>
        </w:rPr>
        <w:t>, koncových stanic a tiskáren, síťové infrastruktury (pasivních i aktivních síťových prvků)</w:t>
      </w:r>
    </w:p>
    <w:p w14:paraId="7F4565D2" w14:textId="77777777" w:rsidR="007F0AC3" w:rsidRPr="00327EEC" w:rsidRDefault="007F0AC3" w:rsidP="007F0AC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Servis jiného software, než </w:t>
      </w:r>
      <w:r w:rsidR="00465309" w:rsidRPr="00327EEC">
        <w:rPr>
          <w:rFonts w:ascii="Arial" w:hAnsi="Arial" w:cs="Arial"/>
          <w:sz w:val="22"/>
          <w:szCs w:val="22"/>
        </w:rPr>
        <w:t xml:space="preserve">SW </w:t>
      </w:r>
      <w:r w:rsidRPr="00327EEC">
        <w:rPr>
          <w:rFonts w:ascii="Arial" w:hAnsi="Arial" w:cs="Arial"/>
          <w:sz w:val="22"/>
          <w:szCs w:val="22"/>
        </w:rPr>
        <w:t>Payminator</w:t>
      </w:r>
    </w:p>
    <w:p w14:paraId="24601F01" w14:textId="77777777" w:rsidR="007F0AC3" w:rsidRPr="00327EEC" w:rsidRDefault="007F0AC3" w:rsidP="007F0AC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Služba připojení k síti Internet či k jiným sítím</w:t>
      </w:r>
    </w:p>
    <w:p w14:paraId="16922AA1" w14:textId="77777777" w:rsidR="007F0AC3" w:rsidRPr="00327EEC" w:rsidRDefault="008F3483" w:rsidP="007F0AC3">
      <w:pPr>
        <w:pStyle w:val="Smlouva3"/>
        <w:numPr>
          <w:ilvl w:val="2"/>
          <w:numId w:val="55"/>
        </w:numPr>
        <w:spacing w:after="120" w:line="280" w:lineRule="atLeast"/>
        <w:jc w:val="both"/>
        <w:rPr>
          <w:rFonts w:ascii="Arial" w:hAnsi="Arial" w:cs="Arial"/>
          <w:bCs/>
          <w:sz w:val="22"/>
          <w:szCs w:val="22"/>
        </w:rPr>
      </w:pPr>
      <w:r w:rsidRPr="00327EEC">
        <w:rPr>
          <w:rFonts w:ascii="Arial" w:hAnsi="Arial" w:cs="Arial"/>
          <w:bCs/>
          <w:sz w:val="22"/>
          <w:szCs w:val="22"/>
        </w:rPr>
        <w:lastRenderedPageBreak/>
        <w:t xml:space="preserve">Předmětem Podpory nejsou </w:t>
      </w:r>
      <w:r w:rsidR="00A931AF">
        <w:rPr>
          <w:rFonts w:ascii="Arial" w:hAnsi="Arial" w:cs="Arial"/>
          <w:bCs/>
          <w:sz w:val="22"/>
          <w:szCs w:val="22"/>
        </w:rPr>
        <w:t xml:space="preserve">i </w:t>
      </w:r>
      <w:r w:rsidR="00FD1C9A" w:rsidRPr="00327EEC">
        <w:rPr>
          <w:rFonts w:ascii="Arial" w:hAnsi="Arial" w:cs="Arial"/>
          <w:bCs/>
          <w:sz w:val="22"/>
          <w:szCs w:val="22"/>
        </w:rPr>
        <w:t>další</w:t>
      </w:r>
      <w:r w:rsidR="007F0AC3" w:rsidRPr="00327EEC">
        <w:rPr>
          <w:rFonts w:ascii="Arial" w:hAnsi="Arial" w:cs="Arial"/>
          <w:bCs/>
          <w:sz w:val="22"/>
          <w:szCs w:val="22"/>
        </w:rPr>
        <w:t xml:space="preserve"> služby</w:t>
      </w:r>
      <w:r w:rsidR="00465309" w:rsidRPr="00327EEC">
        <w:rPr>
          <w:rFonts w:ascii="Arial" w:hAnsi="Arial" w:cs="Arial"/>
          <w:bCs/>
          <w:sz w:val="22"/>
          <w:szCs w:val="22"/>
        </w:rPr>
        <w:t>, které si však Klient může objednat</w:t>
      </w:r>
      <w:r w:rsidR="00FD1C9A" w:rsidRPr="00327EEC">
        <w:rPr>
          <w:rFonts w:ascii="Arial" w:hAnsi="Arial" w:cs="Arial"/>
          <w:bCs/>
          <w:sz w:val="22"/>
          <w:szCs w:val="22"/>
        </w:rPr>
        <w:t xml:space="preserve"> („</w:t>
      </w:r>
      <w:r w:rsidR="00FD1C9A" w:rsidRPr="00327EEC">
        <w:rPr>
          <w:rFonts w:ascii="Arial" w:hAnsi="Arial" w:cs="Arial"/>
          <w:b/>
          <w:sz w:val="22"/>
          <w:szCs w:val="22"/>
        </w:rPr>
        <w:t>Dodatečné služby</w:t>
      </w:r>
      <w:r w:rsidR="00FD1C9A" w:rsidRPr="00327EEC">
        <w:rPr>
          <w:rFonts w:ascii="Arial" w:hAnsi="Arial" w:cs="Arial"/>
          <w:bCs/>
          <w:sz w:val="22"/>
          <w:szCs w:val="22"/>
        </w:rPr>
        <w:t>“):</w:t>
      </w:r>
    </w:p>
    <w:p w14:paraId="007A1DFC" w14:textId="16406AD7" w:rsidR="007F0AC3" w:rsidRPr="00327EEC" w:rsidRDefault="00814039" w:rsidP="007F0AC3">
      <w:pPr>
        <w:numPr>
          <w:ilvl w:val="0"/>
          <w:numId w:val="54"/>
        </w:numPr>
        <w:spacing w:after="120" w:line="280" w:lineRule="atLeast"/>
        <w:ind w:left="1276"/>
        <w:jc w:val="both"/>
        <w:rPr>
          <w:rFonts w:ascii="Arial" w:hAnsi="Arial" w:cs="Arial"/>
          <w:sz w:val="22"/>
          <w:szCs w:val="22"/>
        </w:rPr>
      </w:pPr>
      <w:r>
        <w:rPr>
          <w:rFonts w:ascii="Arial" w:hAnsi="Arial" w:cs="Arial"/>
          <w:sz w:val="22"/>
          <w:szCs w:val="22"/>
        </w:rPr>
        <w:t xml:space="preserve">Online respektive prezenční </w:t>
      </w:r>
      <w:r w:rsidR="007F0AC3" w:rsidRPr="00327EEC">
        <w:rPr>
          <w:rFonts w:ascii="Arial" w:hAnsi="Arial" w:cs="Arial"/>
          <w:sz w:val="22"/>
          <w:szCs w:val="22"/>
        </w:rPr>
        <w:t>Školení uživatelů</w:t>
      </w:r>
    </w:p>
    <w:p w14:paraId="67DD0890" w14:textId="77777777" w:rsidR="007F0AC3" w:rsidRPr="00327EEC" w:rsidRDefault="007F0AC3" w:rsidP="007F0AC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Import dat o uživatelích a implementace </w:t>
      </w:r>
      <w:r w:rsidR="00465309" w:rsidRPr="00327EEC">
        <w:rPr>
          <w:rFonts w:ascii="Arial" w:hAnsi="Arial" w:cs="Arial"/>
          <w:sz w:val="22"/>
          <w:szCs w:val="22"/>
        </w:rPr>
        <w:t>SW Payminator</w:t>
      </w:r>
    </w:p>
    <w:p w14:paraId="259E691D" w14:textId="77777777" w:rsidR="007F0AC3" w:rsidRPr="00327EEC" w:rsidRDefault="00465309" w:rsidP="007F0AC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Správa dat, jejich export a </w:t>
      </w:r>
      <w:r w:rsidR="007F0AC3" w:rsidRPr="00327EEC">
        <w:rPr>
          <w:rFonts w:ascii="Arial" w:hAnsi="Arial" w:cs="Arial"/>
          <w:sz w:val="22"/>
          <w:szCs w:val="22"/>
        </w:rPr>
        <w:t>ukládání na externí média</w:t>
      </w:r>
    </w:p>
    <w:p w14:paraId="49333296" w14:textId="77777777" w:rsidR="008F3483" w:rsidRPr="00327EEC" w:rsidRDefault="008F3483" w:rsidP="008F348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Integrace </w:t>
      </w:r>
      <w:r w:rsidR="00465309" w:rsidRPr="00327EEC">
        <w:rPr>
          <w:rFonts w:ascii="Arial" w:hAnsi="Arial" w:cs="Arial"/>
          <w:sz w:val="22"/>
          <w:szCs w:val="22"/>
        </w:rPr>
        <w:t>SW</w:t>
      </w:r>
      <w:r w:rsidRPr="00327EEC">
        <w:rPr>
          <w:rFonts w:ascii="Arial" w:hAnsi="Arial" w:cs="Arial"/>
          <w:sz w:val="22"/>
          <w:szCs w:val="22"/>
        </w:rPr>
        <w:t xml:space="preserve"> Payminator s jinými software</w:t>
      </w:r>
    </w:p>
    <w:p w14:paraId="4C286F0C" w14:textId="4298F9E3" w:rsidR="00B45065" w:rsidRPr="00327EEC" w:rsidRDefault="00191B74" w:rsidP="00430024">
      <w:pPr>
        <w:pStyle w:val="Nadpis2"/>
        <w:numPr>
          <w:ilvl w:val="1"/>
          <w:numId w:val="50"/>
        </w:numPr>
        <w:ind w:left="851" w:hanging="567"/>
        <w:jc w:val="both"/>
        <w:rPr>
          <w:rFonts w:ascii="Arial" w:hAnsi="Arial"/>
          <w:caps w:val="0"/>
          <w:color w:val="000000" w:themeColor="text1"/>
          <w:sz w:val="22"/>
          <w:szCs w:val="22"/>
        </w:rPr>
      </w:pPr>
      <w:bookmarkStart w:id="9" w:name="_Ref54022248"/>
      <w:r w:rsidRPr="00327EEC">
        <w:rPr>
          <w:rFonts w:ascii="Arial" w:hAnsi="Arial"/>
          <w:caps w:val="0"/>
          <w:color w:val="000000" w:themeColor="text1"/>
          <w:sz w:val="22"/>
          <w:szCs w:val="22"/>
        </w:rPr>
        <w:t xml:space="preserve">Dodatečné služby jsou </w:t>
      </w:r>
      <w:r w:rsidR="00956AE9" w:rsidRPr="00327EEC">
        <w:rPr>
          <w:rFonts w:ascii="Arial" w:hAnsi="Arial"/>
          <w:caps w:val="0"/>
          <w:color w:val="000000" w:themeColor="text1"/>
          <w:sz w:val="22"/>
          <w:szCs w:val="22"/>
        </w:rPr>
        <w:t>poskyt</w:t>
      </w:r>
      <w:r w:rsidRPr="00327EEC">
        <w:rPr>
          <w:rFonts w:ascii="Arial" w:hAnsi="Arial"/>
          <w:caps w:val="0"/>
          <w:color w:val="000000" w:themeColor="text1"/>
          <w:sz w:val="22"/>
          <w:szCs w:val="22"/>
        </w:rPr>
        <w:t xml:space="preserve">ovány </w:t>
      </w:r>
      <w:r w:rsidR="00956AE9" w:rsidRPr="00327EEC">
        <w:rPr>
          <w:rFonts w:ascii="Arial" w:hAnsi="Arial"/>
          <w:caps w:val="0"/>
          <w:color w:val="000000" w:themeColor="text1"/>
          <w:sz w:val="22"/>
          <w:szCs w:val="22"/>
        </w:rPr>
        <w:t xml:space="preserve">na základě </w:t>
      </w:r>
      <w:r w:rsidR="009936E0" w:rsidRPr="00327EEC">
        <w:rPr>
          <w:rFonts w:ascii="Arial" w:hAnsi="Arial"/>
          <w:caps w:val="0"/>
          <w:color w:val="000000" w:themeColor="text1"/>
          <w:sz w:val="22"/>
          <w:szCs w:val="22"/>
        </w:rPr>
        <w:t xml:space="preserve">emailové </w:t>
      </w:r>
      <w:r w:rsidR="00956AE9" w:rsidRPr="00327EEC">
        <w:rPr>
          <w:rFonts w:ascii="Arial" w:hAnsi="Arial"/>
          <w:caps w:val="0"/>
          <w:color w:val="000000" w:themeColor="text1"/>
          <w:sz w:val="22"/>
          <w:szCs w:val="22"/>
        </w:rPr>
        <w:t xml:space="preserve">písemné objednávky </w:t>
      </w:r>
      <w:r w:rsidR="00A509B7" w:rsidRPr="00327EEC">
        <w:rPr>
          <w:rFonts w:ascii="Arial" w:hAnsi="Arial"/>
          <w:caps w:val="0"/>
          <w:color w:val="000000" w:themeColor="text1"/>
          <w:sz w:val="22"/>
          <w:szCs w:val="22"/>
        </w:rPr>
        <w:t>Klienta</w:t>
      </w:r>
      <w:r w:rsidR="00956AE9" w:rsidRPr="00327EEC">
        <w:rPr>
          <w:rFonts w:ascii="Arial" w:hAnsi="Arial"/>
          <w:caps w:val="0"/>
          <w:color w:val="000000" w:themeColor="text1"/>
          <w:sz w:val="22"/>
          <w:szCs w:val="22"/>
        </w:rPr>
        <w:t xml:space="preserve">, </w:t>
      </w:r>
      <w:r w:rsidR="00BB57A0" w:rsidRPr="00327EEC">
        <w:rPr>
          <w:rFonts w:ascii="Arial" w:hAnsi="Arial"/>
          <w:caps w:val="0"/>
          <w:color w:val="000000" w:themeColor="text1"/>
          <w:sz w:val="22"/>
          <w:szCs w:val="22"/>
        </w:rPr>
        <w:t xml:space="preserve">obsahující alespoň detailní vymezení předmětu </w:t>
      </w:r>
      <w:r w:rsidR="00A509B7" w:rsidRPr="00327EEC">
        <w:rPr>
          <w:rFonts w:ascii="Arial" w:hAnsi="Arial"/>
          <w:caps w:val="0"/>
          <w:color w:val="000000" w:themeColor="text1"/>
          <w:sz w:val="22"/>
          <w:szCs w:val="22"/>
        </w:rPr>
        <w:t>a</w:t>
      </w:r>
      <w:r w:rsidR="00BB57A0" w:rsidRPr="00327EEC">
        <w:rPr>
          <w:rFonts w:ascii="Arial" w:hAnsi="Arial"/>
          <w:caps w:val="0"/>
          <w:color w:val="000000" w:themeColor="text1"/>
          <w:sz w:val="22"/>
          <w:szCs w:val="22"/>
        </w:rPr>
        <w:t xml:space="preserve"> termín</w:t>
      </w:r>
      <w:r w:rsidR="00A509B7" w:rsidRPr="00327EEC">
        <w:rPr>
          <w:rFonts w:ascii="Arial" w:hAnsi="Arial"/>
          <w:caps w:val="0"/>
          <w:color w:val="000000" w:themeColor="text1"/>
          <w:sz w:val="22"/>
          <w:szCs w:val="22"/>
        </w:rPr>
        <w:t>u</w:t>
      </w:r>
      <w:r w:rsidR="00BB57A0" w:rsidRPr="00327EEC">
        <w:rPr>
          <w:rFonts w:ascii="Arial" w:hAnsi="Arial"/>
          <w:caps w:val="0"/>
          <w:color w:val="000000" w:themeColor="text1"/>
          <w:sz w:val="22"/>
          <w:szCs w:val="22"/>
        </w:rPr>
        <w:t xml:space="preserve"> plnění</w:t>
      </w:r>
      <w:r w:rsidR="00A509B7" w:rsidRPr="00327EEC">
        <w:rPr>
          <w:rFonts w:ascii="Arial" w:hAnsi="Arial"/>
          <w:caps w:val="0"/>
          <w:color w:val="000000" w:themeColor="text1"/>
          <w:sz w:val="22"/>
          <w:szCs w:val="22"/>
        </w:rPr>
        <w:t>,</w:t>
      </w:r>
      <w:r w:rsidR="00BB57A0" w:rsidRPr="00327EEC">
        <w:rPr>
          <w:rFonts w:ascii="Arial" w:hAnsi="Arial"/>
          <w:caps w:val="0"/>
          <w:color w:val="000000" w:themeColor="text1"/>
          <w:sz w:val="22"/>
          <w:szCs w:val="22"/>
        </w:rPr>
        <w:t xml:space="preserve"> </w:t>
      </w:r>
      <w:r w:rsidR="00956AE9" w:rsidRPr="00327EEC">
        <w:rPr>
          <w:rFonts w:ascii="Arial" w:hAnsi="Arial"/>
          <w:caps w:val="0"/>
          <w:color w:val="000000" w:themeColor="text1"/>
          <w:sz w:val="22"/>
          <w:szCs w:val="22"/>
        </w:rPr>
        <w:t xml:space="preserve">přičemž </w:t>
      </w:r>
      <w:r w:rsidR="00A509B7" w:rsidRPr="00327EEC">
        <w:rPr>
          <w:rFonts w:ascii="Arial" w:hAnsi="Arial"/>
          <w:caps w:val="0"/>
          <w:color w:val="000000" w:themeColor="text1"/>
          <w:sz w:val="22"/>
          <w:szCs w:val="22"/>
        </w:rPr>
        <w:t>Payminator</w:t>
      </w:r>
      <w:r w:rsidR="00956AE9" w:rsidRPr="00327EEC">
        <w:rPr>
          <w:rFonts w:ascii="Arial" w:hAnsi="Arial"/>
          <w:caps w:val="0"/>
          <w:color w:val="000000" w:themeColor="text1"/>
          <w:sz w:val="22"/>
          <w:szCs w:val="22"/>
        </w:rPr>
        <w:t xml:space="preserve"> objednávku vždy v </w:t>
      </w:r>
      <w:r w:rsidR="000653C5" w:rsidRPr="00327EEC">
        <w:rPr>
          <w:rFonts w:ascii="Arial" w:hAnsi="Arial"/>
          <w:caps w:val="0"/>
          <w:color w:val="000000" w:themeColor="text1"/>
          <w:sz w:val="22"/>
          <w:szCs w:val="22"/>
        </w:rPr>
        <w:t>přiměřené době potvrdí</w:t>
      </w:r>
      <w:r w:rsidR="00A931AF">
        <w:rPr>
          <w:rFonts w:ascii="Arial" w:hAnsi="Arial"/>
          <w:caps w:val="0"/>
          <w:color w:val="000000" w:themeColor="text1"/>
          <w:sz w:val="22"/>
          <w:szCs w:val="22"/>
        </w:rPr>
        <w:t xml:space="preserve">, čímž dojde k uzavření objednávky na Dodatečné </w:t>
      </w:r>
      <w:proofErr w:type="spellStart"/>
      <w:proofErr w:type="gramStart"/>
      <w:r w:rsidR="00A931AF">
        <w:rPr>
          <w:rFonts w:ascii="Arial" w:hAnsi="Arial"/>
          <w:caps w:val="0"/>
          <w:color w:val="000000" w:themeColor="text1"/>
          <w:sz w:val="22"/>
          <w:szCs w:val="22"/>
        </w:rPr>
        <w:t>služby.</w:t>
      </w:r>
      <w:r w:rsidR="00956AE9" w:rsidRPr="00327EEC">
        <w:rPr>
          <w:rFonts w:ascii="Arial" w:hAnsi="Arial"/>
          <w:caps w:val="0"/>
          <w:color w:val="000000" w:themeColor="text1"/>
          <w:sz w:val="22"/>
          <w:szCs w:val="22"/>
        </w:rPr>
        <w:t>Objednávka</w:t>
      </w:r>
      <w:proofErr w:type="spellEnd"/>
      <w:proofErr w:type="gramEnd"/>
      <w:r w:rsidR="00956AE9" w:rsidRPr="00327EEC">
        <w:rPr>
          <w:rFonts w:ascii="Arial" w:hAnsi="Arial"/>
          <w:caps w:val="0"/>
          <w:color w:val="000000" w:themeColor="text1"/>
          <w:sz w:val="22"/>
          <w:szCs w:val="22"/>
        </w:rPr>
        <w:t xml:space="preserve"> </w:t>
      </w:r>
      <w:r w:rsidR="009936E0" w:rsidRPr="00327EEC">
        <w:rPr>
          <w:rFonts w:ascii="Arial" w:hAnsi="Arial"/>
          <w:caps w:val="0"/>
          <w:color w:val="000000" w:themeColor="text1"/>
          <w:sz w:val="22"/>
          <w:szCs w:val="22"/>
        </w:rPr>
        <w:t xml:space="preserve">Klienta </w:t>
      </w:r>
      <w:r w:rsidR="00BB57A0" w:rsidRPr="00327EEC">
        <w:rPr>
          <w:rFonts w:ascii="Arial" w:hAnsi="Arial"/>
          <w:caps w:val="0"/>
          <w:color w:val="000000" w:themeColor="text1"/>
          <w:sz w:val="22"/>
          <w:szCs w:val="22"/>
        </w:rPr>
        <w:t>musí být vždy</w:t>
      </w:r>
      <w:r w:rsidR="00956AE9" w:rsidRPr="00327EEC">
        <w:rPr>
          <w:rFonts w:ascii="Arial" w:hAnsi="Arial"/>
          <w:caps w:val="0"/>
          <w:color w:val="000000" w:themeColor="text1"/>
          <w:sz w:val="22"/>
          <w:szCs w:val="22"/>
        </w:rPr>
        <w:t xml:space="preserve"> doručena elektronicky na emailovou adresu </w:t>
      </w:r>
      <w:hyperlink r:id="rId8" w:history="1">
        <w:r w:rsidR="00B515E6" w:rsidRPr="00327EEC">
          <w:rPr>
            <w:rStyle w:val="Hypertextovodkaz"/>
            <w:rFonts w:ascii="Arial" w:hAnsi="Arial"/>
            <w:caps w:val="0"/>
            <w:sz w:val="22"/>
            <w:szCs w:val="22"/>
          </w:rPr>
          <w:t>info@payminator.cz</w:t>
        </w:r>
      </w:hyperlink>
      <w:r w:rsidR="00B515E6" w:rsidRPr="00327EEC">
        <w:rPr>
          <w:rFonts w:ascii="Arial" w:hAnsi="Arial"/>
          <w:caps w:val="0"/>
          <w:color w:val="000000" w:themeColor="text1"/>
          <w:sz w:val="22"/>
          <w:szCs w:val="22"/>
        </w:rPr>
        <w:t>.</w:t>
      </w:r>
      <w:bookmarkEnd w:id="9"/>
    </w:p>
    <w:p w14:paraId="4638EEEF" w14:textId="01B74FB6" w:rsidR="00956AE9" w:rsidRPr="00327EEC" w:rsidRDefault="009021E8" w:rsidP="00430024">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Klient</w:t>
      </w:r>
      <w:r w:rsidR="00B45065" w:rsidRPr="00327EEC">
        <w:rPr>
          <w:rFonts w:ascii="Arial" w:hAnsi="Arial"/>
          <w:caps w:val="0"/>
          <w:color w:val="000000" w:themeColor="text1"/>
          <w:sz w:val="22"/>
          <w:szCs w:val="22"/>
        </w:rPr>
        <w:t xml:space="preserve"> se touto Smlouvou zavazuje zaplatit za plnění uvedená v čl. </w:t>
      </w:r>
      <w:r w:rsidR="00E05ADD" w:rsidRPr="00327EEC">
        <w:rPr>
          <w:rFonts w:ascii="Arial" w:hAnsi="Arial"/>
          <w:caps w:val="0"/>
          <w:color w:val="000000" w:themeColor="text1"/>
          <w:sz w:val="22"/>
          <w:szCs w:val="22"/>
        </w:rPr>
        <w:fldChar w:fldCharType="begin"/>
      </w:r>
      <w:r w:rsidRPr="00327EEC">
        <w:rPr>
          <w:rFonts w:ascii="Arial" w:hAnsi="Arial"/>
          <w:caps w:val="0"/>
          <w:color w:val="000000" w:themeColor="text1"/>
          <w:sz w:val="22"/>
          <w:szCs w:val="22"/>
        </w:rPr>
        <w:instrText xml:space="preserve"> REF _Ref54022229 \r \h </w:instrText>
      </w:r>
      <w:r w:rsidR="00327EEC" w:rsidRPr="00327EEC">
        <w:rPr>
          <w:rFonts w:ascii="Arial" w:hAnsi="Arial"/>
          <w:caps w:val="0"/>
          <w:color w:val="000000" w:themeColor="text1"/>
          <w:sz w:val="22"/>
          <w:szCs w:val="22"/>
        </w:rPr>
        <w:instrText xml:space="preserve"> \* MERGEFORMAT </w:instrText>
      </w:r>
      <w:r w:rsidR="00E05ADD" w:rsidRPr="00327EEC">
        <w:rPr>
          <w:rFonts w:ascii="Arial" w:hAnsi="Arial"/>
          <w:caps w:val="0"/>
          <w:color w:val="000000" w:themeColor="text1"/>
          <w:sz w:val="22"/>
          <w:szCs w:val="22"/>
        </w:rPr>
      </w:r>
      <w:r w:rsidR="00E05ADD" w:rsidRPr="00327EEC">
        <w:rPr>
          <w:rFonts w:ascii="Arial" w:hAnsi="Arial"/>
          <w:caps w:val="0"/>
          <w:color w:val="000000" w:themeColor="text1"/>
          <w:sz w:val="22"/>
          <w:szCs w:val="22"/>
        </w:rPr>
        <w:fldChar w:fldCharType="separate"/>
      </w:r>
      <w:r w:rsidRPr="00327EEC">
        <w:rPr>
          <w:rFonts w:ascii="Arial" w:hAnsi="Arial"/>
          <w:caps w:val="0"/>
          <w:color w:val="000000" w:themeColor="text1"/>
          <w:sz w:val="22"/>
          <w:szCs w:val="22"/>
        </w:rPr>
        <w:t>2.1</w:t>
      </w:r>
      <w:r w:rsidR="00E05ADD" w:rsidRPr="00327EEC">
        <w:rPr>
          <w:rFonts w:ascii="Arial" w:hAnsi="Arial"/>
          <w:caps w:val="0"/>
          <w:color w:val="000000" w:themeColor="text1"/>
          <w:sz w:val="22"/>
          <w:szCs w:val="22"/>
        </w:rPr>
        <w:fldChar w:fldCharType="end"/>
      </w:r>
      <w:r w:rsidR="00B45065" w:rsidRPr="00327EEC">
        <w:rPr>
          <w:rFonts w:ascii="Arial" w:hAnsi="Arial"/>
          <w:caps w:val="0"/>
          <w:color w:val="000000" w:themeColor="text1"/>
          <w:sz w:val="22"/>
          <w:szCs w:val="22"/>
        </w:rPr>
        <w:t xml:space="preserve"> – </w:t>
      </w:r>
      <w:r w:rsidR="00FC6CF6">
        <w:fldChar w:fldCharType="begin"/>
      </w:r>
      <w:r w:rsidR="00FC6CF6">
        <w:instrText xml:space="preserve"> REF _Ref54022248 \r \h  \* MERGEFORMAT </w:instrText>
      </w:r>
      <w:r w:rsidR="00FC6CF6">
        <w:fldChar w:fldCharType="separate"/>
      </w:r>
      <w:r w:rsidRPr="00327EEC">
        <w:rPr>
          <w:rFonts w:ascii="Arial" w:hAnsi="Arial"/>
          <w:caps w:val="0"/>
          <w:color w:val="000000" w:themeColor="text1"/>
          <w:sz w:val="22"/>
          <w:szCs w:val="22"/>
        </w:rPr>
        <w:t>2.3</w:t>
      </w:r>
      <w:r w:rsidR="00FC6CF6">
        <w:fldChar w:fldCharType="end"/>
      </w:r>
      <w:r w:rsidR="00B45065" w:rsidRPr="00327EEC">
        <w:rPr>
          <w:rFonts w:ascii="Arial" w:hAnsi="Arial"/>
          <w:caps w:val="0"/>
          <w:color w:val="000000" w:themeColor="text1"/>
          <w:sz w:val="22"/>
          <w:szCs w:val="22"/>
        </w:rPr>
        <w:t xml:space="preserve"> výše </w:t>
      </w:r>
      <w:r w:rsidR="009936E0" w:rsidRPr="00327EEC">
        <w:rPr>
          <w:rFonts w:ascii="Arial" w:hAnsi="Arial"/>
          <w:caps w:val="0"/>
          <w:color w:val="000000" w:themeColor="text1"/>
          <w:sz w:val="22"/>
          <w:szCs w:val="22"/>
        </w:rPr>
        <w:t>odměnu</w:t>
      </w:r>
      <w:r w:rsidR="00B45065" w:rsidRPr="00327EEC">
        <w:rPr>
          <w:rFonts w:ascii="Arial" w:hAnsi="Arial"/>
          <w:caps w:val="0"/>
          <w:color w:val="000000" w:themeColor="text1"/>
          <w:sz w:val="22"/>
          <w:szCs w:val="22"/>
        </w:rPr>
        <w:t xml:space="preserve"> dle čl. </w:t>
      </w:r>
      <w:r w:rsidR="00FC6CF6">
        <w:fldChar w:fldCharType="begin"/>
      </w:r>
      <w:r w:rsidR="00FC6CF6">
        <w:instrText xml:space="preserve"> REF _Ref54022268 \r \h  \* MERGEFORMAT </w:instrText>
      </w:r>
      <w:r w:rsidR="00FC6CF6">
        <w:fldChar w:fldCharType="separate"/>
      </w:r>
      <w:r w:rsidR="009936E0" w:rsidRPr="00327EEC">
        <w:rPr>
          <w:rFonts w:ascii="Arial" w:hAnsi="Arial"/>
          <w:caps w:val="0"/>
          <w:color w:val="000000" w:themeColor="text1"/>
          <w:sz w:val="22"/>
          <w:szCs w:val="22"/>
        </w:rPr>
        <w:t>4.1</w:t>
      </w:r>
      <w:r w:rsidR="00FC6CF6">
        <w:fldChar w:fldCharType="end"/>
      </w:r>
      <w:r w:rsidR="00B45065" w:rsidRPr="00327EEC">
        <w:rPr>
          <w:rFonts w:ascii="Arial" w:hAnsi="Arial"/>
          <w:caps w:val="0"/>
          <w:color w:val="000000" w:themeColor="text1"/>
          <w:sz w:val="22"/>
          <w:szCs w:val="22"/>
        </w:rPr>
        <w:t>.</w:t>
      </w:r>
      <w:r w:rsidR="0096792B">
        <w:rPr>
          <w:rFonts w:ascii="Arial" w:hAnsi="Arial"/>
          <w:caps w:val="0"/>
          <w:color w:val="000000" w:themeColor="text1"/>
          <w:sz w:val="22"/>
          <w:szCs w:val="22"/>
        </w:rPr>
        <w:t xml:space="preserve"> </w:t>
      </w:r>
      <w:r w:rsidR="00DA36F5">
        <w:rPr>
          <w:rFonts w:ascii="Arial" w:hAnsi="Arial"/>
          <w:caps w:val="0"/>
          <w:color w:val="000000" w:themeColor="text1"/>
          <w:sz w:val="22"/>
          <w:szCs w:val="22"/>
        </w:rPr>
        <w:t>této Smlouvy</w:t>
      </w:r>
      <w:r w:rsidR="0096792B">
        <w:rPr>
          <w:rFonts w:ascii="Arial" w:hAnsi="Arial"/>
          <w:caps w:val="0"/>
          <w:color w:val="000000" w:themeColor="text1"/>
          <w:sz w:val="22"/>
          <w:szCs w:val="22"/>
        </w:rPr>
        <w:t>.</w:t>
      </w:r>
    </w:p>
    <w:p w14:paraId="11331CEC" w14:textId="77777777" w:rsidR="009C234E" w:rsidRPr="00327EEC" w:rsidRDefault="009C234E" w:rsidP="00430024">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Předmětem plnění </w:t>
      </w:r>
      <w:r w:rsidR="00DA36F5">
        <w:rPr>
          <w:rFonts w:ascii="Arial" w:hAnsi="Arial"/>
          <w:caps w:val="0"/>
          <w:color w:val="000000" w:themeColor="text1"/>
          <w:sz w:val="22"/>
          <w:szCs w:val="22"/>
        </w:rPr>
        <w:t xml:space="preserve">dle této Smlouvy </w:t>
      </w:r>
      <w:r w:rsidRPr="00327EEC">
        <w:rPr>
          <w:rFonts w:ascii="Arial" w:hAnsi="Arial"/>
          <w:caps w:val="0"/>
          <w:color w:val="000000" w:themeColor="text1"/>
          <w:sz w:val="22"/>
          <w:szCs w:val="22"/>
        </w:rPr>
        <w:t>není dodání zdrojových kódů ani dokumentace</w:t>
      </w:r>
      <w:r w:rsidR="009936E0" w:rsidRPr="00327EEC">
        <w:rPr>
          <w:rFonts w:ascii="Arial" w:hAnsi="Arial"/>
          <w:caps w:val="0"/>
          <w:color w:val="000000" w:themeColor="text1"/>
          <w:sz w:val="22"/>
          <w:szCs w:val="22"/>
        </w:rPr>
        <w:t xml:space="preserve"> SW Payminator</w:t>
      </w:r>
      <w:r w:rsidRPr="00327EEC">
        <w:rPr>
          <w:rFonts w:ascii="Arial" w:hAnsi="Arial"/>
          <w:caps w:val="0"/>
          <w:color w:val="000000" w:themeColor="text1"/>
          <w:sz w:val="22"/>
          <w:szCs w:val="22"/>
        </w:rPr>
        <w:t>.</w:t>
      </w:r>
      <w:bookmarkStart w:id="10" w:name="_Ref416786970"/>
      <w:bookmarkStart w:id="11" w:name="_Ref425190402"/>
      <w:r w:rsidRPr="00327EEC">
        <w:rPr>
          <w:rFonts w:ascii="Arial" w:hAnsi="Arial"/>
          <w:caps w:val="0"/>
          <w:color w:val="000000" w:themeColor="text1"/>
          <w:sz w:val="22"/>
          <w:szCs w:val="22"/>
        </w:rPr>
        <w:t xml:space="preserve"> </w:t>
      </w:r>
      <w:bookmarkEnd w:id="10"/>
      <w:bookmarkEnd w:id="11"/>
      <w:r w:rsidR="006F3238" w:rsidRPr="00327EEC">
        <w:rPr>
          <w:rFonts w:ascii="Arial" w:hAnsi="Arial"/>
          <w:caps w:val="0"/>
          <w:color w:val="000000" w:themeColor="text1"/>
          <w:sz w:val="22"/>
          <w:szCs w:val="22"/>
        </w:rPr>
        <w:t>Veškerý potřebný hardware a</w:t>
      </w:r>
      <w:r w:rsidR="002105AE" w:rsidRPr="00327EEC">
        <w:rPr>
          <w:rFonts w:ascii="Arial" w:hAnsi="Arial"/>
          <w:caps w:val="0"/>
          <w:color w:val="000000" w:themeColor="text1"/>
          <w:sz w:val="22"/>
          <w:szCs w:val="22"/>
        </w:rPr>
        <w:t> </w:t>
      </w:r>
      <w:r w:rsidR="006F3238" w:rsidRPr="00327EEC">
        <w:rPr>
          <w:rFonts w:ascii="Arial" w:hAnsi="Arial"/>
          <w:caps w:val="0"/>
          <w:color w:val="000000" w:themeColor="text1"/>
          <w:sz w:val="22"/>
          <w:szCs w:val="22"/>
        </w:rPr>
        <w:t xml:space="preserve">software, s výjimkou </w:t>
      </w:r>
      <w:r w:rsidR="009936E0" w:rsidRPr="00327EEC">
        <w:rPr>
          <w:rFonts w:ascii="Arial" w:hAnsi="Arial"/>
          <w:caps w:val="0"/>
          <w:color w:val="000000" w:themeColor="text1"/>
          <w:sz w:val="22"/>
          <w:szCs w:val="22"/>
        </w:rPr>
        <w:t xml:space="preserve">SW </w:t>
      </w:r>
      <w:r w:rsidR="009107B5" w:rsidRPr="00327EEC">
        <w:rPr>
          <w:rFonts w:ascii="Arial" w:hAnsi="Arial"/>
          <w:caps w:val="0"/>
          <w:color w:val="000000" w:themeColor="text1"/>
          <w:sz w:val="22"/>
          <w:szCs w:val="22"/>
        </w:rPr>
        <w:t>Payminator</w:t>
      </w:r>
      <w:r w:rsidR="006F3238" w:rsidRPr="00327EEC">
        <w:rPr>
          <w:rFonts w:ascii="Arial" w:hAnsi="Arial"/>
          <w:caps w:val="0"/>
          <w:color w:val="000000" w:themeColor="text1"/>
          <w:sz w:val="22"/>
          <w:szCs w:val="22"/>
        </w:rPr>
        <w:t xml:space="preserve">, </w:t>
      </w:r>
      <w:r w:rsidR="009936E0" w:rsidRPr="00327EEC">
        <w:rPr>
          <w:rFonts w:ascii="Arial" w:hAnsi="Arial"/>
          <w:caps w:val="0"/>
          <w:color w:val="000000" w:themeColor="text1"/>
          <w:sz w:val="22"/>
          <w:szCs w:val="22"/>
        </w:rPr>
        <w:t xml:space="preserve">si </w:t>
      </w:r>
      <w:r w:rsidR="006F3238" w:rsidRPr="00327EEC">
        <w:rPr>
          <w:rFonts w:ascii="Arial" w:hAnsi="Arial"/>
          <w:caps w:val="0"/>
          <w:color w:val="000000" w:themeColor="text1"/>
          <w:sz w:val="22"/>
          <w:szCs w:val="22"/>
        </w:rPr>
        <w:t xml:space="preserve">zajišťuje </w:t>
      </w:r>
      <w:r w:rsidR="009936E0" w:rsidRPr="00327EEC">
        <w:rPr>
          <w:rFonts w:ascii="Arial" w:hAnsi="Arial"/>
          <w:caps w:val="0"/>
          <w:color w:val="000000" w:themeColor="text1"/>
          <w:sz w:val="22"/>
          <w:szCs w:val="22"/>
        </w:rPr>
        <w:t>Klient</w:t>
      </w:r>
      <w:r w:rsidR="00DA36F5">
        <w:rPr>
          <w:rFonts w:ascii="Arial" w:hAnsi="Arial"/>
          <w:caps w:val="0"/>
          <w:color w:val="000000" w:themeColor="text1"/>
          <w:sz w:val="22"/>
          <w:szCs w:val="22"/>
        </w:rPr>
        <w:t>,</w:t>
      </w:r>
      <w:r w:rsidR="00107436" w:rsidRPr="00327EEC">
        <w:rPr>
          <w:rFonts w:ascii="Arial" w:hAnsi="Arial"/>
          <w:caps w:val="0"/>
          <w:color w:val="000000" w:themeColor="text1"/>
          <w:sz w:val="22"/>
          <w:szCs w:val="22"/>
        </w:rPr>
        <w:t xml:space="preserve"> není-li </w:t>
      </w:r>
      <w:r w:rsidR="00A55469" w:rsidRPr="00327EEC">
        <w:rPr>
          <w:rFonts w:ascii="Arial" w:hAnsi="Arial"/>
          <w:caps w:val="0"/>
          <w:color w:val="000000" w:themeColor="text1"/>
          <w:sz w:val="22"/>
          <w:szCs w:val="22"/>
        </w:rPr>
        <w:t>ve Smlouvě</w:t>
      </w:r>
      <w:r w:rsidR="00107436" w:rsidRPr="00327EEC">
        <w:rPr>
          <w:rFonts w:ascii="Arial" w:hAnsi="Arial"/>
          <w:caps w:val="0"/>
          <w:color w:val="000000" w:themeColor="text1"/>
          <w:sz w:val="22"/>
          <w:szCs w:val="22"/>
        </w:rPr>
        <w:t xml:space="preserve"> ujednáno jinak</w:t>
      </w:r>
      <w:r w:rsidR="006F3238" w:rsidRPr="00327EEC">
        <w:rPr>
          <w:rFonts w:ascii="Arial" w:hAnsi="Arial"/>
          <w:caps w:val="0"/>
          <w:color w:val="000000" w:themeColor="text1"/>
          <w:sz w:val="22"/>
          <w:szCs w:val="22"/>
        </w:rPr>
        <w:t>.</w:t>
      </w:r>
    </w:p>
    <w:p w14:paraId="70E931E5" w14:textId="77777777" w:rsidR="009936E0" w:rsidRPr="007A108A" w:rsidRDefault="00BB1E83" w:rsidP="009936E0">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t>Podmínky poskytování podpory</w:t>
      </w:r>
    </w:p>
    <w:p w14:paraId="3D2C05D1" w14:textId="77777777" w:rsidR="00370F60" w:rsidRPr="00327EEC" w:rsidRDefault="00D232E0" w:rsidP="006F61B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Payminator</w:t>
      </w:r>
      <w:r w:rsidR="000E3644" w:rsidRPr="00327EEC">
        <w:rPr>
          <w:rFonts w:ascii="Arial" w:hAnsi="Arial"/>
          <w:caps w:val="0"/>
          <w:color w:val="000000" w:themeColor="text1"/>
          <w:sz w:val="22"/>
          <w:szCs w:val="22"/>
        </w:rPr>
        <w:t xml:space="preserve"> se zavazuje poskytovat Podporu v čase mezi </w:t>
      </w:r>
      <w:r w:rsidR="00521EB2" w:rsidRPr="009B2030">
        <w:rPr>
          <w:rFonts w:ascii="Arial" w:hAnsi="Arial"/>
          <w:caps w:val="0"/>
          <w:color w:val="000000" w:themeColor="text1"/>
          <w:sz w:val="22"/>
          <w:szCs w:val="22"/>
        </w:rPr>
        <w:t>10</w:t>
      </w:r>
      <w:r w:rsidR="00BB1E83" w:rsidRPr="009B2030">
        <w:rPr>
          <w:rFonts w:ascii="Arial" w:hAnsi="Arial"/>
          <w:caps w:val="0"/>
          <w:color w:val="000000" w:themeColor="text1"/>
          <w:sz w:val="22"/>
          <w:szCs w:val="22"/>
        </w:rPr>
        <w:t>:00 a</w:t>
      </w:r>
      <w:r w:rsidRPr="009B2030">
        <w:rPr>
          <w:rFonts w:ascii="Arial" w:hAnsi="Arial"/>
          <w:caps w:val="0"/>
          <w:color w:val="000000" w:themeColor="text1"/>
          <w:sz w:val="22"/>
          <w:szCs w:val="22"/>
        </w:rPr>
        <w:t>ž</w:t>
      </w:r>
      <w:r w:rsidR="00BB1E83" w:rsidRPr="009B2030">
        <w:rPr>
          <w:rFonts w:ascii="Arial" w:hAnsi="Arial"/>
          <w:caps w:val="0"/>
          <w:color w:val="000000" w:themeColor="text1"/>
          <w:sz w:val="22"/>
          <w:szCs w:val="22"/>
        </w:rPr>
        <w:t xml:space="preserve"> 1</w:t>
      </w:r>
      <w:r w:rsidRPr="009B2030">
        <w:rPr>
          <w:rFonts w:ascii="Arial" w:hAnsi="Arial"/>
          <w:caps w:val="0"/>
          <w:color w:val="000000" w:themeColor="text1"/>
          <w:sz w:val="22"/>
          <w:szCs w:val="22"/>
        </w:rPr>
        <w:t>5</w:t>
      </w:r>
      <w:r w:rsidR="00BB1E83" w:rsidRPr="009B2030">
        <w:rPr>
          <w:rFonts w:ascii="Arial" w:hAnsi="Arial"/>
          <w:caps w:val="0"/>
          <w:color w:val="000000" w:themeColor="text1"/>
          <w:sz w:val="22"/>
          <w:szCs w:val="22"/>
        </w:rPr>
        <w:t>:00</w:t>
      </w:r>
      <w:r w:rsidR="000E3644" w:rsidRPr="00327EEC">
        <w:rPr>
          <w:rFonts w:ascii="Arial" w:hAnsi="Arial"/>
          <w:caps w:val="0"/>
          <w:color w:val="000000" w:themeColor="text1"/>
          <w:sz w:val="22"/>
          <w:szCs w:val="22"/>
        </w:rPr>
        <w:t xml:space="preserve"> v pracovní dny v České republice.</w:t>
      </w:r>
    </w:p>
    <w:p w14:paraId="5CE804DB" w14:textId="77777777" w:rsidR="00370F60" w:rsidRPr="00327EEC" w:rsidRDefault="000E3644" w:rsidP="006F61BB">
      <w:pPr>
        <w:pStyle w:val="Nadpis2"/>
        <w:numPr>
          <w:ilvl w:val="1"/>
          <w:numId w:val="50"/>
        </w:numPr>
        <w:ind w:left="851" w:hanging="567"/>
        <w:jc w:val="both"/>
        <w:rPr>
          <w:rFonts w:ascii="Arial" w:hAnsi="Arial"/>
          <w:b/>
          <w:bCs w:val="0"/>
          <w:caps w:val="0"/>
          <w:color w:val="000000" w:themeColor="text1"/>
          <w:sz w:val="22"/>
          <w:szCs w:val="22"/>
        </w:rPr>
      </w:pPr>
      <w:r w:rsidRPr="00327EEC">
        <w:rPr>
          <w:rFonts w:ascii="Arial" w:hAnsi="Arial"/>
          <w:b/>
          <w:bCs w:val="0"/>
          <w:caps w:val="0"/>
          <w:color w:val="000000" w:themeColor="text1"/>
          <w:sz w:val="22"/>
          <w:szCs w:val="22"/>
        </w:rPr>
        <w:t>Oznamování požadavků Podpory</w:t>
      </w:r>
    </w:p>
    <w:p w14:paraId="4C0F2EE8" w14:textId="77777777" w:rsidR="000E3644" w:rsidRPr="00327EEC" w:rsidRDefault="00D232E0" w:rsidP="00463379">
      <w:pPr>
        <w:pStyle w:val="Alpha1"/>
        <w:numPr>
          <w:ilvl w:val="0"/>
          <w:numId w:val="52"/>
        </w:numPr>
        <w:spacing w:after="120" w:line="280" w:lineRule="atLeast"/>
        <w:ind w:left="1134" w:hanging="482"/>
        <w:jc w:val="both"/>
        <w:rPr>
          <w:rFonts w:ascii="Arial" w:hAnsi="Arial" w:cs="Arial"/>
          <w:sz w:val="22"/>
          <w:szCs w:val="22"/>
        </w:rPr>
      </w:pPr>
      <w:r w:rsidRPr="00327EEC">
        <w:rPr>
          <w:rFonts w:ascii="Arial" w:hAnsi="Arial" w:cs="Arial"/>
          <w:sz w:val="22"/>
          <w:szCs w:val="22"/>
        </w:rPr>
        <w:t>Klient</w:t>
      </w:r>
      <w:r w:rsidR="000E3644" w:rsidRPr="00327EEC">
        <w:rPr>
          <w:rFonts w:ascii="Arial" w:hAnsi="Arial" w:cs="Arial"/>
          <w:sz w:val="22"/>
          <w:szCs w:val="22"/>
        </w:rPr>
        <w:t xml:space="preserve"> požadavek Podpory nahlásí e-mailem na adresu </w:t>
      </w:r>
      <w:hyperlink r:id="rId9" w:history="1">
        <w:r w:rsidR="00783A1C" w:rsidRPr="00327EEC">
          <w:rPr>
            <w:rStyle w:val="Hypertextovodkaz"/>
            <w:rFonts w:ascii="Arial" w:hAnsi="Arial" w:cs="Arial"/>
            <w:sz w:val="22"/>
            <w:szCs w:val="22"/>
          </w:rPr>
          <w:t>helpdesk@payminator.cz</w:t>
        </w:r>
      </w:hyperlink>
      <w:r w:rsidR="000E3644" w:rsidRPr="00327EEC">
        <w:rPr>
          <w:rFonts w:ascii="Arial" w:hAnsi="Arial" w:cs="Arial"/>
          <w:sz w:val="22"/>
          <w:szCs w:val="22"/>
        </w:rPr>
        <w:t>.</w:t>
      </w:r>
    </w:p>
    <w:p w14:paraId="7D8762F4" w14:textId="77777777" w:rsidR="000E3644" w:rsidRPr="00327EEC" w:rsidRDefault="00D232E0" w:rsidP="00463379">
      <w:pPr>
        <w:pStyle w:val="Alpha1"/>
        <w:numPr>
          <w:ilvl w:val="0"/>
          <w:numId w:val="52"/>
        </w:numPr>
        <w:spacing w:after="120" w:line="280" w:lineRule="atLeast"/>
        <w:ind w:left="1134" w:hanging="482"/>
        <w:jc w:val="both"/>
        <w:rPr>
          <w:rFonts w:ascii="Arial" w:hAnsi="Arial" w:cs="Arial"/>
          <w:sz w:val="22"/>
          <w:szCs w:val="22"/>
        </w:rPr>
      </w:pPr>
      <w:r w:rsidRPr="00327EEC">
        <w:rPr>
          <w:rFonts w:ascii="Arial" w:hAnsi="Arial" w:cs="Arial"/>
          <w:sz w:val="22"/>
          <w:szCs w:val="22"/>
        </w:rPr>
        <w:t>Payminator</w:t>
      </w:r>
      <w:r w:rsidR="000E3644" w:rsidRPr="00327EEC">
        <w:rPr>
          <w:rFonts w:ascii="Arial" w:hAnsi="Arial" w:cs="Arial"/>
          <w:sz w:val="22"/>
          <w:szCs w:val="22"/>
        </w:rPr>
        <w:t xml:space="preserve"> potvrdí přijetí požadavku Podpory a v přiměřené době jej vyřeší.</w:t>
      </w:r>
    </w:p>
    <w:p w14:paraId="4DEC2154" w14:textId="77777777" w:rsidR="000E3644" w:rsidRPr="00327EEC" w:rsidRDefault="00D232E0" w:rsidP="00A36D65">
      <w:pPr>
        <w:pStyle w:val="Alpha1"/>
        <w:spacing w:after="120" w:line="280" w:lineRule="atLeast"/>
        <w:ind w:left="1134" w:hanging="482"/>
        <w:jc w:val="both"/>
        <w:rPr>
          <w:rFonts w:ascii="Arial" w:hAnsi="Arial" w:cs="Arial"/>
          <w:sz w:val="22"/>
          <w:szCs w:val="22"/>
        </w:rPr>
      </w:pPr>
      <w:r w:rsidRPr="00327EEC">
        <w:rPr>
          <w:rFonts w:ascii="Arial" w:hAnsi="Arial" w:cs="Arial"/>
          <w:sz w:val="22"/>
          <w:szCs w:val="22"/>
        </w:rPr>
        <w:t>Klient</w:t>
      </w:r>
      <w:r w:rsidR="000E3644" w:rsidRPr="00327EEC">
        <w:rPr>
          <w:rFonts w:ascii="Arial" w:hAnsi="Arial" w:cs="Arial"/>
          <w:sz w:val="22"/>
          <w:szCs w:val="22"/>
        </w:rPr>
        <w:t xml:space="preserve"> při nahlášení požadavku Podpory vždy </w:t>
      </w:r>
      <w:r w:rsidR="00193DCE" w:rsidRPr="00327EEC">
        <w:rPr>
          <w:rFonts w:ascii="Arial" w:hAnsi="Arial" w:cs="Arial"/>
          <w:sz w:val="22"/>
          <w:szCs w:val="22"/>
        </w:rPr>
        <w:t>uvede</w:t>
      </w:r>
      <w:r w:rsidR="000E3644" w:rsidRPr="00327EEC">
        <w:rPr>
          <w:rFonts w:ascii="Arial" w:hAnsi="Arial" w:cs="Arial"/>
          <w:sz w:val="22"/>
          <w:szCs w:val="22"/>
        </w:rPr>
        <w:t xml:space="preserve"> popis situace, projev</w:t>
      </w:r>
      <w:r w:rsidR="00193DCE" w:rsidRPr="00327EEC">
        <w:rPr>
          <w:rFonts w:ascii="Arial" w:hAnsi="Arial" w:cs="Arial"/>
          <w:sz w:val="22"/>
          <w:szCs w:val="22"/>
        </w:rPr>
        <w:t>y</w:t>
      </w:r>
      <w:r w:rsidR="000E3644" w:rsidRPr="00327EEC">
        <w:rPr>
          <w:rFonts w:ascii="Arial" w:hAnsi="Arial" w:cs="Arial"/>
          <w:sz w:val="22"/>
          <w:szCs w:val="22"/>
        </w:rPr>
        <w:t xml:space="preserve"> incidentu</w:t>
      </w:r>
      <w:r w:rsidR="00193DCE" w:rsidRPr="00327EEC">
        <w:rPr>
          <w:rFonts w:ascii="Arial" w:hAnsi="Arial" w:cs="Arial"/>
          <w:sz w:val="22"/>
          <w:szCs w:val="22"/>
        </w:rPr>
        <w:t xml:space="preserve"> a </w:t>
      </w:r>
      <w:r w:rsidR="000E3644" w:rsidRPr="00327EEC">
        <w:rPr>
          <w:rFonts w:ascii="Arial" w:hAnsi="Arial" w:cs="Arial"/>
          <w:sz w:val="22"/>
          <w:szCs w:val="22"/>
        </w:rPr>
        <w:t>jeho dopad</w:t>
      </w:r>
      <w:r w:rsidR="00193DCE" w:rsidRPr="00327EEC">
        <w:rPr>
          <w:rFonts w:ascii="Arial" w:hAnsi="Arial" w:cs="Arial"/>
          <w:sz w:val="22"/>
          <w:szCs w:val="22"/>
        </w:rPr>
        <w:t>y</w:t>
      </w:r>
      <w:r w:rsidR="000E3644" w:rsidRPr="00327EEC">
        <w:rPr>
          <w:rFonts w:ascii="Arial" w:hAnsi="Arial" w:cs="Arial"/>
          <w:sz w:val="22"/>
          <w:szCs w:val="22"/>
        </w:rPr>
        <w:t>, možn</w:t>
      </w:r>
      <w:r w:rsidR="00193DCE" w:rsidRPr="00327EEC">
        <w:rPr>
          <w:rFonts w:ascii="Arial" w:hAnsi="Arial" w:cs="Arial"/>
          <w:sz w:val="22"/>
          <w:szCs w:val="22"/>
        </w:rPr>
        <w:t>é</w:t>
      </w:r>
      <w:r w:rsidR="000E3644" w:rsidRPr="00327EEC">
        <w:rPr>
          <w:rFonts w:ascii="Arial" w:hAnsi="Arial" w:cs="Arial"/>
          <w:sz w:val="22"/>
          <w:szCs w:val="22"/>
        </w:rPr>
        <w:t xml:space="preserve"> příčin</w:t>
      </w:r>
      <w:r w:rsidR="00193DCE" w:rsidRPr="00327EEC">
        <w:rPr>
          <w:rFonts w:ascii="Arial" w:hAnsi="Arial" w:cs="Arial"/>
          <w:sz w:val="22"/>
          <w:szCs w:val="22"/>
        </w:rPr>
        <w:t>y</w:t>
      </w:r>
      <w:r w:rsidR="000E3644" w:rsidRPr="00327EEC">
        <w:rPr>
          <w:rFonts w:ascii="Arial" w:hAnsi="Arial" w:cs="Arial"/>
          <w:sz w:val="22"/>
          <w:szCs w:val="22"/>
        </w:rPr>
        <w:t xml:space="preserve"> vzniku, zda se sám pokusil incident vyřešit a jakým způsobem.</w:t>
      </w:r>
    </w:p>
    <w:p w14:paraId="76C76290" w14:textId="77777777" w:rsidR="000E3644" w:rsidRPr="00327EEC" w:rsidRDefault="008F24EF" w:rsidP="00A36D65">
      <w:pPr>
        <w:pStyle w:val="Alpha1"/>
        <w:spacing w:after="120" w:line="280" w:lineRule="atLeast"/>
        <w:ind w:left="1134" w:hanging="482"/>
        <w:jc w:val="both"/>
        <w:rPr>
          <w:rFonts w:ascii="Arial" w:hAnsi="Arial" w:cs="Arial"/>
          <w:sz w:val="22"/>
          <w:szCs w:val="22"/>
        </w:rPr>
      </w:pPr>
      <w:r w:rsidRPr="00327EEC">
        <w:rPr>
          <w:rFonts w:ascii="Arial" w:hAnsi="Arial" w:cs="Arial"/>
          <w:sz w:val="22"/>
          <w:szCs w:val="22"/>
        </w:rPr>
        <w:t>Klient</w:t>
      </w:r>
      <w:r w:rsidR="000E3644" w:rsidRPr="00327EEC">
        <w:rPr>
          <w:rFonts w:ascii="Arial" w:hAnsi="Arial" w:cs="Arial"/>
          <w:sz w:val="22"/>
          <w:szCs w:val="22"/>
        </w:rPr>
        <w:t xml:space="preserve"> je povinen poskytnout </w:t>
      </w:r>
      <w:r w:rsidRPr="00327EEC">
        <w:rPr>
          <w:rFonts w:ascii="Arial" w:hAnsi="Arial" w:cs="Arial"/>
          <w:sz w:val="22"/>
          <w:szCs w:val="22"/>
        </w:rPr>
        <w:t>nezbytnou</w:t>
      </w:r>
      <w:r w:rsidR="000E3644" w:rsidRPr="00327EEC">
        <w:rPr>
          <w:rFonts w:ascii="Arial" w:hAnsi="Arial" w:cs="Arial"/>
          <w:sz w:val="22"/>
          <w:szCs w:val="22"/>
        </w:rPr>
        <w:t xml:space="preserve"> součinnost při lokalizaci incidentu a jeho příčin, při simulaci situace vedoucí k incidentu, při testování provedených úprav, při odstraňování důsledků incidentu, obnově dat a všech dalších činnostech, které budou v dané situaci potřebné.</w:t>
      </w:r>
    </w:p>
    <w:p w14:paraId="5A1D205A" w14:textId="77777777" w:rsidR="000E3644" w:rsidRPr="00327EEC" w:rsidRDefault="000E3644" w:rsidP="00A36D65">
      <w:pPr>
        <w:pStyle w:val="Alpha1"/>
        <w:spacing w:after="120" w:line="280" w:lineRule="atLeast"/>
        <w:ind w:left="1134" w:hanging="482"/>
        <w:jc w:val="both"/>
        <w:rPr>
          <w:rFonts w:ascii="Arial" w:hAnsi="Arial" w:cs="Arial"/>
          <w:sz w:val="22"/>
          <w:szCs w:val="22"/>
        </w:rPr>
      </w:pPr>
      <w:r w:rsidRPr="00327EEC">
        <w:rPr>
          <w:rFonts w:ascii="Arial" w:hAnsi="Arial" w:cs="Arial"/>
          <w:sz w:val="22"/>
          <w:szCs w:val="22"/>
        </w:rPr>
        <w:t xml:space="preserve">Požadavek Podpory se považuje za vyřešený potvrzením </w:t>
      </w:r>
      <w:r w:rsidR="00107436" w:rsidRPr="00327EEC">
        <w:rPr>
          <w:rFonts w:ascii="Arial" w:hAnsi="Arial" w:cs="Arial"/>
          <w:sz w:val="22"/>
          <w:szCs w:val="22"/>
        </w:rPr>
        <w:t>Klienta</w:t>
      </w:r>
      <w:r w:rsidRPr="00327EEC">
        <w:rPr>
          <w:rFonts w:ascii="Arial" w:hAnsi="Arial" w:cs="Arial"/>
          <w:sz w:val="22"/>
          <w:szCs w:val="22"/>
        </w:rPr>
        <w:t xml:space="preserve"> o jeho vyřešení nebo nepotvrdí-li </w:t>
      </w:r>
      <w:r w:rsidR="00107436" w:rsidRPr="00327EEC">
        <w:rPr>
          <w:rFonts w:ascii="Arial" w:hAnsi="Arial" w:cs="Arial"/>
          <w:sz w:val="22"/>
          <w:szCs w:val="22"/>
        </w:rPr>
        <w:t>Klient</w:t>
      </w:r>
      <w:r w:rsidRPr="00327EEC">
        <w:rPr>
          <w:rFonts w:ascii="Arial" w:hAnsi="Arial" w:cs="Arial"/>
          <w:sz w:val="22"/>
          <w:szCs w:val="22"/>
        </w:rPr>
        <w:t xml:space="preserve"> </w:t>
      </w:r>
      <w:r w:rsidR="0096792B">
        <w:rPr>
          <w:rFonts w:ascii="Arial" w:hAnsi="Arial" w:cs="Arial"/>
          <w:sz w:val="22"/>
          <w:szCs w:val="22"/>
        </w:rPr>
        <w:t xml:space="preserve">jeho </w:t>
      </w:r>
      <w:r w:rsidRPr="00327EEC">
        <w:rPr>
          <w:rFonts w:ascii="Arial" w:hAnsi="Arial" w:cs="Arial"/>
          <w:sz w:val="22"/>
          <w:szCs w:val="22"/>
        </w:rPr>
        <w:t xml:space="preserve">vyřešení, uplynutím </w:t>
      </w:r>
      <w:r w:rsidR="00107436" w:rsidRPr="00327EEC">
        <w:rPr>
          <w:rFonts w:ascii="Arial" w:hAnsi="Arial" w:cs="Arial"/>
          <w:sz w:val="22"/>
          <w:szCs w:val="22"/>
        </w:rPr>
        <w:t>pěti</w:t>
      </w:r>
      <w:r w:rsidRPr="00327EEC">
        <w:rPr>
          <w:rFonts w:ascii="Arial" w:hAnsi="Arial" w:cs="Arial"/>
          <w:sz w:val="22"/>
          <w:szCs w:val="22"/>
        </w:rPr>
        <w:t xml:space="preserve"> dnů od okamžiku, kdy požadavek Podpory považuje za vyřešený </w:t>
      </w:r>
      <w:r w:rsidR="00107436" w:rsidRPr="00327EEC">
        <w:rPr>
          <w:rFonts w:ascii="Arial" w:hAnsi="Arial" w:cs="Arial"/>
          <w:sz w:val="22"/>
          <w:szCs w:val="22"/>
        </w:rPr>
        <w:t>Payminator</w:t>
      </w:r>
      <w:r w:rsidRPr="00327EEC">
        <w:rPr>
          <w:rFonts w:ascii="Arial" w:hAnsi="Arial" w:cs="Arial"/>
          <w:sz w:val="22"/>
          <w:szCs w:val="22"/>
        </w:rPr>
        <w:t>.</w:t>
      </w:r>
    </w:p>
    <w:p w14:paraId="2A6F0838" w14:textId="37197565" w:rsidR="000E3644" w:rsidRPr="00327EEC" w:rsidRDefault="008F24EF" w:rsidP="00A36D65">
      <w:pPr>
        <w:pStyle w:val="Alpha1"/>
        <w:spacing w:after="120" w:line="280" w:lineRule="atLeast"/>
        <w:ind w:left="1134" w:hanging="482"/>
        <w:jc w:val="both"/>
        <w:rPr>
          <w:rFonts w:ascii="Arial" w:hAnsi="Arial" w:cs="Arial"/>
          <w:b/>
          <w:sz w:val="22"/>
          <w:szCs w:val="22"/>
        </w:rPr>
      </w:pPr>
      <w:r w:rsidRPr="00327EEC">
        <w:rPr>
          <w:rFonts w:ascii="Arial" w:hAnsi="Arial" w:cs="Arial"/>
          <w:sz w:val="22"/>
          <w:szCs w:val="22"/>
        </w:rPr>
        <w:t>Payminator</w:t>
      </w:r>
      <w:r w:rsidR="000E3644" w:rsidRPr="00327EEC">
        <w:rPr>
          <w:rFonts w:ascii="Arial" w:hAnsi="Arial" w:cs="Arial"/>
          <w:sz w:val="22"/>
          <w:szCs w:val="22"/>
        </w:rPr>
        <w:t xml:space="preserve"> bude </w:t>
      </w:r>
      <w:r w:rsidR="00A36D65" w:rsidRPr="00327EEC">
        <w:rPr>
          <w:rFonts w:ascii="Arial" w:hAnsi="Arial" w:cs="Arial"/>
          <w:sz w:val="22"/>
          <w:szCs w:val="22"/>
        </w:rPr>
        <w:t>požadavk</w:t>
      </w:r>
      <w:r w:rsidRPr="00327EEC">
        <w:rPr>
          <w:rFonts w:ascii="Arial" w:hAnsi="Arial" w:cs="Arial"/>
          <w:sz w:val="22"/>
          <w:szCs w:val="22"/>
        </w:rPr>
        <w:t>y</w:t>
      </w:r>
      <w:r w:rsidR="00A36D65" w:rsidRPr="00327EEC">
        <w:rPr>
          <w:rFonts w:ascii="Arial" w:hAnsi="Arial" w:cs="Arial"/>
          <w:sz w:val="22"/>
          <w:szCs w:val="22"/>
        </w:rPr>
        <w:t xml:space="preserve"> Podpory </w:t>
      </w:r>
      <w:r w:rsidR="000E3644" w:rsidRPr="00327EEC">
        <w:rPr>
          <w:rFonts w:ascii="Arial" w:hAnsi="Arial" w:cs="Arial"/>
          <w:sz w:val="22"/>
          <w:szCs w:val="22"/>
        </w:rPr>
        <w:t xml:space="preserve">přijímat pouze od </w:t>
      </w:r>
      <w:r w:rsidRPr="00327EEC">
        <w:rPr>
          <w:rFonts w:ascii="Arial" w:hAnsi="Arial" w:cs="Arial"/>
          <w:sz w:val="22"/>
          <w:szCs w:val="22"/>
        </w:rPr>
        <w:t xml:space="preserve">následujících </w:t>
      </w:r>
      <w:r w:rsidR="000E3644" w:rsidRPr="00327EEC">
        <w:rPr>
          <w:rFonts w:ascii="Arial" w:hAnsi="Arial" w:cs="Arial"/>
          <w:sz w:val="22"/>
          <w:szCs w:val="22"/>
        </w:rPr>
        <w:t xml:space="preserve">osob </w:t>
      </w:r>
      <w:r w:rsidR="007B0C26" w:rsidRPr="007B0C26">
        <w:rPr>
          <w:rFonts w:ascii="Arial" w:hAnsi="Arial" w:cs="Arial"/>
          <w:b/>
          <w:bCs/>
          <w:sz w:val="22"/>
          <w:szCs w:val="22"/>
        </w:rPr>
        <w:t xml:space="preserve">Vendulka </w:t>
      </w:r>
      <w:proofErr w:type="spellStart"/>
      <w:r w:rsidR="007B0C26" w:rsidRPr="007B0C26">
        <w:rPr>
          <w:rFonts w:ascii="Arial" w:hAnsi="Arial" w:cs="Arial"/>
          <w:b/>
          <w:bCs/>
          <w:sz w:val="22"/>
          <w:szCs w:val="22"/>
        </w:rPr>
        <w:t>Munková</w:t>
      </w:r>
      <w:proofErr w:type="spellEnd"/>
      <w:r w:rsidR="007B0C26">
        <w:rPr>
          <w:rFonts w:ascii="Arial" w:hAnsi="Arial" w:cs="Arial"/>
          <w:sz w:val="22"/>
          <w:szCs w:val="22"/>
        </w:rPr>
        <w:t xml:space="preserve"> (vedoucí Ekonomického úseku, </w:t>
      </w:r>
      <w:hyperlink r:id="rId10" w:history="1">
        <w:r w:rsidR="007B0C26" w:rsidRPr="00693C78">
          <w:rPr>
            <w:rStyle w:val="Hypertextovodkaz"/>
            <w:rFonts w:ascii="Arial" w:hAnsi="Arial" w:cs="Arial"/>
            <w:sz w:val="22"/>
            <w:szCs w:val="22"/>
          </w:rPr>
          <w:t>munkova@ss-po.cz</w:t>
        </w:r>
      </w:hyperlink>
      <w:r w:rsidR="007B0C26">
        <w:rPr>
          <w:rFonts w:ascii="Arial" w:hAnsi="Arial" w:cs="Arial"/>
          <w:sz w:val="22"/>
          <w:szCs w:val="22"/>
        </w:rPr>
        <w:t xml:space="preserve">, 736 514 098), </w:t>
      </w:r>
      <w:r w:rsidR="007B0C26" w:rsidRPr="007B0C26">
        <w:rPr>
          <w:rFonts w:ascii="Arial" w:hAnsi="Arial" w:cs="Arial"/>
          <w:b/>
          <w:bCs/>
          <w:sz w:val="22"/>
          <w:szCs w:val="22"/>
        </w:rPr>
        <w:t>Kamila Truhlářová</w:t>
      </w:r>
      <w:r w:rsidR="007B0C26">
        <w:rPr>
          <w:rFonts w:ascii="Arial" w:hAnsi="Arial" w:cs="Arial"/>
          <w:sz w:val="22"/>
          <w:szCs w:val="22"/>
        </w:rPr>
        <w:t xml:space="preserve"> (personalistka/mzdová účetní, </w:t>
      </w:r>
      <w:hyperlink r:id="rId11" w:history="1">
        <w:r w:rsidR="007B0C26" w:rsidRPr="00693C78">
          <w:rPr>
            <w:rStyle w:val="Hypertextovodkaz"/>
            <w:rFonts w:ascii="Arial" w:hAnsi="Arial" w:cs="Arial"/>
            <w:sz w:val="22"/>
            <w:szCs w:val="22"/>
          </w:rPr>
          <w:t>truhlarova@ss-po.cz</w:t>
        </w:r>
      </w:hyperlink>
      <w:r w:rsidR="007B0C26">
        <w:rPr>
          <w:rFonts w:ascii="Arial" w:hAnsi="Arial" w:cs="Arial"/>
          <w:sz w:val="22"/>
          <w:szCs w:val="22"/>
        </w:rPr>
        <w:t>, 352 370 141)</w:t>
      </w:r>
      <w:r w:rsidR="000E3644" w:rsidRPr="00327EEC">
        <w:rPr>
          <w:rFonts w:ascii="Arial" w:hAnsi="Arial" w:cs="Arial"/>
          <w:sz w:val="22"/>
          <w:szCs w:val="22"/>
        </w:rPr>
        <w:t xml:space="preserve">. </w:t>
      </w:r>
      <w:r w:rsidR="00BF79C2" w:rsidRPr="00327EEC">
        <w:rPr>
          <w:rFonts w:ascii="Arial" w:hAnsi="Arial" w:cs="Arial"/>
          <w:sz w:val="22"/>
          <w:szCs w:val="22"/>
        </w:rPr>
        <w:t>Klient</w:t>
      </w:r>
      <w:r w:rsidR="000E3644" w:rsidRPr="00327EEC">
        <w:rPr>
          <w:rFonts w:ascii="Arial" w:hAnsi="Arial" w:cs="Arial"/>
          <w:sz w:val="22"/>
          <w:szCs w:val="22"/>
        </w:rPr>
        <w:t xml:space="preserve"> je oprávněn</w:t>
      </w:r>
      <w:r w:rsidR="00BF79C2" w:rsidRPr="00327EEC">
        <w:rPr>
          <w:rFonts w:ascii="Arial" w:hAnsi="Arial" w:cs="Arial"/>
          <w:sz w:val="22"/>
          <w:szCs w:val="22"/>
        </w:rPr>
        <w:t xml:space="preserve">é </w:t>
      </w:r>
      <w:r w:rsidR="000E3644" w:rsidRPr="00327EEC">
        <w:rPr>
          <w:rFonts w:ascii="Arial" w:hAnsi="Arial" w:cs="Arial"/>
          <w:sz w:val="22"/>
          <w:szCs w:val="22"/>
        </w:rPr>
        <w:t>osob</w:t>
      </w:r>
      <w:r w:rsidR="00BF79C2" w:rsidRPr="00327EEC">
        <w:rPr>
          <w:rFonts w:ascii="Arial" w:hAnsi="Arial" w:cs="Arial"/>
          <w:sz w:val="22"/>
          <w:szCs w:val="22"/>
        </w:rPr>
        <w:t>y</w:t>
      </w:r>
      <w:r w:rsidR="000E3644" w:rsidRPr="00327EEC">
        <w:rPr>
          <w:rFonts w:ascii="Arial" w:hAnsi="Arial" w:cs="Arial"/>
          <w:sz w:val="22"/>
          <w:szCs w:val="22"/>
        </w:rPr>
        <w:t xml:space="preserve"> měnit, přičemž o každé této změně musí </w:t>
      </w:r>
      <w:proofErr w:type="spellStart"/>
      <w:r w:rsidR="00BF79C2" w:rsidRPr="00327EEC">
        <w:rPr>
          <w:rFonts w:ascii="Arial" w:hAnsi="Arial" w:cs="Arial"/>
          <w:sz w:val="22"/>
          <w:szCs w:val="22"/>
        </w:rPr>
        <w:t>Payminatora</w:t>
      </w:r>
      <w:proofErr w:type="spellEnd"/>
      <w:r w:rsidR="000E3644" w:rsidRPr="00327EEC">
        <w:rPr>
          <w:rFonts w:ascii="Arial" w:hAnsi="Arial" w:cs="Arial"/>
          <w:sz w:val="22"/>
          <w:szCs w:val="22"/>
        </w:rPr>
        <w:t xml:space="preserve"> </w:t>
      </w:r>
      <w:r w:rsidR="00DA36F5">
        <w:rPr>
          <w:rFonts w:ascii="Arial" w:hAnsi="Arial" w:cs="Arial"/>
          <w:sz w:val="22"/>
          <w:szCs w:val="22"/>
        </w:rPr>
        <w:t xml:space="preserve">písemně </w:t>
      </w:r>
      <w:r w:rsidR="00107436" w:rsidRPr="00327EEC">
        <w:rPr>
          <w:rFonts w:ascii="Arial" w:hAnsi="Arial" w:cs="Arial"/>
          <w:sz w:val="22"/>
          <w:szCs w:val="22"/>
        </w:rPr>
        <w:t>předem</w:t>
      </w:r>
      <w:r w:rsidR="000E3644" w:rsidRPr="00327EEC">
        <w:rPr>
          <w:rFonts w:ascii="Arial" w:hAnsi="Arial" w:cs="Arial"/>
          <w:sz w:val="22"/>
          <w:szCs w:val="22"/>
        </w:rPr>
        <w:t xml:space="preserve"> informovat.</w:t>
      </w:r>
    </w:p>
    <w:p w14:paraId="009B18ED" w14:textId="77777777" w:rsidR="00CE26A6" w:rsidRPr="007A108A" w:rsidRDefault="00BB1E83" w:rsidP="00107436">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lastRenderedPageBreak/>
        <w:t>Cena a platební podmínky</w:t>
      </w:r>
    </w:p>
    <w:p w14:paraId="5917E1A3" w14:textId="77777777" w:rsidR="00083747" w:rsidRPr="00327EEC" w:rsidRDefault="00940D7E" w:rsidP="00AD34A2">
      <w:pPr>
        <w:pStyle w:val="Nadpis2"/>
        <w:numPr>
          <w:ilvl w:val="1"/>
          <w:numId w:val="50"/>
        </w:numPr>
        <w:ind w:left="851" w:hanging="567"/>
        <w:jc w:val="both"/>
        <w:rPr>
          <w:rFonts w:ascii="Arial" w:hAnsi="Arial"/>
          <w:caps w:val="0"/>
          <w:color w:val="000000" w:themeColor="text1"/>
          <w:sz w:val="22"/>
          <w:szCs w:val="22"/>
        </w:rPr>
      </w:pPr>
      <w:bookmarkStart w:id="12" w:name="_Ref54022268"/>
      <w:r>
        <w:rPr>
          <w:rFonts w:ascii="Arial" w:hAnsi="Arial"/>
          <w:caps w:val="0"/>
          <w:color w:val="000000" w:themeColor="text1"/>
          <w:sz w:val="22"/>
          <w:szCs w:val="22"/>
        </w:rPr>
        <w:t>Odměna</w:t>
      </w:r>
      <w:r w:rsidR="00386185" w:rsidRPr="00327EEC">
        <w:rPr>
          <w:rFonts w:ascii="Arial" w:hAnsi="Arial"/>
          <w:caps w:val="0"/>
          <w:color w:val="000000" w:themeColor="text1"/>
          <w:sz w:val="22"/>
          <w:szCs w:val="22"/>
        </w:rPr>
        <w:t xml:space="preserve"> dle této Smlouvy je Smluvními stranami sjednána následovně:</w:t>
      </w:r>
      <w:bookmarkEnd w:id="12"/>
    </w:p>
    <w:p w14:paraId="74034A17" w14:textId="702DEC31" w:rsidR="00640838" w:rsidRPr="009C1167" w:rsidRDefault="00640838" w:rsidP="009C1167">
      <w:pPr>
        <w:pStyle w:val="Alpha1"/>
        <w:numPr>
          <w:ilvl w:val="0"/>
          <w:numId w:val="56"/>
        </w:numPr>
        <w:spacing w:after="120" w:line="280" w:lineRule="atLeast"/>
        <w:jc w:val="both"/>
        <w:rPr>
          <w:rFonts w:ascii="Arial" w:hAnsi="Arial" w:cs="Arial"/>
          <w:sz w:val="22"/>
          <w:szCs w:val="22"/>
        </w:rPr>
      </w:pPr>
      <w:r>
        <w:rPr>
          <w:rFonts w:ascii="Arial" w:hAnsi="Arial" w:cs="Arial"/>
          <w:sz w:val="22"/>
          <w:szCs w:val="22"/>
        </w:rPr>
        <w:t>Měsíční o</w:t>
      </w:r>
      <w:r w:rsidR="00FD1C9A" w:rsidRPr="00327EEC">
        <w:rPr>
          <w:rFonts w:ascii="Arial" w:hAnsi="Arial" w:cs="Arial"/>
          <w:sz w:val="22"/>
          <w:szCs w:val="22"/>
        </w:rPr>
        <w:t>dměna</w:t>
      </w:r>
      <w:r w:rsidR="008F47F0" w:rsidRPr="00327EEC">
        <w:rPr>
          <w:rFonts w:ascii="Arial" w:hAnsi="Arial" w:cs="Arial"/>
          <w:sz w:val="22"/>
          <w:szCs w:val="22"/>
        </w:rPr>
        <w:t xml:space="preserve"> za </w:t>
      </w:r>
      <w:r w:rsidR="00822835" w:rsidRPr="00327EEC">
        <w:rPr>
          <w:rFonts w:ascii="Arial" w:hAnsi="Arial" w:cs="Arial"/>
          <w:sz w:val="22"/>
          <w:szCs w:val="22"/>
        </w:rPr>
        <w:t>poskytnutí</w:t>
      </w:r>
      <w:r w:rsidR="00920E30" w:rsidRPr="00327EEC">
        <w:rPr>
          <w:rFonts w:ascii="Arial" w:hAnsi="Arial" w:cs="Arial"/>
          <w:sz w:val="22"/>
          <w:szCs w:val="22"/>
        </w:rPr>
        <w:t xml:space="preserve"> L</w:t>
      </w:r>
      <w:r w:rsidR="00386185" w:rsidRPr="00327EEC">
        <w:rPr>
          <w:rFonts w:ascii="Arial" w:hAnsi="Arial" w:cs="Arial"/>
          <w:sz w:val="22"/>
          <w:szCs w:val="22"/>
        </w:rPr>
        <w:t>icenc</w:t>
      </w:r>
      <w:r w:rsidR="00920E30" w:rsidRPr="00327EEC">
        <w:rPr>
          <w:rFonts w:ascii="Arial" w:hAnsi="Arial" w:cs="Arial"/>
          <w:sz w:val="22"/>
          <w:szCs w:val="22"/>
        </w:rPr>
        <w:t xml:space="preserve">e dle čl. </w:t>
      </w:r>
      <w:r w:rsidR="00E05ADD" w:rsidRPr="00327EEC">
        <w:rPr>
          <w:rFonts w:ascii="Arial" w:hAnsi="Arial" w:cs="Arial"/>
          <w:caps/>
          <w:color w:val="000000" w:themeColor="text1"/>
          <w:sz w:val="22"/>
          <w:szCs w:val="22"/>
        </w:rPr>
        <w:fldChar w:fldCharType="begin"/>
      </w:r>
      <w:r w:rsidR="00833E08" w:rsidRPr="00327EEC">
        <w:rPr>
          <w:rFonts w:ascii="Arial" w:hAnsi="Arial" w:cs="Arial"/>
          <w:caps/>
          <w:color w:val="000000" w:themeColor="text1"/>
          <w:sz w:val="22"/>
          <w:szCs w:val="22"/>
        </w:rPr>
        <w:instrText xml:space="preserve"> REF _Ref54022229 \r \h </w:instrText>
      </w:r>
      <w:r w:rsidR="00327EEC" w:rsidRPr="00327EEC">
        <w:rPr>
          <w:rFonts w:ascii="Arial" w:hAnsi="Arial" w:cs="Arial"/>
          <w:caps/>
          <w:color w:val="000000" w:themeColor="text1"/>
          <w:sz w:val="22"/>
          <w:szCs w:val="22"/>
        </w:rPr>
        <w:instrText xml:space="preserve"> \* MERGEFORMAT </w:instrText>
      </w:r>
      <w:r w:rsidR="00E05ADD" w:rsidRPr="00327EEC">
        <w:rPr>
          <w:rFonts w:ascii="Arial" w:hAnsi="Arial" w:cs="Arial"/>
          <w:caps/>
          <w:color w:val="000000" w:themeColor="text1"/>
          <w:sz w:val="22"/>
          <w:szCs w:val="22"/>
        </w:rPr>
      </w:r>
      <w:r w:rsidR="00E05ADD" w:rsidRPr="00327EEC">
        <w:rPr>
          <w:rFonts w:ascii="Arial" w:hAnsi="Arial" w:cs="Arial"/>
          <w:caps/>
          <w:color w:val="000000" w:themeColor="text1"/>
          <w:sz w:val="22"/>
          <w:szCs w:val="22"/>
        </w:rPr>
        <w:fldChar w:fldCharType="separate"/>
      </w:r>
      <w:r w:rsidR="00833E08" w:rsidRPr="00327EEC">
        <w:rPr>
          <w:rFonts w:ascii="Arial" w:hAnsi="Arial" w:cs="Arial"/>
          <w:caps/>
          <w:color w:val="000000" w:themeColor="text1"/>
          <w:sz w:val="22"/>
          <w:szCs w:val="22"/>
        </w:rPr>
        <w:t>2.1</w:t>
      </w:r>
      <w:r w:rsidR="00E05ADD" w:rsidRPr="00327EEC">
        <w:rPr>
          <w:rFonts w:ascii="Arial" w:hAnsi="Arial" w:cs="Arial"/>
          <w:caps/>
          <w:color w:val="000000" w:themeColor="text1"/>
          <w:sz w:val="22"/>
          <w:szCs w:val="22"/>
        </w:rPr>
        <w:fldChar w:fldCharType="end"/>
      </w:r>
      <w:r w:rsidR="008F47F0" w:rsidRPr="00327EEC">
        <w:rPr>
          <w:rFonts w:ascii="Arial" w:hAnsi="Arial" w:cs="Arial"/>
          <w:sz w:val="22"/>
          <w:szCs w:val="22"/>
        </w:rPr>
        <w:t xml:space="preserve"> </w:t>
      </w:r>
      <w:r w:rsidR="00DA36F5">
        <w:rPr>
          <w:rFonts w:ascii="Arial" w:hAnsi="Arial" w:cs="Arial"/>
          <w:sz w:val="22"/>
          <w:szCs w:val="22"/>
        </w:rPr>
        <w:t xml:space="preserve">této Smlouvy </w:t>
      </w:r>
      <w:r w:rsidR="008F47F0" w:rsidRPr="00327EEC">
        <w:rPr>
          <w:rFonts w:ascii="Arial" w:hAnsi="Arial" w:cs="Arial"/>
          <w:sz w:val="22"/>
          <w:szCs w:val="22"/>
        </w:rPr>
        <w:t>a Podpor</w:t>
      </w:r>
      <w:r w:rsidR="00833E08" w:rsidRPr="00327EEC">
        <w:rPr>
          <w:rFonts w:ascii="Arial" w:hAnsi="Arial" w:cs="Arial"/>
          <w:sz w:val="22"/>
          <w:szCs w:val="22"/>
        </w:rPr>
        <w:t>y</w:t>
      </w:r>
      <w:r w:rsidR="008F47F0" w:rsidRPr="00327EEC">
        <w:rPr>
          <w:rFonts w:ascii="Arial" w:hAnsi="Arial" w:cs="Arial"/>
          <w:sz w:val="22"/>
          <w:szCs w:val="22"/>
        </w:rPr>
        <w:t xml:space="preserve"> dle čl. </w:t>
      </w:r>
      <w:r w:rsidR="00FC6CF6">
        <w:fldChar w:fldCharType="begin"/>
      </w:r>
      <w:r w:rsidR="00FC6CF6">
        <w:instrText xml:space="preserve"> REF _Ref54022194 \r \h  \* MERGEFORMAT </w:instrText>
      </w:r>
      <w:r w:rsidR="00FC6CF6">
        <w:fldChar w:fldCharType="separate"/>
      </w:r>
      <w:r w:rsidR="00833E08" w:rsidRPr="00327EEC">
        <w:rPr>
          <w:rFonts w:ascii="Arial" w:hAnsi="Arial" w:cs="Arial"/>
          <w:sz w:val="22"/>
          <w:szCs w:val="22"/>
        </w:rPr>
        <w:t>2.2</w:t>
      </w:r>
      <w:r w:rsidR="00FC6CF6">
        <w:fldChar w:fldCharType="end"/>
      </w:r>
      <w:r w:rsidR="00386185" w:rsidRPr="00327EEC">
        <w:rPr>
          <w:rFonts w:ascii="Arial" w:hAnsi="Arial" w:cs="Arial"/>
          <w:sz w:val="22"/>
          <w:szCs w:val="22"/>
        </w:rPr>
        <w:t xml:space="preserve"> </w:t>
      </w:r>
      <w:r w:rsidR="00DA36F5">
        <w:rPr>
          <w:rFonts w:ascii="Arial" w:hAnsi="Arial" w:cs="Arial"/>
          <w:sz w:val="22"/>
          <w:szCs w:val="22"/>
        </w:rPr>
        <w:t xml:space="preserve">této Smlouvy </w:t>
      </w:r>
      <w:r w:rsidR="00386185" w:rsidRPr="00327EEC">
        <w:rPr>
          <w:rFonts w:ascii="Arial" w:hAnsi="Arial" w:cs="Arial"/>
          <w:sz w:val="22"/>
          <w:szCs w:val="22"/>
        </w:rPr>
        <w:t xml:space="preserve">se sjednává </w:t>
      </w:r>
      <w:r>
        <w:rPr>
          <w:rFonts w:ascii="Arial" w:hAnsi="Arial" w:cs="Arial"/>
          <w:sz w:val="22"/>
          <w:szCs w:val="22"/>
        </w:rPr>
        <w:t>ve výši dle</w:t>
      </w:r>
      <w:r w:rsidR="0038448D" w:rsidRPr="00327EEC">
        <w:rPr>
          <w:rFonts w:ascii="Arial" w:hAnsi="Arial" w:cs="Arial"/>
          <w:sz w:val="22"/>
          <w:szCs w:val="22"/>
        </w:rPr>
        <w:t xml:space="preserve"> </w:t>
      </w:r>
      <w:r w:rsidR="00BB1E83" w:rsidRPr="00327EEC">
        <w:rPr>
          <w:rFonts w:ascii="Arial" w:hAnsi="Arial" w:cs="Arial"/>
          <w:sz w:val="22"/>
          <w:szCs w:val="22"/>
        </w:rPr>
        <w:t xml:space="preserve">ceníku, jehož aktuální znění tvoří </w:t>
      </w:r>
      <w:r w:rsidR="00DA36F5">
        <w:rPr>
          <w:rFonts w:ascii="Arial" w:hAnsi="Arial" w:cs="Arial"/>
          <w:b/>
          <w:bCs/>
          <w:sz w:val="22"/>
          <w:szCs w:val="22"/>
        </w:rPr>
        <w:t>p</w:t>
      </w:r>
      <w:r w:rsidR="00DA36F5" w:rsidRPr="00327EEC">
        <w:rPr>
          <w:rFonts w:ascii="Arial" w:hAnsi="Arial" w:cs="Arial"/>
          <w:b/>
          <w:bCs/>
          <w:sz w:val="22"/>
          <w:szCs w:val="22"/>
        </w:rPr>
        <w:t xml:space="preserve">řílohu </w:t>
      </w:r>
      <w:r w:rsidR="00BB1E83" w:rsidRPr="00327EEC">
        <w:rPr>
          <w:rFonts w:ascii="Arial" w:hAnsi="Arial" w:cs="Arial"/>
          <w:b/>
          <w:bCs/>
          <w:sz w:val="22"/>
          <w:szCs w:val="22"/>
        </w:rPr>
        <w:t>č. 3</w:t>
      </w:r>
      <w:r w:rsidR="00BB1E83" w:rsidRPr="00327EEC">
        <w:rPr>
          <w:rFonts w:ascii="Arial" w:hAnsi="Arial" w:cs="Arial"/>
          <w:sz w:val="22"/>
          <w:szCs w:val="22"/>
        </w:rPr>
        <w:t xml:space="preserve"> této Smlouvy (dále jen „</w:t>
      </w:r>
      <w:r w:rsidR="00BB1E83" w:rsidRPr="00327EEC">
        <w:rPr>
          <w:rFonts w:ascii="Arial" w:hAnsi="Arial" w:cs="Arial"/>
          <w:b/>
          <w:bCs/>
          <w:sz w:val="22"/>
          <w:szCs w:val="22"/>
        </w:rPr>
        <w:t>Ceník</w:t>
      </w:r>
      <w:r w:rsidR="00BB1E83" w:rsidRPr="00327EEC">
        <w:rPr>
          <w:rFonts w:ascii="Arial" w:hAnsi="Arial" w:cs="Arial"/>
          <w:sz w:val="22"/>
          <w:szCs w:val="22"/>
        </w:rPr>
        <w:t>“)</w:t>
      </w:r>
      <w:r w:rsidR="00833E08" w:rsidRPr="00327EEC">
        <w:rPr>
          <w:rFonts w:ascii="Arial" w:hAnsi="Arial" w:cs="Arial"/>
          <w:sz w:val="22"/>
          <w:szCs w:val="22"/>
        </w:rPr>
        <w:t>.</w:t>
      </w:r>
    </w:p>
    <w:p w14:paraId="1B92EFD9" w14:textId="77777777" w:rsidR="00597CB5" w:rsidRPr="00597CB5" w:rsidRDefault="00597CB5" w:rsidP="004F4074">
      <w:pPr>
        <w:pStyle w:val="Alpha1"/>
        <w:numPr>
          <w:ilvl w:val="0"/>
          <w:numId w:val="0"/>
        </w:numPr>
        <w:ind w:left="1106" w:hanging="397"/>
        <w:rPr>
          <w:rFonts w:ascii="Arial" w:hAnsi="Arial" w:cs="Arial"/>
          <w:bCs/>
          <w:iCs/>
          <w:color w:val="000000" w:themeColor="text1"/>
          <w:sz w:val="22"/>
          <w:szCs w:val="22"/>
        </w:rPr>
      </w:pPr>
    </w:p>
    <w:p w14:paraId="6A7DA70D" w14:textId="377D4B95" w:rsidR="008D79AE" w:rsidRPr="00CA0474" w:rsidRDefault="00CA0474" w:rsidP="00CA0474">
      <w:pPr>
        <w:pStyle w:val="Alpha1"/>
        <w:jc w:val="both"/>
        <w:rPr>
          <w:rFonts w:ascii="Arial" w:hAnsi="Arial" w:cs="Arial"/>
          <w:bCs/>
          <w:iCs/>
          <w:color w:val="000000" w:themeColor="text1"/>
          <w:sz w:val="22"/>
          <w:szCs w:val="22"/>
        </w:rPr>
      </w:pPr>
      <w:r w:rsidRPr="005E7DA9">
        <w:rPr>
          <w:rFonts w:ascii="Arial" w:hAnsi="Arial" w:cs="Arial"/>
          <w:bCs/>
          <w:iCs/>
          <w:color w:val="000000" w:themeColor="text1"/>
          <w:sz w:val="22"/>
          <w:szCs w:val="22"/>
        </w:rPr>
        <w:t>Payminator posk</w:t>
      </w:r>
      <w:r>
        <w:rPr>
          <w:rFonts w:ascii="Arial" w:hAnsi="Arial" w:cs="Arial"/>
          <w:bCs/>
          <w:iCs/>
          <w:color w:val="000000" w:themeColor="text1"/>
          <w:sz w:val="22"/>
          <w:szCs w:val="22"/>
        </w:rPr>
        <w:t>ytuje</w:t>
      </w:r>
      <w:r w:rsidRPr="005E7DA9">
        <w:rPr>
          <w:rFonts w:ascii="Arial" w:hAnsi="Arial" w:cs="Arial"/>
          <w:bCs/>
          <w:iCs/>
          <w:color w:val="000000" w:themeColor="text1"/>
          <w:sz w:val="22"/>
          <w:szCs w:val="22"/>
        </w:rPr>
        <w:t xml:space="preserve"> Klientovi </w:t>
      </w:r>
      <w:r>
        <w:rPr>
          <w:rFonts w:ascii="Arial" w:hAnsi="Arial" w:cs="Arial"/>
          <w:bCs/>
          <w:iCs/>
          <w:color w:val="000000" w:themeColor="text1"/>
          <w:sz w:val="22"/>
          <w:szCs w:val="22"/>
        </w:rPr>
        <w:t xml:space="preserve">speciální slevu za licence ve výši </w:t>
      </w:r>
      <w:r w:rsidR="00824643">
        <w:rPr>
          <w:rFonts w:ascii="Arial" w:hAnsi="Arial" w:cs="Arial"/>
          <w:b/>
          <w:iCs/>
          <w:color w:val="000000" w:themeColor="text1"/>
          <w:sz w:val="22"/>
          <w:szCs w:val="22"/>
        </w:rPr>
        <w:t>3</w:t>
      </w:r>
      <w:r w:rsidR="00760271">
        <w:rPr>
          <w:rFonts w:ascii="Arial" w:hAnsi="Arial" w:cs="Arial"/>
          <w:b/>
          <w:iCs/>
          <w:color w:val="000000" w:themeColor="text1"/>
          <w:sz w:val="22"/>
          <w:szCs w:val="22"/>
        </w:rPr>
        <w:t>5</w:t>
      </w:r>
      <w:r w:rsidRPr="00F231D5">
        <w:rPr>
          <w:rFonts w:ascii="Arial" w:hAnsi="Arial" w:cs="Arial"/>
          <w:b/>
          <w:iCs/>
          <w:color w:val="000000" w:themeColor="text1"/>
          <w:sz w:val="22"/>
          <w:szCs w:val="22"/>
        </w:rPr>
        <w:t>%</w:t>
      </w:r>
      <w:r>
        <w:rPr>
          <w:rFonts w:ascii="Arial" w:hAnsi="Arial" w:cs="Arial"/>
          <w:bCs/>
          <w:iCs/>
          <w:color w:val="000000" w:themeColor="text1"/>
          <w:sz w:val="22"/>
          <w:szCs w:val="22"/>
        </w:rPr>
        <w:t xml:space="preserve"> po</w:t>
      </w:r>
      <w:r w:rsidRPr="005E7DA9">
        <w:rPr>
          <w:rFonts w:ascii="Arial" w:hAnsi="Arial" w:cs="Arial"/>
          <w:bCs/>
          <w:iCs/>
          <w:color w:val="000000" w:themeColor="text1"/>
          <w:sz w:val="22"/>
          <w:szCs w:val="22"/>
        </w:rPr>
        <w:t xml:space="preserve"> celou dobu užívání</w:t>
      </w:r>
      <w:r>
        <w:rPr>
          <w:rFonts w:ascii="Arial" w:hAnsi="Arial" w:cs="Arial"/>
          <w:bCs/>
          <w:iCs/>
          <w:color w:val="000000" w:themeColor="text1"/>
          <w:sz w:val="22"/>
          <w:szCs w:val="22"/>
        </w:rPr>
        <w:t xml:space="preserve"> aplikace a stanovuje </w:t>
      </w:r>
      <w:r w:rsidRPr="00551BCB">
        <w:rPr>
          <w:rFonts w:ascii="Arial" w:hAnsi="Arial" w:cs="Arial"/>
          <w:b/>
          <w:iCs/>
          <w:color w:val="000000" w:themeColor="text1"/>
          <w:sz w:val="22"/>
          <w:szCs w:val="22"/>
        </w:rPr>
        <w:t xml:space="preserve">minimální částku 1 </w:t>
      </w:r>
      <w:r w:rsidR="00760271">
        <w:rPr>
          <w:rFonts w:ascii="Arial" w:hAnsi="Arial" w:cs="Arial"/>
          <w:b/>
          <w:iCs/>
          <w:color w:val="000000" w:themeColor="text1"/>
          <w:sz w:val="22"/>
          <w:szCs w:val="22"/>
        </w:rPr>
        <w:t>5</w:t>
      </w:r>
      <w:r w:rsidRPr="00551BCB">
        <w:rPr>
          <w:rFonts w:ascii="Arial" w:hAnsi="Arial" w:cs="Arial"/>
          <w:b/>
          <w:iCs/>
          <w:color w:val="000000" w:themeColor="text1"/>
          <w:sz w:val="22"/>
          <w:szCs w:val="22"/>
        </w:rPr>
        <w:t>00 Kč</w:t>
      </w:r>
      <w:r>
        <w:rPr>
          <w:rFonts w:ascii="Arial" w:hAnsi="Arial" w:cs="Arial"/>
          <w:bCs/>
          <w:iCs/>
          <w:color w:val="000000" w:themeColor="text1"/>
          <w:sz w:val="22"/>
          <w:szCs w:val="22"/>
        </w:rPr>
        <w:t xml:space="preserve">. </w:t>
      </w:r>
      <w:r w:rsidR="006F0A70" w:rsidRPr="00CA0474">
        <w:rPr>
          <w:rFonts w:ascii="Arial" w:hAnsi="Arial" w:cs="Arial"/>
          <w:bCs/>
          <w:iCs/>
          <w:color w:val="000000" w:themeColor="text1"/>
          <w:sz w:val="22"/>
          <w:szCs w:val="22"/>
        </w:rPr>
        <w:t xml:space="preserve"> </w:t>
      </w:r>
    </w:p>
    <w:p w14:paraId="4BB0FC1B" w14:textId="77777777" w:rsidR="00CF779E" w:rsidRPr="00CF779E" w:rsidRDefault="00CF779E" w:rsidP="00CF779E">
      <w:pPr>
        <w:pStyle w:val="Alpha1"/>
        <w:numPr>
          <w:ilvl w:val="0"/>
          <w:numId w:val="0"/>
        </w:numPr>
        <w:jc w:val="both"/>
        <w:rPr>
          <w:rFonts w:ascii="Arial" w:hAnsi="Arial" w:cs="Arial"/>
          <w:bCs/>
          <w:iCs/>
          <w:color w:val="000000" w:themeColor="text1"/>
          <w:sz w:val="22"/>
          <w:szCs w:val="22"/>
        </w:rPr>
      </w:pPr>
    </w:p>
    <w:p w14:paraId="288E0D54" w14:textId="3CB5AD82" w:rsidR="00EA51B6" w:rsidRPr="00E231FB" w:rsidRDefault="00111A94" w:rsidP="00AC1F7C">
      <w:pPr>
        <w:pStyle w:val="Alpha1"/>
        <w:jc w:val="both"/>
        <w:rPr>
          <w:rFonts w:ascii="Arial" w:hAnsi="Arial" w:cs="Arial"/>
          <w:b/>
          <w:iCs/>
          <w:color w:val="000000" w:themeColor="text1"/>
          <w:sz w:val="22"/>
          <w:szCs w:val="22"/>
        </w:rPr>
      </w:pPr>
      <w:r>
        <w:rPr>
          <w:rFonts w:ascii="Arial" w:hAnsi="Arial" w:cs="Arial"/>
          <w:bCs/>
          <w:iCs/>
          <w:color w:val="000000" w:themeColor="text1"/>
          <w:sz w:val="22"/>
          <w:szCs w:val="22"/>
        </w:rPr>
        <w:t>Jednorázová odměna za implementaci Klienta</w:t>
      </w:r>
      <w:r w:rsidR="00C66C5E">
        <w:rPr>
          <w:rFonts w:ascii="Arial" w:hAnsi="Arial" w:cs="Arial"/>
          <w:bCs/>
          <w:iCs/>
          <w:color w:val="000000" w:themeColor="text1"/>
          <w:sz w:val="22"/>
          <w:szCs w:val="22"/>
        </w:rPr>
        <w:t xml:space="preserve"> </w:t>
      </w:r>
      <w:r>
        <w:rPr>
          <w:rFonts w:ascii="Arial" w:hAnsi="Arial" w:cs="Arial"/>
          <w:bCs/>
          <w:iCs/>
          <w:color w:val="000000" w:themeColor="text1"/>
          <w:sz w:val="22"/>
          <w:szCs w:val="22"/>
        </w:rPr>
        <w:t>do SW Payminator činí částku ve výši</w:t>
      </w:r>
      <w:r w:rsidR="001D4856">
        <w:rPr>
          <w:rFonts w:ascii="Arial" w:hAnsi="Arial" w:cs="Arial"/>
          <w:bCs/>
          <w:iCs/>
          <w:color w:val="000000" w:themeColor="text1"/>
          <w:sz w:val="22"/>
          <w:szCs w:val="22"/>
        </w:rPr>
        <w:br/>
      </w:r>
      <w:r w:rsidR="00824643">
        <w:rPr>
          <w:rFonts w:ascii="Arial" w:hAnsi="Arial" w:cs="Arial"/>
          <w:b/>
          <w:iCs/>
          <w:color w:val="000000" w:themeColor="text1"/>
          <w:sz w:val="22"/>
          <w:szCs w:val="22"/>
        </w:rPr>
        <w:t>6</w:t>
      </w:r>
      <w:r w:rsidR="00D56D60">
        <w:rPr>
          <w:rFonts w:ascii="Arial" w:hAnsi="Arial" w:cs="Arial"/>
          <w:b/>
          <w:iCs/>
          <w:color w:val="000000" w:themeColor="text1"/>
          <w:sz w:val="22"/>
          <w:szCs w:val="22"/>
        </w:rPr>
        <w:t xml:space="preserve"> </w:t>
      </w:r>
      <w:r w:rsidRPr="00AC1F7C">
        <w:rPr>
          <w:rFonts w:ascii="Arial" w:hAnsi="Arial" w:cs="Arial"/>
          <w:b/>
          <w:iCs/>
          <w:color w:val="000000" w:themeColor="text1"/>
          <w:sz w:val="22"/>
          <w:szCs w:val="22"/>
        </w:rPr>
        <w:t>000 Kč</w:t>
      </w:r>
      <w:r w:rsidRPr="001E07B0">
        <w:rPr>
          <w:rFonts w:ascii="Arial" w:hAnsi="Arial" w:cs="Arial"/>
          <w:bCs/>
          <w:iCs/>
          <w:color w:val="000000" w:themeColor="text1"/>
          <w:sz w:val="22"/>
          <w:szCs w:val="22"/>
        </w:rPr>
        <w:t>.</w:t>
      </w:r>
    </w:p>
    <w:p w14:paraId="37C2F472" w14:textId="77777777" w:rsidR="004452A6" w:rsidRPr="001D2967" w:rsidRDefault="004452A6" w:rsidP="001D2967">
      <w:pPr>
        <w:rPr>
          <w:rFonts w:ascii="Arial" w:hAnsi="Arial" w:cs="Arial"/>
          <w:b/>
          <w:iCs/>
          <w:color w:val="000000" w:themeColor="text1"/>
          <w:sz w:val="22"/>
          <w:szCs w:val="22"/>
        </w:rPr>
      </w:pPr>
    </w:p>
    <w:p w14:paraId="02349EF6" w14:textId="1DF5B471" w:rsidR="004452A6" w:rsidRPr="00F97748" w:rsidRDefault="0081798B" w:rsidP="00AC1F7C">
      <w:pPr>
        <w:pStyle w:val="Alpha1"/>
        <w:jc w:val="both"/>
        <w:rPr>
          <w:rFonts w:ascii="Arial" w:hAnsi="Arial" w:cs="Arial"/>
          <w:b/>
          <w:iCs/>
          <w:color w:val="000000" w:themeColor="text1"/>
          <w:sz w:val="22"/>
          <w:szCs w:val="22"/>
        </w:rPr>
      </w:pPr>
      <w:r>
        <w:rPr>
          <w:rFonts w:ascii="Arial" w:hAnsi="Arial" w:cs="Arial"/>
          <w:bCs/>
          <w:iCs/>
          <w:color w:val="000000" w:themeColor="text1"/>
          <w:sz w:val="22"/>
          <w:szCs w:val="22"/>
        </w:rPr>
        <w:t xml:space="preserve">Jednorázová odměna za online školení zaměstnanců v SW Payminator činí částku ve výši </w:t>
      </w:r>
      <w:r w:rsidR="00824643">
        <w:rPr>
          <w:rFonts w:ascii="Arial" w:hAnsi="Arial" w:cs="Arial"/>
          <w:b/>
          <w:iCs/>
          <w:color w:val="000000" w:themeColor="text1"/>
          <w:sz w:val="22"/>
          <w:szCs w:val="22"/>
        </w:rPr>
        <w:t>5</w:t>
      </w:r>
      <w:r w:rsidRPr="004417C2">
        <w:rPr>
          <w:rFonts w:ascii="Arial" w:hAnsi="Arial" w:cs="Arial"/>
          <w:b/>
          <w:iCs/>
          <w:color w:val="000000" w:themeColor="text1"/>
          <w:sz w:val="22"/>
          <w:szCs w:val="22"/>
        </w:rPr>
        <w:t> 000 Kč</w:t>
      </w:r>
      <w:r>
        <w:rPr>
          <w:rFonts w:ascii="Arial" w:hAnsi="Arial" w:cs="Arial"/>
          <w:bCs/>
          <w:iCs/>
          <w:color w:val="000000" w:themeColor="text1"/>
          <w:sz w:val="22"/>
          <w:szCs w:val="22"/>
        </w:rPr>
        <w:t>.</w:t>
      </w:r>
    </w:p>
    <w:p w14:paraId="6727BA98" w14:textId="77777777" w:rsidR="00597CB5" w:rsidRPr="009F40E2" w:rsidRDefault="00597CB5" w:rsidP="009F40E2">
      <w:pPr>
        <w:rPr>
          <w:rFonts w:ascii="Arial" w:hAnsi="Arial" w:cs="Arial"/>
          <w:bCs/>
          <w:iCs/>
          <w:color w:val="000000" w:themeColor="text1"/>
          <w:sz w:val="22"/>
          <w:szCs w:val="22"/>
        </w:rPr>
      </w:pPr>
    </w:p>
    <w:p w14:paraId="7A2E4C75" w14:textId="77777777" w:rsidR="00597CB5" w:rsidRPr="00597CB5" w:rsidRDefault="00597CB5" w:rsidP="007B0C26">
      <w:pPr>
        <w:pStyle w:val="Alpha1"/>
        <w:jc w:val="both"/>
        <w:rPr>
          <w:rFonts w:ascii="Arial" w:hAnsi="Arial" w:cs="Arial"/>
          <w:bCs/>
          <w:iCs/>
          <w:color w:val="000000" w:themeColor="text1"/>
          <w:sz w:val="22"/>
          <w:szCs w:val="22"/>
        </w:rPr>
      </w:pPr>
      <w:r w:rsidRPr="00597CB5">
        <w:rPr>
          <w:rFonts w:ascii="Arial" w:hAnsi="Arial" w:cs="Arial"/>
          <w:bCs/>
          <w:iCs/>
          <w:color w:val="000000" w:themeColor="text1"/>
          <w:sz w:val="22"/>
          <w:szCs w:val="22"/>
        </w:rPr>
        <w:t xml:space="preserve">Podmínkou poskytnutí výše uvedených slev je trvání Smlouvy minimálně v délce 24 </w:t>
      </w:r>
      <w:proofErr w:type="spellStart"/>
      <w:r w:rsidRPr="00597CB5">
        <w:rPr>
          <w:rFonts w:ascii="Arial" w:hAnsi="Arial" w:cs="Arial"/>
          <w:bCs/>
          <w:iCs/>
          <w:color w:val="000000" w:themeColor="text1"/>
          <w:sz w:val="22"/>
          <w:szCs w:val="22"/>
        </w:rPr>
        <w:t>kalednářních</w:t>
      </w:r>
      <w:proofErr w:type="spellEnd"/>
      <w:r w:rsidRPr="00597CB5">
        <w:rPr>
          <w:rFonts w:ascii="Arial" w:hAnsi="Arial" w:cs="Arial"/>
          <w:bCs/>
          <w:iCs/>
          <w:color w:val="000000" w:themeColor="text1"/>
          <w:sz w:val="22"/>
          <w:szCs w:val="22"/>
        </w:rPr>
        <w:t xml:space="preserve"> měsíců. V případě, že Klient sjednanou dobu nedodrží, zavazuje se výše uvedené slevy vrátit, resp. doplatit rozdíl v účtované odměně.</w:t>
      </w:r>
    </w:p>
    <w:p w14:paraId="7B59087A" w14:textId="77777777" w:rsidR="00597CB5" w:rsidRPr="00597CB5" w:rsidRDefault="00597CB5" w:rsidP="007B0C26">
      <w:pPr>
        <w:pStyle w:val="Alpha1"/>
        <w:numPr>
          <w:ilvl w:val="0"/>
          <w:numId w:val="0"/>
        </w:numPr>
        <w:jc w:val="both"/>
        <w:rPr>
          <w:rFonts w:ascii="Arial" w:hAnsi="Arial" w:cs="Arial"/>
          <w:bCs/>
          <w:iCs/>
          <w:color w:val="000000" w:themeColor="text1"/>
          <w:sz w:val="22"/>
          <w:szCs w:val="22"/>
        </w:rPr>
      </w:pPr>
    </w:p>
    <w:p w14:paraId="2585DB77" w14:textId="214E82F7" w:rsidR="00597CB5" w:rsidRPr="00597CB5" w:rsidRDefault="00597CB5" w:rsidP="007B0C26">
      <w:pPr>
        <w:pStyle w:val="Alpha1"/>
        <w:jc w:val="both"/>
        <w:rPr>
          <w:rFonts w:ascii="Arial" w:hAnsi="Arial" w:cs="Arial"/>
          <w:bCs/>
          <w:iCs/>
          <w:color w:val="000000" w:themeColor="text1"/>
          <w:sz w:val="22"/>
          <w:szCs w:val="22"/>
        </w:rPr>
      </w:pPr>
      <w:r w:rsidRPr="00597CB5">
        <w:rPr>
          <w:rFonts w:ascii="Arial" w:hAnsi="Arial" w:cs="Arial"/>
          <w:bCs/>
          <w:iCs/>
          <w:color w:val="000000" w:themeColor="text1"/>
          <w:sz w:val="22"/>
          <w:szCs w:val="22"/>
        </w:rPr>
        <w:t xml:space="preserve">Za poskytování Dodatečných služeb dle čl. </w:t>
      </w:r>
      <w:r w:rsidRPr="00597CB5">
        <w:rPr>
          <w:rFonts w:ascii="Arial" w:hAnsi="Arial" w:cs="Arial"/>
          <w:bCs/>
          <w:iCs/>
          <w:color w:val="000000" w:themeColor="text1"/>
          <w:sz w:val="22"/>
          <w:szCs w:val="22"/>
        </w:rPr>
        <w:fldChar w:fldCharType="begin"/>
      </w:r>
      <w:r w:rsidRPr="00597CB5">
        <w:rPr>
          <w:rFonts w:ascii="Arial" w:hAnsi="Arial" w:cs="Arial"/>
          <w:bCs/>
          <w:iCs/>
          <w:color w:val="000000" w:themeColor="text1"/>
          <w:sz w:val="22"/>
          <w:szCs w:val="22"/>
        </w:rPr>
        <w:instrText xml:space="preserve"> REF _Ref54022248 \r \h  \* MERGEFORMAT </w:instrText>
      </w:r>
      <w:r w:rsidRPr="00597CB5">
        <w:rPr>
          <w:rFonts w:ascii="Arial" w:hAnsi="Arial" w:cs="Arial"/>
          <w:bCs/>
          <w:iCs/>
          <w:color w:val="000000" w:themeColor="text1"/>
          <w:sz w:val="22"/>
          <w:szCs w:val="22"/>
        </w:rPr>
      </w:r>
      <w:r w:rsidRPr="00597CB5">
        <w:rPr>
          <w:rFonts w:ascii="Arial" w:hAnsi="Arial" w:cs="Arial"/>
          <w:bCs/>
          <w:iCs/>
          <w:color w:val="000000" w:themeColor="text1"/>
          <w:sz w:val="22"/>
          <w:szCs w:val="22"/>
        </w:rPr>
        <w:fldChar w:fldCharType="separate"/>
      </w:r>
      <w:r w:rsidRPr="00597CB5">
        <w:rPr>
          <w:rFonts w:ascii="Arial" w:hAnsi="Arial" w:cs="Arial"/>
          <w:bCs/>
          <w:iCs/>
          <w:color w:val="000000" w:themeColor="text1"/>
          <w:sz w:val="22"/>
          <w:szCs w:val="22"/>
        </w:rPr>
        <w:t>2.3</w:t>
      </w:r>
      <w:r w:rsidRPr="00597CB5">
        <w:rPr>
          <w:rFonts w:ascii="Arial" w:hAnsi="Arial" w:cs="Arial"/>
          <w:bCs/>
          <w:iCs/>
          <w:color w:val="000000" w:themeColor="text1"/>
          <w:sz w:val="22"/>
          <w:szCs w:val="22"/>
        </w:rPr>
        <w:fldChar w:fldCharType="end"/>
      </w:r>
      <w:r w:rsidRPr="00597CB5">
        <w:rPr>
          <w:rFonts w:ascii="Arial" w:hAnsi="Arial" w:cs="Arial"/>
          <w:bCs/>
          <w:iCs/>
          <w:color w:val="000000" w:themeColor="text1"/>
          <w:sz w:val="22"/>
          <w:szCs w:val="22"/>
        </w:rPr>
        <w:t xml:space="preserve"> této Smlouvy náleží odměna dle počtu odpracovaných hodin násobených hodinovou sazbou dle platného Ceníku. Payminator se zavazuje předložit Klientovi </w:t>
      </w:r>
      <w:proofErr w:type="spellStart"/>
      <w:r w:rsidRPr="00597CB5">
        <w:rPr>
          <w:rFonts w:ascii="Arial" w:hAnsi="Arial" w:cs="Arial"/>
          <w:bCs/>
          <w:iCs/>
          <w:color w:val="000000" w:themeColor="text1"/>
          <w:sz w:val="22"/>
          <w:szCs w:val="22"/>
        </w:rPr>
        <w:t>měsičně</w:t>
      </w:r>
      <w:proofErr w:type="spellEnd"/>
      <w:r w:rsidRPr="00597CB5">
        <w:rPr>
          <w:rFonts w:ascii="Arial" w:hAnsi="Arial" w:cs="Arial"/>
          <w:bCs/>
          <w:iCs/>
          <w:color w:val="000000" w:themeColor="text1"/>
          <w:sz w:val="22"/>
          <w:szCs w:val="22"/>
        </w:rPr>
        <w:t xml:space="preserve"> přehled času stráveného na Dodatečných službách.</w:t>
      </w:r>
    </w:p>
    <w:p w14:paraId="1F5BDABC" w14:textId="77777777" w:rsidR="00940D7E" w:rsidRPr="00327EEC" w:rsidRDefault="00940D7E" w:rsidP="00940D7E">
      <w:pPr>
        <w:pStyle w:val="Alpha1"/>
        <w:numPr>
          <w:ilvl w:val="0"/>
          <w:numId w:val="0"/>
        </w:numPr>
        <w:spacing w:after="120" w:line="280" w:lineRule="atLeast"/>
        <w:ind w:left="1134"/>
        <w:jc w:val="both"/>
        <w:rPr>
          <w:rFonts w:ascii="Arial" w:hAnsi="Arial" w:cs="Arial"/>
          <w:color w:val="000000" w:themeColor="text1"/>
          <w:sz w:val="22"/>
          <w:szCs w:val="22"/>
        </w:rPr>
      </w:pPr>
      <w:r w:rsidRPr="00327EEC">
        <w:rPr>
          <w:rFonts w:ascii="Arial" w:hAnsi="Arial" w:cs="Arial"/>
          <w:color w:val="000000" w:themeColor="text1"/>
          <w:sz w:val="22"/>
          <w:szCs w:val="22"/>
        </w:rPr>
        <w:t>(dále</w:t>
      </w:r>
      <w:r w:rsidR="00DA36F5">
        <w:rPr>
          <w:rFonts w:ascii="Arial" w:hAnsi="Arial" w:cs="Arial"/>
          <w:color w:val="000000" w:themeColor="text1"/>
          <w:sz w:val="22"/>
          <w:szCs w:val="22"/>
        </w:rPr>
        <w:t xml:space="preserve"> vše společně</w:t>
      </w:r>
      <w:r w:rsidRPr="00327EEC">
        <w:rPr>
          <w:rFonts w:ascii="Arial" w:hAnsi="Arial" w:cs="Arial"/>
          <w:color w:val="000000" w:themeColor="text1"/>
          <w:sz w:val="22"/>
          <w:szCs w:val="22"/>
        </w:rPr>
        <w:t xml:space="preserve"> jen</w:t>
      </w:r>
      <w:r w:rsidR="00DA36F5">
        <w:rPr>
          <w:rFonts w:ascii="Arial" w:hAnsi="Arial" w:cs="Arial"/>
          <w:color w:val="000000" w:themeColor="text1"/>
          <w:sz w:val="22"/>
          <w:szCs w:val="22"/>
        </w:rPr>
        <w:t xml:space="preserve"> jako</w:t>
      </w:r>
      <w:r w:rsidRPr="00327EEC">
        <w:rPr>
          <w:rFonts w:ascii="Arial" w:hAnsi="Arial" w:cs="Arial"/>
          <w:color w:val="000000" w:themeColor="text1"/>
          <w:sz w:val="22"/>
          <w:szCs w:val="22"/>
        </w:rPr>
        <w:t xml:space="preserve"> „</w:t>
      </w:r>
      <w:r w:rsidRPr="00327EEC">
        <w:rPr>
          <w:rFonts w:ascii="Arial" w:hAnsi="Arial" w:cs="Arial"/>
          <w:b/>
          <w:color w:val="000000" w:themeColor="text1"/>
          <w:sz w:val="22"/>
          <w:szCs w:val="22"/>
        </w:rPr>
        <w:t>Cena</w:t>
      </w:r>
      <w:r w:rsidRPr="00327EEC">
        <w:rPr>
          <w:rFonts w:ascii="Arial" w:hAnsi="Arial" w:cs="Arial"/>
          <w:color w:val="000000" w:themeColor="text1"/>
          <w:sz w:val="22"/>
          <w:szCs w:val="22"/>
        </w:rPr>
        <w:t>“)</w:t>
      </w:r>
    </w:p>
    <w:p w14:paraId="21E3105A" w14:textId="77777777" w:rsidR="00E72668" w:rsidRPr="00327EEC" w:rsidRDefault="00E72668" w:rsidP="00AD34A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K</w:t>
      </w:r>
      <w:r w:rsidR="006D7CFF" w:rsidRPr="00327EEC">
        <w:rPr>
          <w:rFonts w:ascii="Arial" w:hAnsi="Arial"/>
          <w:caps w:val="0"/>
          <w:color w:val="000000" w:themeColor="text1"/>
          <w:sz w:val="22"/>
          <w:szCs w:val="22"/>
        </w:rPr>
        <w:t> </w:t>
      </w:r>
      <w:r w:rsidRPr="00327EEC">
        <w:rPr>
          <w:rFonts w:ascii="Arial" w:hAnsi="Arial"/>
          <w:caps w:val="0"/>
          <w:color w:val="000000" w:themeColor="text1"/>
          <w:sz w:val="22"/>
          <w:szCs w:val="22"/>
        </w:rPr>
        <w:t>Ceně</w:t>
      </w:r>
      <w:r w:rsidR="006D7CFF" w:rsidRPr="00327EEC">
        <w:rPr>
          <w:rFonts w:ascii="Arial" w:hAnsi="Arial"/>
          <w:caps w:val="0"/>
          <w:color w:val="000000" w:themeColor="text1"/>
          <w:sz w:val="22"/>
          <w:szCs w:val="22"/>
        </w:rPr>
        <w:t xml:space="preserve"> </w:t>
      </w:r>
      <w:r w:rsidRPr="00327EEC">
        <w:rPr>
          <w:rFonts w:ascii="Arial" w:hAnsi="Arial"/>
          <w:caps w:val="0"/>
          <w:color w:val="000000" w:themeColor="text1"/>
          <w:sz w:val="22"/>
          <w:szCs w:val="22"/>
        </w:rPr>
        <w:t xml:space="preserve">bude </w:t>
      </w:r>
      <w:r w:rsidR="00640838">
        <w:rPr>
          <w:rFonts w:ascii="Arial" w:hAnsi="Arial"/>
          <w:caps w:val="0"/>
          <w:color w:val="000000" w:themeColor="text1"/>
          <w:sz w:val="22"/>
          <w:szCs w:val="22"/>
        </w:rPr>
        <w:t xml:space="preserve">vždy </w:t>
      </w:r>
      <w:r w:rsidRPr="00327EEC">
        <w:rPr>
          <w:rFonts w:ascii="Arial" w:hAnsi="Arial"/>
          <w:caps w:val="0"/>
          <w:color w:val="000000" w:themeColor="text1"/>
          <w:sz w:val="22"/>
          <w:szCs w:val="22"/>
        </w:rPr>
        <w:t>připočtena DPH v zákonné výši.</w:t>
      </w:r>
    </w:p>
    <w:p w14:paraId="1EF70D10" w14:textId="77777777" w:rsidR="00E72668" w:rsidRPr="00327EEC" w:rsidRDefault="00E72668" w:rsidP="00AD34A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Cena </w:t>
      </w:r>
      <w:r w:rsidR="006D7CFF" w:rsidRPr="00327EEC">
        <w:rPr>
          <w:rFonts w:ascii="Arial" w:hAnsi="Arial"/>
          <w:caps w:val="0"/>
          <w:color w:val="000000" w:themeColor="text1"/>
          <w:sz w:val="22"/>
          <w:szCs w:val="22"/>
        </w:rPr>
        <w:t>bude</w:t>
      </w:r>
      <w:r w:rsidRPr="00327EEC">
        <w:rPr>
          <w:rFonts w:ascii="Arial" w:hAnsi="Arial"/>
          <w:caps w:val="0"/>
          <w:color w:val="000000" w:themeColor="text1"/>
          <w:sz w:val="22"/>
          <w:szCs w:val="22"/>
        </w:rPr>
        <w:t xml:space="preserve"> fakturován</w:t>
      </w:r>
      <w:r w:rsidR="006D7CFF" w:rsidRPr="00327EEC">
        <w:rPr>
          <w:rFonts w:ascii="Arial" w:hAnsi="Arial"/>
          <w:caps w:val="0"/>
          <w:color w:val="000000" w:themeColor="text1"/>
          <w:sz w:val="22"/>
          <w:szCs w:val="22"/>
        </w:rPr>
        <w:t>a</w:t>
      </w:r>
      <w:r w:rsidRPr="00327EEC">
        <w:rPr>
          <w:rFonts w:ascii="Arial" w:hAnsi="Arial"/>
          <w:caps w:val="0"/>
          <w:color w:val="000000" w:themeColor="text1"/>
          <w:sz w:val="22"/>
          <w:szCs w:val="22"/>
        </w:rPr>
        <w:t xml:space="preserve"> měsíčně</w:t>
      </w:r>
      <w:r w:rsidR="00940D7E">
        <w:rPr>
          <w:rFonts w:ascii="Arial" w:hAnsi="Arial"/>
          <w:caps w:val="0"/>
          <w:color w:val="000000" w:themeColor="text1"/>
          <w:sz w:val="22"/>
          <w:szCs w:val="22"/>
        </w:rPr>
        <w:t xml:space="preserve"> </w:t>
      </w:r>
      <w:r w:rsidRPr="00327EEC">
        <w:rPr>
          <w:rFonts w:ascii="Arial" w:hAnsi="Arial"/>
          <w:caps w:val="0"/>
          <w:color w:val="000000" w:themeColor="text1"/>
          <w:sz w:val="22"/>
          <w:szCs w:val="22"/>
        </w:rPr>
        <w:t>za každý uplynulý kalendářní měsíc trvání Smlouvy.</w:t>
      </w:r>
      <w:r w:rsidR="005C43F4" w:rsidRPr="00327EEC">
        <w:rPr>
          <w:rFonts w:ascii="Arial" w:hAnsi="Arial"/>
          <w:caps w:val="0"/>
          <w:color w:val="000000" w:themeColor="text1"/>
          <w:sz w:val="22"/>
          <w:szCs w:val="22"/>
        </w:rPr>
        <w:t xml:space="preserve"> V případě uzavření Smlouvy s </w:t>
      </w:r>
      <w:r w:rsidR="00D32CAC">
        <w:rPr>
          <w:rFonts w:ascii="Arial" w:hAnsi="Arial"/>
          <w:caps w:val="0"/>
          <w:color w:val="000000" w:themeColor="text1"/>
          <w:sz w:val="22"/>
          <w:szCs w:val="22"/>
        </w:rPr>
        <w:t>více</w:t>
      </w:r>
      <w:r w:rsidR="005C43F4" w:rsidRPr="00327EEC">
        <w:rPr>
          <w:rFonts w:ascii="Arial" w:hAnsi="Arial"/>
          <w:caps w:val="0"/>
          <w:color w:val="000000" w:themeColor="text1"/>
          <w:sz w:val="22"/>
          <w:szCs w:val="22"/>
        </w:rPr>
        <w:t xml:space="preserve"> </w:t>
      </w:r>
      <w:r w:rsidR="00D32CAC">
        <w:rPr>
          <w:rFonts w:ascii="Arial" w:hAnsi="Arial"/>
          <w:caps w:val="0"/>
          <w:color w:val="000000" w:themeColor="text1"/>
          <w:sz w:val="22"/>
          <w:szCs w:val="22"/>
        </w:rPr>
        <w:t>společnostmi</w:t>
      </w:r>
      <w:r w:rsidR="005C43F4" w:rsidRPr="00327EEC">
        <w:rPr>
          <w:rFonts w:ascii="Arial" w:hAnsi="Arial"/>
          <w:caps w:val="0"/>
          <w:color w:val="000000" w:themeColor="text1"/>
          <w:sz w:val="22"/>
          <w:szCs w:val="22"/>
        </w:rPr>
        <w:t xml:space="preserve"> ze skupiny </w:t>
      </w:r>
      <w:r w:rsidR="00940D7E">
        <w:rPr>
          <w:rFonts w:ascii="Arial" w:hAnsi="Arial"/>
          <w:caps w:val="0"/>
          <w:color w:val="000000" w:themeColor="text1"/>
          <w:sz w:val="22"/>
          <w:szCs w:val="22"/>
        </w:rPr>
        <w:t>Klienta</w:t>
      </w:r>
      <w:r w:rsidR="005C43F4" w:rsidRPr="00327EEC">
        <w:rPr>
          <w:rFonts w:ascii="Arial" w:hAnsi="Arial"/>
          <w:caps w:val="0"/>
          <w:color w:val="000000" w:themeColor="text1"/>
          <w:sz w:val="22"/>
          <w:szCs w:val="22"/>
        </w:rPr>
        <w:t xml:space="preserve">, bude </w:t>
      </w:r>
      <w:r w:rsidR="00940D7E">
        <w:rPr>
          <w:rFonts w:ascii="Arial" w:hAnsi="Arial"/>
          <w:caps w:val="0"/>
          <w:color w:val="000000" w:themeColor="text1"/>
          <w:sz w:val="22"/>
          <w:szCs w:val="22"/>
        </w:rPr>
        <w:t xml:space="preserve">Payminator vystavovat faktury na jednotlivé společnosti Klienta </w:t>
      </w:r>
      <w:r w:rsidR="005C43F4" w:rsidRPr="00327EEC">
        <w:rPr>
          <w:rFonts w:ascii="Arial" w:hAnsi="Arial"/>
          <w:caps w:val="0"/>
          <w:color w:val="000000" w:themeColor="text1"/>
          <w:sz w:val="22"/>
          <w:szCs w:val="22"/>
        </w:rPr>
        <w:t>samostatně.</w:t>
      </w:r>
    </w:p>
    <w:p w14:paraId="06BCD36A" w14:textId="069868C1" w:rsidR="00940D7E" w:rsidRPr="00D32CAC" w:rsidRDefault="00CE26A6" w:rsidP="00AD34A2">
      <w:pPr>
        <w:pStyle w:val="Nadpis2"/>
        <w:numPr>
          <w:ilvl w:val="1"/>
          <w:numId w:val="50"/>
        </w:numPr>
        <w:ind w:left="851" w:hanging="567"/>
        <w:jc w:val="both"/>
        <w:rPr>
          <w:rFonts w:ascii="Arial" w:hAnsi="Arial"/>
          <w:caps w:val="0"/>
          <w:color w:val="000000" w:themeColor="text1"/>
          <w:sz w:val="22"/>
          <w:szCs w:val="22"/>
        </w:rPr>
      </w:pPr>
      <w:r w:rsidRPr="00D32CAC">
        <w:rPr>
          <w:rFonts w:ascii="Arial" w:hAnsi="Arial"/>
          <w:caps w:val="0"/>
          <w:color w:val="000000" w:themeColor="text1"/>
          <w:sz w:val="22"/>
          <w:szCs w:val="22"/>
        </w:rPr>
        <w:t xml:space="preserve">Splatnost </w:t>
      </w:r>
      <w:r w:rsidR="00940D7E" w:rsidRPr="00D32CAC">
        <w:rPr>
          <w:rFonts w:ascii="Arial" w:hAnsi="Arial"/>
          <w:caps w:val="0"/>
          <w:color w:val="000000" w:themeColor="text1"/>
          <w:sz w:val="22"/>
          <w:szCs w:val="22"/>
        </w:rPr>
        <w:t>faktur</w:t>
      </w:r>
      <w:r w:rsidRPr="00D32CAC">
        <w:rPr>
          <w:rFonts w:ascii="Arial" w:hAnsi="Arial"/>
          <w:caps w:val="0"/>
          <w:color w:val="000000" w:themeColor="text1"/>
          <w:sz w:val="22"/>
          <w:szCs w:val="22"/>
        </w:rPr>
        <w:t xml:space="preserve"> </w:t>
      </w:r>
      <w:r w:rsidRPr="009B2030">
        <w:rPr>
          <w:rFonts w:ascii="Arial" w:hAnsi="Arial"/>
          <w:caps w:val="0"/>
          <w:color w:val="000000" w:themeColor="text1"/>
          <w:sz w:val="22"/>
          <w:szCs w:val="22"/>
        </w:rPr>
        <w:t xml:space="preserve">je </w:t>
      </w:r>
      <w:r w:rsidR="00E5296A">
        <w:rPr>
          <w:rFonts w:ascii="Arial" w:hAnsi="Arial"/>
          <w:color w:val="auto"/>
          <w:sz w:val="22"/>
          <w:szCs w:val="22"/>
        </w:rPr>
        <w:t>14</w:t>
      </w:r>
      <w:r w:rsidRPr="009B2030">
        <w:rPr>
          <w:rFonts w:ascii="Arial" w:hAnsi="Arial"/>
          <w:caps w:val="0"/>
          <w:color w:val="000000" w:themeColor="text1"/>
          <w:sz w:val="22"/>
          <w:szCs w:val="22"/>
        </w:rPr>
        <w:t xml:space="preserve"> dní</w:t>
      </w:r>
      <w:r w:rsidRPr="00D32CAC">
        <w:rPr>
          <w:rFonts w:ascii="Arial" w:hAnsi="Arial"/>
          <w:caps w:val="0"/>
          <w:color w:val="000000" w:themeColor="text1"/>
          <w:sz w:val="22"/>
          <w:szCs w:val="22"/>
        </w:rPr>
        <w:t xml:space="preserve">. </w:t>
      </w:r>
      <w:r w:rsidR="00940D7E" w:rsidRPr="00D32CAC">
        <w:rPr>
          <w:rFonts w:ascii="Arial" w:hAnsi="Arial"/>
          <w:caps w:val="0"/>
          <w:color w:val="000000" w:themeColor="text1"/>
          <w:sz w:val="22"/>
          <w:szCs w:val="22"/>
        </w:rPr>
        <w:t>Faktury mohou být zasílány též elektronicky na e-mail uvedený v</w:t>
      </w:r>
      <w:r w:rsidR="00DA36F5">
        <w:rPr>
          <w:rFonts w:ascii="Arial" w:hAnsi="Arial"/>
          <w:caps w:val="0"/>
          <w:color w:val="000000" w:themeColor="text1"/>
          <w:sz w:val="22"/>
          <w:szCs w:val="22"/>
        </w:rPr>
        <w:t> </w:t>
      </w:r>
      <w:r w:rsidR="00940D7E" w:rsidRPr="00D32CAC">
        <w:rPr>
          <w:rFonts w:ascii="Arial" w:hAnsi="Arial"/>
          <w:caps w:val="0"/>
          <w:color w:val="000000" w:themeColor="text1"/>
          <w:sz w:val="22"/>
          <w:szCs w:val="22"/>
        </w:rPr>
        <w:t xml:space="preserve">článku </w:t>
      </w:r>
      <w:r w:rsidR="008B728B" w:rsidRPr="008B728B">
        <w:rPr>
          <w:rFonts w:ascii="Arial" w:hAnsi="Arial"/>
          <w:caps w:val="0"/>
          <w:color w:val="000000" w:themeColor="text1"/>
          <w:sz w:val="22"/>
          <w:szCs w:val="22"/>
        </w:rPr>
        <w:t>6.2</w:t>
      </w:r>
      <w:r w:rsidR="008B728B">
        <w:t xml:space="preserve"> </w:t>
      </w:r>
      <w:r w:rsidR="00940D7E" w:rsidRPr="00D32CAC">
        <w:rPr>
          <w:rFonts w:ascii="Arial" w:hAnsi="Arial"/>
          <w:caps w:val="0"/>
          <w:color w:val="000000" w:themeColor="text1"/>
          <w:sz w:val="22"/>
          <w:szCs w:val="22"/>
        </w:rPr>
        <w:t>této Smlouvy.</w:t>
      </w:r>
    </w:p>
    <w:p w14:paraId="1507509E" w14:textId="3A222DF5" w:rsidR="00E72668" w:rsidRPr="00327EEC" w:rsidRDefault="00CE26A6" w:rsidP="00AD34A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Veškeré platby dle této Smlouvy bude </w:t>
      </w:r>
      <w:r w:rsidR="00DA36F5">
        <w:rPr>
          <w:rFonts w:ascii="Arial" w:hAnsi="Arial"/>
          <w:caps w:val="0"/>
          <w:color w:val="000000" w:themeColor="text1"/>
          <w:sz w:val="22"/>
          <w:szCs w:val="22"/>
        </w:rPr>
        <w:t>Klient</w:t>
      </w:r>
      <w:r w:rsidR="00DA36F5" w:rsidRPr="00327EEC">
        <w:rPr>
          <w:rFonts w:ascii="Arial" w:hAnsi="Arial"/>
          <w:caps w:val="0"/>
          <w:color w:val="000000" w:themeColor="text1"/>
          <w:sz w:val="22"/>
          <w:szCs w:val="22"/>
        </w:rPr>
        <w:t xml:space="preserve"> </w:t>
      </w:r>
      <w:r w:rsidRPr="00327EEC">
        <w:rPr>
          <w:rFonts w:ascii="Arial" w:hAnsi="Arial"/>
          <w:caps w:val="0"/>
          <w:color w:val="000000" w:themeColor="text1"/>
          <w:sz w:val="22"/>
          <w:szCs w:val="22"/>
        </w:rPr>
        <w:t xml:space="preserve">provádět bezhotovostně převodem na </w:t>
      </w:r>
      <w:r w:rsidR="00DA36F5">
        <w:rPr>
          <w:rFonts w:ascii="Arial" w:hAnsi="Arial"/>
          <w:caps w:val="0"/>
          <w:color w:val="000000" w:themeColor="text1"/>
          <w:sz w:val="22"/>
          <w:szCs w:val="22"/>
        </w:rPr>
        <w:t xml:space="preserve">bankovní </w:t>
      </w:r>
      <w:r w:rsidRPr="00327EEC">
        <w:rPr>
          <w:rFonts w:ascii="Arial" w:hAnsi="Arial"/>
          <w:caps w:val="0"/>
          <w:color w:val="000000" w:themeColor="text1"/>
          <w:sz w:val="22"/>
          <w:szCs w:val="22"/>
        </w:rPr>
        <w:t xml:space="preserve">účet </w:t>
      </w:r>
      <w:proofErr w:type="spellStart"/>
      <w:r w:rsidR="00940D7E">
        <w:rPr>
          <w:rFonts w:ascii="Arial" w:hAnsi="Arial"/>
          <w:caps w:val="0"/>
          <w:color w:val="000000" w:themeColor="text1"/>
          <w:sz w:val="22"/>
          <w:szCs w:val="22"/>
        </w:rPr>
        <w:t>Payminatora</w:t>
      </w:r>
      <w:proofErr w:type="spellEnd"/>
      <w:r w:rsidR="00940D7E">
        <w:rPr>
          <w:rFonts w:ascii="Arial" w:hAnsi="Arial"/>
          <w:caps w:val="0"/>
          <w:color w:val="000000" w:themeColor="text1"/>
          <w:sz w:val="22"/>
          <w:szCs w:val="22"/>
        </w:rPr>
        <w:t xml:space="preserve"> </w:t>
      </w:r>
      <w:r w:rsidR="00940D7E" w:rsidRPr="00327EEC">
        <w:rPr>
          <w:rFonts w:ascii="Arial" w:hAnsi="Arial"/>
          <w:caps w:val="0"/>
          <w:color w:val="000000" w:themeColor="text1"/>
          <w:sz w:val="22"/>
          <w:szCs w:val="22"/>
        </w:rPr>
        <w:t xml:space="preserve">č.: </w:t>
      </w:r>
      <w:r w:rsidR="00814039" w:rsidRPr="00814039">
        <w:rPr>
          <w:rFonts w:ascii="Arial" w:hAnsi="Arial"/>
          <w:caps w:val="0"/>
          <w:color w:val="000000" w:themeColor="text1"/>
          <w:sz w:val="22"/>
          <w:szCs w:val="22"/>
        </w:rPr>
        <w:t>2111966050/2700</w:t>
      </w:r>
      <w:r w:rsidR="00814039">
        <w:rPr>
          <w:rFonts w:ascii="Arial" w:hAnsi="Arial"/>
          <w:caps w:val="0"/>
          <w:color w:val="000000" w:themeColor="text1"/>
          <w:sz w:val="22"/>
          <w:szCs w:val="22"/>
        </w:rPr>
        <w:t xml:space="preserve">, </w:t>
      </w:r>
      <w:r w:rsidR="008A7F13" w:rsidRPr="008A7F13">
        <w:rPr>
          <w:rFonts w:ascii="Arial" w:hAnsi="Arial"/>
          <w:caps w:val="0"/>
          <w:color w:val="000000" w:themeColor="text1"/>
          <w:sz w:val="22"/>
          <w:szCs w:val="22"/>
        </w:rPr>
        <w:t>IBAN: CZ2727000000002111966050</w:t>
      </w:r>
      <w:r w:rsidR="00DA36F5">
        <w:rPr>
          <w:rFonts w:ascii="Arial" w:hAnsi="Arial"/>
          <w:caps w:val="0"/>
          <w:color w:val="000000" w:themeColor="text1"/>
          <w:sz w:val="22"/>
          <w:szCs w:val="22"/>
        </w:rPr>
        <w:t>,</w:t>
      </w:r>
      <w:r w:rsidR="00940D7E" w:rsidRPr="00327EEC">
        <w:rPr>
          <w:rFonts w:ascii="Arial" w:hAnsi="Arial"/>
          <w:caps w:val="0"/>
          <w:color w:val="000000" w:themeColor="text1"/>
          <w:sz w:val="22"/>
          <w:szCs w:val="22"/>
        </w:rPr>
        <w:t xml:space="preserve"> vedený u </w:t>
      </w:r>
      <w:proofErr w:type="spellStart"/>
      <w:r w:rsidR="00D32CAC" w:rsidRPr="00D32CAC">
        <w:rPr>
          <w:rFonts w:ascii="Arial" w:hAnsi="Arial"/>
          <w:caps w:val="0"/>
          <w:color w:val="000000" w:themeColor="text1"/>
          <w:sz w:val="22"/>
          <w:szCs w:val="22"/>
        </w:rPr>
        <w:t>UniCredit</w:t>
      </w:r>
      <w:proofErr w:type="spellEnd"/>
      <w:r w:rsidR="00D32CAC" w:rsidRPr="00D32CAC">
        <w:rPr>
          <w:rFonts w:ascii="Arial" w:hAnsi="Arial"/>
          <w:caps w:val="0"/>
          <w:color w:val="000000" w:themeColor="text1"/>
          <w:sz w:val="22"/>
          <w:szCs w:val="22"/>
        </w:rPr>
        <w:t xml:space="preserve"> Bank Czech Republic and Slovakia, a.s</w:t>
      </w:r>
      <w:r w:rsidRPr="00327EEC">
        <w:rPr>
          <w:rFonts w:ascii="Arial" w:hAnsi="Arial"/>
          <w:caps w:val="0"/>
          <w:color w:val="000000" w:themeColor="text1"/>
          <w:sz w:val="22"/>
          <w:szCs w:val="22"/>
        </w:rPr>
        <w:t>.</w:t>
      </w:r>
    </w:p>
    <w:p w14:paraId="54AC7F56" w14:textId="77777777" w:rsidR="00A83274" w:rsidRPr="007A108A" w:rsidRDefault="00BB1E83" w:rsidP="00940D7E">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t>součinnost</w:t>
      </w:r>
    </w:p>
    <w:p w14:paraId="789DDA15" w14:textId="77777777" w:rsidR="003B5CA4" w:rsidRPr="00523CE9" w:rsidRDefault="00523CE9" w:rsidP="00523CE9">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Klient</w:t>
      </w:r>
      <w:r w:rsidR="003B5CA4" w:rsidRPr="00327EEC">
        <w:rPr>
          <w:rFonts w:ascii="Arial" w:hAnsi="Arial"/>
          <w:caps w:val="0"/>
          <w:color w:val="000000" w:themeColor="text1"/>
          <w:sz w:val="22"/>
          <w:szCs w:val="22"/>
        </w:rPr>
        <w:t xml:space="preserve"> bere na vědomí, že realizace plnění dle této Smlouvy vyžaduje součinnost obou Smluvních stran</w:t>
      </w:r>
      <w:r>
        <w:rPr>
          <w:rFonts w:ascii="Arial" w:hAnsi="Arial"/>
          <w:caps w:val="0"/>
          <w:color w:val="000000" w:themeColor="text1"/>
          <w:sz w:val="22"/>
          <w:szCs w:val="22"/>
        </w:rPr>
        <w:t xml:space="preserve"> </w:t>
      </w:r>
      <w:r w:rsidR="003B5CA4" w:rsidRPr="00523CE9">
        <w:rPr>
          <w:rFonts w:ascii="Arial" w:hAnsi="Arial"/>
          <w:caps w:val="0"/>
          <w:color w:val="000000" w:themeColor="text1"/>
          <w:sz w:val="22"/>
          <w:szCs w:val="22"/>
        </w:rPr>
        <w:t>spočívající zejména v</w:t>
      </w:r>
      <w:r w:rsidR="004663EB">
        <w:rPr>
          <w:rFonts w:ascii="Arial" w:hAnsi="Arial"/>
          <w:caps w:val="0"/>
          <w:color w:val="000000" w:themeColor="text1"/>
          <w:sz w:val="22"/>
          <w:szCs w:val="22"/>
        </w:rPr>
        <w:t xml:space="preserve"> </w:t>
      </w:r>
      <w:r w:rsidR="004663EB" w:rsidRPr="004663EB">
        <w:rPr>
          <w:rFonts w:ascii="Arial" w:hAnsi="Arial"/>
          <w:caps w:val="0"/>
          <w:color w:val="000000" w:themeColor="text1"/>
          <w:sz w:val="22"/>
          <w:szCs w:val="22"/>
        </w:rPr>
        <w:t>poskytování úplných</w:t>
      </w:r>
      <w:r w:rsidR="004663EB">
        <w:rPr>
          <w:rFonts w:ascii="Arial" w:hAnsi="Arial"/>
          <w:caps w:val="0"/>
          <w:color w:val="000000" w:themeColor="text1"/>
          <w:sz w:val="22"/>
          <w:szCs w:val="22"/>
        </w:rPr>
        <w:t xml:space="preserve"> a</w:t>
      </w:r>
      <w:r w:rsidR="004663EB" w:rsidRPr="004663EB">
        <w:rPr>
          <w:rFonts w:ascii="Arial" w:hAnsi="Arial"/>
          <w:caps w:val="0"/>
          <w:color w:val="000000" w:themeColor="text1"/>
          <w:sz w:val="22"/>
          <w:szCs w:val="22"/>
        </w:rPr>
        <w:t xml:space="preserve"> včasných informací o instalac</w:t>
      </w:r>
      <w:r w:rsidR="004663EB">
        <w:rPr>
          <w:rFonts w:ascii="Arial" w:hAnsi="Arial"/>
          <w:caps w:val="0"/>
          <w:color w:val="000000" w:themeColor="text1"/>
          <w:sz w:val="22"/>
          <w:szCs w:val="22"/>
        </w:rPr>
        <w:t>i</w:t>
      </w:r>
      <w:r w:rsidR="004663EB" w:rsidRPr="004663EB">
        <w:rPr>
          <w:rFonts w:ascii="Arial" w:hAnsi="Arial"/>
          <w:caps w:val="0"/>
          <w:color w:val="000000" w:themeColor="text1"/>
          <w:sz w:val="22"/>
          <w:szCs w:val="22"/>
        </w:rPr>
        <w:t xml:space="preserve"> aplikací nebo úprav IT struktury, které by mohly mít dopad na </w:t>
      </w:r>
      <w:r w:rsidR="004663EB">
        <w:rPr>
          <w:rFonts w:ascii="Arial" w:hAnsi="Arial"/>
          <w:caps w:val="0"/>
          <w:color w:val="000000" w:themeColor="text1"/>
          <w:sz w:val="22"/>
          <w:szCs w:val="22"/>
        </w:rPr>
        <w:t>SW Payminator.</w:t>
      </w:r>
    </w:p>
    <w:p w14:paraId="5AC461A5" w14:textId="77777777" w:rsidR="00D32CAC" w:rsidRPr="00327EEC" w:rsidRDefault="00D32CAC" w:rsidP="00D32CAC">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Klient</w:t>
      </w:r>
      <w:r w:rsidRPr="00327EEC">
        <w:rPr>
          <w:rFonts w:ascii="Arial" w:hAnsi="Arial"/>
          <w:caps w:val="0"/>
          <w:color w:val="000000" w:themeColor="text1"/>
          <w:sz w:val="22"/>
          <w:szCs w:val="22"/>
        </w:rPr>
        <w:t xml:space="preserve"> se zavazuje dodržovat systémové požadavky </w:t>
      </w:r>
      <w:r>
        <w:rPr>
          <w:rFonts w:ascii="Arial" w:hAnsi="Arial"/>
          <w:caps w:val="0"/>
          <w:color w:val="000000" w:themeColor="text1"/>
          <w:sz w:val="22"/>
          <w:szCs w:val="22"/>
        </w:rPr>
        <w:t>SW Payminator.</w:t>
      </w:r>
    </w:p>
    <w:p w14:paraId="3AE2E742" w14:textId="77777777" w:rsidR="004663EB" w:rsidRDefault="004663EB" w:rsidP="004663EB">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Payminator i Klient</w:t>
      </w:r>
      <w:r w:rsidRPr="00327EEC">
        <w:rPr>
          <w:rFonts w:ascii="Arial" w:hAnsi="Arial"/>
          <w:caps w:val="0"/>
          <w:color w:val="000000" w:themeColor="text1"/>
          <w:sz w:val="22"/>
          <w:szCs w:val="22"/>
        </w:rPr>
        <w:t xml:space="preserve"> </w:t>
      </w:r>
      <w:r>
        <w:rPr>
          <w:rFonts w:ascii="Arial" w:hAnsi="Arial"/>
          <w:caps w:val="0"/>
          <w:color w:val="000000" w:themeColor="text1"/>
          <w:sz w:val="22"/>
          <w:szCs w:val="22"/>
        </w:rPr>
        <w:t>si poskytují vzájemnou součinnost zdarma.</w:t>
      </w:r>
    </w:p>
    <w:p w14:paraId="2DCEB388" w14:textId="77777777" w:rsidR="001518F7" w:rsidRPr="007A108A" w:rsidRDefault="00BB1E83" w:rsidP="00D32CAC">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t>Kontaktní osoby</w:t>
      </w:r>
    </w:p>
    <w:p w14:paraId="6DCA391A" w14:textId="4BFF541E" w:rsidR="004F04C5" w:rsidRPr="00327EEC" w:rsidRDefault="004F04C5" w:rsidP="00AD34A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Kontaktní osobou </w:t>
      </w:r>
      <w:proofErr w:type="spellStart"/>
      <w:r w:rsidR="004663EB">
        <w:rPr>
          <w:rFonts w:ascii="Arial" w:hAnsi="Arial"/>
          <w:caps w:val="0"/>
          <w:color w:val="000000" w:themeColor="text1"/>
          <w:sz w:val="22"/>
          <w:szCs w:val="22"/>
        </w:rPr>
        <w:t>Payminatora</w:t>
      </w:r>
      <w:proofErr w:type="spellEnd"/>
      <w:r w:rsidR="004663EB">
        <w:rPr>
          <w:rFonts w:ascii="Arial" w:hAnsi="Arial"/>
          <w:caps w:val="0"/>
          <w:color w:val="000000" w:themeColor="text1"/>
          <w:sz w:val="22"/>
          <w:szCs w:val="22"/>
        </w:rPr>
        <w:t xml:space="preserve"> je </w:t>
      </w:r>
      <w:r w:rsidR="000D41D4">
        <w:rPr>
          <w:rFonts w:ascii="Arial" w:hAnsi="Arial"/>
          <w:b/>
          <w:bCs w:val="0"/>
          <w:caps w:val="0"/>
          <w:color w:val="000000" w:themeColor="text1"/>
          <w:sz w:val="22"/>
          <w:szCs w:val="22"/>
        </w:rPr>
        <w:t>Eliška Dvořáková</w:t>
      </w:r>
      <w:r w:rsidR="004663EB" w:rsidRPr="004B18E5">
        <w:rPr>
          <w:rFonts w:ascii="Arial" w:hAnsi="Arial"/>
          <w:caps w:val="0"/>
          <w:color w:val="000000" w:themeColor="text1"/>
          <w:sz w:val="22"/>
          <w:szCs w:val="22"/>
        </w:rPr>
        <w:t xml:space="preserve"> (</w:t>
      </w:r>
      <w:r w:rsidR="00D32CAC">
        <w:rPr>
          <w:rFonts w:ascii="Arial" w:hAnsi="Arial"/>
          <w:caps w:val="0"/>
          <w:color w:val="000000" w:themeColor="text1"/>
          <w:sz w:val="22"/>
          <w:szCs w:val="22"/>
        </w:rPr>
        <w:t>t</w:t>
      </w:r>
      <w:r w:rsidR="004663EB" w:rsidRPr="004B18E5">
        <w:rPr>
          <w:rFonts w:ascii="Arial" w:hAnsi="Arial"/>
          <w:caps w:val="0"/>
          <w:color w:val="000000" w:themeColor="text1"/>
          <w:sz w:val="22"/>
          <w:szCs w:val="22"/>
        </w:rPr>
        <w:t>el.: +420</w:t>
      </w:r>
      <w:r w:rsidR="000D41D4">
        <w:rPr>
          <w:rFonts w:ascii="Arial" w:hAnsi="Arial"/>
          <w:caps w:val="0"/>
          <w:color w:val="000000" w:themeColor="text1"/>
          <w:sz w:val="22"/>
          <w:szCs w:val="22"/>
        </w:rPr>
        <w:t> 605</w:t>
      </w:r>
      <w:r w:rsidR="00023639">
        <w:rPr>
          <w:rFonts w:ascii="Arial" w:hAnsi="Arial"/>
          <w:caps w:val="0"/>
          <w:color w:val="000000" w:themeColor="text1"/>
          <w:sz w:val="22"/>
          <w:szCs w:val="22"/>
        </w:rPr>
        <w:t> </w:t>
      </w:r>
      <w:r w:rsidR="000D41D4">
        <w:rPr>
          <w:rFonts w:ascii="Arial" w:hAnsi="Arial"/>
          <w:caps w:val="0"/>
          <w:color w:val="000000" w:themeColor="text1"/>
          <w:sz w:val="22"/>
          <w:szCs w:val="22"/>
        </w:rPr>
        <w:t>002</w:t>
      </w:r>
      <w:r w:rsidR="00023639">
        <w:rPr>
          <w:rFonts w:ascii="Arial" w:hAnsi="Arial"/>
          <w:caps w:val="0"/>
          <w:color w:val="000000" w:themeColor="text1"/>
          <w:sz w:val="22"/>
          <w:szCs w:val="22"/>
        </w:rPr>
        <w:t xml:space="preserve"> </w:t>
      </w:r>
      <w:r w:rsidR="000D41D4">
        <w:rPr>
          <w:rFonts w:ascii="Arial" w:hAnsi="Arial"/>
          <w:caps w:val="0"/>
          <w:color w:val="000000" w:themeColor="text1"/>
          <w:sz w:val="22"/>
          <w:szCs w:val="22"/>
        </w:rPr>
        <w:t>044</w:t>
      </w:r>
      <w:r w:rsidR="004663EB" w:rsidRPr="004B18E5">
        <w:rPr>
          <w:rFonts w:ascii="Arial" w:hAnsi="Arial"/>
          <w:caps w:val="0"/>
          <w:color w:val="000000" w:themeColor="text1"/>
          <w:sz w:val="22"/>
          <w:szCs w:val="22"/>
        </w:rPr>
        <w:t xml:space="preserve">, </w:t>
      </w:r>
      <w:r w:rsidR="00D32CAC">
        <w:rPr>
          <w:rFonts w:ascii="Arial" w:hAnsi="Arial"/>
          <w:caps w:val="0"/>
          <w:color w:val="000000" w:themeColor="text1"/>
          <w:sz w:val="22"/>
          <w:szCs w:val="22"/>
        </w:rPr>
        <w:t>e</w:t>
      </w:r>
      <w:r w:rsidR="004663EB" w:rsidRPr="004B18E5">
        <w:rPr>
          <w:rFonts w:ascii="Arial" w:hAnsi="Arial"/>
          <w:caps w:val="0"/>
          <w:color w:val="000000" w:themeColor="text1"/>
          <w:sz w:val="22"/>
          <w:szCs w:val="22"/>
        </w:rPr>
        <w:t xml:space="preserve">-mail: </w:t>
      </w:r>
      <w:r w:rsidR="000D41D4">
        <w:rPr>
          <w:rFonts w:ascii="Arial" w:hAnsi="Arial"/>
          <w:caps w:val="0"/>
          <w:color w:val="000000" w:themeColor="text1"/>
          <w:sz w:val="22"/>
          <w:szCs w:val="22"/>
        </w:rPr>
        <w:t>eliska.dvorakova</w:t>
      </w:r>
      <w:r w:rsidR="004663EB" w:rsidRPr="004B18E5">
        <w:rPr>
          <w:rFonts w:ascii="Arial" w:hAnsi="Arial"/>
          <w:caps w:val="0"/>
          <w:color w:val="000000" w:themeColor="text1"/>
          <w:sz w:val="22"/>
          <w:szCs w:val="22"/>
        </w:rPr>
        <w:t>@payminator.cz)</w:t>
      </w:r>
      <w:r w:rsidRPr="004B18E5">
        <w:rPr>
          <w:rFonts w:ascii="Arial" w:hAnsi="Arial"/>
          <w:caps w:val="0"/>
          <w:color w:val="000000" w:themeColor="text1"/>
          <w:sz w:val="22"/>
          <w:szCs w:val="22"/>
        </w:rPr>
        <w:t xml:space="preserve">. </w:t>
      </w:r>
      <w:r w:rsidR="004663EB" w:rsidRPr="004B18E5">
        <w:rPr>
          <w:rFonts w:ascii="Arial" w:hAnsi="Arial"/>
          <w:caps w:val="0"/>
          <w:color w:val="000000" w:themeColor="text1"/>
          <w:sz w:val="22"/>
          <w:szCs w:val="22"/>
        </w:rPr>
        <w:t>P</w:t>
      </w:r>
      <w:r w:rsidR="004663EB">
        <w:rPr>
          <w:rFonts w:ascii="Arial" w:hAnsi="Arial"/>
          <w:caps w:val="0"/>
          <w:color w:val="000000" w:themeColor="text1"/>
          <w:sz w:val="22"/>
          <w:szCs w:val="22"/>
        </w:rPr>
        <w:t>ayminator</w:t>
      </w:r>
      <w:r w:rsidRPr="00327EEC">
        <w:rPr>
          <w:rFonts w:ascii="Arial" w:hAnsi="Arial"/>
          <w:caps w:val="0"/>
          <w:color w:val="000000" w:themeColor="text1"/>
          <w:sz w:val="22"/>
          <w:szCs w:val="22"/>
        </w:rPr>
        <w:t xml:space="preserve"> je oprávněn kontaktní osobu kdykoliv změnit, </w:t>
      </w:r>
      <w:r w:rsidRPr="00327EEC">
        <w:rPr>
          <w:rFonts w:ascii="Arial" w:hAnsi="Arial"/>
          <w:caps w:val="0"/>
          <w:color w:val="000000" w:themeColor="text1"/>
          <w:sz w:val="22"/>
          <w:szCs w:val="22"/>
        </w:rPr>
        <w:lastRenderedPageBreak/>
        <w:t xml:space="preserve">případně pro jednotlivý úkol </w:t>
      </w:r>
      <w:r w:rsidR="004B18E5">
        <w:rPr>
          <w:rFonts w:ascii="Arial" w:hAnsi="Arial"/>
          <w:caps w:val="0"/>
          <w:color w:val="000000" w:themeColor="text1"/>
          <w:sz w:val="22"/>
          <w:szCs w:val="22"/>
        </w:rPr>
        <w:t>určit</w:t>
      </w:r>
      <w:r w:rsidRPr="00327EEC">
        <w:rPr>
          <w:rFonts w:ascii="Arial" w:hAnsi="Arial"/>
          <w:caps w:val="0"/>
          <w:color w:val="000000" w:themeColor="text1"/>
          <w:sz w:val="22"/>
          <w:szCs w:val="22"/>
        </w:rPr>
        <w:t xml:space="preserve"> kontaktní osobu jinou, přičemž o této skutečnosti je povinen informovat </w:t>
      </w:r>
      <w:r w:rsidR="004663EB">
        <w:rPr>
          <w:rFonts w:ascii="Arial" w:hAnsi="Arial"/>
          <w:caps w:val="0"/>
          <w:color w:val="000000" w:themeColor="text1"/>
          <w:sz w:val="22"/>
          <w:szCs w:val="22"/>
        </w:rPr>
        <w:t>Klienta</w:t>
      </w:r>
      <w:r w:rsidRPr="00327EEC">
        <w:rPr>
          <w:rFonts w:ascii="Arial" w:hAnsi="Arial"/>
          <w:caps w:val="0"/>
          <w:color w:val="000000" w:themeColor="text1"/>
          <w:sz w:val="22"/>
          <w:szCs w:val="22"/>
        </w:rPr>
        <w:t xml:space="preserve"> bez zbytečného odkladu.</w:t>
      </w:r>
    </w:p>
    <w:p w14:paraId="01FD8C57" w14:textId="71788AE4" w:rsidR="004F04C5" w:rsidRPr="00327EEC" w:rsidRDefault="004F04C5" w:rsidP="004E4898">
      <w:pPr>
        <w:pStyle w:val="Nadpis2"/>
        <w:numPr>
          <w:ilvl w:val="1"/>
          <w:numId w:val="50"/>
        </w:numPr>
        <w:ind w:left="851" w:hanging="567"/>
        <w:jc w:val="both"/>
        <w:rPr>
          <w:rFonts w:ascii="Arial" w:hAnsi="Arial"/>
          <w:caps w:val="0"/>
          <w:color w:val="000000" w:themeColor="text1"/>
          <w:sz w:val="22"/>
          <w:szCs w:val="22"/>
        </w:rPr>
      </w:pPr>
      <w:bookmarkStart w:id="13" w:name="_Ref55514969"/>
      <w:r w:rsidRPr="00327EEC">
        <w:rPr>
          <w:rFonts w:ascii="Arial" w:hAnsi="Arial"/>
          <w:caps w:val="0"/>
          <w:color w:val="000000" w:themeColor="text1"/>
          <w:sz w:val="22"/>
          <w:szCs w:val="22"/>
        </w:rPr>
        <w:t xml:space="preserve">Kontaktní osobou </w:t>
      </w:r>
      <w:r w:rsidR="004B18E5">
        <w:rPr>
          <w:rFonts w:ascii="Arial" w:hAnsi="Arial"/>
          <w:caps w:val="0"/>
          <w:color w:val="000000" w:themeColor="text1"/>
          <w:sz w:val="22"/>
          <w:szCs w:val="22"/>
        </w:rPr>
        <w:t>Klienta</w:t>
      </w:r>
      <w:r w:rsidRPr="00327EEC">
        <w:rPr>
          <w:rFonts w:ascii="Arial" w:hAnsi="Arial"/>
          <w:caps w:val="0"/>
          <w:color w:val="000000" w:themeColor="text1"/>
          <w:sz w:val="22"/>
          <w:szCs w:val="22"/>
        </w:rPr>
        <w:t xml:space="preserve"> je </w:t>
      </w:r>
      <w:r w:rsidR="007B0C26">
        <w:rPr>
          <w:rFonts w:ascii="Arial" w:hAnsi="Arial"/>
          <w:b/>
          <w:bCs w:val="0"/>
          <w:caps w:val="0"/>
          <w:color w:val="000000" w:themeColor="text1"/>
          <w:sz w:val="22"/>
          <w:szCs w:val="22"/>
        </w:rPr>
        <w:t xml:space="preserve">Vendulka </w:t>
      </w:r>
      <w:proofErr w:type="spellStart"/>
      <w:r w:rsidR="007B0C26">
        <w:rPr>
          <w:rFonts w:ascii="Arial" w:hAnsi="Arial"/>
          <w:b/>
          <w:bCs w:val="0"/>
          <w:caps w:val="0"/>
          <w:color w:val="000000" w:themeColor="text1"/>
          <w:sz w:val="22"/>
          <w:szCs w:val="22"/>
        </w:rPr>
        <w:t>Munková</w:t>
      </w:r>
      <w:proofErr w:type="spellEnd"/>
      <w:r w:rsidR="007B0C26">
        <w:rPr>
          <w:rFonts w:ascii="Arial" w:hAnsi="Arial"/>
          <w:b/>
          <w:bCs w:val="0"/>
          <w:caps w:val="0"/>
          <w:color w:val="000000" w:themeColor="text1"/>
          <w:sz w:val="22"/>
          <w:szCs w:val="22"/>
        </w:rPr>
        <w:t xml:space="preserve"> </w:t>
      </w:r>
      <w:r w:rsidR="00DA36F5" w:rsidRPr="004B18E5">
        <w:rPr>
          <w:rFonts w:ascii="Arial" w:hAnsi="Arial"/>
          <w:caps w:val="0"/>
          <w:color w:val="000000" w:themeColor="text1"/>
          <w:sz w:val="22"/>
          <w:szCs w:val="22"/>
        </w:rPr>
        <w:t>(</w:t>
      </w:r>
      <w:r w:rsidR="00DA36F5">
        <w:rPr>
          <w:rFonts w:ascii="Arial" w:hAnsi="Arial"/>
          <w:caps w:val="0"/>
          <w:color w:val="000000" w:themeColor="text1"/>
          <w:sz w:val="22"/>
          <w:szCs w:val="22"/>
        </w:rPr>
        <w:t>t</w:t>
      </w:r>
      <w:r w:rsidR="00DA36F5" w:rsidRPr="004B18E5">
        <w:rPr>
          <w:rFonts w:ascii="Arial" w:hAnsi="Arial"/>
          <w:caps w:val="0"/>
          <w:color w:val="000000" w:themeColor="text1"/>
          <w:sz w:val="22"/>
          <w:szCs w:val="22"/>
        </w:rPr>
        <w:t>el.:</w:t>
      </w:r>
      <w:r w:rsidR="00DA36F5">
        <w:rPr>
          <w:rFonts w:ascii="Arial" w:hAnsi="Arial"/>
          <w:caps w:val="0"/>
          <w:color w:val="000000" w:themeColor="text1"/>
          <w:sz w:val="22"/>
          <w:szCs w:val="22"/>
        </w:rPr>
        <w:t xml:space="preserve"> </w:t>
      </w:r>
      <w:r w:rsidR="007B0C26">
        <w:rPr>
          <w:rFonts w:ascii="Arial" w:hAnsi="Arial"/>
          <w:b/>
          <w:bCs w:val="0"/>
          <w:caps w:val="0"/>
          <w:color w:val="000000" w:themeColor="text1"/>
          <w:sz w:val="22"/>
          <w:szCs w:val="22"/>
        </w:rPr>
        <w:t>736 514 098</w:t>
      </w:r>
      <w:r w:rsidR="00DA36F5" w:rsidRPr="004B18E5">
        <w:rPr>
          <w:rFonts w:ascii="Arial" w:hAnsi="Arial"/>
          <w:caps w:val="0"/>
          <w:color w:val="000000" w:themeColor="text1"/>
          <w:sz w:val="22"/>
          <w:szCs w:val="22"/>
        </w:rPr>
        <w:t xml:space="preserve"> </w:t>
      </w:r>
      <w:r w:rsidR="00DA36F5">
        <w:rPr>
          <w:rFonts w:ascii="Arial" w:hAnsi="Arial"/>
          <w:caps w:val="0"/>
          <w:color w:val="000000" w:themeColor="text1"/>
          <w:sz w:val="22"/>
          <w:szCs w:val="22"/>
        </w:rPr>
        <w:t>e</w:t>
      </w:r>
      <w:r w:rsidR="00DA36F5" w:rsidRPr="004B18E5">
        <w:rPr>
          <w:rFonts w:ascii="Arial" w:hAnsi="Arial"/>
          <w:caps w:val="0"/>
          <w:color w:val="000000" w:themeColor="text1"/>
          <w:sz w:val="22"/>
          <w:szCs w:val="22"/>
        </w:rPr>
        <w:t>-mail:</w:t>
      </w:r>
      <w:r w:rsidR="00DA36F5">
        <w:rPr>
          <w:rFonts w:ascii="Arial" w:hAnsi="Arial"/>
          <w:caps w:val="0"/>
          <w:color w:val="000000" w:themeColor="text1"/>
          <w:sz w:val="22"/>
          <w:szCs w:val="22"/>
        </w:rPr>
        <w:t xml:space="preserve"> </w:t>
      </w:r>
      <w:r w:rsidR="007B0C26">
        <w:rPr>
          <w:rFonts w:ascii="Arial" w:hAnsi="Arial"/>
          <w:b/>
          <w:bCs w:val="0"/>
          <w:caps w:val="0"/>
          <w:color w:val="000000" w:themeColor="text1"/>
          <w:sz w:val="22"/>
          <w:szCs w:val="22"/>
        </w:rPr>
        <w:t>munkova@ss-po.cz</w:t>
      </w:r>
      <w:r w:rsidR="00DA36F5" w:rsidRPr="004B18E5">
        <w:rPr>
          <w:rFonts w:ascii="Arial" w:hAnsi="Arial"/>
          <w:caps w:val="0"/>
          <w:color w:val="000000" w:themeColor="text1"/>
          <w:sz w:val="22"/>
          <w:szCs w:val="22"/>
        </w:rPr>
        <w:t>)</w:t>
      </w:r>
      <w:r w:rsidR="00814039">
        <w:rPr>
          <w:rFonts w:ascii="Arial" w:hAnsi="Arial"/>
          <w:caps w:val="0"/>
          <w:color w:val="000000" w:themeColor="text1"/>
          <w:sz w:val="22"/>
          <w:szCs w:val="22"/>
        </w:rPr>
        <w:t xml:space="preserve"> </w:t>
      </w:r>
      <w:r w:rsidR="004B18E5">
        <w:rPr>
          <w:rFonts w:ascii="Arial" w:hAnsi="Arial"/>
          <w:caps w:val="0"/>
          <w:color w:val="000000" w:themeColor="text1"/>
          <w:sz w:val="22"/>
          <w:szCs w:val="22"/>
        </w:rPr>
        <w:t xml:space="preserve">Klient </w:t>
      </w:r>
      <w:r w:rsidRPr="00327EEC">
        <w:rPr>
          <w:rFonts w:ascii="Arial" w:hAnsi="Arial"/>
          <w:caps w:val="0"/>
          <w:color w:val="000000" w:themeColor="text1"/>
          <w:sz w:val="22"/>
          <w:szCs w:val="22"/>
        </w:rPr>
        <w:t xml:space="preserve">je oprávněn kontaktní osobu kdykoliv změnit, případně pro jednotlivý úkol </w:t>
      </w:r>
      <w:r w:rsidR="004B18E5">
        <w:rPr>
          <w:rFonts w:ascii="Arial" w:hAnsi="Arial"/>
          <w:caps w:val="0"/>
          <w:color w:val="000000" w:themeColor="text1"/>
          <w:sz w:val="22"/>
          <w:szCs w:val="22"/>
        </w:rPr>
        <w:t>určit</w:t>
      </w:r>
      <w:r w:rsidRPr="00327EEC">
        <w:rPr>
          <w:rFonts w:ascii="Arial" w:hAnsi="Arial"/>
          <w:caps w:val="0"/>
          <w:color w:val="000000" w:themeColor="text1"/>
          <w:sz w:val="22"/>
          <w:szCs w:val="22"/>
        </w:rPr>
        <w:t xml:space="preserve"> kontaktní osobu jinou, přičemž o této skutečnosti je povinen informovat </w:t>
      </w:r>
      <w:proofErr w:type="spellStart"/>
      <w:r w:rsidR="004B18E5">
        <w:rPr>
          <w:rFonts w:ascii="Arial" w:hAnsi="Arial"/>
          <w:caps w:val="0"/>
          <w:color w:val="000000" w:themeColor="text1"/>
          <w:sz w:val="22"/>
          <w:szCs w:val="22"/>
        </w:rPr>
        <w:t>Payminatora</w:t>
      </w:r>
      <w:proofErr w:type="spellEnd"/>
      <w:r w:rsidRPr="00327EEC">
        <w:rPr>
          <w:rFonts w:ascii="Arial" w:hAnsi="Arial"/>
          <w:caps w:val="0"/>
          <w:color w:val="000000" w:themeColor="text1"/>
          <w:sz w:val="22"/>
          <w:szCs w:val="22"/>
        </w:rPr>
        <w:t xml:space="preserve"> bez zbytečného odkladu.</w:t>
      </w:r>
      <w:bookmarkEnd w:id="13"/>
    </w:p>
    <w:p w14:paraId="76FD9CAD" w14:textId="77777777" w:rsidR="004F04C5" w:rsidRPr="00327EEC" w:rsidRDefault="004F04C5"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Pro účely doručování e-mailových zpráv mezi </w:t>
      </w:r>
      <w:r w:rsidR="004B18E5">
        <w:rPr>
          <w:rFonts w:ascii="Arial" w:hAnsi="Arial"/>
          <w:caps w:val="0"/>
          <w:color w:val="000000" w:themeColor="text1"/>
          <w:sz w:val="22"/>
          <w:szCs w:val="22"/>
        </w:rPr>
        <w:t xml:space="preserve">Smluvními </w:t>
      </w:r>
      <w:r w:rsidRPr="00327EEC">
        <w:rPr>
          <w:rFonts w:ascii="Arial" w:hAnsi="Arial"/>
          <w:caps w:val="0"/>
          <w:color w:val="000000" w:themeColor="text1"/>
          <w:sz w:val="22"/>
          <w:szCs w:val="22"/>
        </w:rPr>
        <w:t>stranami se má za to, že jsou doručeny okamžikem odeslání. Pro účely doručování zpráv prostřednictvím provozovatele poštovních služeb se použije ustanovení § 573 občanského zákoníku.</w:t>
      </w:r>
    </w:p>
    <w:p w14:paraId="7A708618" w14:textId="77777777" w:rsidR="009D48AD" w:rsidRPr="007A108A" w:rsidRDefault="00BB1E83" w:rsidP="00D32CAC">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t xml:space="preserve">Závěrečná ustanovení </w:t>
      </w:r>
    </w:p>
    <w:p w14:paraId="49D53131" w14:textId="1F1AD0CD" w:rsidR="00E841B8" w:rsidRPr="00327EEC" w:rsidRDefault="005F5B0B"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Další vztahy mezi Smluvními stranami</w:t>
      </w:r>
      <w:r w:rsidR="006D7CFF" w:rsidRPr="00327EEC">
        <w:rPr>
          <w:rFonts w:ascii="Arial" w:hAnsi="Arial"/>
          <w:caps w:val="0"/>
          <w:color w:val="000000" w:themeColor="text1"/>
          <w:sz w:val="22"/>
          <w:szCs w:val="22"/>
        </w:rPr>
        <w:t xml:space="preserve"> se řídí </w:t>
      </w:r>
      <w:r w:rsidR="005C43F4" w:rsidRPr="00327EEC">
        <w:rPr>
          <w:rFonts w:ascii="Arial" w:hAnsi="Arial"/>
          <w:caps w:val="0"/>
          <w:color w:val="000000" w:themeColor="text1"/>
          <w:sz w:val="22"/>
          <w:szCs w:val="22"/>
        </w:rPr>
        <w:t>Všeobecnými obchodními a Licenčními podmínkami</w:t>
      </w:r>
      <w:r w:rsidR="00AF07DB" w:rsidRPr="00327EEC">
        <w:rPr>
          <w:rFonts w:ascii="Arial" w:hAnsi="Arial"/>
          <w:caps w:val="0"/>
          <w:color w:val="000000" w:themeColor="text1"/>
          <w:sz w:val="22"/>
          <w:szCs w:val="22"/>
        </w:rPr>
        <w:t xml:space="preserve"> (dále jen „</w:t>
      </w:r>
      <w:r w:rsidR="00BB1E83" w:rsidRPr="00327EEC">
        <w:rPr>
          <w:rFonts w:ascii="Arial" w:hAnsi="Arial"/>
          <w:b/>
          <w:bCs w:val="0"/>
          <w:caps w:val="0"/>
          <w:color w:val="000000" w:themeColor="text1"/>
          <w:sz w:val="22"/>
          <w:szCs w:val="22"/>
        </w:rPr>
        <w:t>Podmínky</w:t>
      </w:r>
      <w:r w:rsidR="00AF07DB" w:rsidRPr="00327EEC">
        <w:rPr>
          <w:rFonts w:ascii="Arial" w:hAnsi="Arial"/>
          <w:caps w:val="0"/>
          <w:color w:val="000000" w:themeColor="text1"/>
          <w:sz w:val="22"/>
          <w:szCs w:val="22"/>
        </w:rPr>
        <w:t>“)</w:t>
      </w:r>
      <w:r w:rsidR="002105AE" w:rsidRPr="00327EEC">
        <w:rPr>
          <w:rFonts w:ascii="Arial" w:hAnsi="Arial"/>
          <w:caps w:val="0"/>
          <w:color w:val="000000" w:themeColor="text1"/>
          <w:sz w:val="22"/>
          <w:szCs w:val="22"/>
        </w:rPr>
        <w:t>,</w:t>
      </w:r>
      <w:r w:rsidR="007661DE" w:rsidRPr="00327EEC">
        <w:rPr>
          <w:rFonts w:ascii="Arial" w:hAnsi="Arial"/>
          <w:caps w:val="0"/>
          <w:color w:val="000000" w:themeColor="text1"/>
          <w:sz w:val="22"/>
          <w:szCs w:val="22"/>
        </w:rPr>
        <w:t xml:space="preserve"> které tvoří </w:t>
      </w:r>
      <w:r w:rsidR="00DA36F5">
        <w:rPr>
          <w:rFonts w:ascii="Arial" w:hAnsi="Arial"/>
          <w:caps w:val="0"/>
          <w:color w:val="000000" w:themeColor="text1"/>
          <w:sz w:val="22"/>
          <w:szCs w:val="22"/>
        </w:rPr>
        <w:t>p</w:t>
      </w:r>
      <w:r w:rsidR="00DA36F5" w:rsidRPr="00327EEC">
        <w:rPr>
          <w:rFonts w:ascii="Arial" w:hAnsi="Arial"/>
          <w:caps w:val="0"/>
          <w:color w:val="000000" w:themeColor="text1"/>
          <w:sz w:val="22"/>
          <w:szCs w:val="22"/>
        </w:rPr>
        <w:t xml:space="preserve">řílohu </w:t>
      </w:r>
      <w:r w:rsidR="007661DE" w:rsidRPr="00327EEC">
        <w:rPr>
          <w:rFonts w:ascii="Arial" w:hAnsi="Arial"/>
          <w:caps w:val="0"/>
          <w:color w:val="000000" w:themeColor="text1"/>
          <w:sz w:val="22"/>
          <w:szCs w:val="22"/>
        </w:rPr>
        <w:t xml:space="preserve">č. </w:t>
      </w:r>
      <w:r w:rsidR="006D7CFF" w:rsidRPr="00327EEC">
        <w:rPr>
          <w:rFonts w:ascii="Arial" w:hAnsi="Arial"/>
          <w:caps w:val="0"/>
          <w:color w:val="000000" w:themeColor="text1"/>
          <w:sz w:val="22"/>
          <w:szCs w:val="22"/>
        </w:rPr>
        <w:t>2</w:t>
      </w:r>
      <w:r w:rsidRPr="00327EEC">
        <w:rPr>
          <w:rFonts w:ascii="Arial" w:hAnsi="Arial"/>
          <w:caps w:val="0"/>
          <w:color w:val="000000" w:themeColor="text1"/>
          <w:sz w:val="22"/>
          <w:szCs w:val="22"/>
        </w:rPr>
        <w:t xml:space="preserve"> a nedílnou součást této Smlouvy.</w:t>
      </w:r>
    </w:p>
    <w:p w14:paraId="12CD02FD" w14:textId="77777777" w:rsidR="00D32CAC" w:rsidRDefault="005F5B0B"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Jakékoliv změny či doplňky této Smlouvy je možno činit výhradně formou písemné dohody Smluvních stran</w:t>
      </w:r>
      <w:r w:rsidR="00D32CAC">
        <w:rPr>
          <w:rFonts w:ascii="Arial" w:hAnsi="Arial"/>
          <w:caps w:val="0"/>
          <w:color w:val="000000" w:themeColor="text1"/>
          <w:sz w:val="22"/>
          <w:szCs w:val="22"/>
        </w:rPr>
        <w:t>.</w:t>
      </w:r>
    </w:p>
    <w:p w14:paraId="5DF863BF" w14:textId="6089FECC" w:rsidR="005F5B0B" w:rsidRPr="00D32CAC" w:rsidRDefault="005F5B0B" w:rsidP="006F514B">
      <w:pPr>
        <w:pStyle w:val="Nadpis2"/>
        <w:numPr>
          <w:ilvl w:val="1"/>
          <w:numId w:val="50"/>
        </w:numPr>
        <w:ind w:left="851" w:hanging="567"/>
        <w:jc w:val="both"/>
        <w:rPr>
          <w:rFonts w:ascii="Arial" w:hAnsi="Arial"/>
          <w:caps w:val="0"/>
          <w:color w:val="000000" w:themeColor="text1"/>
          <w:sz w:val="22"/>
          <w:szCs w:val="22"/>
        </w:rPr>
      </w:pPr>
      <w:r w:rsidRPr="00D32CAC">
        <w:rPr>
          <w:rFonts w:ascii="Arial" w:hAnsi="Arial"/>
          <w:caps w:val="0"/>
          <w:color w:val="000000" w:themeColor="text1"/>
          <w:sz w:val="22"/>
          <w:szCs w:val="22"/>
        </w:rPr>
        <w:t xml:space="preserve">Jakékoliv změny či doplňky </w:t>
      </w:r>
      <w:r w:rsidR="00AF07DB" w:rsidRPr="00D32CAC">
        <w:rPr>
          <w:rFonts w:ascii="Arial" w:hAnsi="Arial"/>
          <w:caps w:val="0"/>
          <w:color w:val="000000" w:themeColor="text1"/>
          <w:sz w:val="22"/>
          <w:szCs w:val="22"/>
        </w:rPr>
        <w:t>P</w:t>
      </w:r>
      <w:r w:rsidRPr="00D32CAC">
        <w:rPr>
          <w:rFonts w:ascii="Arial" w:hAnsi="Arial"/>
          <w:caps w:val="0"/>
          <w:color w:val="000000" w:themeColor="text1"/>
          <w:sz w:val="22"/>
          <w:szCs w:val="22"/>
        </w:rPr>
        <w:t xml:space="preserve">odmínek je možno učinit pouze v přiměřeném rozsahu. Jejich změna se oznámí </w:t>
      </w:r>
      <w:r w:rsidR="00D32CAC" w:rsidRPr="00D32CAC">
        <w:rPr>
          <w:rFonts w:ascii="Arial" w:hAnsi="Arial"/>
          <w:caps w:val="0"/>
          <w:color w:val="000000" w:themeColor="text1"/>
          <w:sz w:val="22"/>
          <w:szCs w:val="22"/>
        </w:rPr>
        <w:t>Klientovi</w:t>
      </w:r>
      <w:r w:rsidRPr="00D32CAC">
        <w:rPr>
          <w:rFonts w:ascii="Arial" w:hAnsi="Arial"/>
          <w:caps w:val="0"/>
          <w:color w:val="000000" w:themeColor="text1"/>
          <w:sz w:val="22"/>
          <w:szCs w:val="22"/>
        </w:rPr>
        <w:t xml:space="preserve"> na e-mail uvedený v</w:t>
      </w:r>
      <w:r w:rsidR="00DA36F5">
        <w:rPr>
          <w:rFonts w:ascii="Arial" w:hAnsi="Arial"/>
          <w:caps w:val="0"/>
          <w:color w:val="000000" w:themeColor="text1"/>
          <w:sz w:val="22"/>
          <w:szCs w:val="22"/>
        </w:rPr>
        <w:t> </w:t>
      </w:r>
      <w:r w:rsidRPr="00D32CAC">
        <w:rPr>
          <w:rFonts w:ascii="Arial" w:hAnsi="Arial"/>
          <w:caps w:val="0"/>
          <w:color w:val="000000" w:themeColor="text1"/>
          <w:sz w:val="22"/>
          <w:szCs w:val="22"/>
        </w:rPr>
        <w:t xml:space="preserve">článku </w:t>
      </w:r>
      <w:r w:rsidR="008B728B" w:rsidRPr="008B728B">
        <w:rPr>
          <w:rFonts w:ascii="Arial" w:hAnsi="Arial"/>
          <w:caps w:val="0"/>
          <w:color w:val="000000" w:themeColor="text1"/>
          <w:sz w:val="22"/>
          <w:szCs w:val="22"/>
        </w:rPr>
        <w:t>6.2</w:t>
      </w:r>
      <w:r w:rsidR="008B728B">
        <w:rPr>
          <w:rFonts w:ascii="Arial" w:hAnsi="Arial"/>
          <w:caps w:val="0"/>
          <w:color w:val="000000" w:themeColor="text1"/>
          <w:sz w:val="22"/>
          <w:szCs w:val="22"/>
        </w:rPr>
        <w:t xml:space="preserve"> </w:t>
      </w:r>
      <w:r w:rsidRPr="00D32CAC">
        <w:rPr>
          <w:rFonts w:ascii="Arial" w:hAnsi="Arial"/>
          <w:caps w:val="0"/>
          <w:color w:val="000000" w:themeColor="text1"/>
          <w:sz w:val="22"/>
          <w:szCs w:val="22"/>
        </w:rPr>
        <w:t xml:space="preserve">této Smlouvy případně jiným vhodným způsobem. Pokud </w:t>
      </w:r>
      <w:r w:rsidR="00D32CAC">
        <w:rPr>
          <w:rFonts w:ascii="Arial" w:hAnsi="Arial"/>
          <w:caps w:val="0"/>
          <w:color w:val="000000" w:themeColor="text1"/>
          <w:sz w:val="22"/>
          <w:szCs w:val="22"/>
        </w:rPr>
        <w:t>Klient</w:t>
      </w:r>
      <w:r w:rsidRPr="00D32CAC">
        <w:rPr>
          <w:rFonts w:ascii="Arial" w:hAnsi="Arial"/>
          <w:caps w:val="0"/>
          <w:color w:val="000000" w:themeColor="text1"/>
          <w:sz w:val="22"/>
          <w:szCs w:val="22"/>
        </w:rPr>
        <w:t xml:space="preserve"> nesouhlasí se zamýšlenou změnou, je oprávněn až do nabytí účinnosti navrhované změny vypovědět Smlouvu podáním výpovědi. Výpověď se v takovém případě stane účinnou a smluvní vztah založený Smlouvou zanikne k okamžiku účinnosti příslušné změny.</w:t>
      </w:r>
    </w:p>
    <w:p w14:paraId="1D178D4D" w14:textId="77777777" w:rsidR="009D48AD"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Práva vyplývající z této Smlouvy či jejího porušení se promlčují ve lhůtě 2 (dvou) let ode dne, kdy právo mohlo být uplatněno poprvé</w:t>
      </w:r>
      <w:r w:rsidR="00D72DEE" w:rsidRPr="00327EEC">
        <w:rPr>
          <w:rFonts w:ascii="Arial" w:hAnsi="Arial"/>
          <w:caps w:val="0"/>
          <w:color w:val="000000" w:themeColor="text1"/>
          <w:sz w:val="22"/>
          <w:szCs w:val="22"/>
        </w:rPr>
        <w:t>.</w:t>
      </w:r>
    </w:p>
    <w:p w14:paraId="2B948091" w14:textId="77777777" w:rsidR="009D48AD"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w:t>
      </w:r>
      <w:r w:rsidR="005A6FE8" w:rsidRPr="00327EEC">
        <w:rPr>
          <w:rFonts w:ascii="Arial" w:hAnsi="Arial"/>
          <w:caps w:val="0"/>
          <w:color w:val="000000" w:themeColor="text1"/>
          <w:sz w:val="22"/>
          <w:szCs w:val="22"/>
        </w:rPr>
        <w:t>ezakládá žádný závazek žádné ze </w:t>
      </w:r>
      <w:r w:rsidRPr="00327EEC">
        <w:rPr>
          <w:rFonts w:ascii="Arial" w:hAnsi="Arial"/>
          <w:caps w:val="0"/>
          <w:color w:val="000000" w:themeColor="text1"/>
          <w:sz w:val="22"/>
          <w:szCs w:val="22"/>
        </w:rPr>
        <w:t>Smluvních stran.</w:t>
      </w:r>
    </w:p>
    <w:p w14:paraId="7B14F9FD" w14:textId="77777777" w:rsidR="00E841B8"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Smluvní strany si nepřejí, aby nad rámec výslovných ustanovení této</w:t>
      </w:r>
      <w:r w:rsidR="005A6FE8" w:rsidRPr="00327EEC">
        <w:rPr>
          <w:rFonts w:ascii="Arial" w:hAnsi="Arial"/>
          <w:caps w:val="0"/>
          <w:color w:val="000000" w:themeColor="text1"/>
          <w:sz w:val="22"/>
          <w:szCs w:val="22"/>
        </w:rPr>
        <w:t xml:space="preserve"> Smlouvy byly jakákoliv práva a </w:t>
      </w:r>
      <w:r w:rsidRPr="00327EEC">
        <w:rPr>
          <w:rFonts w:ascii="Arial" w:hAnsi="Arial"/>
          <w:caps w:val="0"/>
          <w:color w:val="000000" w:themeColor="text1"/>
          <w:sz w:val="22"/>
          <w:szCs w:val="22"/>
        </w:rPr>
        <w:t>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EC74B67" w14:textId="77777777" w:rsidR="00E841B8" w:rsidRPr="00327EEC" w:rsidRDefault="00D32CAC" w:rsidP="006F514B">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Payminator</w:t>
      </w:r>
      <w:r w:rsidR="009D48AD" w:rsidRPr="00327EEC">
        <w:rPr>
          <w:rFonts w:ascii="Arial" w:hAnsi="Arial"/>
          <w:caps w:val="0"/>
          <w:color w:val="000000" w:themeColor="text1"/>
          <w:sz w:val="22"/>
          <w:szCs w:val="22"/>
        </w:rPr>
        <w:t xml:space="preserve"> sdělil </w:t>
      </w:r>
      <w:r>
        <w:rPr>
          <w:rFonts w:ascii="Arial" w:hAnsi="Arial"/>
          <w:caps w:val="0"/>
          <w:color w:val="000000" w:themeColor="text1"/>
          <w:sz w:val="22"/>
          <w:szCs w:val="22"/>
        </w:rPr>
        <w:t>Klientovi</w:t>
      </w:r>
      <w:r w:rsidR="009D48AD" w:rsidRPr="00327EEC">
        <w:rPr>
          <w:rFonts w:ascii="Arial" w:hAnsi="Arial"/>
          <w:caps w:val="0"/>
          <w:color w:val="000000" w:themeColor="text1"/>
          <w:sz w:val="22"/>
          <w:szCs w:val="22"/>
        </w:rPr>
        <w:t xml:space="preserve"> všechny skutkové a právní okolnosti, o nichž k datu podpisu této Smlouvy věděl nebo vědět musel, a které jsou relevantní ve vztahu k uzavření této Smlouvy. Kromě ujištění, která </w:t>
      </w:r>
      <w:r>
        <w:rPr>
          <w:rFonts w:ascii="Arial" w:hAnsi="Arial"/>
          <w:caps w:val="0"/>
          <w:color w:val="000000" w:themeColor="text1"/>
          <w:sz w:val="22"/>
          <w:szCs w:val="22"/>
        </w:rPr>
        <w:t>Payminator</w:t>
      </w:r>
      <w:r w:rsidR="009D48AD" w:rsidRPr="00327EEC">
        <w:rPr>
          <w:rFonts w:ascii="Arial" w:hAnsi="Arial"/>
          <w:caps w:val="0"/>
          <w:color w:val="000000" w:themeColor="text1"/>
          <w:sz w:val="22"/>
          <w:szCs w:val="22"/>
        </w:rPr>
        <w:t xml:space="preserve"> </w:t>
      </w:r>
      <w:r>
        <w:rPr>
          <w:rFonts w:ascii="Arial" w:hAnsi="Arial"/>
          <w:caps w:val="0"/>
          <w:color w:val="000000" w:themeColor="text1"/>
          <w:sz w:val="22"/>
          <w:szCs w:val="22"/>
        </w:rPr>
        <w:t>Klientovi</w:t>
      </w:r>
      <w:r w:rsidR="009D48AD" w:rsidRPr="00327EEC">
        <w:rPr>
          <w:rFonts w:ascii="Arial" w:hAnsi="Arial"/>
          <w:caps w:val="0"/>
          <w:color w:val="000000" w:themeColor="text1"/>
          <w:sz w:val="22"/>
          <w:szCs w:val="22"/>
        </w:rPr>
        <w:t xml:space="preserve"> poskytnul, nebude mít </w:t>
      </w:r>
      <w:r>
        <w:rPr>
          <w:rFonts w:ascii="Arial" w:hAnsi="Arial"/>
          <w:caps w:val="0"/>
          <w:color w:val="000000" w:themeColor="text1"/>
          <w:sz w:val="22"/>
          <w:szCs w:val="22"/>
        </w:rPr>
        <w:t>Payminator</w:t>
      </w:r>
      <w:r w:rsidR="009D48AD" w:rsidRPr="00327EEC">
        <w:rPr>
          <w:rFonts w:ascii="Arial" w:hAnsi="Arial"/>
          <w:caps w:val="0"/>
          <w:color w:val="000000" w:themeColor="text1"/>
          <w:sz w:val="22"/>
          <w:szCs w:val="22"/>
        </w:rPr>
        <w:t xml:space="preserve"> žádná další prá</w:t>
      </w:r>
      <w:r w:rsidR="005A6FE8" w:rsidRPr="00327EEC">
        <w:rPr>
          <w:rFonts w:ascii="Arial" w:hAnsi="Arial"/>
          <w:caps w:val="0"/>
          <w:color w:val="000000" w:themeColor="text1"/>
          <w:sz w:val="22"/>
          <w:szCs w:val="22"/>
        </w:rPr>
        <w:t>va a povinnosti v souvislosti s </w:t>
      </w:r>
      <w:r w:rsidR="009D48AD" w:rsidRPr="00327EEC">
        <w:rPr>
          <w:rFonts w:ascii="Arial" w:hAnsi="Arial"/>
          <w:caps w:val="0"/>
          <w:color w:val="000000" w:themeColor="text1"/>
          <w:sz w:val="22"/>
          <w:szCs w:val="22"/>
        </w:rPr>
        <w:t>jakýmikoliv skutečnostmi, které vyjdou najevo a o kterých neposkytl informace při jednání o této Smlouvě.</w:t>
      </w:r>
    </w:p>
    <w:p w14:paraId="6EA4AF38" w14:textId="77777777" w:rsidR="009D48AD"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Smluvní strany výslovně potvrzují, že základní podmínky této Smlouvy jsou výsledkem jednání Smluvních stran a každá ze Smluvních stran měla příležitost ovlivnit obsah základních podmínek </w:t>
      </w:r>
      <w:r w:rsidRPr="00327EEC">
        <w:rPr>
          <w:rFonts w:ascii="Arial" w:hAnsi="Arial"/>
          <w:caps w:val="0"/>
          <w:color w:val="000000" w:themeColor="text1"/>
          <w:sz w:val="22"/>
          <w:szCs w:val="22"/>
        </w:rPr>
        <w:lastRenderedPageBreak/>
        <w:t>této Smlouvy. Ukáže-li se některé z ustanovení této Smlouvy zdánlivým (nicotným), posoudí se vliv této vady na ostatní ustanovení Smlouvy obdobně podle § 576 občanského zákoníku.</w:t>
      </w:r>
    </w:p>
    <w:p w14:paraId="3EE2DA79" w14:textId="77777777" w:rsidR="009D48AD"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Tato Smlouva je vyhotovena ve dvou (2) stejnopisech, z nichž jeden (1) obdrží </w:t>
      </w:r>
      <w:r w:rsidR="00166955">
        <w:rPr>
          <w:rFonts w:ascii="Arial" w:hAnsi="Arial"/>
          <w:caps w:val="0"/>
          <w:color w:val="000000" w:themeColor="text1"/>
          <w:sz w:val="22"/>
          <w:szCs w:val="22"/>
        </w:rPr>
        <w:t>Payminator</w:t>
      </w:r>
      <w:r w:rsidRPr="00327EEC">
        <w:rPr>
          <w:rFonts w:ascii="Arial" w:hAnsi="Arial"/>
          <w:caps w:val="0"/>
          <w:color w:val="000000" w:themeColor="text1"/>
          <w:sz w:val="22"/>
          <w:szCs w:val="22"/>
        </w:rPr>
        <w:t xml:space="preserve"> a jeden (1) </w:t>
      </w:r>
      <w:r w:rsidR="00166955">
        <w:rPr>
          <w:rFonts w:ascii="Arial" w:hAnsi="Arial"/>
          <w:caps w:val="0"/>
          <w:color w:val="000000" w:themeColor="text1"/>
          <w:sz w:val="22"/>
          <w:szCs w:val="22"/>
        </w:rPr>
        <w:t>Klient</w:t>
      </w:r>
      <w:r w:rsidRPr="00327EEC">
        <w:rPr>
          <w:rFonts w:ascii="Arial" w:hAnsi="Arial"/>
          <w:caps w:val="0"/>
          <w:color w:val="000000" w:themeColor="text1"/>
          <w:sz w:val="22"/>
          <w:szCs w:val="22"/>
        </w:rPr>
        <w:t>.</w:t>
      </w:r>
    </w:p>
    <w:p w14:paraId="1FE439C9" w14:textId="77777777" w:rsidR="00D72DEE" w:rsidRPr="00327EEC" w:rsidRDefault="00D72DEE" w:rsidP="00D72DEE">
      <w:pPr>
        <w:widowControl w:val="0"/>
        <w:jc w:val="both"/>
        <w:outlineLvl w:val="1"/>
        <w:rPr>
          <w:rFonts w:ascii="Arial" w:hAnsi="Arial" w:cs="Arial"/>
          <w:color w:val="000000" w:themeColor="text1"/>
          <w:sz w:val="22"/>
          <w:szCs w:val="22"/>
        </w:rPr>
      </w:pPr>
    </w:p>
    <w:p w14:paraId="1189A818" w14:textId="35051C29" w:rsidR="009D48AD" w:rsidRPr="00575C5A" w:rsidRDefault="009D48AD" w:rsidP="006F514B">
      <w:pPr>
        <w:pStyle w:val="Nadpis2"/>
        <w:numPr>
          <w:ilvl w:val="1"/>
          <w:numId w:val="50"/>
        </w:numPr>
        <w:ind w:left="851" w:hanging="567"/>
        <w:jc w:val="both"/>
        <w:rPr>
          <w:rFonts w:ascii="Arial" w:hAnsi="Arial"/>
          <w:caps w:val="0"/>
          <w:color w:val="000000" w:themeColor="text1"/>
          <w:sz w:val="22"/>
          <w:szCs w:val="22"/>
        </w:rPr>
      </w:pPr>
      <w:r w:rsidRPr="00D32CAC">
        <w:rPr>
          <w:rFonts w:ascii="Arial" w:hAnsi="Arial"/>
          <w:caps w:val="0"/>
          <w:color w:val="000000" w:themeColor="text1"/>
          <w:sz w:val="22"/>
          <w:szCs w:val="22"/>
        </w:rPr>
        <w:t>Tato Smlouva nabývá účinnosti okamžikem jejího podpisu poslední Smluvní stranou</w:t>
      </w:r>
      <w:r w:rsidR="00005918" w:rsidRPr="00D32CAC">
        <w:rPr>
          <w:rFonts w:ascii="Arial" w:hAnsi="Arial"/>
          <w:caps w:val="0"/>
          <w:color w:val="000000" w:themeColor="text1"/>
          <w:sz w:val="22"/>
          <w:szCs w:val="22"/>
        </w:rPr>
        <w:t xml:space="preserve"> a sjednává se na dobu </w:t>
      </w:r>
      <w:r w:rsidR="00AE5CFF">
        <w:rPr>
          <w:rFonts w:ascii="Arial" w:hAnsi="Arial"/>
          <w:caps w:val="0"/>
          <w:color w:val="000000" w:themeColor="text1"/>
          <w:sz w:val="22"/>
          <w:szCs w:val="22"/>
        </w:rPr>
        <w:t>ne</w:t>
      </w:r>
      <w:r w:rsidR="00005918" w:rsidRPr="00D32CAC">
        <w:rPr>
          <w:rFonts w:ascii="Arial" w:hAnsi="Arial"/>
          <w:caps w:val="0"/>
          <w:color w:val="000000" w:themeColor="text1"/>
          <w:sz w:val="22"/>
          <w:szCs w:val="22"/>
        </w:rPr>
        <w:t>určito</w:t>
      </w:r>
      <w:r w:rsidR="00AE5CFF">
        <w:rPr>
          <w:rFonts w:ascii="Arial" w:hAnsi="Arial"/>
          <w:caps w:val="0"/>
          <w:color w:val="000000" w:themeColor="text1"/>
          <w:sz w:val="22"/>
          <w:szCs w:val="22"/>
        </w:rPr>
        <w:t>u.</w:t>
      </w:r>
    </w:p>
    <w:p w14:paraId="69024C8D" w14:textId="77777777" w:rsidR="00515182" w:rsidRPr="00327EEC" w:rsidRDefault="009D48AD" w:rsidP="0051518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Přílohy</w:t>
      </w:r>
    </w:p>
    <w:p w14:paraId="183FA108" w14:textId="77777777" w:rsidR="009D48AD" w:rsidRPr="00D32CAC" w:rsidRDefault="009D48AD" w:rsidP="00463379">
      <w:pPr>
        <w:pStyle w:val="Odstavecseseznamem"/>
        <w:numPr>
          <w:ilvl w:val="0"/>
          <w:numId w:val="53"/>
        </w:numPr>
        <w:rPr>
          <w:rFonts w:ascii="Arial" w:hAnsi="Arial" w:cs="Arial"/>
          <w:b/>
          <w:bCs/>
          <w:color w:val="000000" w:themeColor="text1"/>
          <w:sz w:val="22"/>
          <w:szCs w:val="22"/>
        </w:rPr>
      </w:pPr>
      <w:r w:rsidRPr="00D32CAC">
        <w:rPr>
          <w:rFonts w:ascii="Arial" w:hAnsi="Arial" w:cs="Arial"/>
          <w:b/>
          <w:bCs/>
          <w:color w:val="000000" w:themeColor="text1"/>
          <w:sz w:val="22"/>
          <w:szCs w:val="22"/>
        </w:rPr>
        <w:t xml:space="preserve">Příloha č. 1 </w:t>
      </w:r>
      <w:r w:rsidR="001E4CFE" w:rsidRPr="00D32CAC">
        <w:rPr>
          <w:rFonts w:ascii="Arial" w:hAnsi="Arial" w:cs="Arial"/>
          <w:b/>
          <w:bCs/>
          <w:color w:val="000000" w:themeColor="text1"/>
          <w:sz w:val="22"/>
          <w:szCs w:val="22"/>
        </w:rPr>
        <w:t>–</w:t>
      </w:r>
      <w:r w:rsidR="00CA475A" w:rsidRPr="00D32CAC">
        <w:rPr>
          <w:rFonts w:ascii="Arial" w:hAnsi="Arial" w:cs="Arial"/>
          <w:b/>
          <w:bCs/>
          <w:color w:val="000000" w:themeColor="text1"/>
          <w:sz w:val="22"/>
          <w:szCs w:val="22"/>
        </w:rPr>
        <w:t xml:space="preserve"> Specifikace </w:t>
      </w:r>
      <w:r w:rsidR="009C0519" w:rsidRPr="00D32CAC">
        <w:rPr>
          <w:rFonts w:ascii="Arial" w:hAnsi="Arial" w:cs="Arial"/>
          <w:b/>
          <w:bCs/>
          <w:color w:val="000000" w:themeColor="text1"/>
          <w:sz w:val="22"/>
          <w:szCs w:val="22"/>
        </w:rPr>
        <w:t>Payminator</w:t>
      </w:r>
    </w:p>
    <w:p w14:paraId="5C116148" w14:textId="77777777" w:rsidR="00E02B5E" w:rsidRPr="00D32CAC" w:rsidRDefault="00E02B5E" w:rsidP="00463379">
      <w:pPr>
        <w:pStyle w:val="Odstavecseseznamem"/>
        <w:numPr>
          <w:ilvl w:val="0"/>
          <w:numId w:val="53"/>
        </w:numPr>
        <w:rPr>
          <w:rFonts w:ascii="Arial" w:hAnsi="Arial" w:cs="Arial"/>
          <w:b/>
          <w:bCs/>
          <w:color w:val="000000" w:themeColor="text1"/>
          <w:sz w:val="22"/>
          <w:szCs w:val="22"/>
        </w:rPr>
      </w:pPr>
      <w:r w:rsidRPr="00D32CAC">
        <w:rPr>
          <w:rFonts w:ascii="Arial" w:hAnsi="Arial" w:cs="Arial"/>
          <w:b/>
          <w:bCs/>
          <w:color w:val="000000" w:themeColor="text1"/>
          <w:sz w:val="22"/>
          <w:szCs w:val="22"/>
        </w:rPr>
        <w:t xml:space="preserve">Příloha č. 2 – </w:t>
      </w:r>
      <w:r w:rsidR="00AF07DB" w:rsidRPr="00D32CAC">
        <w:rPr>
          <w:rFonts w:ascii="Arial" w:hAnsi="Arial" w:cs="Arial"/>
          <w:b/>
          <w:bCs/>
          <w:color w:val="000000" w:themeColor="text1"/>
          <w:sz w:val="22"/>
          <w:szCs w:val="22"/>
        </w:rPr>
        <w:t>Všeobecné obchodní a licenční podmínky</w:t>
      </w:r>
    </w:p>
    <w:p w14:paraId="21CDFBE6" w14:textId="77777777" w:rsidR="006D7CFF" w:rsidRPr="00D32CAC" w:rsidRDefault="006D7CFF" w:rsidP="00463379">
      <w:pPr>
        <w:pStyle w:val="Odstavecseseznamem"/>
        <w:numPr>
          <w:ilvl w:val="0"/>
          <w:numId w:val="53"/>
        </w:numPr>
        <w:rPr>
          <w:rFonts w:ascii="Arial" w:hAnsi="Arial" w:cs="Arial"/>
          <w:b/>
          <w:bCs/>
          <w:color w:val="000000" w:themeColor="text1"/>
          <w:sz w:val="22"/>
          <w:szCs w:val="22"/>
        </w:rPr>
      </w:pPr>
      <w:r w:rsidRPr="00D32CAC">
        <w:rPr>
          <w:rFonts w:ascii="Arial" w:hAnsi="Arial" w:cs="Arial"/>
          <w:b/>
          <w:bCs/>
          <w:color w:val="000000" w:themeColor="text1"/>
          <w:sz w:val="22"/>
          <w:szCs w:val="22"/>
        </w:rPr>
        <w:t xml:space="preserve">Příloha č. 3 </w:t>
      </w:r>
      <w:r w:rsidR="009E42D3" w:rsidRPr="00D32CAC">
        <w:rPr>
          <w:rFonts w:ascii="Arial" w:hAnsi="Arial" w:cs="Arial"/>
          <w:b/>
          <w:bCs/>
          <w:color w:val="000000" w:themeColor="text1"/>
          <w:sz w:val="22"/>
          <w:szCs w:val="22"/>
        </w:rPr>
        <w:t xml:space="preserve">– </w:t>
      </w:r>
      <w:r w:rsidRPr="00D32CAC">
        <w:rPr>
          <w:rFonts w:ascii="Arial" w:hAnsi="Arial" w:cs="Arial"/>
          <w:b/>
          <w:bCs/>
          <w:color w:val="000000" w:themeColor="text1"/>
          <w:sz w:val="22"/>
          <w:szCs w:val="22"/>
        </w:rPr>
        <w:t>Ceník</w:t>
      </w:r>
    </w:p>
    <w:p w14:paraId="764559E1" w14:textId="77777777" w:rsidR="009D48AD" w:rsidRDefault="009D48AD" w:rsidP="00BF4703">
      <w:pPr>
        <w:jc w:val="both"/>
        <w:rPr>
          <w:rFonts w:ascii="Arial" w:hAnsi="Arial" w:cs="Arial"/>
          <w:color w:val="000000" w:themeColor="text1"/>
          <w:sz w:val="22"/>
          <w:szCs w:val="22"/>
        </w:rPr>
      </w:pPr>
    </w:p>
    <w:p w14:paraId="5D95F6D6" w14:textId="77777777" w:rsidR="00D32CAC" w:rsidRPr="00327EEC" w:rsidRDefault="00D32CAC" w:rsidP="00BF4703">
      <w:pPr>
        <w:jc w:val="both"/>
        <w:rPr>
          <w:rFonts w:ascii="Arial" w:hAnsi="Arial" w:cs="Arial"/>
          <w:color w:val="000000" w:themeColor="text1"/>
          <w:sz w:val="22"/>
          <w:szCs w:val="22"/>
        </w:rPr>
      </w:pPr>
    </w:p>
    <w:tbl>
      <w:tblPr>
        <w:tblW w:w="8931" w:type="dxa"/>
        <w:tblLook w:val="04A0" w:firstRow="1" w:lastRow="0" w:firstColumn="1" w:lastColumn="0" w:noHBand="0" w:noVBand="1"/>
      </w:tblPr>
      <w:tblGrid>
        <w:gridCol w:w="3652"/>
        <w:gridCol w:w="1661"/>
        <w:gridCol w:w="3618"/>
      </w:tblGrid>
      <w:tr w:rsidR="00E02B5E" w:rsidRPr="00327EEC" w14:paraId="7251A898" w14:textId="77777777" w:rsidTr="00C754B3">
        <w:tc>
          <w:tcPr>
            <w:tcW w:w="3652" w:type="dxa"/>
            <w:shd w:val="clear" w:color="auto" w:fill="auto"/>
          </w:tcPr>
          <w:p w14:paraId="5D2B515F" w14:textId="77777777" w:rsidR="009D48AD" w:rsidRPr="00327EEC" w:rsidRDefault="009D48AD" w:rsidP="00BF4703">
            <w:pPr>
              <w:jc w:val="both"/>
              <w:rPr>
                <w:rFonts w:ascii="Arial" w:hAnsi="Arial" w:cs="Arial"/>
                <w:color w:val="000000" w:themeColor="text1"/>
                <w:sz w:val="22"/>
                <w:szCs w:val="22"/>
              </w:rPr>
            </w:pPr>
            <w:r w:rsidRPr="00327EEC">
              <w:rPr>
                <w:rFonts w:ascii="Arial" w:hAnsi="Arial" w:cs="Arial"/>
                <w:color w:val="000000" w:themeColor="text1"/>
                <w:sz w:val="22"/>
                <w:szCs w:val="22"/>
              </w:rPr>
              <w:t xml:space="preserve">V Praze dne </w:t>
            </w:r>
            <w:r w:rsidR="004B18E5">
              <w:rPr>
                <w:rFonts w:ascii="Arial" w:hAnsi="Arial" w:cs="Arial"/>
                <w:color w:val="000000" w:themeColor="text1"/>
                <w:sz w:val="22"/>
                <w:szCs w:val="22"/>
              </w:rPr>
              <w:t>______________</w:t>
            </w:r>
          </w:p>
        </w:tc>
        <w:tc>
          <w:tcPr>
            <w:tcW w:w="1661" w:type="dxa"/>
            <w:shd w:val="clear" w:color="auto" w:fill="auto"/>
          </w:tcPr>
          <w:p w14:paraId="61DD9D59" w14:textId="77777777" w:rsidR="009D48AD" w:rsidRPr="00327EEC" w:rsidRDefault="009D48AD" w:rsidP="00BF4703">
            <w:pPr>
              <w:jc w:val="both"/>
              <w:rPr>
                <w:rFonts w:ascii="Arial" w:hAnsi="Arial" w:cs="Arial"/>
                <w:color w:val="000000" w:themeColor="text1"/>
                <w:sz w:val="22"/>
                <w:szCs w:val="22"/>
              </w:rPr>
            </w:pPr>
          </w:p>
        </w:tc>
        <w:tc>
          <w:tcPr>
            <w:tcW w:w="3618" w:type="dxa"/>
            <w:shd w:val="clear" w:color="auto" w:fill="auto"/>
          </w:tcPr>
          <w:p w14:paraId="0DEA587F" w14:textId="23121D07" w:rsidR="009D48AD" w:rsidRPr="00327EEC" w:rsidRDefault="004B18E5" w:rsidP="00BF4703">
            <w:pPr>
              <w:jc w:val="both"/>
              <w:rPr>
                <w:rFonts w:ascii="Arial" w:hAnsi="Arial" w:cs="Arial"/>
                <w:color w:val="000000" w:themeColor="text1"/>
                <w:sz w:val="22"/>
                <w:szCs w:val="22"/>
              </w:rPr>
            </w:pPr>
            <w:r w:rsidRPr="00327EEC">
              <w:rPr>
                <w:rFonts w:ascii="Arial" w:hAnsi="Arial" w:cs="Arial"/>
                <w:color w:val="000000" w:themeColor="text1"/>
                <w:sz w:val="22"/>
                <w:szCs w:val="22"/>
              </w:rPr>
              <w:t>V</w:t>
            </w:r>
            <w:r w:rsidR="007B0C26">
              <w:rPr>
                <w:rFonts w:ascii="Arial" w:hAnsi="Arial" w:cs="Arial"/>
                <w:color w:val="000000" w:themeColor="text1"/>
                <w:sz w:val="22"/>
                <w:szCs w:val="22"/>
              </w:rPr>
              <w:t xml:space="preserve"> </w:t>
            </w:r>
            <w:r w:rsidR="007B0C26">
              <w:rPr>
                <w:rFonts w:ascii="Arial" w:hAnsi="Arial" w:cs="Arial"/>
                <w:sz w:val="22"/>
                <w:szCs w:val="22"/>
              </w:rPr>
              <w:t xml:space="preserve">Kynšperku nad Ohří </w:t>
            </w:r>
            <w:r w:rsidRPr="00327EEC">
              <w:rPr>
                <w:rFonts w:ascii="Arial" w:hAnsi="Arial" w:cs="Arial"/>
                <w:color w:val="000000" w:themeColor="text1"/>
                <w:sz w:val="22"/>
                <w:szCs w:val="22"/>
              </w:rPr>
              <w:t xml:space="preserve">dne </w:t>
            </w:r>
            <w:r w:rsidR="007B0C26">
              <w:rPr>
                <w:rFonts w:ascii="Arial" w:hAnsi="Arial" w:cs="Arial"/>
                <w:color w:val="000000" w:themeColor="text1"/>
                <w:sz w:val="22"/>
                <w:szCs w:val="22"/>
              </w:rPr>
              <w:t>26.5.2025</w:t>
            </w:r>
          </w:p>
        </w:tc>
      </w:tr>
      <w:tr w:rsidR="00E02B5E" w:rsidRPr="00327EEC" w14:paraId="20499AE9" w14:textId="77777777" w:rsidTr="00C754B3">
        <w:tc>
          <w:tcPr>
            <w:tcW w:w="3652" w:type="dxa"/>
            <w:shd w:val="clear" w:color="auto" w:fill="auto"/>
          </w:tcPr>
          <w:p w14:paraId="41BDD2B8" w14:textId="77777777" w:rsidR="009D48AD" w:rsidRDefault="009D48AD" w:rsidP="00BF4703">
            <w:pPr>
              <w:jc w:val="both"/>
              <w:rPr>
                <w:rFonts w:ascii="Arial" w:hAnsi="Arial" w:cs="Arial"/>
                <w:color w:val="000000" w:themeColor="text1"/>
                <w:sz w:val="22"/>
                <w:szCs w:val="22"/>
              </w:rPr>
            </w:pPr>
          </w:p>
          <w:p w14:paraId="2A49AE4B" w14:textId="77777777" w:rsidR="004B18E5" w:rsidRDefault="004B18E5" w:rsidP="00BF4703">
            <w:pPr>
              <w:jc w:val="both"/>
              <w:rPr>
                <w:rFonts w:ascii="Arial" w:hAnsi="Arial" w:cs="Arial"/>
                <w:color w:val="000000" w:themeColor="text1"/>
                <w:sz w:val="22"/>
                <w:szCs w:val="22"/>
              </w:rPr>
            </w:pPr>
          </w:p>
          <w:p w14:paraId="67B037BA" w14:textId="77777777" w:rsidR="004B18E5" w:rsidRPr="00327EEC" w:rsidRDefault="004B18E5" w:rsidP="00BF4703">
            <w:pPr>
              <w:jc w:val="both"/>
              <w:rPr>
                <w:rFonts w:ascii="Arial" w:hAnsi="Arial" w:cs="Arial"/>
                <w:color w:val="000000" w:themeColor="text1"/>
                <w:sz w:val="22"/>
                <w:szCs w:val="22"/>
              </w:rPr>
            </w:pPr>
          </w:p>
          <w:p w14:paraId="6E56DB85" w14:textId="77777777" w:rsidR="009D48AD" w:rsidRPr="00327EEC" w:rsidRDefault="00710F5A" w:rsidP="00BF4703">
            <w:pPr>
              <w:jc w:val="both"/>
              <w:rPr>
                <w:rFonts w:ascii="Arial" w:hAnsi="Arial" w:cs="Arial"/>
                <w:color w:val="000000" w:themeColor="text1"/>
                <w:sz w:val="22"/>
                <w:szCs w:val="22"/>
              </w:rPr>
            </w:pPr>
            <w:r>
              <w:rPr>
                <w:rFonts w:ascii="Arial" w:hAnsi="Arial" w:cs="Arial"/>
                <w:noProof/>
                <w:color w:val="000000" w:themeColor="text1"/>
                <w:sz w:val="22"/>
                <w:szCs w:val="22"/>
              </w:rPr>
              <mc:AlternateContent>
                <mc:Choice Requires="wps">
                  <w:drawing>
                    <wp:anchor distT="0" distB="0" distL="114300" distR="114300" simplePos="0" relativeHeight="251654144" behindDoc="0" locked="0" layoutInCell="1" allowOverlap="1" wp14:anchorId="4D6B29A8" wp14:editId="4C7B9F60">
                      <wp:simplePos x="0" y="0"/>
                      <wp:positionH relativeFrom="column">
                        <wp:posOffset>3810</wp:posOffset>
                      </wp:positionH>
                      <wp:positionV relativeFrom="paragraph">
                        <wp:posOffset>165100</wp:posOffset>
                      </wp:positionV>
                      <wp:extent cx="1880235"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0235" cy="0"/>
                              </a:xfrm>
                              <a:prstGeom prst="line">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9FD478" id="Přímá spojnice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3pt" to="14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" strokecolor="#0d0d0d">
                      <o:lock v:ext="edit" shapetype="f"/>
                    </v:line>
                  </w:pict>
                </mc:Fallback>
              </mc:AlternateContent>
            </w:r>
          </w:p>
        </w:tc>
        <w:tc>
          <w:tcPr>
            <w:tcW w:w="1661" w:type="dxa"/>
            <w:shd w:val="clear" w:color="auto" w:fill="auto"/>
          </w:tcPr>
          <w:p w14:paraId="15306E50" w14:textId="77777777" w:rsidR="009D48AD" w:rsidRPr="00327EEC" w:rsidRDefault="009D48AD" w:rsidP="00BF4703">
            <w:pPr>
              <w:jc w:val="both"/>
              <w:rPr>
                <w:rFonts w:ascii="Arial" w:hAnsi="Arial" w:cs="Arial"/>
                <w:color w:val="000000" w:themeColor="text1"/>
                <w:sz w:val="22"/>
                <w:szCs w:val="22"/>
              </w:rPr>
            </w:pPr>
          </w:p>
        </w:tc>
        <w:tc>
          <w:tcPr>
            <w:tcW w:w="3618" w:type="dxa"/>
            <w:shd w:val="clear" w:color="auto" w:fill="auto"/>
          </w:tcPr>
          <w:p w14:paraId="7E04A33D" w14:textId="77777777" w:rsidR="009D48AD" w:rsidRDefault="009D48AD" w:rsidP="00BF4703">
            <w:pPr>
              <w:jc w:val="both"/>
              <w:rPr>
                <w:rFonts w:ascii="Arial" w:hAnsi="Arial" w:cs="Arial"/>
                <w:color w:val="000000" w:themeColor="text1"/>
                <w:sz w:val="22"/>
                <w:szCs w:val="22"/>
              </w:rPr>
            </w:pPr>
          </w:p>
          <w:p w14:paraId="12F75380" w14:textId="77777777" w:rsidR="004B18E5" w:rsidRDefault="004B18E5" w:rsidP="00BF4703">
            <w:pPr>
              <w:jc w:val="both"/>
              <w:rPr>
                <w:rFonts w:ascii="Arial" w:hAnsi="Arial" w:cs="Arial"/>
                <w:color w:val="000000" w:themeColor="text1"/>
                <w:sz w:val="22"/>
                <w:szCs w:val="22"/>
              </w:rPr>
            </w:pPr>
          </w:p>
          <w:p w14:paraId="354AFE30" w14:textId="77777777" w:rsidR="004B18E5" w:rsidRPr="00327EEC" w:rsidRDefault="004B18E5" w:rsidP="00BF4703">
            <w:pPr>
              <w:jc w:val="both"/>
              <w:rPr>
                <w:rFonts w:ascii="Arial" w:hAnsi="Arial" w:cs="Arial"/>
                <w:color w:val="000000" w:themeColor="text1"/>
                <w:sz w:val="22"/>
                <w:szCs w:val="22"/>
              </w:rPr>
            </w:pPr>
          </w:p>
          <w:p w14:paraId="1906431E" w14:textId="77777777" w:rsidR="009D48AD" w:rsidRPr="00327EEC" w:rsidRDefault="004B18E5" w:rsidP="00BF4703">
            <w:pPr>
              <w:jc w:val="both"/>
              <w:rPr>
                <w:rFonts w:ascii="Arial" w:hAnsi="Arial" w:cs="Arial"/>
                <w:color w:val="000000" w:themeColor="text1"/>
                <w:sz w:val="22"/>
                <w:szCs w:val="22"/>
              </w:rPr>
            </w:pPr>
            <w:r>
              <w:rPr>
                <w:rFonts w:ascii="Arial" w:hAnsi="Arial" w:cs="Arial"/>
                <w:color w:val="000000" w:themeColor="text1"/>
                <w:sz w:val="22"/>
                <w:szCs w:val="22"/>
              </w:rPr>
              <w:t>___________________________</w:t>
            </w:r>
          </w:p>
        </w:tc>
      </w:tr>
      <w:tr w:rsidR="00E02B5E" w:rsidRPr="00327EEC" w14:paraId="7DA7F26A" w14:textId="77777777" w:rsidTr="00C754B3">
        <w:trPr>
          <w:trHeight w:val="318"/>
        </w:trPr>
        <w:tc>
          <w:tcPr>
            <w:tcW w:w="3652" w:type="dxa"/>
            <w:shd w:val="clear" w:color="auto" w:fill="auto"/>
          </w:tcPr>
          <w:p w14:paraId="42C89B49" w14:textId="77777777" w:rsidR="009D48AD" w:rsidRPr="00D13513" w:rsidRDefault="008873A7" w:rsidP="00BF4703">
            <w:pPr>
              <w:jc w:val="both"/>
              <w:rPr>
                <w:rFonts w:ascii="Arial" w:hAnsi="Arial" w:cs="Arial"/>
                <w:b/>
                <w:color w:val="000000" w:themeColor="text1"/>
                <w:sz w:val="16"/>
                <w:szCs w:val="16"/>
              </w:rPr>
            </w:pPr>
            <w:r w:rsidRPr="00D13513">
              <w:rPr>
                <w:rFonts w:ascii="Arial" w:hAnsi="Arial" w:cs="Arial"/>
                <w:b/>
                <w:color w:val="000000" w:themeColor="text1"/>
                <w:sz w:val="16"/>
                <w:szCs w:val="16"/>
              </w:rPr>
              <w:t>Payminator s.r.o.</w:t>
            </w:r>
          </w:p>
        </w:tc>
        <w:tc>
          <w:tcPr>
            <w:tcW w:w="1661" w:type="dxa"/>
            <w:shd w:val="clear" w:color="auto" w:fill="auto"/>
          </w:tcPr>
          <w:p w14:paraId="24FA13AA" w14:textId="77777777" w:rsidR="009D48AD" w:rsidRPr="000216E3" w:rsidRDefault="009D48AD" w:rsidP="00BF4703">
            <w:pPr>
              <w:jc w:val="both"/>
              <w:rPr>
                <w:rFonts w:ascii="Arial" w:hAnsi="Arial" w:cs="Arial"/>
                <w:b/>
                <w:color w:val="000000" w:themeColor="text1"/>
                <w:sz w:val="20"/>
                <w:szCs w:val="20"/>
              </w:rPr>
            </w:pPr>
          </w:p>
        </w:tc>
        <w:tc>
          <w:tcPr>
            <w:tcW w:w="3618" w:type="dxa"/>
            <w:shd w:val="clear" w:color="auto" w:fill="auto"/>
          </w:tcPr>
          <w:p w14:paraId="7C0BFF33" w14:textId="49BEBF02" w:rsidR="009664BE" w:rsidRDefault="00670CA3" w:rsidP="007B1A53">
            <w:pPr>
              <w:rPr>
                <w:rFonts w:ascii="Arial" w:hAnsi="Arial" w:cs="Arial"/>
                <w:b/>
                <w:color w:val="000000" w:themeColor="text1"/>
                <w:sz w:val="16"/>
                <w:szCs w:val="16"/>
              </w:rPr>
            </w:pPr>
            <w:r w:rsidRPr="00670CA3">
              <w:rPr>
                <w:rFonts w:ascii="Arial" w:hAnsi="Arial" w:cs="Arial"/>
                <w:b/>
                <w:color w:val="000000" w:themeColor="text1"/>
                <w:sz w:val="16"/>
                <w:szCs w:val="16"/>
              </w:rPr>
              <w:t xml:space="preserve">Sociální služby v Kynšperku nad Ohří, </w:t>
            </w:r>
            <w:proofErr w:type="spellStart"/>
            <w:r w:rsidR="00833961">
              <w:rPr>
                <w:rFonts w:ascii="Arial" w:hAnsi="Arial" w:cs="Arial"/>
                <w:b/>
                <w:color w:val="000000" w:themeColor="text1"/>
                <w:sz w:val="16"/>
                <w:szCs w:val="16"/>
              </w:rPr>
              <w:t>p.o</w:t>
            </w:r>
            <w:proofErr w:type="spellEnd"/>
            <w:r w:rsidR="00833961">
              <w:rPr>
                <w:rFonts w:ascii="Arial" w:hAnsi="Arial" w:cs="Arial"/>
                <w:b/>
                <w:color w:val="000000" w:themeColor="text1"/>
                <w:sz w:val="16"/>
                <w:szCs w:val="16"/>
              </w:rPr>
              <w:t>.</w:t>
            </w:r>
          </w:p>
          <w:p w14:paraId="28D139ED" w14:textId="7036FDF1" w:rsidR="00670CA3" w:rsidRPr="00C25E4D" w:rsidRDefault="00670CA3" w:rsidP="007B1A53">
            <w:pPr>
              <w:rPr>
                <w:rFonts w:ascii="Arial" w:hAnsi="Arial" w:cs="Arial"/>
                <w:b/>
                <w:color w:val="000000" w:themeColor="text1"/>
                <w:sz w:val="20"/>
                <w:szCs w:val="20"/>
              </w:rPr>
            </w:pPr>
          </w:p>
        </w:tc>
      </w:tr>
      <w:tr w:rsidR="00E02B5E" w:rsidRPr="00327EEC" w14:paraId="6F7D36A3" w14:textId="77777777" w:rsidTr="00C754B3">
        <w:tc>
          <w:tcPr>
            <w:tcW w:w="3652" w:type="dxa"/>
            <w:shd w:val="clear" w:color="auto" w:fill="auto"/>
          </w:tcPr>
          <w:p w14:paraId="2F0BCAFD" w14:textId="12ABB42C" w:rsidR="009D48AD" w:rsidRPr="004B18E5" w:rsidRDefault="004831D3" w:rsidP="00BF4703">
            <w:pPr>
              <w:jc w:val="both"/>
              <w:rPr>
                <w:rFonts w:ascii="Arial" w:hAnsi="Arial" w:cs="Arial"/>
                <w:color w:val="000000" w:themeColor="text1"/>
                <w:sz w:val="20"/>
                <w:szCs w:val="20"/>
              </w:rPr>
            </w:pPr>
            <w:r>
              <w:rPr>
                <w:rFonts w:ascii="Arial" w:hAnsi="Arial" w:cs="Arial"/>
                <w:color w:val="000000" w:themeColor="text1"/>
                <w:sz w:val="20"/>
                <w:szCs w:val="20"/>
              </w:rPr>
              <w:t xml:space="preserve">Ing. </w:t>
            </w:r>
            <w:r w:rsidR="006470D8">
              <w:rPr>
                <w:rFonts w:ascii="Arial" w:hAnsi="Arial" w:cs="Arial"/>
                <w:color w:val="000000" w:themeColor="text1"/>
                <w:sz w:val="20"/>
                <w:szCs w:val="20"/>
              </w:rPr>
              <w:t>Monika Marečková</w:t>
            </w:r>
          </w:p>
        </w:tc>
        <w:tc>
          <w:tcPr>
            <w:tcW w:w="1661" w:type="dxa"/>
            <w:shd w:val="clear" w:color="auto" w:fill="auto"/>
          </w:tcPr>
          <w:p w14:paraId="727716C3" w14:textId="77777777" w:rsidR="009D48AD" w:rsidRPr="00327EEC" w:rsidRDefault="009D48AD" w:rsidP="00BF4703">
            <w:pPr>
              <w:jc w:val="both"/>
              <w:rPr>
                <w:rFonts w:ascii="Arial" w:hAnsi="Arial" w:cs="Arial"/>
                <w:color w:val="000000" w:themeColor="text1"/>
                <w:sz w:val="22"/>
                <w:szCs w:val="22"/>
              </w:rPr>
            </w:pPr>
          </w:p>
        </w:tc>
        <w:tc>
          <w:tcPr>
            <w:tcW w:w="3618" w:type="dxa"/>
            <w:shd w:val="clear" w:color="auto" w:fill="auto"/>
          </w:tcPr>
          <w:p w14:paraId="5DB12249" w14:textId="2D5C3235" w:rsidR="009D48AD" w:rsidRPr="004D1686" w:rsidRDefault="00833961" w:rsidP="00BF4703">
            <w:pPr>
              <w:jc w:val="both"/>
              <w:rPr>
                <w:rFonts w:ascii="Arial" w:hAnsi="Arial" w:cs="Arial"/>
                <w:color w:val="000000" w:themeColor="text1"/>
                <w:sz w:val="20"/>
                <w:szCs w:val="20"/>
              </w:rPr>
            </w:pPr>
            <w:r>
              <w:rPr>
                <w:rFonts w:ascii="Arial" w:hAnsi="Arial" w:cs="Arial"/>
                <w:color w:val="000000" w:themeColor="text1"/>
                <w:sz w:val="20"/>
                <w:szCs w:val="20"/>
              </w:rPr>
              <w:t>Mgr. Lenka Antolová</w:t>
            </w:r>
          </w:p>
        </w:tc>
      </w:tr>
      <w:tr w:rsidR="009D48AD" w:rsidRPr="00327EEC" w14:paraId="067A1BA1" w14:textId="77777777" w:rsidTr="00C754B3">
        <w:trPr>
          <w:trHeight w:val="78"/>
        </w:trPr>
        <w:tc>
          <w:tcPr>
            <w:tcW w:w="3652" w:type="dxa"/>
            <w:shd w:val="clear" w:color="auto" w:fill="auto"/>
          </w:tcPr>
          <w:p w14:paraId="31A60F8A" w14:textId="3979ECA0" w:rsidR="009D48AD" w:rsidRPr="004B18E5" w:rsidRDefault="006470D8" w:rsidP="00BF4703">
            <w:pPr>
              <w:jc w:val="both"/>
              <w:rPr>
                <w:rFonts w:ascii="Arial" w:hAnsi="Arial" w:cs="Arial"/>
                <w:color w:val="000000" w:themeColor="text1"/>
                <w:sz w:val="20"/>
                <w:szCs w:val="20"/>
              </w:rPr>
            </w:pPr>
            <w:r w:rsidRPr="004B18E5">
              <w:rPr>
                <w:rFonts w:ascii="Arial" w:hAnsi="Arial" w:cs="Arial"/>
                <w:color w:val="000000" w:themeColor="text1"/>
                <w:sz w:val="20"/>
                <w:szCs w:val="20"/>
              </w:rPr>
              <w:t>J</w:t>
            </w:r>
            <w:r w:rsidR="008873A7" w:rsidRPr="004B18E5">
              <w:rPr>
                <w:rFonts w:ascii="Arial" w:hAnsi="Arial" w:cs="Arial"/>
                <w:color w:val="000000" w:themeColor="text1"/>
                <w:sz w:val="20"/>
                <w:szCs w:val="20"/>
              </w:rPr>
              <w:t>ednatel</w:t>
            </w:r>
            <w:r>
              <w:rPr>
                <w:rFonts w:ascii="Arial" w:hAnsi="Arial" w:cs="Arial"/>
                <w:color w:val="000000" w:themeColor="text1"/>
                <w:sz w:val="20"/>
                <w:szCs w:val="20"/>
              </w:rPr>
              <w:t>ka společnosti</w:t>
            </w:r>
          </w:p>
        </w:tc>
        <w:tc>
          <w:tcPr>
            <w:tcW w:w="1661" w:type="dxa"/>
            <w:shd w:val="clear" w:color="auto" w:fill="auto"/>
          </w:tcPr>
          <w:p w14:paraId="4AAEF294" w14:textId="77777777" w:rsidR="009D48AD" w:rsidRPr="00327EEC" w:rsidRDefault="009D48AD" w:rsidP="00BF4703">
            <w:pPr>
              <w:jc w:val="both"/>
              <w:rPr>
                <w:rFonts w:ascii="Arial" w:hAnsi="Arial" w:cs="Arial"/>
                <w:color w:val="000000" w:themeColor="text1"/>
                <w:sz w:val="22"/>
                <w:szCs w:val="22"/>
              </w:rPr>
            </w:pPr>
          </w:p>
        </w:tc>
        <w:tc>
          <w:tcPr>
            <w:tcW w:w="3618" w:type="dxa"/>
            <w:shd w:val="clear" w:color="auto" w:fill="auto"/>
          </w:tcPr>
          <w:p w14:paraId="349D029D" w14:textId="49367792" w:rsidR="009D48AD" w:rsidRPr="004D1686" w:rsidRDefault="009664BE" w:rsidP="00BF4703">
            <w:pPr>
              <w:jc w:val="both"/>
              <w:rPr>
                <w:rFonts w:ascii="Arial" w:hAnsi="Arial" w:cs="Arial"/>
                <w:color w:val="000000" w:themeColor="text1"/>
                <w:sz w:val="20"/>
                <w:szCs w:val="20"/>
              </w:rPr>
            </w:pPr>
            <w:r>
              <w:rPr>
                <w:rFonts w:ascii="Arial" w:hAnsi="Arial" w:cs="Arial"/>
                <w:color w:val="000000" w:themeColor="text1"/>
                <w:sz w:val="20"/>
                <w:szCs w:val="20"/>
              </w:rPr>
              <w:t>Ře</w:t>
            </w:r>
            <w:r w:rsidR="00833961">
              <w:rPr>
                <w:rFonts w:ascii="Arial" w:hAnsi="Arial" w:cs="Arial"/>
                <w:color w:val="000000" w:themeColor="text1"/>
                <w:sz w:val="20"/>
                <w:szCs w:val="20"/>
              </w:rPr>
              <w:t>ditelka</w:t>
            </w:r>
          </w:p>
        </w:tc>
      </w:tr>
    </w:tbl>
    <w:p w14:paraId="158293C2" w14:textId="77777777" w:rsidR="001E4CFE" w:rsidRPr="00327EEC" w:rsidRDefault="001E4CFE" w:rsidP="00A22F3F">
      <w:pPr>
        <w:rPr>
          <w:rFonts w:ascii="Arial" w:hAnsi="Arial" w:cs="Arial"/>
          <w:color w:val="000000" w:themeColor="text1"/>
          <w:sz w:val="22"/>
          <w:szCs w:val="22"/>
        </w:rPr>
      </w:pPr>
    </w:p>
    <w:sectPr w:rsidR="001E4CFE" w:rsidRPr="00327EEC" w:rsidSect="00B37C65">
      <w:headerReference w:type="default" r:id="rId12"/>
      <w:footerReference w:type="default" r:id="rId13"/>
      <w:headerReference w:type="first" r:id="rId14"/>
      <w:footerReference w:type="first" r:id="rId15"/>
      <w:pgSz w:w="11906" w:h="16838" w:code="9"/>
      <w:pgMar w:top="2268" w:right="849" w:bottom="1985" w:left="85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7F2BF" w14:textId="77777777" w:rsidR="0067682A" w:rsidRDefault="0067682A">
      <w:r>
        <w:separator/>
      </w:r>
    </w:p>
  </w:endnote>
  <w:endnote w:type="continuationSeparator" w:id="0">
    <w:p w14:paraId="6511F976" w14:textId="77777777" w:rsidR="0067682A" w:rsidRDefault="0067682A">
      <w:r>
        <w:continuationSeparator/>
      </w:r>
    </w:p>
  </w:endnote>
  <w:endnote w:type="continuationNotice" w:id="1">
    <w:p w14:paraId="669CE0B0" w14:textId="77777777" w:rsidR="0067682A" w:rsidRDefault="00676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1919" w14:textId="77777777" w:rsidR="006F61BB" w:rsidRPr="00984B1C" w:rsidRDefault="006F61BB" w:rsidP="000404AE">
    <w:pPr>
      <w:pStyle w:val="Zpat"/>
    </w:pPr>
    <w:r w:rsidRPr="00484165">
      <w:rPr>
        <w:rFonts w:ascii="Arial" w:hAnsi="Arial" w:cs="Arial"/>
      </w:rPr>
      <w:tab/>
    </w:r>
    <w:r>
      <w:tab/>
      <w:t xml:space="preserve"> | </w:t>
    </w:r>
    <w:r w:rsidR="00E05ADD">
      <w:rPr>
        <w:rStyle w:val="slostrnky"/>
      </w:rPr>
      <w:fldChar w:fldCharType="begin"/>
    </w:r>
    <w:r>
      <w:rPr>
        <w:rStyle w:val="slostrnky"/>
      </w:rPr>
      <w:instrText xml:space="preserve"> PAGE </w:instrText>
    </w:r>
    <w:r w:rsidR="00E05ADD">
      <w:rPr>
        <w:rStyle w:val="slostrnky"/>
      </w:rPr>
      <w:fldChar w:fldCharType="separate"/>
    </w:r>
    <w:r w:rsidR="00DA36F5">
      <w:rPr>
        <w:rStyle w:val="slostrnky"/>
        <w:noProof/>
      </w:rPr>
      <w:t>7</w:t>
    </w:r>
    <w:r w:rsidR="00E05ADD">
      <w:rPr>
        <w:rStyle w:val="slostrnky"/>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8FCF" w14:textId="77777777" w:rsidR="006F61BB" w:rsidRPr="00984B1C" w:rsidRDefault="006F61BB" w:rsidP="00BE1289">
    <w:pPr>
      <w:pStyle w:val="Zpat"/>
      <w:tabs>
        <w:tab w:val="right" w:pos="10206"/>
      </w:tabs>
    </w:pPr>
    <w:r>
      <w:tab/>
    </w:r>
    <w:r>
      <w:tab/>
      <w:t xml:space="preserve"> | </w:t>
    </w:r>
    <w:r w:rsidR="00E05ADD">
      <w:rPr>
        <w:rStyle w:val="slostrnky"/>
      </w:rPr>
      <w:fldChar w:fldCharType="begin"/>
    </w:r>
    <w:r>
      <w:rPr>
        <w:rStyle w:val="slostrnky"/>
      </w:rPr>
      <w:instrText xml:space="preserve"> PAGE </w:instrText>
    </w:r>
    <w:r w:rsidR="00E05ADD">
      <w:rPr>
        <w:rStyle w:val="slostrnky"/>
      </w:rPr>
      <w:fldChar w:fldCharType="separate"/>
    </w:r>
    <w:r w:rsidR="00A931AF">
      <w:rPr>
        <w:rStyle w:val="slostrnky"/>
        <w:noProof/>
      </w:rPr>
      <w:t>1</w:t>
    </w:r>
    <w:r w:rsidR="00E05ADD">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30ED" w14:textId="77777777" w:rsidR="0067682A" w:rsidRDefault="0067682A">
      <w:r>
        <w:separator/>
      </w:r>
    </w:p>
  </w:footnote>
  <w:footnote w:type="continuationSeparator" w:id="0">
    <w:p w14:paraId="3CF11EAF" w14:textId="77777777" w:rsidR="0067682A" w:rsidRDefault="0067682A">
      <w:r>
        <w:continuationSeparator/>
      </w:r>
    </w:p>
  </w:footnote>
  <w:footnote w:type="continuationNotice" w:id="1">
    <w:p w14:paraId="0243F872" w14:textId="77777777" w:rsidR="0067682A" w:rsidRDefault="00676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A4D6" w14:textId="77777777" w:rsidR="006F61BB" w:rsidRPr="00A76324" w:rsidRDefault="006F61BB" w:rsidP="00A76324">
    <w:pPr>
      <w:pStyle w:val="Zhlav"/>
      <w:jc w:val="right"/>
    </w:pPr>
    <w:r>
      <w:rPr>
        <w:noProof/>
      </w:rPr>
      <w:drawing>
        <wp:inline distT="0" distB="0" distL="0" distR="0" wp14:anchorId="5392EECF" wp14:editId="46E04BE6">
          <wp:extent cx="2245600" cy="447887"/>
          <wp:effectExtent l="0" t="0" r="2540" b="9525"/>
          <wp:docPr id="22" name="Picture 22" descr="C:\Users\User\AppData\Local\Microsoft\Windows\INetCache\Content.Word\payminator logo for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payminator logo for white b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604" cy="5039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A7F6" w14:textId="77777777" w:rsidR="006F61BB" w:rsidRPr="00F227E2" w:rsidRDefault="006F61BB" w:rsidP="00F227E2">
    <w:pPr>
      <w:pStyle w:val="Zhlav"/>
      <w:jc w:val="right"/>
      <w:rPr>
        <w:rFonts w:ascii="Arial" w:hAnsi="Arial" w:cs="Arial"/>
        <w:sz w:val="24"/>
      </w:rPr>
    </w:pPr>
    <w:r>
      <w:rPr>
        <w:noProof/>
      </w:rPr>
      <w:drawing>
        <wp:inline distT="0" distB="0" distL="0" distR="0" wp14:anchorId="25CC8216" wp14:editId="31A73D11">
          <wp:extent cx="2245600" cy="447887"/>
          <wp:effectExtent l="0" t="0" r="2540" b="9525"/>
          <wp:docPr id="2" name="Picture 22" descr="C:\Users\User\AppData\Local\Microsoft\Windows\INetCache\Content.Word\payminator logo for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payminator logo for white b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604" cy="5039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3D94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18658105" o:spid="_x0000_i1025" type="#_x0000_t75" style="width:10.5pt;height:5.25pt;visibility:visible;mso-wrap-style:square">
            <v:imagedata r:id="rId1" o:title=""/>
          </v:shape>
        </w:pict>
      </mc:Choice>
      <mc:Fallback>
        <w:drawing>
          <wp:inline distT="0" distB="0" distL="0" distR="0" wp14:anchorId="7DDFE6F9">
            <wp:extent cx="133350" cy="66675"/>
            <wp:effectExtent l="0" t="0" r="0" b="0"/>
            <wp:docPr id="1518658105" name="Obrázek 151865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66675"/>
                    </a:xfrm>
                    <a:prstGeom prst="rect">
                      <a:avLst/>
                    </a:prstGeom>
                    <a:noFill/>
                    <a:ln>
                      <a:noFill/>
                    </a:ln>
                  </pic:spPr>
                </pic:pic>
              </a:graphicData>
            </a:graphic>
          </wp:inline>
        </w:drawing>
      </mc:Fallback>
    </mc:AlternateContent>
  </w:numPicBullet>
  <w:numPicBullet w:numPicBulletId="1">
    <mc:AlternateContent>
      <mc:Choice Requires="v">
        <w:pict>
          <v:shape w14:anchorId="7386E73F" id="Obrázek 845462987" o:spid="_x0000_i1025" type="#_x0000_t75" style="width:51.75pt;height:51.75pt;visibility:visible;mso-wrap-style:square">
            <v:imagedata r:id="rId3" o:title=""/>
          </v:shape>
        </w:pict>
      </mc:Choice>
      <mc:Fallback>
        <w:drawing>
          <wp:inline distT="0" distB="0" distL="0" distR="0" wp14:anchorId="5600EEF8">
            <wp:extent cx="657225" cy="657225"/>
            <wp:effectExtent l="0" t="0" r="0" b="0"/>
            <wp:docPr id="845462987" name="Obrázek 84546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726AD4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3DCC315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4B604C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664E5B3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48256C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2CC8D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B2032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0478B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0A3BB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F5AE70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365798"/>
    <w:multiLevelType w:val="multilevel"/>
    <w:tmpl w:val="EB884C12"/>
    <w:lvl w:ilvl="0">
      <w:start w:val="1"/>
      <w:numFmt w:val="decimal"/>
      <w:lvlText w:val="(%1)"/>
      <w:lvlJc w:val="left"/>
      <w:pPr>
        <w:ind w:left="720" w:hanging="360"/>
      </w:pPr>
      <w:rPr>
        <w:rFonts w:ascii="Arial" w:eastAsia="Times New Roman"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A3233E"/>
    <w:multiLevelType w:val="multilevel"/>
    <w:tmpl w:val="AEC67598"/>
    <w:lvl w:ilvl="0">
      <w:start w:val="1"/>
      <w:numFmt w:val="decimal"/>
      <w:lvlText w:val="%1."/>
      <w:lvlJc w:val="left"/>
      <w:pPr>
        <w:ind w:left="360" w:hanging="360"/>
      </w:pPr>
    </w:lvl>
    <w:lvl w:ilvl="1">
      <w:start w:val="1"/>
      <w:numFmt w:val="decimal"/>
      <w:lvlText w:val="%2/1"/>
      <w:lvlJc w:val="left"/>
      <w:pPr>
        <w:ind w:left="792" w:hanging="432"/>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3210C7"/>
    <w:multiLevelType w:val="hybridMultilevel"/>
    <w:tmpl w:val="7DFCC26E"/>
    <w:lvl w:ilvl="0" w:tplc="9AC06464">
      <w:start w:val="1"/>
      <w:numFmt w:val="lowerLetter"/>
      <w:pStyle w:val="Alpha1"/>
      <w:lvlText w:val="(%1)"/>
      <w:lvlJc w:val="left"/>
      <w:pPr>
        <w:tabs>
          <w:tab w:val="num" w:pos="1106"/>
        </w:tabs>
        <w:ind w:left="1106" w:hanging="397"/>
      </w:pPr>
      <w:rPr>
        <w:rFonts w:hint="default"/>
        <w:b w:val="0"/>
      </w:rPr>
    </w:lvl>
    <w:lvl w:ilvl="1" w:tplc="04050019">
      <w:start w:val="1"/>
      <w:numFmt w:val="lowerLetter"/>
      <w:lvlText w:val="%2."/>
      <w:lvlJc w:val="left"/>
      <w:pPr>
        <w:tabs>
          <w:tab w:val="num" w:pos="1922"/>
        </w:tabs>
        <w:ind w:left="1922" w:hanging="360"/>
      </w:pPr>
    </w:lvl>
    <w:lvl w:ilvl="2" w:tplc="0405001B" w:tentative="1">
      <w:start w:val="1"/>
      <w:numFmt w:val="lowerRoman"/>
      <w:lvlText w:val="%3."/>
      <w:lvlJc w:val="right"/>
      <w:pPr>
        <w:tabs>
          <w:tab w:val="num" w:pos="2642"/>
        </w:tabs>
        <w:ind w:left="2642" w:hanging="180"/>
      </w:pPr>
    </w:lvl>
    <w:lvl w:ilvl="3" w:tplc="0405000F" w:tentative="1">
      <w:start w:val="1"/>
      <w:numFmt w:val="decimal"/>
      <w:lvlText w:val="%4."/>
      <w:lvlJc w:val="left"/>
      <w:pPr>
        <w:tabs>
          <w:tab w:val="num" w:pos="3362"/>
        </w:tabs>
        <w:ind w:left="3362" w:hanging="360"/>
      </w:pPr>
    </w:lvl>
    <w:lvl w:ilvl="4" w:tplc="04050019" w:tentative="1">
      <w:start w:val="1"/>
      <w:numFmt w:val="lowerLetter"/>
      <w:lvlText w:val="%5."/>
      <w:lvlJc w:val="left"/>
      <w:pPr>
        <w:tabs>
          <w:tab w:val="num" w:pos="4082"/>
        </w:tabs>
        <w:ind w:left="4082" w:hanging="360"/>
      </w:pPr>
    </w:lvl>
    <w:lvl w:ilvl="5" w:tplc="0405001B" w:tentative="1">
      <w:start w:val="1"/>
      <w:numFmt w:val="lowerRoman"/>
      <w:lvlText w:val="%6."/>
      <w:lvlJc w:val="right"/>
      <w:pPr>
        <w:tabs>
          <w:tab w:val="num" w:pos="4802"/>
        </w:tabs>
        <w:ind w:left="4802" w:hanging="180"/>
      </w:pPr>
    </w:lvl>
    <w:lvl w:ilvl="6" w:tplc="0405000F" w:tentative="1">
      <w:start w:val="1"/>
      <w:numFmt w:val="decimal"/>
      <w:lvlText w:val="%7."/>
      <w:lvlJc w:val="left"/>
      <w:pPr>
        <w:tabs>
          <w:tab w:val="num" w:pos="5522"/>
        </w:tabs>
        <w:ind w:left="5522" w:hanging="360"/>
      </w:pPr>
    </w:lvl>
    <w:lvl w:ilvl="7" w:tplc="04050019" w:tentative="1">
      <w:start w:val="1"/>
      <w:numFmt w:val="lowerLetter"/>
      <w:lvlText w:val="%8."/>
      <w:lvlJc w:val="left"/>
      <w:pPr>
        <w:tabs>
          <w:tab w:val="num" w:pos="6242"/>
        </w:tabs>
        <w:ind w:left="6242" w:hanging="360"/>
      </w:pPr>
    </w:lvl>
    <w:lvl w:ilvl="8" w:tplc="0405001B" w:tentative="1">
      <w:start w:val="1"/>
      <w:numFmt w:val="lowerRoman"/>
      <w:lvlText w:val="%9."/>
      <w:lvlJc w:val="right"/>
      <w:pPr>
        <w:tabs>
          <w:tab w:val="num" w:pos="6962"/>
        </w:tabs>
        <w:ind w:left="6962" w:hanging="180"/>
      </w:pPr>
    </w:lvl>
  </w:abstractNum>
  <w:abstractNum w:abstractNumId="13" w15:restartNumberingAfterBreak="0">
    <w:nsid w:val="0E0D499E"/>
    <w:multiLevelType w:val="hybridMultilevel"/>
    <w:tmpl w:val="05AABBCE"/>
    <w:lvl w:ilvl="0" w:tplc="5B380702">
      <w:start w:val="1"/>
      <w:numFmt w:val="bullet"/>
      <w:pStyle w:val="Dashbullet2"/>
      <w:lvlText w:val="-"/>
      <w:lvlJc w:val="left"/>
      <w:pPr>
        <w:tabs>
          <w:tab w:val="num" w:pos="794"/>
        </w:tabs>
        <w:ind w:left="79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C24DC4"/>
    <w:multiLevelType w:val="singleLevel"/>
    <w:tmpl w:val="07DA7D74"/>
    <w:lvl w:ilvl="0">
      <w:start w:val="1"/>
      <w:numFmt w:val="bullet"/>
      <w:pStyle w:val="Bullet5"/>
      <w:lvlText w:val=""/>
      <w:lvlJc w:val="left"/>
      <w:pPr>
        <w:ind w:left="587" w:hanging="360"/>
      </w:pPr>
      <w:rPr>
        <w:rFonts w:ascii="Symbol" w:hAnsi="Symbol" w:hint="default"/>
        <w:bCs w:val="0"/>
        <w:i w:val="0"/>
        <w:iCs w:val="0"/>
        <w:caps w:val="0"/>
        <w:smallCaps w:val="0"/>
        <w:strike w:val="0"/>
        <w:dstrike w:val="0"/>
        <w:vanish w:val="0"/>
        <w:color w:val="auto"/>
        <w:spacing w:val="0"/>
        <w:kern w:val="0"/>
        <w:position w:val="0"/>
        <w:sz w:val="14"/>
        <w:szCs w:val="14"/>
        <w:u w:val="none"/>
        <w:effect w:val="none"/>
        <w:vertAlign w:val="baseline"/>
        <w:em w:val="none"/>
      </w:rPr>
    </w:lvl>
  </w:abstractNum>
  <w:abstractNum w:abstractNumId="15" w15:restartNumberingAfterBreak="0">
    <w:nsid w:val="0F960E78"/>
    <w:multiLevelType w:val="hybridMultilevel"/>
    <w:tmpl w:val="E5DA98F8"/>
    <w:lvl w:ilvl="0" w:tplc="24541F44">
      <w:start w:val="1"/>
      <w:numFmt w:val="lowerRoman"/>
      <w:pStyle w:val="Roman1"/>
      <w:lvlText w:val="%1."/>
      <w:lvlJc w:val="left"/>
      <w:pPr>
        <w:tabs>
          <w:tab w:val="num" w:pos="567"/>
        </w:tabs>
        <w:ind w:left="5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29B756A"/>
    <w:multiLevelType w:val="hybridMultilevel"/>
    <w:tmpl w:val="7548B632"/>
    <w:lvl w:ilvl="0" w:tplc="9842CAFE">
      <w:start w:val="1"/>
      <w:numFmt w:val="bullet"/>
      <w:pStyle w:val="Dashbullet3"/>
      <w:lvlText w:val="-"/>
      <w:lvlJc w:val="left"/>
      <w:pPr>
        <w:tabs>
          <w:tab w:val="num" w:pos="1304"/>
        </w:tabs>
        <w:ind w:left="130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E6308"/>
    <w:multiLevelType w:val="singleLevel"/>
    <w:tmpl w:val="58041E72"/>
    <w:lvl w:ilvl="0">
      <w:start w:val="1"/>
      <w:numFmt w:val="bullet"/>
      <w:pStyle w:val="BulletNadpis4"/>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18" w15:restartNumberingAfterBreak="0">
    <w:nsid w:val="19197BC2"/>
    <w:multiLevelType w:val="hybridMultilevel"/>
    <w:tmpl w:val="D4042CE2"/>
    <w:lvl w:ilvl="0" w:tplc="7B3040DE">
      <w:start w:val="1"/>
      <w:numFmt w:val="bullet"/>
      <w:pStyle w:val="Dashbullet1"/>
      <w:lvlText w:val="-"/>
      <w:lvlJc w:val="left"/>
      <w:pPr>
        <w:tabs>
          <w:tab w:val="num" w:pos="907"/>
        </w:tabs>
        <w:ind w:left="907"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5C181C"/>
    <w:multiLevelType w:val="singleLevel"/>
    <w:tmpl w:val="FB326AF2"/>
    <w:lvl w:ilvl="0">
      <w:start w:val="1"/>
      <w:numFmt w:val="bullet"/>
      <w:pStyle w:val="Bullet3"/>
      <w:lvlText w:val=""/>
      <w:lvlJc w:val="left"/>
      <w:pPr>
        <w:ind w:left="587" w:hanging="360"/>
      </w:pPr>
      <w:rPr>
        <w:rFonts w:ascii="Symbol" w:hAnsi="Symbol" w:hint="default"/>
        <w:bCs w:val="0"/>
        <w:i w:val="0"/>
        <w:iCs w:val="0"/>
        <w:caps w:val="0"/>
        <w:smallCaps w:val="0"/>
        <w:strike w:val="0"/>
        <w:dstrike w:val="0"/>
        <w:vanish w:val="0"/>
        <w:color w:val="auto"/>
        <w:spacing w:val="0"/>
        <w:kern w:val="0"/>
        <w:position w:val="0"/>
        <w:sz w:val="14"/>
        <w:szCs w:val="14"/>
        <w:u w:val="none"/>
        <w:effect w:val="none"/>
        <w:vertAlign w:val="baseline"/>
        <w:em w:val="none"/>
      </w:rPr>
    </w:lvl>
  </w:abstractNum>
  <w:abstractNum w:abstractNumId="20" w15:restartNumberingAfterBreak="0">
    <w:nsid w:val="2052128A"/>
    <w:multiLevelType w:val="hybridMultilevel"/>
    <w:tmpl w:val="8F50839C"/>
    <w:lvl w:ilvl="0" w:tplc="97BA4FB6">
      <w:start w:val="1"/>
      <w:numFmt w:val="lowerLetter"/>
      <w:pStyle w:val="Alpha3"/>
      <w:lvlText w:val="(%1)"/>
      <w:lvlJc w:val="left"/>
      <w:pPr>
        <w:tabs>
          <w:tab w:val="num" w:pos="1361"/>
        </w:tabs>
        <w:ind w:left="1361"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8CE2955"/>
    <w:multiLevelType w:val="multilevel"/>
    <w:tmpl w:val="D492632E"/>
    <w:styleLink w:val="Styl2"/>
    <w:lvl w:ilvl="0">
      <w:start w:val="1"/>
      <w:numFmt w:val="bullet"/>
      <w:lvlText w:val=""/>
      <w:lvlJc w:val="left"/>
      <w:pPr>
        <w:tabs>
          <w:tab w:val="num" w:pos="284"/>
        </w:tabs>
        <w:ind w:left="284" w:hanging="284"/>
      </w:pPr>
      <w:rPr>
        <w:rFonts w:ascii="Wingdings 3" w:hAnsi="Wingdings 3"/>
        <w:color w:val="CE7B86"/>
        <w:position w:val="-15"/>
        <w:sz w:val="5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D93258"/>
    <w:multiLevelType w:val="hybridMultilevel"/>
    <w:tmpl w:val="1CA65078"/>
    <w:lvl w:ilvl="0" w:tplc="F10042C6">
      <w:start w:val="1"/>
      <w:numFmt w:val="lowerRoman"/>
      <w:pStyle w:val="Roman4"/>
      <w:lvlText w:val="%1."/>
      <w:lvlJc w:val="left"/>
      <w:pPr>
        <w:tabs>
          <w:tab w:val="num" w:pos="1814"/>
        </w:tabs>
        <w:ind w:left="1814"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B73045D"/>
    <w:multiLevelType w:val="singleLevel"/>
    <w:tmpl w:val="F5A095E6"/>
    <w:lvl w:ilvl="0">
      <w:start w:val="1"/>
      <w:numFmt w:val="bullet"/>
      <w:pStyle w:val="BulletNadpis5"/>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24" w15:restartNumberingAfterBreak="0">
    <w:nsid w:val="2BE2306F"/>
    <w:multiLevelType w:val="multilevel"/>
    <w:tmpl w:val="8A984F9E"/>
    <w:styleLink w:val="Bullet4s"/>
    <w:lvl w:ilvl="0">
      <w:start w:val="1"/>
      <w:numFmt w:val="bullet"/>
      <w:lvlText w:val=""/>
      <w:lvlJc w:val="left"/>
      <w:pPr>
        <w:tabs>
          <w:tab w:val="num" w:pos="454"/>
        </w:tabs>
        <w:ind w:left="454" w:hanging="227"/>
      </w:pPr>
      <w:rPr>
        <w:rFonts w:ascii="Wingdings 3" w:hAnsi="Wingdings 3" w:hint="default"/>
        <w:color w:val="AAABAD"/>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E636A4"/>
    <w:multiLevelType w:val="hybridMultilevel"/>
    <w:tmpl w:val="181EB92C"/>
    <w:lvl w:ilvl="0" w:tplc="CCCEB70E">
      <w:start w:val="1"/>
      <w:numFmt w:val="bullet"/>
      <w:lvlText w:val="-"/>
      <w:lvlJc w:val="left"/>
      <w:pPr>
        <w:ind w:left="1060" w:hanging="360"/>
      </w:pPr>
      <w:rPr>
        <w:rFonts w:ascii="Arial" w:eastAsia="Times New Roman" w:hAnsi="Arial" w:cs="Aria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6" w15:restartNumberingAfterBreak="0">
    <w:nsid w:val="32830B1C"/>
    <w:multiLevelType w:val="multilevel"/>
    <w:tmpl w:val="B3600B9E"/>
    <w:styleLink w:val="Styl1"/>
    <w:lvl w:ilvl="0">
      <w:start w:val="1"/>
      <w:numFmt w:val="bullet"/>
      <w:lvlText w:val=""/>
      <w:lvlJc w:val="left"/>
      <w:pPr>
        <w:tabs>
          <w:tab w:val="num" w:pos="284"/>
        </w:tabs>
        <w:ind w:left="284" w:hanging="284"/>
      </w:pPr>
      <w:rPr>
        <w:rFonts w:ascii="Wingdings 3" w:hAnsi="Wingdings 3" w:hint="default"/>
        <w:color w:val="A70240"/>
        <w:position w:val="-15"/>
        <w:sz w:val="56"/>
        <w:szCs w:val="16"/>
      </w:rPr>
    </w:lvl>
    <w:lvl w:ilvl="1">
      <w:start w:val="1"/>
      <w:numFmt w:val="bullet"/>
      <w:lvlText w:val=""/>
      <w:lvlPicBulletId w:val="0"/>
      <w:lvlJc w:val="left"/>
      <w:pPr>
        <w:tabs>
          <w:tab w:val="num" w:pos="284"/>
        </w:tabs>
        <w:ind w:left="284" w:hanging="284"/>
      </w:pPr>
      <w:rPr>
        <w:rFonts w:ascii="Symbol" w:hAnsi="Symbol" w:hint="default"/>
        <w:b/>
        <w:i w:val="0"/>
        <w:color w:val="auto"/>
        <w:sz w:val="24"/>
      </w:rPr>
    </w:lvl>
    <w:lvl w:ilvl="2">
      <w:start w:val="1"/>
      <w:numFmt w:val="bullet"/>
      <w:lvlRestart w:val="1"/>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bullet"/>
      <w:lvlText w:val=""/>
      <w:lvlPicBulletId w:val="0"/>
      <w:lvlJc w:val="left"/>
      <w:pPr>
        <w:tabs>
          <w:tab w:val="num" w:pos="255"/>
        </w:tabs>
        <w:ind w:left="255" w:hanging="255"/>
      </w:pPr>
      <w:rPr>
        <w:rFonts w:ascii="Symbol" w:hAnsi="Symbol" w:hint="default"/>
        <w:color w:val="auto"/>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7" w15:restartNumberingAfterBreak="0">
    <w:nsid w:val="32A0667B"/>
    <w:multiLevelType w:val="singleLevel"/>
    <w:tmpl w:val="2996CD58"/>
    <w:lvl w:ilvl="0">
      <w:start w:val="1"/>
      <w:numFmt w:val="bullet"/>
      <w:pStyle w:val="BulletNadpis2"/>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28" w15:restartNumberingAfterBreak="0">
    <w:nsid w:val="347E1137"/>
    <w:multiLevelType w:val="multilevel"/>
    <w:tmpl w:val="2CB23034"/>
    <w:styleLink w:val="Styl3"/>
    <w:lvl w:ilvl="0">
      <w:start w:val="1"/>
      <w:numFmt w:val="bullet"/>
      <w:lvlText w:val=""/>
      <w:lvlJc w:val="left"/>
      <w:pPr>
        <w:tabs>
          <w:tab w:val="num" w:pos="284"/>
        </w:tabs>
        <w:ind w:left="284" w:hanging="284"/>
      </w:pPr>
      <w:rPr>
        <w:rFonts w:ascii="Wingdings 3" w:hAnsi="Wingdings 3"/>
        <w:color w:val="838486"/>
        <w:position w:val="-15"/>
        <w:sz w:val="5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930010"/>
    <w:multiLevelType w:val="multilevel"/>
    <w:tmpl w:val="FAAA152E"/>
    <w:styleLink w:val="Styl4"/>
    <w:lvl w:ilvl="0">
      <w:start w:val="1"/>
      <w:numFmt w:val="bullet"/>
      <w:lvlText w:val=""/>
      <w:lvlJc w:val="left"/>
      <w:pPr>
        <w:tabs>
          <w:tab w:val="num" w:pos="284"/>
        </w:tabs>
        <w:ind w:left="284" w:hanging="284"/>
      </w:pPr>
      <w:rPr>
        <w:rFonts w:ascii="Wingdings 3" w:hAnsi="Wingdings 3"/>
        <w:b/>
        <w:color w:val="AAABAD"/>
        <w:position w:val="-15"/>
        <w:sz w:val="56"/>
        <w:szCs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1"/>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0" w15:restartNumberingAfterBreak="0">
    <w:nsid w:val="3A0B6575"/>
    <w:multiLevelType w:val="hybridMultilevel"/>
    <w:tmpl w:val="060652CC"/>
    <w:lvl w:ilvl="0" w:tplc="2A927088">
      <w:start w:val="1"/>
      <w:numFmt w:val="bullet"/>
      <w:pStyle w:val="Dashbullet4"/>
      <w:lvlText w:val="-"/>
      <w:lvlJc w:val="left"/>
      <w:pPr>
        <w:tabs>
          <w:tab w:val="num" w:pos="1814"/>
        </w:tabs>
        <w:ind w:left="181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5E76A6"/>
    <w:multiLevelType w:val="singleLevel"/>
    <w:tmpl w:val="EB0015AA"/>
    <w:lvl w:ilvl="0">
      <w:start w:val="1"/>
      <w:numFmt w:val="bullet"/>
      <w:pStyle w:val="Bullet4"/>
      <w:lvlText w:val=""/>
      <w:lvlJc w:val="left"/>
      <w:pPr>
        <w:ind w:left="587" w:hanging="360"/>
      </w:pPr>
      <w:rPr>
        <w:rFonts w:ascii="Symbol" w:hAnsi="Symbol" w:hint="default"/>
        <w:bCs w:val="0"/>
        <w:i w:val="0"/>
        <w:iCs w:val="0"/>
        <w:caps w:val="0"/>
        <w:smallCaps w:val="0"/>
        <w:strike w:val="0"/>
        <w:dstrike w:val="0"/>
        <w:vanish w:val="0"/>
        <w:color w:val="auto"/>
        <w:spacing w:val="0"/>
        <w:kern w:val="0"/>
        <w:position w:val="0"/>
        <w:sz w:val="16"/>
        <w:szCs w:val="16"/>
        <w:u w:val="none"/>
        <w:effect w:val="none"/>
        <w:vertAlign w:val="baseline"/>
        <w:em w:val="none"/>
      </w:rPr>
    </w:lvl>
  </w:abstractNum>
  <w:abstractNum w:abstractNumId="32" w15:restartNumberingAfterBreak="0">
    <w:nsid w:val="3C01356B"/>
    <w:multiLevelType w:val="multilevel"/>
    <w:tmpl w:val="F1A04B70"/>
    <w:lvl w:ilvl="0">
      <w:start w:val="1"/>
      <w:numFmt w:val="decimal"/>
      <w:lvlText w:val="Příloha č. %1"/>
      <w:lvlJc w:val="left"/>
      <w:pPr>
        <w:tabs>
          <w:tab w:val="num" w:pos="1701"/>
        </w:tabs>
        <w:ind w:left="1701" w:hanging="1701"/>
      </w:pPr>
      <w:rPr>
        <w:rFonts w:ascii="Arial" w:hAnsi="Arial" w:hint="default"/>
        <w:b/>
        <w:i w:val="0"/>
        <w:sz w:val="28"/>
        <w:szCs w:val="28"/>
      </w:rPr>
    </w:lvl>
    <w:lvl w:ilvl="1">
      <w:start w:val="1"/>
      <w:numFmt w:val="decimal"/>
      <w:lvlText w:val="Příloha č. %2.%1"/>
      <w:lvlJc w:val="left"/>
      <w:pPr>
        <w:tabs>
          <w:tab w:val="num" w:pos="1021"/>
        </w:tabs>
        <w:ind w:left="1021" w:hanging="511"/>
      </w:pPr>
      <w:rPr>
        <w:rFonts w:ascii="Arial" w:hAnsi="Arial" w:hint="default"/>
        <w:b/>
        <w:i w:val="0"/>
        <w:sz w:val="24"/>
        <w:szCs w:val="22"/>
      </w:rPr>
    </w:lvl>
    <w:lvl w:ilvl="2">
      <w:start w:val="1"/>
      <w:numFmt w:val="decimal"/>
      <w:lvlRestart w:val="1"/>
      <w:pStyle w:val="Ploha3"/>
      <w:lvlText w:val="Příloha č. %1.%2.%3"/>
      <w:lvlJc w:val="left"/>
      <w:pPr>
        <w:tabs>
          <w:tab w:val="num" w:pos="1758"/>
        </w:tabs>
        <w:ind w:left="1758" w:hanging="737"/>
      </w:pPr>
      <w:rPr>
        <w:rFonts w:ascii="Arial" w:hAnsi="Arial" w:hint="default"/>
        <w:b w:val="0"/>
        <w:i w:val="0"/>
        <w:sz w:val="24"/>
        <w:szCs w:val="22"/>
      </w:rPr>
    </w:lvl>
    <w:lvl w:ilvl="3">
      <w:start w:val="1"/>
      <w:numFmt w:val="decimal"/>
      <w:lvlText w:val="%4.%1.%2.%3"/>
      <w:lvlJc w:val="left"/>
      <w:pPr>
        <w:tabs>
          <w:tab w:val="num" w:pos="2552"/>
        </w:tabs>
        <w:ind w:left="2552" w:hanging="794"/>
      </w:pPr>
      <w:rPr>
        <w:rFonts w:ascii="Arial" w:hAnsi="Arial" w:hint="default"/>
        <w:sz w:val="20"/>
      </w:rPr>
    </w:lvl>
    <w:lvl w:ilvl="4">
      <w:start w:val="1"/>
      <w:numFmt w:val="decimal"/>
      <w:lvlText w:val="%5.%1.%2.%3.%4"/>
      <w:lvlJc w:val="left"/>
      <w:pPr>
        <w:tabs>
          <w:tab w:val="num" w:pos="3515"/>
        </w:tabs>
        <w:ind w:left="3515" w:hanging="963"/>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3" w15:restartNumberingAfterBreak="0">
    <w:nsid w:val="3D1057CD"/>
    <w:multiLevelType w:val="multilevel"/>
    <w:tmpl w:val="36861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82503F"/>
    <w:multiLevelType w:val="multilevel"/>
    <w:tmpl w:val="3754F422"/>
    <w:styleLink w:val="Bullet1s"/>
    <w:lvl w:ilvl="0">
      <w:start w:val="1"/>
      <w:numFmt w:val="bullet"/>
      <w:lvlText w:val=""/>
      <w:lvlJc w:val="left"/>
      <w:pPr>
        <w:tabs>
          <w:tab w:val="num" w:pos="454"/>
        </w:tabs>
        <w:ind w:left="454" w:hanging="227"/>
      </w:pPr>
      <w:rPr>
        <w:rFonts w:ascii="Wingdings 3" w:hAnsi="Wingdings 3" w:hint="default"/>
        <w:color w:val="A70240"/>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3C2CBB"/>
    <w:multiLevelType w:val="multilevel"/>
    <w:tmpl w:val="FDA2E5D2"/>
    <w:lvl w:ilvl="0">
      <w:start w:val="1"/>
      <w:numFmt w:val="decimal"/>
      <w:lvlText w:val="%1"/>
      <w:lvlJc w:val="left"/>
      <w:pPr>
        <w:tabs>
          <w:tab w:val="num" w:pos="454"/>
        </w:tabs>
        <w:ind w:left="454" w:hanging="454"/>
      </w:pPr>
      <w:rPr>
        <w:rFonts w:hint="default"/>
        <w:b/>
        <w:i w:val="0"/>
        <w:color w:val="4DBF4D"/>
        <w:position w:val="0"/>
        <w:sz w:val="21"/>
        <w:szCs w:val="21"/>
      </w:rPr>
    </w:lvl>
    <w:lvl w:ilvl="1">
      <w:start w:val="1"/>
      <w:numFmt w:val="decimal"/>
      <w:pStyle w:val="Nadpis2"/>
      <w:lvlText w:val="%1.%2"/>
      <w:lvlJc w:val="left"/>
      <w:pPr>
        <w:tabs>
          <w:tab w:val="num" w:pos="907"/>
        </w:tabs>
        <w:ind w:left="907" w:hanging="624"/>
      </w:pPr>
      <w:rPr>
        <w:rFonts w:hint="default"/>
        <w:b w:val="0"/>
        <w:i w:val="0"/>
        <w:color w:val="4DBF4D"/>
        <w:sz w:val="21"/>
        <w:szCs w:val="21"/>
      </w:rPr>
    </w:lvl>
    <w:lvl w:ilvl="2">
      <w:start w:val="1"/>
      <w:numFmt w:val="decimal"/>
      <w:pStyle w:val="Nadpis3"/>
      <w:lvlText w:val="%1.%2.%3"/>
      <w:lvlJc w:val="left"/>
      <w:pPr>
        <w:tabs>
          <w:tab w:val="num" w:pos="2128"/>
        </w:tabs>
        <w:ind w:left="2128" w:hanging="851"/>
      </w:pPr>
      <w:rPr>
        <w:rFonts w:ascii="Arial" w:hAnsi="Arial" w:cs="Arial" w:hint="default"/>
        <w:b w:val="0"/>
        <w:i w:val="0"/>
        <w:color w:val="auto"/>
        <w:sz w:val="20"/>
        <w:szCs w:val="20"/>
      </w:rPr>
    </w:lvl>
    <w:lvl w:ilvl="3">
      <w:start w:val="1"/>
      <w:numFmt w:val="decimal"/>
      <w:pStyle w:val="Nadpis4"/>
      <w:lvlText w:val="%1.%2.%3.%4"/>
      <w:lvlJc w:val="left"/>
      <w:pPr>
        <w:tabs>
          <w:tab w:val="num" w:pos="964"/>
        </w:tabs>
        <w:ind w:left="964" w:hanging="964"/>
      </w:pPr>
      <w:rPr>
        <w:rFonts w:ascii="Arial" w:hAnsi="Arial" w:hint="default"/>
        <w:sz w:val="20"/>
      </w:rPr>
    </w:lvl>
    <w:lvl w:ilvl="4">
      <w:start w:val="1"/>
      <w:numFmt w:val="decimal"/>
      <w:pStyle w:val="Nadpis5"/>
      <w:lvlText w:val="%1.%2.%3.%4.%5"/>
      <w:lvlJc w:val="left"/>
      <w:pPr>
        <w:tabs>
          <w:tab w:val="num" w:pos="1191"/>
        </w:tabs>
        <w:ind w:left="1191" w:hanging="1191"/>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6" w15:restartNumberingAfterBreak="0">
    <w:nsid w:val="4B484748"/>
    <w:multiLevelType w:val="hybridMultilevel"/>
    <w:tmpl w:val="BADAAC34"/>
    <w:lvl w:ilvl="0" w:tplc="9CC0051E">
      <w:start w:val="1"/>
      <w:numFmt w:val="lowerLetter"/>
      <w:pStyle w:val="Alpha2"/>
      <w:lvlText w:val="(%1)"/>
      <w:lvlJc w:val="left"/>
      <w:pPr>
        <w:tabs>
          <w:tab w:val="num" w:pos="851"/>
        </w:tabs>
        <w:ind w:left="851" w:hanging="34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F4D77AA"/>
    <w:multiLevelType w:val="multilevel"/>
    <w:tmpl w:val="FCDE537E"/>
    <w:styleLink w:val="Bullet5s"/>
    <w:lvl w:ilvl="0">
      <w:start w:val="1"/>
      <w:numFmt w:val="bullet"/>
      <w:lvlText w:val=""/>
      <w:lvlJc w:val="left"/>
      <w:pPr>
        <w:tabs>
          <w:tab w:val="num" w:pos="454"/>
        </w:tabs>
        <w:ind w:left="454" w:hanging="227"/>
      </w:pPr>
      <w:rPr>
        <w:rFonts w:ascii="Wingdings 3" w:hAnsi="Wingdings 3"/>
        <w:color w:val="auto"/>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557638"/>
    <w:multiLevelType w:val="hybridMultilevel"/>
    <w:tmpl w:val="394A33E6"/>
    <w:lvl w:ilvl="0" w:tplc="8D20A01A">
      <w:start w:val="1"/>
      <w:numFmt w:val="bullet"/>
      <w:pStyle w:val="Dashbullet5"/>
      <w:lvlText w:val="-"/>
      <w:lvlJc w:val="left"/>
      <w:pPr>
        <w:tabs>
          <w:tab w:val="num" w:pos="2325"/>
        </w:tabs>
        <w:ind w:left="2325"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F715E5"/>
    <w:multiLevelType w:val="hybridMultilevel"/>
    <w:tmpl w:val="7FC06E90"/>
    <w:lvl w:ilvl="0" w:tplc="6972A140">
      <w:start w:val="1"/>
      <w:numFmt w:val="lowerLetter"/>
      <w:pStyle w:val="Alpha4"/>
      <w:lvlText w:val="(%1)"/>
      <w:lvlJc w:val="left"/>
      <w:pPr>
        <w:tabs>
          <w:tab w:val="num" w:pos="1871"/>
        </w:tabs>
        <w:ind w:left="1871"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95F56F3"/>
    <w:multiLevelType w:val="multilevel"/>
    <w:tmpl w:val="34AAA904"/>
    <w:styleLink w:val="Styl5"/>
    <w:lvl w:ilvl="0">
      <w:start w:val="1"/>
      <w:numFmt w:val="bullet"/>
      <w:lvlText w:val=""/>
      <w:lvlJc w:val="left"/>
      <w:pPr>
        <w:tabs>
          <w:tab w:val="num" w:pos="284"/>
        </w:tabs>
        <w:ind w:left="284" w:hanging="284"/>
      </w:pPr>
      <w:rPr>
        <w:rFonts w:ascii="Wingdings 3" w:hAnsi="Wingdings 3"/>
        <w:color w:val="auto"/>
        <w:position w:val="-15"/>
        <w:sz w:val="56"/>
        <w:szCs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1"/>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1" w15:restartNumberingAfterBreak="0">
    <w:nsid w:val="5A21684A"/>
    <w:multiLevelType w:val="multilevel"/>
    <w:tmpl w:val="D0863246"/>
    <w:lvl w:ilvl="0">
      <w:start w:val="1"/>
      <w:numFmt w:val="decimal"/>
      <w:pStyle w:val="Ploha1"/>
      <w:lvlText w:val="Příloha č. %1"/>
      <w:lvlJc w:val="left"/>
      <w:pPr>
        <w:tabs>
          <w:tab w:val="num" w:pos="340"/>
        </w:tabs>
        <w:ind w:left="340" w:hanging="340"/>
      </w:pPr>
      <w:rPr>
        <w:rFonts w:ascii="Arial" w:hAnsi="Arial" w:hint="default"/>
        <w:b w:val="0"/>
        <w:i w:val="0"/>
        <w:sz w:val="28"/>
        <w:szCs w:val="28"/>
      </w:rPr>
    </w:lvl>
    <w:lvl w:ilvl="1">
      <w:start w:val="1"/>
      <w:numFmt w:val="decimal"/>
      <w:pStyle w:val="Ploha2"/>
      <w:lvlText w:val="Příloha č. %2.%1"/>
      <w:lvlJc w:val="left"/>
      <w:pPr>
        <w:tabs>
          <w:tab w:val="num" w:pos="1021"/>
        </w:tabs>
        <w:ind w:left="1021" w:hanging="511"/>
      </w:pPr>
      <w:rPr>
        <w:rFonts w:ascii="Arial" w:hAnsi="Arial" w:hint="default"/>
        <w:b/>
        <w:i w:val="0"/>
        <w:sz w:val="24"/>
        <w:szCs w:val="22"/>
      </w:rPr>
    </w:lvl>
    <w:lvl w:ilvl="2">
      <w:start w:val="1"/>
      <w:numFmt w:val="decimal"/>
      <w:lvlRestart w:val="1"/>
      <w:lvlText w:val="%2.%1.%3"/>
      <w:lvlJc w:val="left"/>
      <w:pPr>
        <w:tabs>
          <w:tab w:val="num" w:pos="1758"/>
        </w:tabs>
        <w:ind w:left="1758" w:hanging="737"/>
      </w:pPr>
      <w:rPr>
        <w:rFonts w:ascii="Arial" w:hAnsi="Arial" w:hint="default"/>
        <w:b w:val="0"/>
        <w:i w:val="0"/>
        <w:sz w:val="24"/>
        <w:szCs w:val="22"/>
      </w:rPr>
    </w:lvl>
    <w:lvl w:ilvl="3">
      <w:start w:val="1"/>
      <w:numFmt w:val="decimal"/>
      <w:lvlText w:val="%4.%1.%2.%3"/>
      <w:lvlJc w:val="left"/>
      <w:pPr>
        <w:tabs>
          <w:tab w:val="num" w:pos="2552"/>
        </w:tabs>
        <w:ind w:left="2552" w:hanging="794"/>
      </w:pPr>
      <w:rPr>
        <w:rFonts w:ascii="Arial" w:hAnsi="Arial" w:hint="default"/>
        <w:sz w:val="20"/>
      </w:rPr>
    </w:lvl>
    <w:lvl w:ilvl="4">
      <w:start w:val="1"/>
      <w:numFmt w:val="decimal"/>
      <w:lvlText w:val="%5.%1.%2.%3.%4"/>
      <w:lvlJc w:val="left"/>
      <w:pPr>
        <w:tabs>
          <w:tab w:val="num" w:pos="3515"/>
        </w:tabs>
        <w:ind w:left="3515" w:hanging="963"/>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2" w15:restartNumberingAfterBreak="0">
    <w:nsid w:val="5BAF1E80"/>
    <w:multiLevelType w:val="singleLevel"/>
    <w:tmpl w:val="C1242342"/>
    <w:lvl w:ilvl="0">
      <w:start w:val="1"/>
      <w:numFmt w:val="bullet"/>
      <w:pStyle w:val="Bullet2"/>
      <w:lvlText w:val=""/>
      <w:lvlJc w:val="left"/>
      <w:pPr>
        <w:ind w:left="814" w:hanging="360"/>
      </w:pPr>
      <w:rPr>
        <w:rFonts w:ascii="Symbol" w:hAnsi="Symbol" w:hint="default"/>
        <w:bCs w:val="0"/>
        <w:i w:val="0"/>
        <w:iCs w:val="0"/>
        <w:caps w:val="0"/>
        <w:smallCaps w:val="0"/>
        <w:strike w:val="0"/>
        <w:dstrike w:val="0"/>
        <w:vanish w:val="0"/>
        <w:color w:val="auto"/>
        <w:spacing w:val="0"/>
        <w:kern w:val="0"/>
        <w:position w:val="0"/>
        <w:sz w:val="14"/>
        <w:szCs w:val="14"/>
        <w:u w:val="none"/>
        <w:effect w:val="none"/>
        <w:vertAlign w:val="baseline"/>
        <w:em w:val="none"/>
      </w:rPr>
    </w:lvl>
  </w:abstractNum>
  <w:abstractNum w:abstractNumId="43" w15:restartNumberingAfterBreak="0">
    <w:nsid w:val="5E663E64"/>
    <w:multiLevelType w:val="multilevel"/>
    <w:tmpl w:val="6DD85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3B285A"/>
    <w:multiLevelType w:val="singleLevel"/>
    <w:tmpl w:val="8DC6822E"/>
    <w:lvl w:ilvl="0">
      <w:start w:val="1"/>
      <w:numFmt w:val="bullet"/>
      <w:pStyle w:val="BulletNadpis3"/>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45" w15:restartNumberingAfterBreak="0">
    <w:nsid w:val="6540111A"/>
    <w:multiLevelType w:val="hybridMultilevel"/>
    <w:tmpl w:val="80C6C762"/>
    <w:lvl w:ilvl="0" w:tplc="E2A09CA8">
      <w:start w:val="1"/>
      <w:numFmt w:val="lowerRoman"/>
      <w:pStyle w:val="Roman3"/>
      <w:lvlText w:val="%1."/>
      <w:lvlJc w:val="left"/>
      <w:pPr>
        <w:tabs>
          <w:tab w:val="num" w:pos="1304"/>
        </w:tabs>
        <w:ind w:left="1304"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7C43C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C5E2C14"/>
    <w:multiLevelType w:val="hybridMultilevel"/>
    <w:tmpl w:val="091E21F4"/>
    <w:lvl w:ilvl="0" w:tplc="0588876A">
      <w:start w:val="1"/>
      <w:numFmt w:val="lowerRoman"/>
      <w:pStyle w:val="Roman2"/>
      <w:lvlText w:val="%1."/>
      <w:lvlJc w:val="left"/>
      <w:pPr>
        <w:tabs>
          <w:tab w:val="num" w:pos="794"/>
        </w:tabs>
        <w:ind w:left="79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28E6F15"/>
    <w:multiLevelType w:val="singleLevel"/>
    <w:tmpl w:val="C8B8CD12"/>
    <w:lvl w:ilvl="0">
      <w:start w:val="1"/>
      <w:numFmt w:val="bullet"/>
      <w:pStyle w:val="BulletNadpis1"/>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49" w15:restartNumberingAfterBreak="0">
    <w:nsid w:val="757437D2"/>
    <w:multiLevelType w:val="multilevel"/>
    <w:tmpl w:val="AF165AEE"/>
    <w:styleLink w:val="Bullet2s"/>
    <w:lvl w:ilvl="0">
      <w:start w:val="1"/>
      <w:numFmt w:val="bullet"/>
      <w:lvlText w:val=""/>
      <w:lvlJc w:val="left"/>
      <w:pPr>
        <w:tabs>
          <w:tab w:val="num" w:pos="454"/>
        </w:tabs>
        <w:ind w:left="454" w:hanging="227"/>
      </w:pPr>
      <w:rPr>
        <w:rFonts w:ascii="Wingdings 3" w:hAnsi="Wingdings 3" w:hint="default"/>
        <w:color w:val="CE7B86"/>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147E0"/>
    <w:multiLevelType w:val="multilevel"/>
    <w:tmpl w:val="986C0230"/>
    <w:styleLink w:val="Bullet3s"/>
    <w:lvl w:ilvl="0">
      <w:start w:val="1"/>
      <w:numFmt w:val="bullet"/>
      <w:lvlText w:val=""/>
      <w:lvlJc w:val="left"/>
      <w:pPr>
        <w:tabs>
          <w:tab w:val="num" w:pos="454"/>
        </w:tabs>
        <w:ind w:left="454" w:hanging="227"/>
      </w:pPr>
      <w:rPr>
        <w:rFonts w:ascii="Wingdings 3" w:hAnsi="Wingdings 3" w:hint="default"/>
        <w:color w:val="838486"/>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1B0D52"/>
    <w:multiLevelType w:val="hybridMultilevel"/>
    <w:tmpl w:val="91EC9D0A"/>
    <w:lvl w:ilvl="0" w:tplc="09263350">
      <w:start w:val="1"/>
      <w:numFmt w:val="lowerLetter"/>
      <w:pStyle w:val="Alpha5"/>
      <w:lvlText w:val="(%1)"/>
      <w:lvlJc w:val="left"/>
      <w:pPr>
        <w:tabs>
          <w:tab w:val="num" w:pos="2381"/>
        </w:tabs>
        <w:ind w:left="2381"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C63473F"/>
    <w:multiLevelType w:val="singleLevel"/>
    <w:tmpl w:val="04742B60"/>
    <w:lvl w:ilvl="0">
      <w:start w:val="1"/>
      <w:numFmt w:val="bullet"/>
      <w:lvlText w:val=""/>
      <w:lvlPicBulletId w:val="1"/>
      <w:lvlJc w:val="left"/>
      <w:pPr>
        <w:ind w:left="587" w:hanging="360"/>
      </w:pPr>
      <w:rPr>
        <w:rFonts w:ascii="Symbol" w:hAnsi="Symbol" w:hint="default"/>
        <w:bCs w:val="0"/>
        <w:i w:val="0"/>
        <w:iCs w:val="0"/>
        <w:caps w:val="0"/>
        <w:smallCaps w:val="0"/>
        <w:strike w:val="0"/>
        <w:dstrike w:val="0"/>
        <w:vanish w:val="0"/>
        <w:color w:val="898989"/>
        <w:spacing w:val="0"/>
        <w:kern w:val="0"/>
        <w:position w:val="0"/>
        <w:sz w:val="14"/>
        <w:szCs w:val="14"/>
        <w:u w:val="none"/>
        <w:effect w:val="none"/>
        <w:vertAlign w:val="baseline"/>
        <w:em w:val="none"/>
      </w:rPr>
    </w:lvl>
  </w:abstractNum>
  <w:abstractNum w:abstractNumId="53" w15:restartNumberingAfterBreak="0">
    <w:nsid w:val="7DD52BE9"/>
    <w:multiLevelType w:val="multilevel"/>
    <w:tmpl w:val="44086C6E"/>
    <w:styleLink w:val="Smlouvau1"/>
    <w:lvl w:ilvl="0">
      <w:start w:val="1"/>
      <w:numFmt w:val="decimal"/>
      <w:pStyle w:val="Smlouva1"/>
      <w:lvlText w:val="%1"/>
      <w:lvlJc w:val="left"/>
      <w:pPr>
        <w:tabs>
          <w:tab w:val="num" w:pos="454"/>
        </w:tabs>
        <w:ind w:left="454" w:hanging="454"/>
      </w:pPr>
      <w:rPr>
        <w:rFonts w:hint="default"/>
      </w:rPr>
    </w:lvl>
    <w:lvl w:ilvl="1">
      <w:start w:val="1"/>
      <w:numFmt w:val="decimal"/>
      <w:pStyle w:val="Smlouva2"/>
      <w:lvlText w:val="%1/%2"/>
      <w:lvlJc w:val="left"/>
      <w:pPr>
        <w:tabs>
          <w:tab w:val="num" w:pos="454"/>
        </w:tabs>
        <w:ind w:left="454" w:hanging="454"/>
      </w:pPr>
      <w:rPr>
        <w:rFonts w:hint="default"/>
      </w:rPr>
    </w:lvl>
    <w:lvl w:ilvl="2">
      <w:start w:val="1"/>
      <w:numFmt w:val="lowerLetter"/>
      <w:pStyle w:val="Smlouva3"/>
      <w:lvlText w:val="(%3)"/>
      <w:lvlJc w:val="left"/>
      <w:pPr>
        <w:tabs>
          <w:tab w:val="num" w:pos="879"/>
        </w:tabs>
        <w:ind w:left="879" w:hanging="425"/>
      </w:pPr>
      <w:rPr>
        <w:rFonts w:hint="default"/>
      </w:rPr>
    </w:lvl>
    <w:lvl w:ilvl="3">
      <w:start w:val="1"/>
      <w:numFmt w:val="lowerRoman"/>
      <w:pStyle w:val="Smlouva4"/>
      <w:lvlText w:val="(%4)"/>
      <w:lvlJc w:val="left"/>
      <w:pPr>
        <w:tabs>
          <w:tab w:val="num" w:pos="1304"/>
        </w:tabs>
        <w:ind w:left="1304" w:hanging="425"/>
      </w:pPr>
      <w:rPr>
        <w:rFonts w:hint="default"/>
      </w:rPr>
    </w:lvl>
    <w:lvl w:ilvl="4">
      <w:start w:val="1"/>
      <w:numFmt w:val="decimal"/>
      <w:pStyle w:val="Smlouva5"/>
      <w:lvlText w:val="(%5)"/>
      <w:lvlJc w:val="left"/>
      <w:pPr>
        <w:tabs>
          <w:tab w:val="num" w:pos="1729"/>
        </w:tabs>
        <w:ind w:left="1729" w:hanging="425"/>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F0703D0"/>
    <w:multiLevelType w:val="hybridMultilevel"/>
    <w:tmpl w:val="CA82579A"/>
    <w:lvl w:ilvl="0" w:tplc="497457F6">
      <w:start w:val="1"/>
      <w:numFmt w:val="lowerRoman"/>
      <w:pStyle w:val="Roman5"/>
      <w:lvlText w:val="%1."/>
      <w:lvlJc w:val="left"/>
      <w:pPr>
        <w:tabs>
          <w:tab w:val="num" w:pos="2325"/>
        </w:tabs>
        <w:ind w:left="2325"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7402132">
    <w:abstractNumId w:val="1"/>
  </w:num>
  <w:num w:numId="2" w16cid:durableId="1179347361">
    <w:abstractNumId w:val="41"/>
  </w:num>
  <w:num w:numId="3" w16cid:durableId="239602846">
    <w:abstractNumId w:val="32"/>
  </w:num>
  <w:num w:numId="4" w16cid:durableId="1721319141">
    <w:abstractNumId w:val="26"/>
  </w:num>
  <w:num w:numId="5" w16cid:durableId="847210991">
    <w:abstractNumId w:val="21"/>
  </w:num>
  <w:num w:numId="6" w16cid:durableId="384524587">
    <w:abstractNumId w:val="28"/>
  </w:num>
  <w:num w:numId="7" w16cid:durableId="345132982">
    <w:abstractNumId w:val="29"/>
  </w:num>
  <w:num w:numId="8" w16cid:durableId="1087000101">
    <w:abstractNumId w:val="40"/>
  </w:num>
  <w:num w:numId="9" w16cid:durableId="1548494789">
    <w:abstractNumId w:val="34"/>
  </w:num>
  <w:num w:numId="10" w16cid:durableId="1106998046">
    <w:abstractNumId w:val="49"/>
  </w:num>
  <w:num w:numId="11" w16cid:durableId="721906215">
    <w:abstractNumId w:val="50"/>
  </w:num>
  <w:num w:numId="12" w16cid:durableId="1623656247">
    <w:abstractNumId w:val="24"/>
  </w:num>
  <w:num w:numId="13" w16cid:durableId="801537125">
    <w:abstractNumId w:val="37"/>
  </w:num>
  <w:num w:numId="14" w16cid:durableId="119350710">
    <w:abstractNumId w:val="53"/>
  </w:num>
  <w:num w:numId="15" w16cid:durableId="218981163">
    <w:abstractNumId w:val="9"/>
  </w:num>
  <w:num w:numId="16" w16cid:durableId="450176481">
    <w:abstractNumId w:val="7"/>
  </w:num>
  <w:num w:numId="17" w16cid:durableId="1793673329">
    <w:abstractNumId w:val="6"/>
  </w:num>
  <w:num w:numId="18" w16cid:durableId="912742664">
    <w:abstractNumId w:val="5"/>
  </w:num>
  <w:num w:numId="19" w16cid:durableId="1050350097">
    <w:abstractNumId w:val="4"/>
  </w:num>
  <w:num w:numId="20" w16cid:durableId="450982138">
    <w:abstractNumId w:val="8"/>
  </w:num>
  <w:num w:numId="21" w16cid:durableId="864758734">
    <w:abstractNumId w:val="3"/>
  </w:num>
  <w:num w:numId="22" w16cid:durableId="1365329380">
    <w:abstractNumId w:val="2"/>
  </w:num>
  <w:num w:numId="23" w16cid:durableId="1598948659">
    <w:abstractNumId w:val="0"/>
  </w:num>
  <w:num w:numId="24" w16cid:durableId="300379291">
    <w:abstractNumId w:val="12"/>
  </w:num>
  <w:num w:numId="25" w16cid:durableId="1186671217">
    <w:abstractNumId w:val="36"/>
  </w:num>
  <w:num w:numId="26" w16cid:durableId="550191440">
    <w:abstractNumId w:val="20"/>
  </w:num>
  <w:num w:numId="27" w16cid:durableId="1664315554">
    <w:abstractNumId w:val="39"/>
  </w:num>
  <w:num w:numId="28" w16cid:durableId="118300975">
    <w:abstractNumId w:val="51"/>
  </w:num>
  <w:num w:numId="29" w16cid:durableId="233974209">
    <w:abstractNumId w:val="42"/>
  </w:num>
  <w:num w:numId="30" w16cid:durableId="1049959447">
    <w:abstractNumId w:val="19"/>
  </w:num>
  <w:num w:numId="31" w16cid:durableId="150949702">
    <w:abstractNumId w:val="31"/>
  </w:num>
  <w:num w:numId="32" w16cid:durableId="1627006882">
    <w:abstractNumId w:val="14"/>
  </w:num>
  <w:num w:numId="33" w16cid:durableId="1917205098">
    <w:abstractNumId w:val="48"/>
  </w:num>
  <w:num w:numId="34" w16cid:durableId="1273702885">
    <w:abstractNumId w:val="27"/>
  </w:num>
  <w:num w:numId="35" w16cid:durableId="1099258928">
    <w:abstractNumId w:val="44"/>
  </w:num>
  <w:num w:numId="36" w16cid:durableId="270088510">
    <w:abstractNumId w:val="17"/>
  </w:num>
  <w:num w:numId="37" w16cid:durableId="638658111">
    <w:abstractNumId w:val="23"/>
  </w:num>
  <w:num w:numId="38" w16cid:durableId="598371265">
    <w:abstractNumId w:val="18"/>
  </w:num>
  <w:num w:numId="39" w16cid:durableId="24331351">
    <w:abstractNumId w:val="13"/>
  </w:num>
  <w:num w:numId="40" w16cid:durableId="1635523358">
    <w:abstractNumId w:val="16"/>
  </w:num>
  <w:num w:numId="41" w16cid:durableId="1020860669">
    <w:abstractNumId w:val="30"/>
  </w:num>
  <w:num w:numId="42" w16cid:durableId="422452552">
    <w:abstractNumId w:val="38"/>
  </w:num>
  <w:num w:numId="43" w16cid:durableId="10886885">
    <w:abstractNumId w:val="35"/>
  </w:num>
  <w:num w:numId="44" w16cid:durableId="1083142973">
    <w:abstractNumId w:val="15"/>
  </w:num>
  <w:num w:numId="45" w16cid:durableId="1918440593">
    <w:abstractNumId w:val="47"/>
  </w:num>
  <w:num w:numId="46" w16cid:durableId="2116753986">
    <w:abstractNumId w:val="45"/>
  </w:num>
  <w:num w:numId="47" w16cid:durableId="1952544520">
    <w:abstractNumId w:val="22"/>
  </w:num>
  <w:num w:numId="48" w16cid:durableId="957105124">
    <w:abstractNumId w:val="54"/>
  </w:num>
  <w:num w:numId="49" w16cid:durableId="1718427451">
    <w:abstractNumId w:val="53"/>
  </w:num>
  <w:num w:numId="50" w16cid:durableId="168589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9296915">
    <w:abstractNumId w:val="11"/>
  </w:num>
  <w:num w:numId="52" w16cid:durableId="1498501182">
    <w:abstractNumId w:val="12"/>
    <w:lvlOverride w:ilvl="0">
      <w:startOverride w:val="1"/>
    </w:lvlOverride>
  </w:num>
  <w:num w:numId="53" w16cid:durableId="44918381">
    <w:abstractNumId w:val="25"/>
  </w:num>
  <w:num w:numId="54" w16cid:durableId="1964845014">
    <w:abstractNumId w:val="52"/>
  </w:num>
  <w:num w:numId="55" w16cid:durableId="619338316">
    <w:abstractNumId w:val="53"/>
    <w:lvlOverride w:ilvl="0">
      <w:lvl w:ilvl="0">
        <w:start w:val="1"/>
        <w:numFmt w:val="decimal"/>
        <w:pStyle w:val="Smlouva1"/>
        <w:lvlText w:val="%1"/>
        <w:lvlJc w:val="left"/>
        <w:pPr>
          <w:tabs>
            <w:tab w:val="num" w:pos="454"/>
          </w:tabs>
          <w:ind w:left="454" w:hanging="454"/>
        </w:pPr>
        <w:rPr>
          <w:rFonts w:hint="default"/>
        </w:rPr>
      </w:lvl>
    </w:lvlOverride>
    <w:lvlOverride w:ilvl="1">
      <w:lvl w:ilvl="1">
        <w:start w:val="1"/>
        <w:numFmt w:val="decimal"/>
        <w:pStyle w:val="Smlouva2"/>
        <w:lvlText w:val="%1/%2"/>
        <w:lvlJc w:val="left"/>
        <w:pPr>
          <w:tabs>
            <w:tab w:val="num" w:pos="454"/>
          </w:tabs>
          <w:ind w:left="454" w:hanging="454"/>
        </w:pPr>
        <w:rPr>
          <w:rFonts w:hint="default"/>
          <w:b w:val="0"/>
        </w:rPr>
      </w:lvl>
    </w:lvlOverride>
    <w:lvlOverride w:ilvl="2">
      <w:lvl w:ilvl="2">
        <w:start w:val="1"/>
        <w:numFmt w:val="lowerLetter"/>
        <w:pStyle w:val="Smlouva3"/>
        <w:lvlText w:val="(%3)"/>
        <w:lvlJc w:val="left"/>
        <w:pPr>
          <w:tabs>
            <w:tab w:val="num" w:pos="879"/>
          </w:tabs>
          <w:ind w:left="879" w:hanging="425"/>
        </w:pPr>
        <w:rPr>
          <w:rFonts w:hint="default"/>
          <w:b w:val="0"/>
        </w:rPr>
      </w:lvl>
    </w:lvlOverride>
  </w:num>
  <w:num w:numId="56" w16cid:durableId="1292592489">
    <w:abstractNumId w:val="12"/>
    <w:lvlOverride w:ilvl="0">
      <w:startOverride w:val="1"/>
    </w:lvlOverride>
  </w:num>
  <w:num w:numId="57" w16cid:durableId="820580895">
    <w:abstractNumId w:val="12"/>
    <w:lvlOverride w:ilvl="0">
      <w:startOverride w:val="1"/>
    </w:lvlOverride>
  </w:num>
  <w:num w:numId="58" w16cid:durableId="478230399">
    <w:abstractNumId w:val="12"/>
    <w:lvlOverride w:ilvl="0">
      <w:startOverride w:val="1"/>
    </w:lvlOverride>
  </w:num>
  <w:num w:numId="59" w16cid:durableId="1468745442">
    <w:abstractNumId w:val="12"/>
    <w:lvlOverride w:ilvl="0">
      <w:startOverride w:val="1"/>
    </w:lvlOverride>
  </w:num>
  <w:num w:numId="60" w16cid:durableId="1984579645">
    <w:abstractNumId w:val="12"/>
    <w:lvlOverride w:ilvl="0">
      <w:startOverride w:val="1"/>
    </w:lvlOverride>
  </w:num>
  <w:num w:numId="61" w16cid:durableId="1958831574">
    <w:abstractNumId w:val="53"/>
  </w:num>
  <w:num w:numId="62" w16cid:durableId="366492063">
    <w:abstractNumId w:val="53"/>
    <w:lvlOverride w:ilvl="0">
      <w:startOverride w:val="1"/>
      <w:lvl w:ilvl="0">
        <w:start w:val="1"/>
        <w:numFmt w:val="decimal"/>
        <w:pStyle w:val="Smlouva1"/>
        <w:lvlText w:val="%1"/>
        <w:lvlJc w:val="left"/>
        <w:pPr>
          <w:tabs>
            <w:tab w:val="num" w:pos="454"/>
          </w:tabs>
          <w:ind w:left="454" w:hanging="454"/>
        </w:pPr>
        <w:rPr>
          <w:rFonts w:hint="default"/>
        </w:rPr>
      </w:lvl>
    </w:lvlOverride>
    <w:lvlOverride w:ilvl="1">
      <w:startOverride w:val="1"/>
      <w:lvl w:ilvl="1">
        <w:start w:val="1"/>
        <w:numFmt w:val="decimal"/>
        <w:pStyle w:val="Smlouva2"/>
        <w:lvlText w:val="%1/%2"/>
        <w:lvlJc w:val="left"/>
        <w:pPr>
          <w:tabs>
            <w:tab w:val="num" w:pos="454"/>
          </w:tabs>
          <w:ind w:left="454" w:hanging="454"/>
        </w:pPr>
        <w:rPr>
          <w:rFonts w:hint="default"/>
        </w:rPr>
      </w:lvl>
    </w:lvlOverride>
    <w:lvlOverride w:ilvl="2">
      <w:startOverride w:val="1"/>
      <w:lvl w:ilvl="2">
        <w:start w:val="1"/>
        <w:numFmt w:val="lowerLetter"/>
        <w:pStyle w:val="Smlouva3"/>
        <w:lvlText w:val="(%3)"/>
        <w:lvlJc w:val="left"/>
        <w:pPr>
          <w:tabs>
            <w:tab w:val="num" w:pos="879"/>
          </w:tabs>
          <w:ind w:left="879" w:hanging="425"/>
        </w:pPr>
        <w:rPr>
          <w:rFonts w:hint="default"/>
        </w:rPr>
      </w:lvl>
    </w:lvlOverride>
    <w:lvlOverride w:ilvl="3">
      <w:startOverride w:val="1"/>
      <w:lvl w:ilvl="3">
        <w:start w:val="1"/>
        <w:numFmt w:val="lowerRoman"/>
        <w:pStyle w:val="Smlouva4"/>
        <w:lvlText w:val="(%4)"/>
        <w:lvlJc w:val="left"/>
        <w:pPr>
          <w:tabs>
            <w:tab w:val="num" w:pos="1304"/>
          </w:tabs>
          <w:ind w:left="1304" w:hanging="425"/>
        </w:pPr>
        <w:rPr>
          <w:rFonts w:hint="default"/>
        </w:rPr>
      </w:lvl>
    </w:lvlOverride>
    <w:lvlOverride w:ilvl="4">
      <w:startOverride w:val="1"/>
      <w:lvl w:ilvl="4">
        <w:start w:val="1"/>
        <w:numFmt w:val="decimal"/>
        <w:pStyle w:val="Smlouva5"/>
        <w:lvlText w:val="(%5)"/>
        <w:lvlJc w:val="left"/>
        <w:pPr>
          <w:tabs>
            <w:tab w:val="num" w:pos="1729"/>
          </w:tabs>
          <w:ind w:left="1729" w:hanging="425"/>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63" w16cid:durableId="880358252">
    <w:abstractNumId w:val="53"/>
  </w:num>
  <w:num w:numId="64" w16cid:durableId="769157024">
    <w:abstractNumId w:val="43"/>
  </w:num>
  <w:num w:numId="65" w16cid:durableId="67070501">
    <w:abstractNumId w:val="46"/>
  </w:num>
  <w:num w:numId="66" w16cid:durableId="384765669">
    <w:abstractNumId w:val="33"/>
  </w:num>
  <w:num w:numId="67" w16cid:durableId="1454514573">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4E"/>
    <w:rsid w:val="0000486F"/>
    <w:rsid w:val="000049E2"/>
    <w:rsid w:val="00005918"/>
    <w:rsid w:val="0000633A"/>
    <w:rsid w:val="00006BFA"/>
    <w:rsid w:val="0001588F"/>
    <w:rsid w:val="00015AB3"/>
    <w:rsid w:val="0001648B"/>
    <w:rsid w:val="000216C7"/>
    <w:rsid w:val="000216E3"/>
    <w:rsid w:val="00021A76"/>
    <w:rsid w:val="00021EEF"/>
    <w:rsid w:val="0002362E"/>
    <w:rsid w:val="00023639"/>
    <w:rsid w:val="00031A45"/>
    <w:rsid w:val="00036CE2"/>
    <w:rsid w:val="0004024D"/>
    <w:rsid w:val="000404AE"/>
    <w:rsid w:val="00045BE3"/>
    <w:rsid w:val="000478BC"/>
    <w:rsid w:val="00051FAF"/>
    <w:rsid w:val="000600A8"/>
    <w:rsid w:val="00061AFA"/>
    <w:rsid w:val="000626FD"/>
    <w:rsid w:val="000653C5"/>
    <w:rsid w:val="0007052C"/>
    <w:rsid w:val="000708C8"/>
    <w:rsid w:val="000708CF"/>
    <w:rsid w:val="00073FF1"/>
    <w:rsid w:val="000743CD"/>
    <w:rsid w:val="00075DEE"/>
    <w:rsid w:val="0008125B"/>
    <w:rsid w:val="00083747"/>
    <w:rsid w:val="000850A7"/>
    <w:rsid w:val="00085917"/>
    <w:rsid w:val="00087617"/>
    <w:rsid w:val="00091427"/>
    <w:rsid w:val="0009393A"/>
    <w:rsid w:val="000940F7"/>
    <w:rsid w:val="00095026"/>
    <w:rsid w:val="00095955"/>
    <w:rsid w:val="000962F7"/>
    <w:rsid w:val="0009686C"/>
    <w:rsid w:val="000A1EE3"/>
    <w:rsid w:val="000A2979"/>
    <w:rsid w:val="000A7A4D"/>
    <w:rsid w:val="000B10DB"/>
    <w:rsid w:val="000B4070"/>
    <w:rsid w:val="000B69EB"/>
    <w:rsid w:val="000B6B53"/>
    <w:rsid w:val="000C05A0"/>
    <w:rsid w:val="000C4930"/>
    <w:rsid w:val="000D0D29"/>
    <w:rsid w:val="000D198F"/>
    <w:rsid w:val="000D41D4"/>
    <w:rsid w:val="000D626F"/>
    <w:rsid w:val="000E236B"/>
    <w:rsid w:val="000E29BB"/>
    <w:rsid w:val="000E3644"/>
    <w:rsid w:val="000E486A"/>
    <w:rsid w:val="000E5C9F"/>
    <w:rsid w:val="000E7302"/>
    <w:rsid w:val="000E7B67"/>
    <w:rsid w:val="000F0BCA"/>
    <w:rsid w:val="000F3720"/>
    <w:rsid w:val="000F6001"/>
    <w:rsid w:val="000F6502"/>
    <w:rsid w:val="000F6B10"/>
    <w:rsid w:val="000F6F2B"/>
    <w:rsid w:val="001018F6"/>
    <w:rsid w:val="00101E67"/>
    <w:rsid w:val="00104A31"/>
    <w:rsid w:val="00106483"/>
    <w:rsid w:val="00107436"/>
    <w:rsid w:val="00111A94"/>
    <w:rsid w:val="00113619"/>
    <w:rsid w:val="00114885"/>
    <w:rsid w:val="001162DC"/>
    <w:rsid w:val="00116ADF"/>
    <w:rsid w:val="00121862"/>
    <w:rsid w:val="00122358"/>
    <w:rsid w:val="0012636B"/>
    <w:rsid w:val="00131E90"/>
    <w:rsid w:val="001408B2"/>
    <w:rsid w:val="00146959"/>
    <w:rsid w:val="0015064B"/>
    <w:rsid w:val="001518F7"/>
    <w:rsid w:val="0015199C"/>
    <w:rsid w:val="00152078"/>
    <w:rsid w:val="00152139"/>
    <w:rsid w:val="001555A1"/>
    <w:rsid w:val="00161DE1"/>
    <w:rsid w:val="001623EF"/>
    <w:rsid w:val="001632C9"/>
    <w:rsid w:val="0016409B"/>
    <w:rsid w:val="00164767"/>
    <w:rsid w:val="00166955"/>
    <w:rsid w:val="001669AC"/>
    <w:rsid w:val="0017013D"/>
    <w:rsid w:val="00171D21"/>
    <w:rsid w:val="001726F4"/>
    <w:rsid w:val="00172D15"/>
    <w:rsid w:val="001733A7"/>
    <w:rsid w:val="00176872"/>
    <w:rsid w:val="0017700B"/>
    <w:rsid w:val="00180880"/>
    <w:rsid w:val="00182A67"/>
    <w:rsid w:val="001840FE"/>
    <w:rsid w:val="00186C70"/>
    <w:rsid w:val="001870BD"/>
    <w:rsid w:val="00191B74"/>
    <w:rsid w:val="00192002"/>
    <w:rsid w:val="00193DCE"/>
    <w:rsid w:val="00193EB2"/>
    <w:rsid w:val="001954B7"/>
    <w:rsid w:val="00197D87"/>
    <w:rsid w:val="001A2F57"/>
    <w:rsid w:val="001A4F72"/>
    <w:rsid w:val="001A549F"/>
    <w:rsid w:val="001B0FEA"/>
    <w:rsid w:val="001B4D74"/>
    <w:rsid w:val="001B5633"/>
    <w:rsid w:val="001B56FD"/>
    <w:rsid w:val="001B5B8F"/>
    <w:rsid w:val="001B6662"/>
    <w:rsid w:val="001C0BD7"/>
    <w:rsid w:val="001C2056"/>
    <w:rsid w:val="001C2434"/>
    <w:rsid w:val="001D0AD4"/>
    <w:rsid w:val="001D1B7C"/>
    <w:rsid w:val="001D2967"/>
    <w:rsid w:val="001D4035"/>
    <w:rsid w:val="001D4856"/>
    <w:rsid w:val="001D4DC8"/>
    <w:rsid w:val="001E07B0"/>
    <w:rsid w:val="001E2428"/>
    <w:rsid w:val="001E27C6"/>
    <w:rsid w:val="001E2B70"/>
    <w:rsid w:val="001E41A2"/>
    <w:rsid w:val="001E4CFE"/>
    <w:rsid w:val="001E4FC2"/>
    <w:rsid w:val="001E6E96"/>
    <w:rsid w:val="001F0CFE"/>
    <w:rsid w:val="001F13CF"/>
    <w:rsid w:val="002003CC"/>
    <w:rsid w:val="00201170"/>
    <w:rsid w:val="00203B43"/>
    <w:rsid w:val="002046FD"/>
    <w:rsid w:val="002105AE"/>
    <w:rsid w:val="002114AB"/>
    <w:rsid w:val="00213212"/>
    <w:rsid w:val="00217D62"/>
    <w:rsid w:val="00220517"/>
    <w:rsid w:val="002249BB"/>
    <w:rsid w:val="002277B1"/>
    <w:rsid w:val="002310C6"/>
    <w:rsid w:val="00232753"/>
    <w:rsid w:val="00235038"/>
    <w:rsid w:val="00237E34"/>
    <w:rsid w:val="0024272A"/>
    <w:rsid w:val="00244488"/>
    <w:rsid w:val="0024620E"/>
    <w:rsid w:val="00247E0C"/>
    <w:rsid w:val="00250465"/>
    <w:rsid w:val="00250DD4"/>
    <w:rsid w:val="0025496F"/>
    <w:rsid w:val="00256374"/>
    <w:rsid w:val="00256535"/>
    <w:rsid w:val="002605B6"/>
    <w:rsid w:val="002628DA"/>
    <w:rsid w:val="00262CA9"/>
    <w:rsid w:val="002710CE"/>
    <w:rsid w:val="00271CE5"/>
    <w:rsid w:val="00273FF4"/>
    <w:rsid w:val="00280DB7"/>
    <w:rsid w:val="00287DA0"/>
    <w:rsid w:val="00293320"/>
    <w:rsid w:val="002937C0"/>
    <w:rsid w:val="00293A53"/>
    <w:rsid w:val="00293B1E"/>
    <w:rsid w:val="002941AD"/>
    <w:rsid w:val="00294795"/>
    <w:rsid w:val="002979B4"/>
    <w:rsid w:val="002A18D8"/>
    <w:rsid w:val="002A40CE"/>
    <w:rsid w:val="002A4170"/>
    <w:rsid w:val="002A7E4D"/>
    <w:rsid w:val="002B07E2"/>
    <w:rsid w:val="002B0D3D"/>
    <w:rsid w:val="002B1438"/>
    <w:rsid w:val="002B3A1D"/>
    <w:rsid w:val="002B43A7"/>
    <w:rsid w:val="002C385B"/>
    <w:rsid w:val="002C3B12"/>
    <w:rsid w:val="002C4908"/>
    <w:rsid w:val="002C6123"/>
    <w:rsid w:val="002C6FE1"/>
    <w:rsid w:val="002C7B38"/>
    <w:rsid w:val="002D0657"/>
    <w:rsid w:val="002D0B1A"/>
    <w:rsid w:val="002D2B72"/>
    <w:rsid w:val="002D51FA"/>
    <w:rsid w:val="002D5546"/>
    <w:rsid w:val="002E0DDF"/>
    <w:rsid w:val="002E10F6"/>
    <w:rsid w:val="002E1163"/>
    <w:rsid w:val="002E4A04"/>
    <w:rsid w:val="002E59E0"/>
    <w:rsid w:val="002E6D1C"/>
    <w:rsid w:val="002E71B6"/>
    <w:rsid w:val="002F42FF"/>
    <w:rsid w:val="002F4844"/>
    <w:rsid w:val="002F525A"/>
    <w:rsid w:val="002F5ACE"/>
    <w:rsid w:val="002F6929"/>
    <w:rsid w:val="002F75CA"/>
    <w:rsid w:val="00301681"/>
    <w:rsid w:val="00303BBA"/>
    <w:rsid w:val="00303C73"/>
    <w:rsid w:val="00304CB8"/>
    <w:rsid w:val="00306A03"/>
    <w:rsid w:val="0030709A"/>
    <w:rsid w:val="003119BF"/>
    <w:rsid w:val="00312F06"/>
    <w:rsid w:val="00315756"/>
    <w:rsid w:val="00317ABF"/>
    <w:rsid w:val="0032188C"/>
    <w:rsid w:val="003263DB"/>
    <w:rsid w:val="00327EEC"/>
    <w:rsid w:val="00331371"/>
    <w:rsid w:val="0033398A"/>
    <w:rsid w:val="00333ABA"/>
    <w:rsid w:val="00333FED"/>
    <w:rsid w:val="003344FB"/>
    <w:rsid w:val="00336131"/>
    <w:rsid w:val="00342C2E"/>
    <w:rsid w:val="0034351E"/>
    <w:rsid w:val="00343895"/>
    <w:rsid w:val="003441B2"/>
    <w:rsid w:val="00346917"/>
    <w:rsid w:val="00347DB4"/>
    <w:rsid w:val="0035058E"/>
    <w:rsid w:val="00350A68"/>
    <w:rsid w:val="00352D6C"/>
    <w:rsid w:val="003536FF"/>
    <w:rsid w:val="00355D9E"/>
    <w:rsid w:val="0036121B"/>
    <w:rsid w:val="00366E1B"/>
    <w:rsid w:val="00370F60"/>
    <w:rsid w:val="00373A81"/>
    <w:rsid w:val="00373F48"/>
    <w:rsid w:val="003773E6"/>
    <w:rsid w:val="003804F3"/>
    <w:rsid w:val="0038084A"/>
    <w:rsid w:val="003809D7"/>
    <w:rsid w:val="003810F6"/>
    <w:rsid w:val="0038448D"/>
    <w:rsid w:val="00385E04"/>
    <w:rsid w:val="00386185"/>
    <w:rsid w:val="00392190"/>
    <w:rsid w:val="003926E6"/>
    <w:rsid w:val="003A0ED1"/>
    <w:rsid w:val="003A2F12"/>
    <w:rsid w:val="003B0164"/>
    <w:rsid w:val="003B0BD0"/>
    <w:rsid w:val="003B51E6"/>
    <w:rsid w:val="003B5499"/>
    <w:rsid w:val="003B5CA4"/>
    <w:rsid w:val="003B6D20"/>
    <w:rsid w:val="003B6F7A"/>
    <w:rsid w:val="003C4BC0"/>
    <w:rsid w:val="003C5014"/>
    <w:rsid w:val="003D1D41"/>
    <w:rsid w:val="003D4274"/>
    <w:rsid w:val="003D5DD6"/>
    <w:rsid w:val="003D6CBC"/>
    <w:rsid w:val="003D7205"/>
    <w:rsid w:val="003E1296"/>
    <w:rsid w:val="003E3E12"/>
    <w:rsid w:val="003E440A"/>
    <w:rsid w:val="003E58DF"/>
    <w:rsid w:val="003E646E"/>
    <w:rsid w:val="003F48F1"/>
    <w:rsid w:val="003F6BD1"/>
    <w:rsid w:val="004000B2"/>
    <w:rsid w:val="00402E52"/>
    <w:rsid w:val="00403507"/>
    <w:rsid w:val="004054AA"/>
    <w:rsid w:val="00406305"/>
    <w:rsid w:val="00407A29"/>
    <w:rsid w:val="00407D55"/>
    <w:rsid w:val="00410FFA"/>
    <w:rsid w:val="0041536E"/>
    <w:rsid w:val="0041791C"/>
    <w:rsid w:val="0042172F"/>
    <w:rsid w:val="0042388C"/>
    <w:rsid w:val="004244EC"/>
    <w:rsid w:val="00424EAF"/>
    <w:rsid w:val="0042703E"/>
    <w:rsid w:val="00430024"/>
    <w:rsid w:val="00432846"/>
    <w:rsid w:val="00432AE7"/>
    <w:rsid w:val="004330ED"/>
    <w:rsid w:val="004361AD"/>
    <w:rsid w:val="004371A0"/>
    <w:rsid w:val="00440237"/>
    <w:rsid w:val="004413C8"/>
    <w:rsid w:val="004417C2"/>
    <w:rsid w:val="004452A6"/>
    <w:rsid w:val="0044636B"/>
    <w:rsid w:val="0044678B"/>
    <w:rsid w:val="0045006B"/>
    <w:rsid w:val="0045045B"/>
    <w:rsid w:val="004567B9"/>
    <w:rsid w:val="00462554"/>
    <w:rsid w:val="00463379"/>
    <w:rsid w:val="004638A8"/>
    <w:rsid w:val="00465309"/>
    <w:rsid w:val="004663EB"/>
    <w:rsid w:val="004705CA"/>
    <w:rsid w:val="00470F69"/>
    <w:rsid w:val="00472BD2"/>
    <w:rsid w:val="004732A9"/>
    <w:rsid w:val="0047462E"/>
    <w:rsid w:val="00474AEE"/>
    <w:rsid w:val="00474B09"/>
    <w:rsid w:val="00474CF2"/>
    <w:rsid w:val="00476836"/>
    <w:rsid w:val="004810EC"/>
    <w:rsid w:val="004831D3"/>
    <w:rsid w:val="004839B0"/>
    <w:rsid w:val="00484165"/>
    <w:rsid w:val="0048501B"/>
    <w:rsid w:val="004854C5"/>
    <w:rsid w:val="00491F47"/>
    <w:rsid w:val="0049236E"/>
    <w:rsid w:val="00492F8A"/>
    <w:rsid w:val="00494E8A"/>
    <w:rsid w:val="00496623"/>
    <w:rsid w:val="004A1598"/>
    <w:rsid w:val="004A1CB8"/>
    <w:rsid w:val="004A2C75"/>
    <w:rsid w:val="004A3B68"/>
    <w:rsid w:val="004A462F"/>
    <w:rsid w:val="004A53D7"/>
    <w:rsid w:val="004A646F"/>
    <w:rsid w:val="004A6673"/>
    <w:rsid w:val="004A68F2"/>
    <w:rsid w:val="004A746D"/>
    <w:rsid w:val="004B18E5"/>
    <w:rsid w:val="004B495D"/>
    <w:rsid w:val="004B5A5D"/>
    <w:rsid w:val="004C042D"/>
    <w:rsid w:val="004C05F3"/>
    <w:rsid w:val="004C1524"/>
    <w:rsid w:val="004C3009"/>
    <w:rsid w:val="004C34F1"/>
    <w:rsid w:val="004C362B"/>
    <w:rsid w:val="004C754E"/>
    <w:rsid w:val="004D0FFF"/>
    <w:rsid w:val="004D1686"/>
    <w:rsid w:val="004D19A9"/>
    <w:rsid w:val="004D1B01"/>
    <w:rsid w:val="004D5EF9"/>
    <w:rsid w:val="004D6412"/>
    <w:rsid w:val="004E196F"/>
    <w:rsid w:val="004E29EF"/>
    <w:rsid w:val="004E393D"/>
    <w:rsid w:val="004E4090"/>
    <w:rsid w:val="004E4898"/>
    <w:rsid w:val="004F04C5"/>
    <w:rsid w:val="004F118C"/>
    <w:rsid w:val="004F16C1"/>
    <w:rsid w:val="004F3609"/>
    <w:rsid w:val="004F4074"/>
    <w:rsid w:val="004F4E7E"/>
    <w:rsid w:val="0050198E"/>
    <w:rsid w:val="00501CF7"/>
    <w:rsid w:val="00503CE2"/>
    <w:rsid w:val="00504BB9"/>
    <w:rsid w:val="005059D6"/>
    <w:rsid w:val="005064FC"/>
    <w:rsid w:val="005129C1"/>
    <w:rsid w:val="00513881"/>
    <w:rsid w:val="00515182"/>
    <w:rsid w:val="00521EB2"/>
    <w:rsid w:val="00523400"/>
    <w:rsid w:val="005234CF"/>
    <w:rsid w:val="00523CE9"/>
    <w:rsid w:val="005241C6"/>
    <w:rsid w:val="00524936"/>
    <w:rsid w:val="00525258"/>
    <w:rsid w:val="00526179"/>
    <w:rsid w:val="00526229"/>
    <w:rsid w:val="00526792"/>
    <w:rsid w:val="00526F90"/>
    <w:rsid w:val="00527B06"/>
    <w:rsid w:val="0053204C"/>
    <w:rsid w:val="005349B9"/>
    <w:rsid w:val="00540F29"/>
    <w:rsid w:val="0054148D"/>
    <w:rsid w:val="00544B2F"/>
    <w:rsid w:val="00547057"/>
    <w:rsid w:val="00551BCB"/>
    <w:rsid w:val="00554DC7"/>
    <w:rsid w:val="00556105"/>
    <w:rsid w:val="00563ECB"/>
    <w:rsid w:val="0057317B"/>
    <w:rsid w:val="005734FF"/>
    <w:rsid w:val="005740D6"/>
    <w:rsid w:val="00575A3D"/>
    <w:rsid w:val="00575C5A"/>
    <w:rsid w:val="0057615C"/>
    <w:rsid w:val="00580B0F"/>
    <w:rsid w:val="00581BD5"/>
    <w:rsid w:val="00586D73"/>
    <w:rsid w:val="005916C7"/>
    <w:rsid w:val="005945B3"/>
    <w:rsid w:val="00596183"/>
    <w:rsid w:val="00597CB5"/>
    <w:rsid w:val="005A244A"/>
    <w:rsid w:val="005A6039"/>
    <w:rsid w:val="005A66F6"/>
    <w:rsid w:val="005A6FE8"/>
    <w:rsid w:val="005B169A"/>
    <w:rsid w:val="005B4208"/>
    <w:rsid w:val="005B5659"/>
    <w:rsid w:val="005B6F33"/>
    <w:rsid w:val="005C1096"/>
    <w:rsid w:val="005C2507"/>
    <w:rsid w:val="005C3EAA"/>
    <w:rsid w:val="005C43F4"/>
    <w:rsid w:val="005D17B6"/>
    <w:rsid w:val="005D5448"/>
    <w:rsid w:val="005D5CCD"/>
    <w:rsid w:val="005E1005"/>
    <w:rsid w:val="005E342A"/>
    <w:rsid w:val="005E4AFE"/>
    <w:rsid w:val="005E4D49"/>
    <w:rsid w:val="005E6311"/>
    <w:rsid w:val="005E6907"/>
    <w:rsid w:val="005E7252"/>
    <w:rsid w:val="005E72D1"/>
    <w:rsid w:val="005E7DA9"/>
    <w:rsid w:val="005F12F6"/>
    <w:rsid w:val="005F15B5"/>
    <w:rsid w:val="005F375A"/>
    <w:rsid w:val="005F5B0B"/>
    <w:rsid w:val="005F5CC2"/>
    <w:rsid w:val="00601972"/>
    <w:rsid w:val="0060317E"/>
    <w:rsid w:val="00605EFD"/>
    <w:rsid w:val="00610DAE"/>
    <w:rsid w:val="006134F8"/>
    <w:rsid w:val="0061587E"/>
    <w:rsid w:val="00616D69"/>
    <w:rsid w:val="00620442"/>
    <w:rsid w:val="006217FB"/>
    <w:rsid w:val="006244F6"/>
    <w:rsid w:val="006253E3"/>
    <w:rsid w:val="00630149"/>
    <w:rsid w:val="00630657"/>
    <w:rsid w:val="00630B2B"/>
    <w:rsid w:val="0063233D"/>
    <w:rsid w:val="006326D0"/>
    <w:rsid w:val="00637512"/>
    <w:rsid w:val="00640838"/>
    <w:rsid w:val="0064122C"/>
    <w:rsid w:val="00643708"/>
    <w:rsid w:val="00646BCB"/>
    <w:rsid w:val="00646DFF"/>
    <w:rsid w:val="006470D8"/>
    <w:rsid w:val="00647638"/>
    <w:rsid w:val="00653C0C"/>
    <w:rsid w:val="006576DA"/>
    <w:rsid w:val="0066048E"/>
    <w:rsid w:val="00661EDB"/>
    <w:rsid w:val="00662494"/>
    <w:rsid w:val="00662D7F"/>
    <w:rsid w:val="00663166"/>
    <w:rsid w:val="006633B1"/>
    <w:rsid w:val="00663687"/>
    <w:rsid w:val="00670CA3"/>
    <w:rsid w:val="006711BE"/>
    <w:rsid w:val="0067181B"/>
    <w:rsid w:val="00673AFD"/>
    <w:rsid w:val="00673F38"/>
    <w:rsid w:val="0067682A"/>
    <w:rsid w:val="00681CE8"/>
    <w:rsid w:val="00683473"/>
    <w:rsid w:val="00687A09"/>
    <w:rsid w:val="00690772"/>
    <w:rsid w:val="006909A8"/>
    <w:rsid w:val="00692106"/>
    <w:rsid w:val="0069273B"/>
    <w:rsid w:val="00692EE0"/>
    <w:rsid w:val="00695720"/>
    <w:rsid w:val="00696AD3"/>
    <w:rsid w:val="006A342D"/>
    <w:rsid w:val="006A5E68"/>
    <w:rsid w:val="006A7411"/>
    <w:rsid w:val="006B04C1"/>
    <w:rsid w:val="006B3068"/>
    <w:rsid w:val="006B4BAF"/>
    <w:rsid w:val="006B55E2"/>
    <w:rsid w:val="006B77E7"/>
    <w:rsid w:val="006B7D86"/>
    <w:rsid w:val="006C5D81"/>
    <w:rsid w:val="006D1626"/>
    <w:rsid w:val="006D62C3"/>
    <w:rsid w:val="006D64A7"/>
    <w:rsid w:val="006D7CFF"/>
    <w:rsid w:val="006E23DA"/>
    <w:rsid w:val="006E48A7"/>
    <w:rsid w:val="006F0A70"/>
    <w:rsid w:val="006F1C61"/>
    <w:rsid w:val="006F1E13"/>
    <w:rsid w:val="006F3238"/>
    <w:rsid w:val="006F4200"/>
    <w:rsid w:val="006F4669"/>
    <w:rsid w:val="006F514B"/>
    <w:rsid w:val="006F61BB"/>
    <w:rsid w:val="006F689A"/>
    <w:rsid w:val="0070102E"/>
    <w:rsid w:val="0070328B"/>
    <w:rsid w:val="00704E8C"/>
    <w:rsid w:val="00705091"/>
    <w:rsid w:val="007063A6"/>
    <w:rsid w:val="00710F5A"/>
    <w:rsid w:val="00713A53"/>
    <w:rsid w:val="00713FA1"/>
    <w:rsid w:val="00716654"/>
    <w:rsid w:val="00716D1F"/>
    <w:rsid w:val="007240CB"/>
    <w:rsid w:val="00724266"/>
    <w:rsid w:val="00725A01"/>
    <w:rsid w:val="00725E58"/>
    <w:rsid w:val="00726C67"/>
    <w:rsid w:val="00730320"/>
    <w:rsid w:val="00731F9D"/>
    <w:rsid w:val="00732738"/>
    <w:rsid w:val="00735C5E"/>
    <w:rsid w:val="00737B26"/>
    <w:rsid w:val="0074138D"/>
    <w:rsid w:val="0074165F"/>
    <w:rsid w:val="00743207"/>
    <w:rsid w:val="0074542B"/>
    <w:rsid w:val="007458EB"/>
    <w:rsid w:val="00754698"/>
    <w:rsid w:val="00756378"/>
    <w:rsid w:val="007573AC"/>
    <w:rsid w:val="00760271"/>
    <w:rsid w:val="00760D98"/>
    <w:rsid w:val="00760E03"/>
    <w:rsid w:val="00760FF9"/>
    <w:rsid w:val="007614C6"/>
    <w:rsid w:val="007622EE"/>
    <w:rsid w:val="007636B2"/>
    <w:rsid w:val="0076507F"/>
    <w:rsid w:val="007661DE"/>
    <w:rsid w:val="007710CE"/>
    <w:rsid w:val="0077315F"/>
    <w:rsid w:val="00780C40"/>
    <w:rsid w:val="00781E4B"/>
    <w:rsid w:val="00782E4B"/>
    <w:rsid w:val="007836FD"/>
    <w:rsid w:val="00783A1C"/>
    <w:rsid w:val="00786BDA"/>
    <w:rsid w:val="00787E59"/>
    <w:rsid w:val="00791403"/>
    <w:rsid w:val="0079628B"/>
    <w:rsid w:val="00796C76"/>
    <w:rsid w:val="00796E02"/>
    <w:rsid w:val="007977E1"/>
    <w:rsid w:val="007A108A"/>
    <w:rsid w:val="007A1D91"/>
    <w:rsid w:val="007A45C9"/>
    <w:rsid w:val="007A65E7"/>
    <w:rsid w:val="007A701D"/>
    <w:rsid w:val="007B0C26"/>
    <w:rsid w:val="007B0C43"/>
    <w:rsid w:val="007B0D43"/>
    <w:rsid w:val="007B1A53"/>
    <w:rsid w:val="007B26BC"/>
    <w:rsid w:val="007B6DCD"/>
    <w:rsid w:val="007C0D0A"/>
    <w:rsid w:val="007C1051"/>
    <w:rsid w:val="007C1A73"/>
    <w:rsid w:val="007C251E"/>
    <w:rsid w:val="007C35C0"/>
    <w:rsid w:val="007C6F44"/>
    <w:rsid w:val="007C772A"/>
    <w:rsid w:val="007D1B45"/>
    <w:rsid w:val="007D4DD2"/>
    <w:rsid w:val="007D7F73"/>
    <w:rsid w:val="007E34A5"/>
    <w:rsid w:val="007E3C03"/>
    <w:rsid w:val="007E3E0C"/>
    <w:rsid w:val="007E42C6"/>
    <w:rsid w:val="007E7E00"/>
    <w:rsid w:val="007F0AC3"/>
    <w:rsid w:val="007F3804"/>
    <w:rsid w:val="007F386F"/>
    <w:rsid w:val="007F4840"/>
    <w:rsid w:val="007F533D"/>
    <w:rsid w:val="007F6039"/>
    <w:rsid w:val="007F79D8"/>
    <w:rsid w:val="00802329"/>
    <w:rsid w:val="00806FCC"/>
    <w:rsid w:val="00813BF3"/>
    <w:rsid w:val="00814039"/>
    <w:rsid w:val="00815F7D"/>
    <w:rsid w:val="00816CF7"/>
    <w:rsid w:val="0081798B"/>
    <w:rsid w:val="00820168"/>
    <w:rsid w:val="008206E4"/>
    <w:rsid w:val="00822835"/>
    <w:rsid w:val="00824643"/>
    <w:rsid w:val="0082587A"/>
    <w:rsid w:val="00825F85"/>
    <w:rsid w:val="008274B2"/>
    <w:rsid w:val="008274DB"/>
    <w:rsid w:val="00827F98"/>
    <w:rsid w:val="008328E9"/>
    <w:rsid w:val="00833961"/>
    <w:rsid w:val="00833E08"/>
    <w:rsid w:val="0083414B"/>
    <w:rsid w:val="0084776F"/>
    <w:rsid w:val="00855091"/>
    <w:rsid w:val="008575FB"/>
    <w:rsid w:val="00861F79"/>
    <w:rsid w:val="00863997"/>
    <w:rsid w:val="008649E3"/>
    <w:rsid w:val="0087199E"/>
    <w:rsid w:val="008722AF"/>
    <w:rsid w:val="00873EFF"/>
    <w:rsid w:val="00876882"/>
    <w:rsid w:val="00876D8E"/>
    <w:rsid w:val="008819BB"/>
    <w:rsid w:val="00881E0C"/>
    <w:rsid w:val="00883B35"/>
    <w:rsid w:val="008873A7"/>
    <w:rsid w:val="00887B34"/>
    <w:rsid w:val="00890853"/>
    <w:rsid w:val="008919BD"/>
    <w:rsid w:val="00892968"/>
    <w:rsid w:val="00893573"/>
    <w:rsid w:val="008957E3"/>
    <w:rsid w:val="00895DE3"/>
    <w:rsid w:val="00897678"/>
    <w:rsid w:val="00897F86"/>
    <w:rsid w:val="008A129A"/>
    <w:rsid w:val="008A1787"/>
    <w:rsid w:val="008A3217"/>
    <w:rsid w:val="008A3262"/>
    <w:rsid w:val="008A7F13"/>
    <w:rsid w:val="008B1E00"/>
    <w:rsid w:val="008B22DD"/>
    <w:rsid w:val="008B50F0"/>
    <w:rsid w:val="008B5496"/>
    <w:rsid w:val="008B655C"/>
    <w:rsid w:val="008B6A86"/>
    <w:rsid w:val="008B704D"/>
    <w:rsid w:val="008B728B"/>
    <w:rsid w:val="008C085A"/>
    <w:rsid w:val="008C4A55"/>
    <w:rsid w:val="008C5046"/>
    <w:rsid w:val="008C6904"/>
    <w:rsid w:val="008C7190"/>
    <w:rsid w:val="008D0D4A"/>
    <w:rsid w:val="008D771E"/>
    <w:rsid w:val="008D79AE"/>
    <w:rsid w:val="008E1A25"/>
    <w:rsid w:val="008E3C7F"/>
    <w:rsid w:val="008E463E"/>
    <w:rsid w:val="008F01DC"/>
    <w:rsid w:val="008F24EF"/>
    <w:rsid w:val="008F3483"/>
    <w:rsid w:val="008F47F0"/>
    <w:rsid w:val="0090105A"/>
    <w:rsid w:val="009021E8"/>
    <w:rsid w:val="009036A1"/>
    <w:rsid w:val="009043FE"/>
    <w:rsid w:val="009067FA"/>
    <w:rsid w:val="00906EF3"/>
    <w:rsid w:val="009107B5"/>
    <w:rsid w:val="00910E2D"/>
    <w:rsid w:val="00911360"/>
    <w:rsid w:val="0091155C"/>
    <w:rsid w:val="0091446C"/>
    <w:rsid w:val="00914AB6"/>
    <w:rsid w:val="009164B7"/>
    <w:rsid w:val="00916E52"/>
    <w:rsid w:val="00917593"/>
    <w:rsid w:val="00920743"/>
    <w:rsid w:val="00920E30"/>
    <w:rsid w:val="0092374D"/>
    <w:rsid w:val="00924336"/>
    <w:rsid w:val="00925292"/>
    <w:rsid w:val="00925E3D"/>
    <w:rsid w:val="0092749A"/>
    <w:rsid w:val="009301EE"/>
    <w:rsid w:val="00930753"/>
    <w:rsid w:val="00931BE0"/>
    <w:rsid w:val="009323BC"/>
    <w:rsid w:val="00940D7E"/>
    <w:rsid w:val="009423EA"/>
    <w:rsid w:val="00945BE9"/>
    <w:rsid w:val="009479A9"/>
    <w:rsid w:val="00953A22"/>
    <w:rsid w:val="00955EBB"/>
    <w:rsid w:val="00956AE9"/>
    <w:rsid w:val="00957BD9"/>
    <w:rsid w:val="00962B1C"/>
    <w:rsid w:val="0096584C"/>
    <w:rsid w:val="00965B78"/>
    <w:rsid w:val="00966346"/>
    <w:rsid w:val="0096634E"/>
    <w:rsid w:val="009664BE"/>
    <w:rsid w:val="0096792B"/>
    <w:rsid w:val="00967A96"/>
    <w:rsid w:val="00971915"/>
    <w:rsid w:val="00972293"/>
    <w:rsid w:val="00973514"/>
    <w:rsid w:val="009759C7"/>
    <w:rsid w:val="00981335"/>
    <w:rsid w:val="00981E4A"/>
    <w:rsid w:val="009829FA"/>
    <w:rsid w:val="00982BDB"/>
    <w:rsid w:val="0098371F"/>
    <w:rsid w:val="00984056"/>
    <w:rsid w:val="00984B1C"/>
    <w:rsid w:val="00984BA4"/>
    <w:rsid w:val="0098772D"/>
    <w:rsid w:val="009936E0"/>
    <w:rsid w:val="00997070"/>
    <w:rsid w:val="009977B7"/>
    <w:rsid w:val="009A2FFF"/>
    <w:rsid w:val="009A3212"/>
    <w:rsid w:val="009A3DB4"/>
    <w:rsid w:val="009A590B"/>
    <w:rsid w:val="009A79D2"/>
    <w:rsid w:val="009B127D"/>
    <w:rsid w:val="009B2030"/>
    <w:rsid w:val="009B36C0"/>
    <w:rsid w:val="009C0519"/>
    <w:rsid w:val="009C1167"/>
    <w:rsid w:val="009C2166"/>
    <w:rsid w:val="009C234E"/>
    <w:rsid w:val="009C2609"/>
    <w:rsid w:val="009C6656"/>
    <w:rsid w:val="009D0028"/>
    <w:rsid w:val="009D385A"/>
    <w:rsid w:val="009D48AD"/>
    <w:rsid w:val="009E08B3"/>
    <w:rsid w:val="009E3ED5"/>
    <w:rsid w:val="009E42D3"/>
    <w:rsid w:val="009E5649"/>
    <w:rsid w:val="009E74D8"/>
    <w:rsid w:val="009F2238"/>
    <w:rsid w:val="009F40E2"/>
    <w:rsid w:val="009F5F10"/>
    <w:rsid w:val="009F617B"/>
    <w:rsid w:val="009F6FCD"/>
    <w:rsid w:val="009F75E0"/>
    <w:rsid w:val="00A00D30"/>
    <w:rsid w:val="00A017F9"/>
    <w:rsid w:val="00A03C18"/>
    <w:rsid w:val="00A03DD2"/>
    <w:rsid w:val="00A03E2F"/>
    <w:rsid w:val="00A03FC0"/>
    <w:rsid w:val="00A041B7"/>
    <w:rsid w:val="00A05AB5"/>
    <w:rsid w:val="00A11AAA"/>
    <w:rsid w:val="00A126D7"/>
    <w:rsid w:val="00A133B0"/>
    <w:rsid w:val="00A22258"/>
    <w:rsid w:val="00A22F3F"/>
    <w:rsid w:val="00A23F27"/>
    <w:rsid w:val="00A2431B"/>
    <w:rsid w:val="00A262AD"/>
    <w:rsid w:val="00A2694D"/>
    <w:rsid w:val="00A27161"/>
    <w:rsid w:val="00A31ACA"/>
    <w:rsid w:val="00A32EB2"/>
    <w:rsid w:val="00A332FB"/>
    <w:rsid w:val="00A33701"/>
    <w:rsid w:val="00A34176"/>
    <w:rsid w:val="00A36D65"/>
    <w:rsid w:val="00A41001"/>
    <w:rsid w:val="00A414ED"/>
    <w:rsid w:val="00A4356A"/>
    <w:rsid w:val="00A44D8C"/>
    <w:rsid w:val="00A45491"/>
    <w:rsid w:val="00A509B7"/>
    <w:rsid w:val="00A51E69"/>
    <w:rsid w:val="00A545FB"/>
    <w:rsid w:val="00A54707"/>
    <w:rsid w:val="00A55469"/>
    <w:rsid w:val="00A56E3A"/>
    <w:rsid w:val="00A609AF"/>
    <w:rsid w:val="00A62E95"/>
    <w:rsid w:val="00A644B0"/>
    <w:rsid w:val="00A6503A"/>
    <w:rsid w:val="00A67095"/>
    <w:rsid w:val="00A71060"/>
    <w:rsid w:val="00A7225B"/>
    <w:rsid w:val="00A72385"/>
    <w:rsid w:val="00A7353F"/>
    <w:rsid w:val="00A76324"/>
    <w:rsid w:val="00A7772E"/>
    <w:rsid w:val="00A77F39"/>
    <w:rsid w:val="00A83274"/>
    <w:rsid w:val="00A8476A"/>
    <w:rsid w:val="00A84CB5"/>
    <w:rsid w:val="00A8645E"/>
    <w:rsid w:val="00A86EA3"/>
    <w:rsid w:val="00A877E9"/>
    <w:rsid w:val="00A90547"/>
    <w:rsid w:val="00A90A53"/>
    <w:rsid w:val="00A90AC0"/>
    <w:rsid w:val="00A90DBF"/>
    <w:rsid w:val="00A931AF"/>
    <w:rsid w:val="00A93E46"/>
    <w:rsid w:val="00A97416"/>
    <w:rsid w:val="00AA0B8E"/>
    <w:rsid w:val="00AA19BE"/>
    <w:rsid w:val="00AA223F"/>
    <w:rsid w:val="00AA2C5C"/>
    <w:rsid w:val="00AA35D2"/>
    <w:rsid w:val="00AA374B"/>
    <w:rsid w:val="00AA4DBC"/>
    <w:rsid w:val="00AA4E06"/>
    <w:rsid w:val="00AA69B6"/>
    <w:rsid w:val="00AB30C9"/>
    <w:rsid w:val="00AB37CF"/>
    <w:rsid w:val="00AB73D2"/>
    <w:rsid w:val="00AC1F7C"/>
    <w:rsid w:val="00AC4EAB"/>
    <w:rsid w:val="00AC58F9"/>
    <w:rsid w:val="00AD0371"/>
    <w:rsid w:val="00AD0E12"/>
    <w:rsid w:val="00AD34A2"/>
    <w:rsid w:val="00AD49BC"/>
    <w:rsid w:val="00AD7625"/>
    <w:rsid w:val="00AE14AB"/>
    <w:rsid w:val="00AE3432"/>
    <w:rsid w:val="00AE5CFF"/>
    <w:rsid w:val="00AE60FD"/>
    <w:rsid w:val="00AE631A"/>
    <w:rsid w:val="00AF07DB"/>
    <w:rsid w:val="00AF141E"/>
    <w:rsid w:val="00AF47B1"/>
    <w:rsid w:val="00AF55FC"/>
    <w:rsid w:val="00B0065C"/>
    <w:rsid w:val="00B01B9D"/>
    <w:rsid w:val="00B0275F"/>
    <w:rsid w:val="00B04494"/>
    <w:rsid w:val="00B050A6"/>
    <w:rsid w:val="00B05D3F"/>
    <w:rsid w:val="00B105F2"/>
    <w:rsid w:val="00B111EF"/>
    <w:rsid w:val="00B11223"/>
    <w:rsid w:val="00B13408"/>
    <w:rsid w:val="00B13CAE"/>
    <w:rsid w:val="00B156B7"/>
    <w:rsid w:val="00B16080"/>
    <w:rsid w:val="00B246E6"/>
    <w:rsid w:val="00B3182B"/>
    <w:rsid w:val="00B31E93"/>
    <w:rsid w:val="00B322BF"/>
    <w:rsid w:val="00B32A0E"/>
    <w:rsid w:val="00B3417C"/>
    <w:rsid w:val="00B35172"/>
    <w:rsid w:val="00B35868"/>
    <w:rsid w:val="00B3698A"/>
    <w:rsid w:val="00B37C65"/>
    <w:rsid w:val="00B408ED"/>
    <w:rsid w:val="00B4211E"/>
    <w:rsid w:val="00B42864"/>
    <w:rsid w:val="00B45065"/>
    <w:rsid w:val="00B5091E"/>
    <w:rsid w:val="00B515E6"/>
    <w:rsid w:val="00B54AF9"/>
    <w:rsid w:val="00B55426"/>
    <w:rsid w:val="00B568FE"/>
    <w:rsid w:val="00B6072A"/>
    <w:rsid w:val="00B60B47"/>
    <w:rsid w:val="00B622AD"/>
    <w:rsid w:val="00B6292D"/>
    <w:rsid w:val="00B632B5"/>
    <w:rsid w:val="00B65C5E"/>
    <w:rsid w:val="00B6734B"/>
    <w:rsid w:val="00B7221B"/>
    <w:rsid w:val="00B7698C"/>
    <w:rsid w:val="00B76C0B"/>
    <w:rsid w:val="00B8077B"/>
    <w:rsid w:val="00B81704"/>
    <w:rsid w:val="00B914D9"/>
    <w:rsid w:val="00B9442F"/>
    <w:rsid w:val="00B94620"/>
    <w:rsid w:val="00B94B38"/>
    <w:rsid w:val="00B95612"/>
    <w:rsid w:val="00B960C2"/>
    <w:rsid w:val="00B96898"/>
    <w:rsid w:val="00B97A6B"/>
    <w:rsid w:val="00BA0700"/>
    <w:rsid w:val="00BA0F17"/>
    <w:rsid w:val="00BA234C"/>
    <w:rsid w:val="00BA3757"/>
    <w:rsid w:val="00BA4D10"/>
    <w:rsid w:val="00BA5761"/>
    <w:rsid w:val="00BB0216"/>
    <w:rsid w:val="00BB05EA"/>
    <w:rsid w:val="00BB0724"/>
    <w:rsid w:val="00BB1977"/>
    <w:rsid w:val="00BB1E12"/>
    <w:rsid w:val="00BB1E83"/>
    <w:rsid w:val="00BB43BD"/>
    <w:rsid w:val="00BB4C8D"/>
    <w:rsid w:val="00BB57A0"/>
    <w:rsid w:val="00BB5E8A"/>
    <w:rsid w:val="00BB7BF8"/>
    <w:rsid w:val="00BC0CF7"/>
    <w:rsid w:val="00BC2C5C"/>
    <w:rsid w:val="00BC425A"/>
    <w:rsid w:val="00BC5506"/>
    <w:rsid w:val="00BC5935"/>
    <w:rsid w:val="00BD2527"/>
    <w:rsid w:val="00BD3A4D"/>
    <w:rsid w:val="00BE1289"/>
    <w:rsid w:val="00BE25FF"/>
    <w:rsid w:val="00BE3372"/>
    <w:rsid w:val="00BE6501"/>
    <w:rsid w:val="00BF09D9"/>
    <w:rsid w:val="00BF11FE"/>
    <w:rsid w:val="00BF3186"/>
    <w:rsid w:val="00BF4703"/>
    <w:rsid w:val="00BF5AC7"/>
    <w:rsid w:val="00BF6778"/>
    <w:rsid w:val="00BF685D"/>
    <w:rsid w:val="00BF79C2"/>
    <w:rsid w:val="00C0082E"/>
    <w:rsid w:val="00C00DE7"/>
    <w:rsid w:val="00C04841"/>
    <w:rsid w:val="00C102A2"/>
    <w:rsid w:val="00C12E25"/>
    <w:rsid w:val="00C14946"/>
    <w:rsid w:val="00C218A5"/>
    <w:rsid w:val="00C21A07"/>
    <w:rsid w:val="00C25E4D"/>
    <w:rsid w:val="00C2701D"/>
    <w:rsid w:val="00C33DFF"/>
    <w:rsid w:val="00C34994"/>
    <w:rsid w:val="00C36D09"/>
    <w:rsid w:val="00C42B01"/>
    <w:rsid w:val="00C431E8"/>
    <w:rsid w:val="00C435F1"/>
    <w:rsid w:val="00C454B5"/>
    <w:rsid w:val="00C52F4B"/>
    <w:rsid w:val="00C57D2C"/>
    <w:rsid w:val="00C652EF"/>
    <w:rsid w:val="00C65324"/>
    <w:rsid w:val="00C66AE2"/>
    <w:rsid w:val="00C66C5E"/>
    <w:rsid w:val="00C7266C"/>
    <w:rsid w:val="00C72E5C"/>
    <w:rsid w:val="00C754B3"/>
    <w:rsid w:val="00C76FD1"/>
    <w:rsid w:val="00C77322"/>
    <w:rsid w:val="00C803EB"/>
    <w:rsid w:val="00C84875"/>
    <w:rsid w:val="00C936FE"/>
    <w:rsid w:val="00C94800"/>
    <w:rsid w:val="00C97A17"/>
    <w:rsid w:val="00CA0474"/>
    <w:rsid w:val="00CA43A2"/>
    <w:rsid w:val="00CA475A"/>
    <w:rsid w:val="00CA6BE1"/>
    <w:rsid w:val="00CA71D9"/>
    <w:rsid w:val="00CB7816"/>
    <w:rsid w:val="00CB7973"/>
    <w:rsid w:val="00CC2969"/>
    <w:rsid w:val="00CC322A"/>
    <w:rsid w:val="00CC5A31"/>
    <w:rsid w:val="00CD3221"/>
    <w:rsid w:val="00CD326F"/>
    <w:rsid w:val="00CD3BC9"/>
    <w:rsid w:val="00CD577F"/>
    <w:rsid w:val="00CD5F1B"/>
    <w:rsid w:val="00CD770F"/>
    <w:rsid w:val="00CE1608"/>
    <w:rsid w:val="00CE26A6"/>
    <w:rsid w:val="00CE2841"/>
    <w:rsid w:val="00CE3719"/>
    <w:rsid w:val="00CE376D"/>
    <w:rsid w:val="00CE424D"/>
    <w:rsid w:val="00CE429F"/>
    <w:rsid w:val="00CF3E36"/>
    <w:rsid w:val="00CF6966"/>
    <w:rsid w:val="00CF779E"/>
    <w:rsid w:val="00D02AA5"/>
    <w:rsid w:val="00D02FA6"/>
    <w:rsid w:val="00D0340E"/>
    <w:rsid w:val="00D03680"/>
    <w:rsid w:val="00D040C3"/>
    <w:rsid w:val="00D04961"/>
    <w:rsid w:val="00D062CC"/>
    <w:rsid w:val="00D118B6"/>
    <w:rsid w:val="00D11AE8"/>
    <w:rsid w:val="00D13513"/>
    <w:rsid w:val="00D135A3"/>
    <w:rsid w:val="00D15EAC"/>
    <w:rsid w:val="00D167D3"/>
    <w:rsid w:val="00D2107E"/>
    <w:rsid w:val="00D22535"/>
    <w:rsid w:val="00D232E0"/>
    <w:rsid w:val="00D23400"/>
    <w:rsid w:val="00D25941"/>
    <w:rsid w:val="00D26869"/>
    <w:rsid w:val="00D26B2C"/>
    <w:rsid w:val="00D27992"/>
    <w:rsid w:val="00D305C8"/>
    <w:rsid w:val="00D30C1B"/>
    <w:rsid w:val="00D32CAC"/>
    <w:rsid w:val="00D33CB9"/>
    <w:rsid w:val="00D34B04"/>
    <w:rsid w:val="00D37E30"/>
    <w:rsid w:val="00D407A5"/>
    <w:rsid w:val="00D40F4E"/>
    <w:rsid w:val="00D41DC9"/>
    <w:rsid w:val="00D4254D"/>
    <w:rsid w:val="00D43983"/>
    <w:rsid w:val="00D43B3E"/>
    <w:rsid w:val="00D5068A"/>
    <w:rsid w:val="00D5233E"/>
    <w:rsid w:val="00D56D60"/>
    <w:rsid w:val="00D61DE3"/>
    <w:rsid w:val="00D6655D"/>
    <w:rsid w:val="00D709C7"/>
    <w:rsid w:val="00D72C08"/>
    <w:rsid w:val="00D72DEE"/>
    <w:rsid w:val="00D756D7"/>
    <w:rsid w:val="00D7616D"/>
    <w:rsid w:val="00D815FA"/>
    <w:rsid w:val="00D81EEE"/>
    <w:rsid w:val="00D83DB7"/>
    <w:rsid w:val="00D84BAD"/>
    <w:rsid w:val="00D8731C"/>
    <w:rsid w:val="00D87D67"/>
    <w:rsid w:val="00D90223"/>
    <w:rsid w:val="00D90603"/>
    <w:rsid w:val="00D90951"/>
    <w:rsid w:val="00D94631"/>
    <w:rsid w:val="00DA36F5"/>
    <w:rsid w:val="00DA6E7C"/>
    <w:rsid w:val="00DB53DD"/>
    <w:rsid w:val="00DB6047"/>
    <w:rsid w:val="00DB70D3"/>
    <w:rsid w:val="00DB72AC"/>
    <w:rsid w:val="00DC0623"/>
    <w:rsid w:val="00DC1208"/>
    <w:rsid w:val="00DC24D3"/>
    <w:rsid w:val="00DC3C58"/>
    <w:rsid w:val="00DC5908"/>
    <w:rsid w:val="00DC7F83"/>
    <w:rsid w:val="00DD4CC1"/>
    <w:rsid w:val="00DD5A66"/>
    <w:rsid w:val="00DD631D"/>
    <w:rsid w:val="00DE3A9E"/>
    <w:rsid w:val="00DE45FE"/>
    <w:rsid w:val="00DE4B15"/>
    <w:rsid w:val="00DE4E92"/>
    <w:rsid w:val="00DE7E91"/>
    <w:rsid w:val="00DE7ED9"/>
    <w:rsid w:val="00DF1230"/>
    <w:rsid w:val="00DF49D5"/>
    <w:rsid w:val="00DF4AF4"/>
    <w:rsid w:val="00DF744A"/>
    <w:rsid w:val="00E00BC1"/>
    <w:rsid w:val="00E01D43"/>
    <w:rsid w:val="00E02914"/>
    <w:rsid w:val="00E02B5E"/>
    <w:rsid w:val="00E05ADD"/>
    <w:rsid w:val="00E06D90"/>
    <w:rsid w:val="00E105F6"/>
    <w:rsid w:val="00E12807"/>
    <w:rsid w:val="00E15FC5"/>
    <w:rsid w:val="00E16D60"/>
    <w:rsid w:val="00E2063C"/>
    <w:rsid w:val="00E231FB"/>
    <w:rsid w:val="00E24C2F"/>
    <w:rsid w:val="00E24E8B"/>
    <w:rsid w:val="00E2700D"/>
    <w:rsid w:val="00E27D1B"/>
    <w:rsid w:val="00E308B5"/>
    <w:rsid w:val="00E344CE"/>
    <w:rsid w:val="00E347FD"/>
    <w:rsid w:val="00E34A0F"/>
    <w:rsid w:val="00E35923"/>
    <w:rsid w:val="00E37652"/>
    <w:rsid w:val="00E41F00"/>
    <w:rsid w:val="00E42570"/>
    <w:rsid w:val="00E434A9"/>
    <w:rsid w:val="00E43EEB"/>
    <w:rsid w:val="00E43FAB"/>
    <w:rsid w:val="00E44FAB"/>
    <w:rsid w:val="00E45067"/>
    <w:rsid w:val="00E45F97"/>
    <w:rsid w:val="00E4754D"/>
    <w:rsid w:val="00E4796D"/>
    <w:rsid w:val="00E50197"/>
    <w:rsid w:val="00E51BC5"/>
    <w:rsid w:val="00E5296A"/>
    <w:rsid w:val="00E5557B"/>
    <w:rsid w:val="00E631FA"/>
    <w:rsid w:val="00E643B5"/>
    <w:rsid w:val="00E64A5C"/>
    <w:rsid w:val="00E64E08"/>
    <w:rsid w:val="00E65D02"/>
    <w:rsid w:val="00E67AD9"/>
    <w:rsid w:val="00E703E4"/>
    <w:rsid w:val="00E71B81"/>
    <w:rsid w:val="00E71D07"/>
    <w:rsid w:val="00E72381"/>
    <w:rsid w:val="00E72668"/>
    <w:rsid w:val="00E7601C"/>
    <w:rsid w:val="00E76E1C"/>
    <w:rsid w:val="00E77196"/>
    <w:rsid w:val="00E806E7"/>
    <w:rsid w:val="00E80AE8"/>
    <w:rsid w:val="00E81B2A"/>
    <w:rsid w:val="00E832EB"/>
    <w:rsid w:val="00E841B8"/>
    <w:rsid w:val="00E85AC4"/>
    <w:rsid w:val="00E87448"/>
    <w:rsid w:val="00E877C9"/>
    <w:rsid w:val="00E90993"/>
    <w:rsid w:val="00E935A4"/>
    <w:rsid w:val="00E94481"/>
    <w:rsid w:val="00E947D3"/>
    <w:rsid w:val="00EA02B1"/>
    <w:rsid w:val="00EA044C"/>
    <w:rsid w:val="00EA51B6"/>
    <w:rsid w:val="00EA5D77"/>
    <w:rsid w:val="00EA757A"/>
    <w:rsid w:val="00EA7E4B"/>
    <w:rsid w:val="00EB3390"/>
    <w:rsid w:val="00EB3B00"/>
    <w:rsid w:val="00EB4BFB"/>
    <w:rsid w:val="00EB62A5"/>
    <w:rsid w:val="00EB723D"/>
    <w:rsid w:val="00EB7F02"/>
    <w:rsid w:val="00ED2084"/>
    <w:rsid w:val="00ED3299"/>
    <w:rsid w:val="00ED351B"/>
    <w:rsid w:val="00ED3711"/>
    <w:rsid w:val="00ED587E"/>
    <w:rsid w:val="00EE02C7"/>
    <w:rsid w:val="00EE4E93"/>
    <w:rsid w:val="00EE7D6B"/>
    <w:rsid w:val="00EF030D"/>
    <w:rsid w:val="00EF0A7D"/>
    <w:rsid w:val="00EF0BE3"/>
    <w:rsid w:val="00EF1D40"/>
    <w:rsid w:val="00EF3149"/>
    <w:rsid w:val="00EF3187"/>
    <w:rsid w:val="00F009F6"/>
    <w:rsid w:val="00F026E8"/>
    <w:rsid w:val="00F02744"/>
    <w:rsid w:val="00F03D71"/>
    <w:rsid w:val="00F06244"/>
    <w:rsid w:val="00F07DD5"/>
    <w:rsid w:val="00F10088"/>
    <w:rsid w:val="00F11855"/>
    <w:rsid w:val="00F125D2"/>
    <w:rsid w:val="00F13A40"/>
    <w:rsid w:val="00F159CB"/>
    <w:rsid w:val="00F15D26"/>
    <w:rsid w:val="00F15EBF"/>
    <w:rsid w:val="00F1736A"/>
    <w:rsid w:val="00F17969"/>
    <w:rsid w:val="00F227E2"/>
    <w:rsid w:val="00F22F59"/>
    <w:rsid w:val="00F231D5"/>
    <w:rsid w:val="00F23405"/>
    <w:rsid w:val="00F257BD"/>
    <w:rsid w:val="00F302AC"/>
    <w:rsid w:val="00F33B18"/>
    <w:rsid w:val="00F33E6B"/>
    <w:rsid w:val="00F3453D"/>
    <w:rsid w:val="00F364D3"/>
    <w:rsid w:val="00F36845"/>
    <w:rsid w:val="00F37D83"/>
    <w:rsid w:val="00F4186B"/>
    <w:rsid w:val="00F46EB2"/>
    <w:rsid w:val="00F52C23"/>
    <w:rsid w:val="00F543F3"/>
    <w:rsid w:val="00F57754"/>
    <w:rsid w:val="00F613BA"/>
    <w:rsid w:val="00F625A4"/>
    <w:rsid w:val="00F645E4"/>
    <w:rsid w:val="00F65E9F"/>
    <w:rsid w:val="00F6653D"/>
    <w:rsid w:val="00F70387"/>
    <w:rsid w:val="00F709DA"/>
    <w:rsid w:val="00F70C34"/>
    <w:rsid w:val="00F74A5D"/>
    <w:rsid w:val="00F7508B"/>
    <w:rsid w:val="00F8037D"/>
    <w:rsid w:val="00F825B1"/>
    <w:rsid w:val="00F82686"/>
    <w:rsid w:val="00F84BAC"/>
    <w:rsid w:val="00F85D7A"/>
    <w:rsid w:val="00F919E6"/>
    <w:rsid w:val="00F925D9"/>
    <w:rsid w:val="00F9399D"/>
    <w:rsid w:val="00F95544"/>
    <w:rsid w:val="00F96BF9"/>
    <w:rsid w:val="00F97748"/>
    <w:rsid w:val="00F97836"/>
    <w:rsid w:val="00FA07C6"/>
    <w:rsid w:val="00FA187C"/>
    <w:rsid w:val="00FA4177"/>
    <w:rsid w:val="00FB1684"/>
    <w:rsid w:val="00FB376B"/>
    <w:rsid w:val="00FB3A0F"/>
    <w:rsid w:val="00FB56D0"/>
    <w:rsid w:val="00FC0E12"/>
    <w:rsid w:val="00FC1304"/>
    <w:rsid w:val="00FC3126"/>
    <w:rsid w:val="00FC6CF6"/>
    <w:rsid w:val="00FD1B9E"/>
    <w:rsid w:val="00FD1C9A"/>
    <w:rsid w:val="00FD4BBF"/>
    <w:rsid w:val="00FD6D6E"/>
    <w:rsid w:val="00FE19DB"/>
    <w:rsid w:val="00FE3653"/>
    <w:rsid w:val="00FE50B1"/>
    <w:rsid w:val="00FE5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D4A1ED9"/>
  <w15:docId w15:val="{0B4C9872-32F8-4841-B0EE-3814A18E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D587E"/>
  </w:style>
  <w:style w:type="paragraph" w:styleId="Nadpis1">
    <w:name w:val="heading 1"/>
    <w:aliases w:val="h1,Kapitola,V_Head1,Záhlaví 1,H1"/>
    <w:basedOn w:val="Normln"/>
    <w:next w:val="Normln"/>
    <w:link w:val="Nadpis1Char"/>
    <w:autoRedefine/>
    <w:qFormat/>
    <w:rsid w:val="00F159CB"/>
    <w:pPr>
      <w:keepNext/>
      <w:spacing w:before="240" w:after="120" w:line="240" w:lineRule="atLeast"/>
      <w:jc w:val="both"/>
      <w:outlineLvl w:val="0"/>
    </w:pPr>
    <w:rPr>
      <w:rFonts w:ascii="Arial" w:hAnsi="Arial" w:cs="Arial"/>
      <w:b/>
      <w:bCs/>
      <w:caps/>
      <w:color w:val="4DBF4D"/>
      <w:kern w:val="32"/>
      <w:sz w:val="40"/>
      <w:szCs w:val="40"/>
    </w:rPr>
  </w:style>
  <w:style w:type="paragraph" w:styleId="Nadpis2">
    <w:name w:val="heading 2"/>
    <w:aliases w:val="h2,2m,H2,oranz. nadpis"/>
    <w:basedOn w:val="Normln"/>
    <w:next w:val="Normln"/>
    <w:link w:val="Nadpis2Char"/>
    <w:qFormat/>
    <w:rsid w:val="00521EB2"/>
    <w:pPr>
      <w:keepNext/>
      <w:numPr>
        <w:ilvl w:val="1"/>
        <w:numId w:val="43"/>
      </w:numPr>
      <w:spacing w:after="120" w:line="240" w:lineRule="atLeast"/>
      <w:outlineLvl w:val="1"/>
    </w:pPr>
    <w:rPr>
      <w:rFonts w:cs="Arial"/>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qFormat/>
    <w:rsid w:val="00FB56D0"/>
    <w:pPr>
      <w:keepNext/>
      <w:numPr>
        <w:ilvl w:val="2"/>
        <w:numId w:val="43"/>
      </w:numPr>
      <w:outlineLvl w:val="2"/>
    </w:pPr>
    <w:rPr>
      <w:rFonts w:cs="Arial"/>
      <w:bCs/>
      <w:szCs w:val="26"/>
    </w:rPr>
  </w:style>
  <w:style w:type="paragraph" w:styleId="Nadpis4">
    <w:name w:val="heading 4"/>
    <w:aliases w:val="h4,ASAPHeading 4,V_Head4"/>
    <w:basedOn w:val="Normln"/>
    <w:next w:val="Normln"/>
    <w:link w:val="Nadpis4Char"/>
    <w:qFormat/>
    <w:rsid w:val="00FB56D0"/>
    <w:pPr>
      <w:keepNext/>
      <w:numPr>
        <w:ilvl w:val="3"/>
        <w:numId w:val="43"/>
      </w:numPr>
      <w:outlineLvl w:val="3"/>
    </w:pPr>
    <w:rPr>
      <w:bCs/>
      <w:szCs w:val="28"/>
    </w:rPr>
  </w:style>
  <w:style w:type="paragraph" w:styleId="Nadpis5">
    <w:name w:val="heading 5"/>
    <w:basedOn w:val="Normln"/>
    <w:next w:val="Normln"/>
    <w:link w:val="Nadpis5Char"/>
    <w:qFormat/>
    <w:rsid w:val="00FB56D0"/>
    <w:pPr>
      <w:keepNext/>
      <w:numPr>
        <w:ilvl w:val="4"/>
        <w:numId w:val="43"/>
      </w:numPr>
      <w:outlineLvl w:val="4"/>
    </w:pPr>
    <w:rPr>
      <w:bCs/>
      <w:iCs/>
      <w:szCs w:val="26"/>
    </w:rPr>
  </w:style>
  <w:style w:type="paragraph" w:styleId="Nadpis6">
    <w:name w:val="heading 6"/>
    <w:basedOn w:val="Normln"/>
    <w:next w:val="Normln"/>
    <w:link w:val="Nadpis6Char"/>
    <w:qFormat/>
    <w:rsid w:val="00BB7BF8"/>
    <w:pPr>
      <w:spacing w:before="240" w:after="60"/>
      <w:outlineLvl w:val="5"/>
    </w:pPr>
    <w:rPr>
      <w:b/>
      <w:bCs/>
      <w:sz w:val="22"/>
      <w:szCs w:val="22"/>
    </w:rPr>
  </w:style>
  <w:style w:type="paragraph" w:styleId="Nadpis7">
    <w:name w:val="heading 7"/>
    <w:basedOn w:val="Normln"/>
    <w:next w:val="Normln"/>
    <w:link w:val="Nadpis7Char"/>
    <w:qFormat/>
    <w:rsid w:val="00BB7BF8"/>
    <w:pPr>
      <w:spacing w:before="240" w:after="60"/>
      <w:outlineLvl w:val="6"/>
    </w:pPr>
  </w:style>
  <w:style w:type="paragraph" w:styleId="Nadpis8">
    <w:name w:val="heading 8"/>
    <w:basedOn w:val="Normln"/>
    <w:next w:val="Normln"/>
    <w:link w:val="Nadpis8Char"/>
    <w:qFormat/>
    <w:rsid w:val="00BB7BF8"/>
    <w:pPr>
      <w:spacing w:before="240" w:after="60"/>
      <w:outlineLvl w:val="7"/>
    </w:pPr>
    <w:rPr>
      <w:i/>
      <w:iCs/>
    </w:rPr>
  </w:style>
  <w:style w:type="paragraph" w:styleId="Nadpis9">
    <w:name w:val="heading 9"/>
    <w:basedOn w:val="Normln"/>
    <w:next w:val="Normln"/>
    <w:link w:val="Nadpis9Char"/>
    <w:qFormat/>
    <w:rsid w:val="00BB7BF8"/>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2">
    <w:name w:val="Normální 2"/>
    <w:basedOn w:val="Normln"/>
    <w:rsid w:val="004A1598"/>
    <w:pPr>
      <w:ind w:left="510"/>
    </w:pPr>
  </w:style>
  <w:style w:type="paragraph" w:customStyle="1" w:styleId="Normln3">
    <w:name w:val="Normální 3"/>
    <w:basedOn w:val="Normln"/>
    <w:rsid w:val="004A1598"/>
    <w:pPr>
      <w:ind w:left="1021"/>
    </w:pPr>
  </w:style>
  <w:style w:type="paragraph" w:customStyle="1" w:styleId="Normln4">
    <w:name w:val="Normální 4"/>
    <w:basedOn w:val="Normln"/>
    <w:rsid w:val="004A1598"/>
    <w:pPr>
      <w:ind w:left="1758"/>
    </w:pPr>
  </w:style>
  <w:style w:type="paragraph" w:customStyle="1" w:styleId="Normln5">
    <w:name w:val="Normální 5"/>
    <w:basedOn w:val="Normln"/>
    <w:rsid w:val="005349B9"/>
    <w:pPr>
      <w:ind w:left="2552"/>
    </w:pPr>
  </w:style>
  <w:style w:type="paragraph" w:customStyle="1" w:styleId="Nzevdokumentu">
    <w:name w:val="Název dokumentu"/>
    <w:basedOn w:val="Normln"/>
    <w:next w:val="Normln"/>
    <w:rsid w:val="00FB56D0"/>
    <w:pPr>
      <w:spacing w:before="720" w:after="240"/>
      <w:contextualSpacing/>
    </w:pPr>
    <w:rPr>
      <w:b/>
      <w:caps/>
      <w:color w:val="009CDE"/>
      <w:spacing w:val="5"/>
      <w:sz w:val="44"/>
    </w:rPr>
  </w:style>
  <w:style w:type="paragraph" w:customStyle="1" w:styleId="Popisdokumentu">
    <w:name w:val="Popis dokumentu"/>
    <w:basedOn w:val="Normln"/>
    <w:rsid w:val="00FB56D0"/>
    <w:pPr>
      <w:spacing w:before="120" w:after="360"/>
    </w:pPr>
    <w:rPr>
      <w:b/>
      <w:color w:val="3F9C35"/>
      <w:sz w:val="32"/>
    </w:rPr>
  </w:style>
  <w:style w:type="paragraph" w:styleId="Zpat">
    <w:name w:val="footer"/>
    <w:basedOn w:val="Normln"/>
    <w:rsid w:val="00B622AD"/>
    <w:pPr>
      <w:tabs>
        <w:tab w:val="center" w:pos="4820"/>
        <w:tab w:val="right" w:pos="9639"/>
      </w:tabs>
      <w:spacing w:line="180" w:lineRule="atLeast"/>
    </w:pPr>
    <w:rPr>
      <w:sz w:val="12"/>
    </w:rPr>
  </w:style>
  <w:style w:type="paragraph" w:styleId="Zhlav">
    <w:name w:val="header"/>
    <w:basedOn w:val="Normln"/>
    <w:rsid w:val="00B622AD"/>
    <w:pPr>
      <w:tabs>
        <w:tab w:val="center" w:pos="4253"/>
        <w:tab w:val="right" w:pos="8505"/>
      </w:tabs>
      <w:spacing w:line="180" w:lineRule="atLeast"/>
    </w:pPr>
    <w:rPr>
      <w:sz w:val="12"/>
    </w:rPr>
  </w:style>
  <w:style w:type="paragraph" w:customStyle="1" w:styleId="Roman1">
    <w:name w:val="Roman 1"/>
    <w:basedOn w:val="Normln"/>
    <w:rsid w:val="00BB7BF8"/>
    <w:pPr>
      <w:numPr>
        <w:numId w:val="44"/>
      </w:numPr>
    </w:pPr>
  </w:style>
  <w:style w:type="paragraph" w:customStyle="1" w:styleId="Roman2">
    <w:name w:val="Roman 2"/>
    <w:basedOn w:val="Roman1"/>
    <w:rsid w:val="00BB7BF8"/>
    <w:pPr>
      <w:numPr>
        <w:numId w:val="45"/>
      </w:numPr>
    </w:pPr>
  </w:style>
  <w:style w:type="paragraph" w:customStyle="1" w:styleId="Roman3">
    <w:name w:val="Roman 3"/>
    <w:basedOn w:val="Roman1"/>
    <w:rsid w:val="00BB7BF8"/>
    <w:pPr>
      <w:numPr>
        <w:numId w:val="46"/>
      </w:numPr>
    </w:pPr>
  </w:style>
  <w:style w:type="paragraph" w:customStyle="1" w:styleId="Roman4">
    <w:name w:val="Roman 4"/>
    <w:basedOn w:val="Roman1"/>
    <w:rsid w:val="00BB7BF8"/>
    <w:pPr>
      <w:numPr>
        <w:numId w:val="47"/>
      </w:numPr>
    </w:pPr>
  </w:style>
  <w:style w:type="paragraph" w:customStyle="1" w:styleId="Alpha1">
    <w:name w:val="Alpha 1"/>
    <w:basedOn w:val="Normln"/>
    <w:rsid w:val="00BB7BF8"/>
    <w:pPr>
      <w:numPr>
        <w:numId w:val="24"/>
      </w:numPr>
    </w:pPr>
  </w:style>
  <w:style w:type="paragraph" w:customStyle="1" w:styleId="Alpha2">
    <w:name w:val="Alpha 2"/>
    <w:basedOn w:val="Alpha1"/>
    <w:rsid w:val="00BB7BF8"/>
    <w:pPr>
      <w:numPr>
        <w:numId w:val="25"/>
      </w:numPr>
    </w:pPr>
  </w:style>
  <w:style w:type="paragraph" w:customStyle="1" w:styleId="Alpha3">
    <w:name w:val="Alpha 3"/>
    <w:basedOn w:val="Alpha1"/>
    <w:rsid w:val="00BB7BF8"/>
    <w:pPr>
      <w:numPr>
        <w:numId w:val="26"/>
      </w:numPr>
    </w:pPr>
  </w:style>
  <w:style w:type="paragraph" w:customStyle="1" w:styleId="Alpha4">
    <w:name w:val="Alpha 4"/>
    <w:basedOn w:val="Alpha1"/>
    <w:rsid w:val="00BB7BF8"/>
    <w:pPr>
      <w:numPr>
        <w:numId w:val="27"/>
      </w:numPr>
    </w:pPr>
  </w:style>
  <w:style w:type="paragraph" w:customStyle="1" w:styleId="BulletNadpis1">
    <w:name w:val="Bullet Nadpis 1"/>
    <w:basedOn w:val="Normln"/>
    <w:next w:val="Normln"/>
    <w:rsid w:val="00FB56D0"/>
    <w:pPr>
      <w:numPr>
        <w:numId w:val="33"/>
      </w:numPr>
      <w:spacing w:before="240"/>
      <w:ind w:left="357" w:hanging="357"/>
    </w:pPr>
    <w:rPr>
      <w:b/>
      <w:sz w:val="28"/>
    </w:rPr>
  </w:style>
  <w:style w:type="paragraph" w:customStyle="1" w:styleId="BulletNadpis2">
    <w:name w:val="Bullet Nadpis 2"/>
    <w:basedOn w:val="Normln"/>
    <w:next w:val="Normln"/>
    <w:rsid w:val="00FB56D0"/>
    <w:pPr>
      <w:numPr>
        <w:numId w:val="34"/>
      </w:numPr>
      <w:ind w:left="357" w:hanging="357"/>
    </w:pPr>
    <w:rPr>
      <w:sz w:val="28"/>
    </w:rPr>
  </w:style>
  <w:style w:type="paragraph" w:customStyle="1" w:styleId="BulletNadpis3">
    <w:name w:val="Bullet Nadpis 3"/>
    <w:basedOn w:val="BulletNadpis1"/>
    <w:next w:val="Normln"/>
    <w:rsid w:val="00FB56D0"/>
    <w:pPr>
      <w:numPr>
        <w:numId w:val="35"/>
      </w:numPr>
      <w:spacing w:before="0" w:line="280" w:lineRule="exact"/>
    </w:pPr>
    <w:rPr>
      <w:b w:val="0"/>
      <w:sz w:val="24"/>
    </w:rPr>
  </w:style>
  <w:style w:type="paragraph" w:customStyle="1" w:styleId="BulletNadpis4">
    <w:name w:val="Bullet Nadpis 4"/>
    <w:basedOn w:val="BulletNadpis1"/>
    <w:next w:val="Normln"/>
    <w:rsid w:val="00FB56D0"/>
    <w:pPr>
      <w:numPr>
        <w:numId w:val="36"/>
      </w:numPr>
      <w:spacing w:before="0"/>
    </w:pPr>
    <w:rPr>
      <w:b w:val="0"/>
      <w:sz w:val="20"/>
    </w:rPr>
  </w:style>
  <w:style w:type="character" w:styleId="slodku">
    <w:name w:val="line number"/>
    <w:basedOn w:val="Standardnpsmoodstavce"/>
    <w:rsid w:val="00E44FAB"/>
  </w:style>
  <w:style w:type="paragraph" w:styleId="slovanseznam4">
    <w:name w:val="List Number 4"/>
    <w:basedOn w:val="Normln"/>
    <w:rsid w:val="00EF030D"/>
    <w:pPr>
      <w:numPr>
        <w:numId w:val="1"/>
      </w:numPr>
    </w:pPr>
  </w:style>
  <w:style w:type="paragraph" w:customStyle="1" w:styleId="Bullet1">
    <w:name w:val="Bullet 1"/>
    <w:basedOn w:val="Normln"/>
    <w:rsid w:val="00FB56D0"/>
  </w:style>
  <w:style w:type="paragraph" w:customStyle="1" w:styleId="Bullet2">
    <w:name w:val="Bullet 2"/>
    <w:basedOn w:val="Normln"/>
    <w:rsid w:val="00FB56D0"/>
    <w:pPr>
      <w:numPr>
        <w:numId w:val="29"/>
      </w:numPr>
    </w:pPr>
  </w:style>
  <w:style w:type="paragraph" w:customStyle="1" w:styleId="Bullet3">
    <w:name w:val="Bullet 3"/>
    <w:basedOn w:val="Normln"/>
    <w:rsid w:val="00FB56D0"/>
    <w:pPr>
      <w:numPr>
        <w:numId w:val="30"/>
      </w:numPr>
      <w:ind w:left="1037" w:hanging="357"/>
    </w:pPr>
  </w:style>
  <w:style w:type="paragraph" w:customStyle="1" w:styleId="Bullet4">
    <w:name w:val="Bullet 4"/>
    <w:basedOn w:val="Normln"/>
    <w:rsid w:val="00FB56D0"/>
    <w:pPr>
      <w:numPr>
        <w:numId w:val="31"/>
      </w:numPr>
      <w:ind w:left="1264" w:hanging="357"/>
    </w:pPr>
  </w:style>
  <w:style w:type="paragraph" w:customStyle="1" w:styleId="Dashbullet1">
    <w:name w:val="Dash bullet 1"/>
    <w:basedOn w:val="Normln"/>
    <w:rsid w:val="00BB7BF8"/>
    <w:pPr>
      <w:numPr>
        <w:numId w:val="38"/>
      </w:numPr>
    </w:pPr>
  </w:style>
  <w:style w:type="paragraph" w:customStyle="1" w:styleId="Dashbullet2">
    <w:name w:val="Dash bullet 2"/>
    <w:basedOn w:val="Normln"/>
    <w:rsid w:val="00BB7BF8"/>
    <w:pPr>
      <w:numPr>
        <w:numId w:val="39"/>
      </w:numPr>
    </w:pPr>
  </w:style>
  <w:style w:type="paragraph" w:customStyle="1" w:styleId="Dashbullet3">
    <w:name w:val="Dash bullet 3"/>
    <w:basedOn w:val="Normln"/>
    <w:rsid w:val="00BB7BF8"/>
    <w:pPr>
      <w:numPr>
        <w:numId w:val="40"/>
      </w:numPr>
    </w:pPr>
  </w:style>
  <w:style w:type="paragraph" w:customStyle="1" w:styleId="Dashbullet4">
    <w:name w:val="Dash bullet 4"/>
    <w:basedOn w:val="Normln"/>
    <w:rsid w:val="00BB7BF8"/>
    <w:pPr>
      <w:numPr>
        <w:numId w:val="41"/>
      </w:numPr>
    </w:pPr>
  </w:style>
  <w:style w:type="character" w:styleId="Hypertextovodkaz">
    <w:name w:val="Hyperlink"/>
    <w:uiPriority w:val="99"/>
    <w:rsid w:val="00FC0E12"/>
    <w:rPr>
      <w:color w:val="auto"/>
      <w:sz w:val="20"/>
      <w:u w:val="single"/>
    </w:rPr>
  </w:style>
  <w:style w:type="character" w:styleId="Siln">
    <w:name w:val="Strong"/>
    <w:qFormat/>
    <w:rsid w:val="00FC0E12"/>
    <w:rPr>
      <w:b/>
      <w:bCs/>
      <w:sz w:val="20"/>
    </w:rPr>
  </w:style>
  <w:style w:type="character" w:customStyle="1" w:styleId="Tun">
    <w:name w:val="Tučně"/>
    <w:rsid w:val="00FC0E12"/>
    <w:rPr>
      <w:rFonts w:ascii="Arial" w:hAnsi="Arial"/>
      <w:b/>
      <w:bCs/>
      <w:sz w:val="20"/>
    </w:rPr>
  </w:style>
  <w:style w:type="paragraph" w:customStyle="1" w:styleId="Ploha1">
    <w:name w:val="Příloha 1"/>
    <w:basedOn w:val="Normln"/>
    <w:next w:val="Normln"/>
    <w:rsid w:val="00EA02B1"/>
    <w:pPr>
      <w:pageBreakBefore/>
      <w:numPr>
        <w:numId w:val="2"/>
      </w:numPr>
    </w:pPr>
    <w:rPr>
      <w:sz w:val="32"/>
    </w:rPr>
  </w:style>
  <w:style w:type="paragraph" w:customStyle="1" w:styleId="Ploha2">
    <w:name w:val="Příloha 2"/>
    <w:basedOn w:val="Normln"/>
    <w:next w:val="Normln2"/>
    <w:rsid w:val="00EA02B1"/>
    <w:pPr>
      <w:numPr>
        <w:ilvl w:val="1"/>
        <w:numId w:val="2"/>
      </w:numPr>
    </w:pPr>
    <w:rPr>
      <w:b/>
    </w:rPr>
  </w:style>
  <w:style w:type="paragraph" w:customStyle="1" w:styleId="Ploha3">
    <w:name w:val="Příloha 3"/>
    <w:basedOn w:val="Ploha1"/>
    <w:next w:val="Normln3"/>
    <w:rsid w:val="007C0D0A"/>
    <w:pPr>
      <w:pageBreakBefore w:val="0"/>
      <w:numPr>
        <w:ilvl w:val="2"/>
        <w:numId w:val="3"/>
      </w:numPr>
    </w:pPr>
    <w:rPr>
      <w:sz w:val="24"/>
    </w:rPr>
  </w:style>
  <w:style w:type="character" w:styleId="slostrnky">
    <w:name w:val="page number"/>
    <w:basedOn w:val="Standardnpsmoodstavce"/>
    <w:rsid w:val="00754698"/>
  </w:style>
  <w:style w:type="paragraph" w:customStyle="1" w:styleId="StylNadpis1">
    <w:name w:val="Styl Nadpis 1"/>
    <w:basedOn w:val="Normln"/>
    <w:rsid w:val="00D756D7"/>
  </w:style>
  <w:style w:type="paragraph" w:customStyle="1" w:styleId="Adresa">
    <w:name w:val="Adresa"/>
    <w:basedOn w:val="Normln"/>
    <w:rsid w:val="00B622AD"/>
  </w:style>
  <w:style w:type="paragraph" w:customStyle="1" w:styleId="Pedmtdopisu">
    <w:name w:val="Předmět dopisu"/>
    <w:basedOn w:val="Normln"/>
    <w:rsid w:val="00B622AD"/>
    <w:pPr>
      <w:spacing w:after="840"/>
    </w:pPr>
  </w:style>
  <w:style w:type="paragraph" w:styleId="Titulek">
    <w:name w:val="caption"/>
    <w:basedOn w:val="Normln"/>
    <w:next w:val="Normln"/>
    <w:qFormat/>
    <w:rsid w:val="006A7411"/>
    <w:pPr>
      <w:spacing w:line="180" w:lineRule="atLeast"/>
    </w:pPr>
    <w:rPr>
      <w:bCs/>
      <w:i/>
      <w:sz w:val="12"/>
      <w:szCs w:val="20"/>
    </w:rPr>
  </w:style>
  <w:style w:type="character" w:customStyle="1" w:styleId="Nadpis1Char">
    <w:name w:val="Nadpis 1 Char"/>
    <w:aliases w:val="h1 Char,Kapitola Char,V_Head1 Char,Záhlaví 1 Char,H1 Char"/>
    <w:link w:val="Nadpis1"/>
    <w:rsid w:val="00F159CB"/>
    <w:rPr>
      <w:rFonts w:ascii="Arial" w:hAnsi="Arial" w:cs="Arial"/>
      <w:b/>
      <w:bCs/>
      <w:caps/>
      <w:color w:val="4DBF4D"/>
      <w:kern w:val="32"/>
      <w:sz w:val="40"/>
      <w:szCs w:val="40"/>
    </w:rPr>
  </w:style>
  <w:style w:type="table" w:styleId="Mkatabulky">
    <w:name w:val="Table Grid"/>
    <w:basedOn w:val="Normlntabulka"/>
    <w:rsid w:val="000478BC"/>
    <w:pPr>
      <w:spacing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rsid w:val="00DC3C58"/>
    <w:rPr>
      <w:bCs/>
      <w:szCs w:val="20"/>
    </w:rPr>
  </w:style>
  <w:style w:type="paragraph" w:customStyle="1" w:styleId="Alpha5">
    <w:name w:val="Alpha 5"/>
    <w:basedOn w:val="Alpha1"/>
    <w:rsid w:val="00BB7BF8"/>
    <w:pPr>
      <w:numPr>
        <w:numId w:val="28"/>
      </w:numPr>
    </w:pPr>
  </w:style>
  <w:style w:type="paragraph" w:customStyle="1" w:styleId="Bullet5">
    <w:name w:val="Bullet 5"/>
    <w:basedOn w:val="Bullet1"/>
    <w:rsid w:val="00FB56D0"/>
    <w:pPr>
      <w:numPr>
        <w:numId w:val="32"/>
      </w:numPr>
      <w:ind w:left="1491" w:hanging="357"/>
    </w:pPr>
  </w:style>
  <w:style w:type="paragraph" w:customStyle="1" w:styleId="BulletNadpis5">
    <w:name w:val="Bullet Nadpis 5"/>
    <w:basedOn w:val="Normln"/>
    <w:next w:val="Normln"/>
    <w:rsid w:val="00FB56D0"/>
    <w:pPr>
      <w:numPr>
        <w:numId w:val="37"/>
      </w:numPr>
      <w:spacing w:line="280" w:lineRule="exact"/>
    </w:pPr>
    <w:rPr>
      <w:i/>
    </w:rPr>
  </w:style>
  <w:style w:type="paragraph" w:customStyle="1" w:styleId="Dashbullet5">
    <w:name w:val="Dash bullet 5"/>
    <w:basedOn w:val="Normln"/>
    <w:rsid w:val="00BB7BF8"/>
    <w:pPr>
      <w:numPr>
        <w:numId w:val="42"/>
      </w:numPr>
    </w:pPr>
  </w:style>
  <w:style w:type="paragraph" w:customStyle="1" w:styleId="Roman5">
    <w:name w:val="Roman 5"/>
    <w:basedOn w:val="Normln"/>
    <w:rsid w:val="00BB7BF8"/>
    <w:pPr>
      <w:numPr>
        <w:numId w:val="48"/>
      </w:numPr>
    </w:pPr>
  </w:style>
  <w:style w:type="paragraph" w:styleId="Nzev">
    <w:name w:val="Title"/>
    <w:basedOn w:val="Normln"/>
    <w:next w:val="Normln"/>
    <w:link w:val="NzevChar"/>
    <w:qFormat/>
    <w:rsid w:val="009C234E"/>
    <w:pPr>
      <w:spacing w:before="240" w:after="60"/>
      <w:jc w:val="center"/>
      <w:outlineLvl w:val="0"/>
    </w:pPr>
    <w:rPr>
      <w:b/>
      <w:bCs/>
      <w:color w:val="009CDE"/>
      <w:kern w:val="28"/>
      <w:sz w:val="44"/>
      <w:szCs w:val="32"/>
    </w:rPr>
  </w:style>
  <w:style w:type="table" w:styleId="Tabulkajakoseznam1">
    <w:name w:val="Table List 1"/>
    <w:basedOn w:val="Normlntabulka"/>
    <w:rsid w:val="008A3262"/>
    <w:pPr>
      <w:spacing w:after="120" w:line="28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zevChar">
    <w:name w:val="Název Char"/>
    <w:link w:val="Nzev"/>
    <w:rsid w:val="009C234E"/>
    <w:rPr>
      <w:rFonts w:ascii="Arial" w:eastAsia="Times New Roman" w:hAnsi="Arial" w:cs="Times New Roman"/>
      <w:b/>
      <w:bCs/>
      <w:color w:val="009CDE"/>
      <w:kern w:val="28"/>
      <w:sz w:val="44"/>
      <w:szCs w:val="32"/>
    </w:rPr>
  </w:style>
  <w:style w:type="table" w:customStyle="1" w:styleId="TabulkaTacomaed">
    <w:name w:val="Tabulka Tacoma šedá"/>
    <w:basedOn w:val="Normlntabulka"/>
    <w:rsid w:val="00FB56D0"/>
    <w:pPr>
      <w:spacing w:after="120" w:line="280" w:lineRule="atLeast"/>
      <w:jc w:val="center"/>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jc w:val="center"/>
      </w:pPr>
      <w:rPr>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747678"/>
      </w:tcPr>
    </w:tblStylePr>
    <w:tblStylePr w:type="lastRow">
      <w:pPr>
        <w:jc w:val="center"/>
      </w:pPr>
      <w:rPr>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B9BABB"/>
      </w:tcPr>
    </w:tblStylePr>
    <w:tblStylePr w:type="firstCol">
      <w:pPr>
        <w:jc w:val="center"/>
      </w:pPr>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47678"/>
      </w:tcPr>
    </w:tblStylePr>
    <w:tblStylePr w:type="band1Horz">
      <w:pPr>
        <w:jc w:val="center"/>
      </w:pPr>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wordWrap/>
        <w:jc w:val="center"/>
      </w:pPr>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3E3E4"/>
      </w:tcPr>
    </w:tblStylePr>
    <w:tblStylePr w:type="swCell">
      <w:rPr>
        <w:b/>
        <w:bCs/>
      </w:rPr>
      <w:tblPr/>
      <w:tcPr>
        <w:tcBorders>
          <w:tl2br w:val="none" w:sz="0" w:space="0" w:color="auto"/>
          <w:tr2bl w:val="none" w:sz="0" w:space="0" w:color="auto"/>
        </w:tcBorders>
      </w:tcPr>
    </w:tblStylePr>
  </w:style>
  <w:style w:type="table" w:customStyle="1" w:styleId="TabulkaTacomazelen">
    <w:name w:val="Tabulka Tacoma zelená"/>
    <w:basedOn w:val="Normlntabulka"/>
    <w:rsid w:val="00FB56D0"/>
    <w:pPr>
      <w:spacing w:after="120" w:line="280" w:lineRule="atLeast"/>
      <w:jc w:val="center"/>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jc w:val="center"/>
      </w:pPr>
      <w:rPr>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02AA02"/>
      </w:tcPr>
    </w:tblStylePr>
    <w:tblStylePr w:type="lastRow">
      <w:pPr>
        <w:jc w:val="center"/>
      </w:pPr>
      <w:rPr>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CCFF66"/>
      </w:tcPr>
    </w:tblStylePr>
    <w:tblStylePr w:type="firstCol">
      <w:pPr>
        <w:jc w:val="center"/>
      </w:pPr>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2AA02"/>
      </w:tcPr>
    </w:tblStylePr>
    <w:tblStylePr w:type="band1Horz">
      <w:pPr>
        <w:jc w:val="center"/>
      </w:pPr>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wordWrap/>
        <w:jc w:val="center"/>
      </w:pPr>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AFFD5"/>
      </w:tcPr>
    </w:tblStylePr>
    <w:tblStylePr w:type="swCell">
      <w:rPr>
        <w:b/>
        <w:bCs/>
      </w:rPr>
      <w:tblPr/>
      <w:tcPr>
        <w:tcBorders>
          <w:tl2br w:val="none" w:sz="0" w:space="0" w:color="auto"/>
          <w:tr2bl w:val="none" w:sz="0" w:space="0" w:color="auto"/>
        </w:tcBorders>
      </w:tcPr>
    </w:tblStylePr>
  </w:style>
  <w:style w:type="paragraph" w:customStyle="1" w:styleId="Tabulkasla">
    <w:name w:val="Tabulka čísla"/>
    <w:basedOn w:val="Normln"/>
    <w:rsid w:val="007B0D43"/>
    <w:pPr>
      <w:jc w:val="right"/>
    </w:pPr>
    <w:rPr>
      <w:bCs/>
      <w:iCs/>
    </w:rPr>
  </w:style>
  <w:style w:type="paragraph" w:styleId="Obsah2">
    <w:name w:val="toc 2"/>
    <w:basedOn w:val="Normln"/>
    <w:next w:val="Normln"/>
    <w:rsid w:val="004A746D"/>
    <w:pPr>
      <w:ind w:left="198"/>
    </w:pPr>
    <w:rPr>
      <w:szCs w:val="20"/>
    </w:rPr>
  </w:style>
  <w:style w:type="paragraph" w:styleId="Obsah3">
    <w:name w:val="toc 3"/>
    <w:basedOn w:val="Normln"/>
    <w:next w:val="Normln"/>
    <w:rsid w:val="004A746D"/>
    <w:pPr>
      <w:ind w:left="400"/>
    </w:pPr>
    <w:rPr>
      <w:iCs/>
      <w:szCs w:val="20"/>
    </w:rPr>
  </w:style>
  <w:style w:type="numbering" w:customStyle="1" w:styleId="Styl1">
    <w:name w:val="Styl1"/>
    <w:basedOn w:val="Bezseznamu"/>
    <w:rsid w:val="00893573"/>
    <w:pPr>
      <w:numPr>
        <w:numId w:val="4"/>
      </w:numPr>
    </w:pPr>
  </w:style>
  <w:style w:type="numbering" w:customStyle="1" w:styleId="Styl2">
    <w:name w:val="Styl2"/>
    <w:basedOn w:val="Bezseznamu"/>
    <w:rsid w:val="005E4D49"/>
    <w:pPr>
      <w:numPr>
        <w:numId w:val="5"/>
      </w:numPr>
    </w:pPr>
  </w:style>
  <w:style w:type="numbering" w:customStyle="1" w:styleId="Styl3">
    <w:name w:val="Styl3"/>
    <w:basedOn w:val="Bezseznamu"/>
    <w:rsid w:val="005E4D49"/>
    <w:pPr>
      <w:numPr>
        <w:numId w:val="6"/>
      </w:numPr>
    </w:pPr>
  </w:style>
  <w:style w:type="numbering" w:customStyle="1" w:styleId="Styl4">
    <w:name w:val="Styl4"/>
    <w:basedOn w:val="Bezseznamu"/>
    <w:rsid w:val="005E4D49"/>
    <w:pPr>
      <w:numPr>
        <w:numId w:val="7"/>
      </w:numPr>
    </w:pPr>
  </w:style>
  <w:style w:type="numbering" w:customStyle="1" w:styleId="Styl5">
    <w:name w:val="Styl5"/>
    <w:basedOn w:val="Bezseznamu"/>
    <w:rsid w:val="005E4D49"/>
    <w:pPr>
      <w:numPr>
        <w:numId w:val="8"/>
      </w:numPr>
    </w:pPr>
  </w:style>
  <w:style w:type="numbering" w:customStyle="1" w:styleId="Bullet1s">
    <w:name w:val="Bullet1_s"/>
    <w:basedOn w:val="Bezseznamu"/>
    <w:rsid w:val="00893573"/>
    <w:pPr>
      <w:numPr>
        <w:numId w:val="9"/>
      </w:numPr>
    </w:pPr>
  </w:style>
  <w:style w:type="numbering" w:customStyle="1" w:styleId="Bullet2s">
    <w:name w:val="Bullet2_s"/>
    <w:basedOn w:val="Bezseznamu"/>
    <w:rsid w:val="00893573"/>
    <w:pPr>
      <w:numPr>
        <w:numId w:val="10"/>
      </w:numPr>
    </w:pPr>
  </w:style>
  <w:style w:type="numbering" w:customStyle="1" w:styleId="Bullet3s">
    <w:name w:val="Bullet3_s"/>
    <w:basedOn w:val="Bezseznamu"/>
    <w:rsid w:val="00893573"/>
    <w:pPr>
      <w:numPr>
        <w:numId w:val="11"/>
      </w:numPr>
    </w:pPr>
  </w:style>
  <w:style w:type="numbering" w:customStyle="1" w:styleId="Bullet4s">
    <w:name w:val="Bullet4_s"/>
    <w:basedOn w:val="Bezseznamu"/>
    <w:rsid w:val="00893573"/>
    <w:pPr>
      <w:numPr>
        <w:numId w:val="12"/>
      </w:numPr>
    </w:pPr>
  </w:style>
  <w:style w:type="numbering" w:customStyle="1" w:styleId="Bullet5s">
    <w:name w:val="Bullet5_s"/>
    <w:basedOn w:val="Bezseznamu"/>
    <w:rsid w:val="00893573"/>
    <w:pPr>
      <w:numPr>
        <w:numId w:val="13"/>
      </w:numPr>
    </w:pPr>
  </w:style>
  <w:style w:type="numbering" w:customStyle="1" w:styleId="Smlouvau1">
    <w:name w:val="Smlouva u1"/>
    <w:basedOn w:val="Bezseznamu"/>
    <w:rsid w:val="00E37652"/>
    <w:pPr>
      <w:numPr>
        <w:numId w:val="14"/>
      </w:numPr>
    </w:pPr>
  </w:style>
  <w:style w:type="paragraph" w:customStyle="1" w:styleId="Smlouva1">
    <w:name w:val="Smlouva 1"/>
    <w:basedOn w:val="Normln"/>
    <w:next w:val="Normln"/>
    <w:qFormat/>
    <w:rsid w:val="00C57D2C"/>
    <w:pPr>
      <w:numPr>
        <w:numId w:val="49"/>
      </w:numPr>
      <w:spacing w:before="240"/>
    </w:pPr>
    <w:rPr>
      <w:b/>
      <w:color w:val="009CDE"/>
    </w:rPr>
  </w:style>
  <w:style w:type="paragraph" w:styleId="Obsah4">
    <w:name w:val="toc 4"/>
    <w:basedOn w:val="Normln"/>
    <w:next w:val="Normln"/>
    <w:rsid w:val="004A746D"/>
    <w:pPr>
      <w:ind w:left="600"/>
    </w:pPr>
    <w:rPr>
      <w:szCs w:val="18"/>
    </w:rPr>
  </w:style>
  <w:style w:type="paragraph" w:customStyle="1" w:styleId="Smlouva2">
    <w:name w:val="Smlouva 2"/>
    <w:basedOn w:val="Normln"/>
    <w:link w:val="Smlouva2Char"/>
    <w:rsid w:val="00BB7BF8"/>
    <w:pPr>
      <w:numPr>
        <w:ilvl w:val="1"/>
        <w:numId w:val="49"/>
      </w:numPr>
    </w:pPr>
  </w:style>
  <w:style w:type="paragraph" w:customStyle="1" w:styleId="Smlouva3">
    <w:name w:val="Smlouva 3"/>
    <w:basedOn w:val="Normln"/>
    <w:link w:val="Smlouva3Char"/>
    <w:rsid w:val="00BB7BF8"/>
    <w:pPr>
      <w:numPr>
        <w:ilvl w:val="2"/>
        <w:numId w:val="49"/>
      </w:numPr>
    </w:pPr>
  </w:style>
  <w:style w:type="paragraph" w:styleId="Obsah5">
    <w:name w:val="toc 5"/>
    <w:basedOn w:val="Normln"/>
    <w:next w:val="Normln"/>
    <w:rsid w:val="004A746D"/>
    <w:pPr>
      <w:ind w:left="800"/>
    </w:pPr>
    <w:rPr>
      <w:szCs w:val="18"/>
    </w:rPr>
  </w:style>
  <w:style w:type="paragraph" w:customStyle="1" w:styleId="Smlouva4">
    <w:name w:val="Smlouva 4"/>
    <w:basedOn w:val="Normln"/>
    <w:rsid w:val="00BB7BF8"/>
    <w:pPr>
      <w:numPr>
        <w:ilvl w:val="3"/>
        <w:numId w:val="49"/>
      </w:numPr>
    </w:pPr>
  </w:style>
  <w:style w:type="paragraph" w:styleId="slovanseznam">
    <w:name w:val="List Number"/>
    <w:basedOn w:val="Normln"/>
    <w:rsid w:val="00EF030D"/>
    <w:pPr>
      <w:numPr>
        <w:numId w:val="20"/>
      </w:numPr>
    </w:pPr>
  </w:style>
  <w:style w:type="paragraph" w:customStyle="1" w:styleId="Smlouva5">
    <w:name w:val="Smlouva 5"/>
    <w:basedOn w:val="Normln"/>
    <w:rsid w:val="00BB7BF8"/>
    <w:pPr>
      <w:numPr>
        <w:ilvl w:val="4"/>
        <w:numId w:val="49"/>
      </w:numPr>
    </w:pPr>
  </w:style>
  <w:style w:type="paragraph" w:styleId="slovanseznam2">
    <w:name w:val="List Number 2"/>
    <w:basedOn w:val="Normln"/>
    <w:rsid w:val="00EF030D"/>
    <w:pPr>
      <w:numPr>
        <w:numId w:val="21"/>
      </w:numPr>
    </w:pPr>
  </w:style>
  <w:style w:type="paragraph" w:styleId="slovanseznam3">
    <w:name w:val="List Number 3"/>
    <w:basedOn w:val="Normln"/>
    <w:rsid w:val="00EF030D"/>
    <w:pPr>
      <w:numPr>
        <w:numId w:val="22"/>
      </w:numPr>
    </w:pPr>
  </w:style>
  <w:style w:type="paragraph" w:styleId="slovanseznam5">
    <w:name w:val="List Number 5"/>
    <w:basedOn w:val="Normln"/>
    <w:rsid w:val="00EF030D"/>
    <w:pPr>
      <w:numPr>
        <w:numId w:val="23"/>
      </w:numPr>
    </w:pPr>
  </w:style>
  <w:style w:type="paragraph" w:styleId="Seznam">
    <w:name w:val="List"/>
    <w:basedOn w:val="Normln"/>
    <w:rsid w:val="00EF030D"/>
    <w:pPr>
      <w:ind w:left="283" w:hanging="283"/>
    </w:pPr>
  </w:style>
  <w:style w:type="paragraph" w:styleId="Seznam2">
    <w:name w:val="List 2"/>
    <w:basedOn w:val="Normln"/>
    <w:rsid w:val="00EF030D"/>
    <w:pPr>
      <w:ind w:left="566" w:hanging="283"/>
    </w:pPr>
  </w:style>
  <w:style w:type="paragraph" w:styleId="Seznam3">
    <w:name w:val="List 3"/>
    <w:basedOn w:val="Normln"/>
    <w:rsid w:val="00EF030D"/>
    <w:pPr>
      <w:ind w:left="849" w:hanging="283"/>
    </w:pPr>
  </w:style>
  <w:style w:type="paragraph" w:styleId="Seznam4">
    <w:name w:val="List 4"/>
    <w:basedOn w:val="Normln"/>
    <w:rsid w:val="00EF030D"/>
    <w:pPr>
      <w:ind w:left="1132" w:hanging="283"/>
    </w:pPr>
  </w:style>
  <w:style w:type="paragraph" w:styleId="Seznam5">
    <w:name w:val="List 5"/>
    <w:basedOn w:val="Normln"/>
    <w:rsid w:val="00EF030D"/>
    <w:pPr>
      <w:ind w:left="1415" w:hanging="283"/>
    </w:pPr>
  </w:style>
  <w:style w:type="paragraph" w:styleId="Seznamsodrkami">
    <w:name w:val="List Bullet"/>
    <w:basedOn w:val="Normln"/>
    <w:rsid w:val="00EF030D"/>
    <w:pPr>
      <w:numPr>
        <w:numId w:val="15"/>
      </w:numPr>
    </w:pPr>
  </w:style>
  <w:style w:type="paragraph" w:styleId="Seznamsodrkami2">
    <w:name w:val="List Bullet 2"/>
    <w:basedOn w:val="Normln"/>
    <w:rsid w:val="00EF030D"/>
    <w:pPr>
      <w:numPr>
        <w:numId w:val="16"/>
      </w:numPr>
    </w:pPr>
  </w:style>
  <w:style w:type="paragraph" w:styleId="Seznamsodrkami3">
    <w:name w:val="List Bullet 3"/>
    <w:basedOn w:val="Normln"/>
    <w:rsid w:val="00EF030D"/>
    <w:pPr>
      <w:numPr>
        <w:numId w:val="17"/>
      </w:numPr>
    </w:pPr>
  </w:style>
  <w:style w:type="paragraph" w:styleId="Seznamsodrkami4">
    <w:name w:val="List Bullet 4"/>
    <w:basedOn w:val="Normln"/>
    <w:rsid w:val="00EF030D"/>
    <w:pPr>
      <w:numPr>
        <w:numId w:val="18"/>
      </w:numPr>
    </w:pPr>
  </w:style>
  <w:style w:type="paragraph" w:styleId="Seznamsodrkami5">
    <w:name w:val="List Bullet 5"/>
    <w:basedOn w:val="Normln"/>
    <w:rsid w:val="00EF030D"/>
    <w:pPr>
      <w:numPr>
        <w:numId w:val="19"/>
      </w:numPr>
    </w:pPr>
  </w:style>
  <w:style w:type="paragraph" w:styleId="Obsah6">
    <w:name w:val="toc 6"/>
    <w:basedOn w:val="Normln"/>
    <w:next w:val="Normln"/>
    <w:autoRedefine/>
    <w:semiHidden/>
    <w:rsid w:val="008957E3"/>
    <w:pPr>
      <w:ind w:left="1000"/>
    </w:pPr>
    <w:rPr>
      <w:sz w:val="18"/>
      <w:szCs w:val="18"/>
    </w:rPr>
  </w:style>
  <w:style w:type="paragraph" w:styleId="Obsah7">
    <w:name w:val="toc 7"/>
    <w:basedOn w:val="Normln"/>
    <w:next w:val="Normln"/>
    <w:autoRedefine/>
    <w:semiHidden/>
    <w:rsid w:val="008957E3"/>
    <w:pPr>
      <w:ind w:left="1200"/>
    </w:pPr>
    <w:rPr>
      <w:sz w:val="18"/>
      <w:szCs w:val="18"/>
    </w:rPr>
  </w:style>
  <w:style w:type="paragraph" w:styleId="Obsah8">
    <w:name w:val="toc 8"/>
    <w:basedOn w:val="Normln"/>
    <w:next w:val="Normln"/>
    <w:autoRedefine/>
    <w:semiHidden/>
    <w:rsid w:val="008957E3"/>
    <w:pPr>
      <w:ind w:left="1400"/>
    </w:pPr>
    <w:rPr>
      <w:sz w:val="18"/>
      <w:szCs w:val="18"/>
    </w:rPr>
  </w:style>
  <w:style w:type="paragraph" w:styleId="Obsah9">
    <w:name w:val="toc 9"/>
    <w:basedOn w:val="Normln"/>
    <w:next w:val="Normln"/>
    <w:autoRedefine/>
    <w:semiHidden/>
    <w:rsid w:val="008957E3"/>
    <w:pPr>
      <w:ind w:left="1600"/>
    </w:pPr>
    <w:rPr>
      <w:sz w:val="18"/>
      <w:szCs w:val="18"/>
    </w:rPr>
  </w:style>
  <w:style w:type="character" w:styleId="Znakapoznpodarou">
    <w:name w:val="footnote reference"/>
    <w:rsid w:val="00E27D1B"/>
    <w:rPr>
      <w:vertAlign w:val="superscript"/>
    </w:rPr>
  </w:style>
  <w:style w:type="paragraph" w:styleId="Nadpispoznmky">
    <w:name w:val="Note Heading"/>
    <w:basedOn w:val="Normln"/>
    <w:next w:val="Normln"/>
    <w:rsid w:val="00E27D1B"/>
    <w:rPr>
      <w:sz w:val="16"/>
    </w:rPr>
  </w:style>
  <w:style w:type="paragraph" w:styleId="Textpoznpodarou">
    <w:name w:val="footnote text"/>
    <w:basedOn w:val="Normln"/>
    <w:rsid w:val="00982BDB"/>
    <w:rPr>
      <w:sz w:val="16"/>
      <w:szCs w:val="20"/>
    </w:rPr>
  </w:style>
  <w:style w:type="character" w:customStyle="1" w:styleId="Nadpis2Char">
    <w:name w:val="Nadpis 2 Char"/>
    <w:aliases w:val="h2 Char,2m Char,H2 Char,oranz. nadpis Char"/>
    <w:link w:val="Nadpis2"/>
    <w:rsid w:val="00FB56D0"/>
    <w:rPr>
      <w:rFonts w:cs="Arial"/>
      <w:bCs/>
      <w:iCs/>
      <w:caps/>
      <w:color w:val="009CDE"/>
      <w:sz w:val="28"/>
      <w:szCs w:val="28"/>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link w:val="Nadpis3"/>
    <w:rsid w:val="00FB56D0"/>
    <w:rPr>
      <w:rFonts w:cs="Arial"/>
      <w:bCs/>
      <w:szCs w:val="26"/>
    </w:rPr>
  </w:style>
  <w:style w:type="character" w:customStyle="1" w:styleId="Nadpis4Char">
    <w:name w:val="Nadpis 4 Char"/>
    <w:aliases w:val="h4 Char,ASAPHeading 4 Char,V_Head4 Char"/>
    <w:link w:val="Nadpis4"/>
    <w:rsid w:val="00FB56D0"/>
    <w:rPr>
      <w:bCs/>
      <w:szCs w:val="28"/>
    </w:rPr>
  </w:style>
  <w:style w:type="character" w:customStyle="1" w:styleId="Nadpis5Char">
    <w:name w:val="Nadpis 5 Char"/>
    <w:link w:val="Nadpis5"/>
    <w:rsid w:val="00FB56D0"/>
    <w:rPr>
      <w:bCs/>
      <w:iCs/>
      <w:szCs w:val="26"/>
    </w:rPr>
  </w:style>
  <w:style w:type="character" w:customStyle="1" w:styleId="Nadpis6Char">
    <w:name w:val="Nadpis 6 Char"/>
    <w:link w:val="Nadpis6"/>
    <w:rsid w:val="00BB7BF8"/>
    <w:rPr>
      <w:b/>
      <w:bCs/>
      <w:sz w:val="22"/>
      <w:szCs w:val="22"/>
    </w:rPr>
  </w:style>
  <w:style w:type="character" w:customStyle="1" w:styleId="Nadpis7Char">
    <w:name w:val="Nadpis 7 Char"/>
    <w:link w:val="Nadpis7"/>
    <w:rsid w:val="00BB7BF8"/>
    <w:rPr>
      <w:sz w:val="24"/>
      <w:szCs w:val="24"/>
    </w:rPr>
  </w:style>
  <w:style w:type="character" w:customStyle="1" w:styleId="Nadpis8Char">
    <w:name w:val="Nadpis 8 Char"/>
    <w:link w:val="Nadpis8"/>
    <w:rsid w:val="00BB7BF8"/>
    <w:rPr>
      <w:i/>
      <w:iCs/>
      <w:sz w:val="24"/>
      <w:szCs w:val="24"/>
    </w:rPr>
  </w:style>
  <w:style w:type="character" w:customStyle="1" w:styleId="Nadpis9Char">
    <w:name w:val="Nadpis 9 Char"/>
    <w:link w:val="Nadpis9"/>
    <w:rsid w:val="00BB7BF8"/>
    <w:rPr>
      <w:rFonts w:ascii="Arial" w:hAnsi="Arial" w:cs="Arial"/>
      <w:sz w:val="22"/>
      <w:szCs w:val="22"/>
    </w:rPr>
  </w:style>
  <w:style w:type="character" w:styleId="Odkazintenzivn">
    <w:name w:val="Intense Reference"/>
    <w:uiPriority w:val="32"/>
    <w:qFormat/>
    <w:rsid w:val="00BB7BF8"/>
    <w:rPr>
      <w:b/>
      <w:bCs/>
      <w:smallCaps/>
      <w:color w:val="1F497D"/>
      <w:spacing w:val="5"/>
      <w:u w:val="single"/>
    </w:rPr>
  </w:style>
  <w:style w:type="character" w:styleId="Odkazjemn">
    <w:name w:val="Subtle Reference"/>
    <w:uiPriority w:val="31"/>
    <w:qFormat/>
    <w:rsid w:val="00BB7BF8"/>
    <w:rPr>
      <w:smallCaps/>
      <w:color w:val="1F497D"/>
      <w:u w:val="single"/>
    </w:rPr>
  </w:style>
  <w:style w:type="paragraph" w:styleId="Textkomente">
    <w:name w:val="annotation text"/>
    <w:basedOn w:val="Normln"/>
    <w:link w:val="TextkomenteChar"/>
    <w:uiPriority w:val="99"/>
    <w:rsid w:val="009C234E"/>
    <w:rPr>
      <w:szCs w:val="20"/>
    </w:rPr>
  </w:style>
  <w:style w:type="character" w:customStyle="1" w:styleId="TextkomenteChar">
    <w:name w:val="Text komentáře Char"/>
    <w:link w:val="Textkomente"/>
    <w:uiPriority w:val="99"/>
    <w:rsid w:val="009C234E"/>
    <w:rPr>
      <w:rFonts w:ascii="Arial" w:hAnsi="Arial"/>
    </w:rPr>
  </w:style>
  <w:style w:type="character" w:styleId="Odkaznakoment">
    <w:name w:val="annotation reference"/>
    <w:uiPriority w:val="99"/>
    <w:rsid w:val="009C234E"/>
    <w:rPr>
      <w:sz w:val="16"/>
      <w:szCs w:val="16"/>
    </w:rPr>
  </w:style>
  <w:style w:type="paragraph" w:styleId="Textbubliny">
    <w:name w:val="Balloon Text"/>
    <w:basedOn w:val="Normln"/>
    <w:link w:val="TextbublinyChar"/>
    <w:rsid w:val="009C234E"/>
    <w:rPr>
      <w:rFonts w:ascii="Tahoma" w:hAnsi="Tahoma" w:cs="Tahoma"/>
      <w:sz w:val="16"/>
      <w:szCs w:val="16"/>
    </w:rPr>
  </w:style>
  <w:style w:type="character" w:customStyle="1" w:styleId="TextbublinyChar">
    <w:name w:val="Text bubliny Char"/>
    <w:link w:val="Textbubliny"/>
    <w:rsid w:val="009C234E"/>
    <w:rPr>
      <w:rFonts w:ascii="Tahoma" w:hAnsi="Tahoma" w:cs="Tahoma"/>
      <w:sz w:val="16"/>
      <w:szCs w:val="16"/>
    </w:rPr>
  </w:style>
  <w:style w:type="paragraph" w:styleId="Odstavecseseznamem">
    <w:name w:val="List Paragraph"/>
    <w:basedOn w:val="Normln"/>
    <w:uiPriority w:val="34"/>
    <w:qFormat/>
    <w:rsid w:val="00DE4B15"/>
    <w:pPr>
      <w:ind w:left="720"/>
      <w:contextualSpacing/>
    </w:pPr>
  </w:style>
  <w:style w:type="character" w:customStyle="1" w:styleId="Smlouva2Char">
    <w:name w:val="Smlouva 2 Char"/>
    <w:link w:val="Smlouva2"/>
    <w:uiPriority w:val="99"/>
    <w:rsid w:val="00D5068A"/>
  </w:style>
  <w:style w:type="paragraph" w:styleId="Pedmtkomente">
    <w:name w:val="annotation subject"/>
    <w:basedOn w:val="Textkomente"/>
    <w:next w:val="Textkomente"/>
    <w:link w:val="PedmtkomenteChar"/>
    <w:semiHidden/>
    <w:unhideWhenUsed/>
    <w:rsid w:val="00E4796D"/>
    <w:rPr>
      <w:b/>
      <w:bCs/>
    </w:rPr>
  </w:style>
  <w:style w:type="character" w:customStyle="1" w:styleId="PedmtkomenteChar">
    <w:name w:val="Předmět komentáře Char"/>
    <w:basedOn w:val="TextkomenteChar"/>
    <w:link w:val="Pedmtkomente"/>
    <w:semiHidden/>
    <w:rsid w:val="00E4796D"/>
    <w:rPr>
      <w:rFonts w:ascii="Arial" w:hAnsi="Arial"/>
      <w:b/>
      <w:bCs/>
    </w:rPr>
  </w:style>
  <w:style w:type="paragraph" w:styleId="Bezmezer">
    <w:name w:val="No Spacing"/>
    <w:uiPriority w:val="1"/>
    <w:qFormat/>
    <w:rsid w:val="00BA0700"/>
    <w:rPr>
      <w:lang w:eastAsia="en-US"/>
    </w:rPr>
  </w:style>
  <w:style w:type="character" w:customStyle="1" w:styleId="Smlouva3Char">
    <w:name w:val="Smlouva 3 Char"/>
    <w:link w:val="Smlouva3"/>
    <w:rsid w:val="009043FE"/>
  </w:style>
  <w:style w:type="paragraph" w:styleId="Rozloendokumentu">
    <w:name w:val="Document Map"/>
    <w:basedOn w:val="Normln"/>
    <w:link w:val="RozloendokumentuChar"/>
    <w:semiHidden/>
    <w:unhideWhenUsed/>
    <w:rsid w:val="007E42C6"/>
  </w:style>
  <w:style w:type="character" w:customStyle="1" w:styleId="RozloendokumentuChar">
    <w:name w:val="Rozložení dokumentu Char"/>
    <w:basedOn w:val="Standardnpsmoodstavce"/>
    <w:link w:val="Rozloendokumentu"/>
    <w:semiHidden/>
    <w:rsid w:val="007E42C6"/>
    <w:rPr>
      <w:sz w:val="24"/>
      <w:szCs w:val="24"/>
    </w:rPr>
  </w:style>
  <w:style w:type="paragraph" w:customStyle="1" w:styleId="p1">
    <w:name w:val="p1"/>
    <w:basedOn w:val="Normln"/>
    <w:rsid w:val="00D7616D"/>
    <w:rPr>
      <w:rFonts w:ascii="Helvetica" w:hAnsi="Helvetica"/>
      <w:color w:val="0A51A1"/>
      <w:szCs w:val="20"/>
    </w:rPr>
  </w:style>
  <w:style w:type="character" w:customStyle="1" w:styleId="s1">
    <w:name w:val="s1"/>
    <w:basedOn w:val="Standardnpsmoodstavce"/>
    <w:rsid w:val="00D7616D"/>
  </w:style>
  <w:style w:type="character" w:customStyle="1" w:styleId="nowrap">
    <w:name w:val="nowrap"/>
    <w:basedOn w:val="Standardnpsmoodstavce"/>
    <w:rsid w:val="001D4035"/>
  </w:style>
  <w:style w:type="character" w:styleId="Sledovanodkaz">
    <w:name w:val="FollowedHyperlink"/>
    <w:basedOn w:val="Standardnpsmoodstavce"/>
    <w:semiHidden/>
    <w:unhideWhenUsed/>
    <w:rsid w:val="00981E4A"/>
    <w:rPr>
      <w:color w:val="800080" w:themeColor="followedHyperlink"/>
      <w:u w:val="single"/>
    </w:rPr>
  </w:style>
  <w:style w:type="paragraph" w:styleId="Normlnweb">
    <w:name w:val="Normal (Web)"/>
    <w:basedOn w:val="Normln"/>
    <w:uiPriority w:val="99"/>
    <w:unhideWhenUsed/>
    <w:rsid w:val="00484165"/>
    <w:pPr>
      <w:spacing w:before="100" w:beforeAutospacing="1" w:after="100" w:afterAutospacing="1"/>
    </w:pPr>
  </w:style>
  <w:style w:type="paragraph" w:styleId="Zkladntextodsazen3">
    <w:name w:val="Body Text Indent 3"/>
    <w:basedOn w:val="Normln"/>
    <w:link w:val="Zkladntextodsazen3Char"/>
    <w:rsid w:val="00484165"/>
    <w:pPr>
      <w:spacing w:after="120"/>
      <w:ind w:left="283"/>
    </w:pPr>
    <w:rPr>
      <w:sz w:val="16"/>
      <w:szCs w:val="16"/>
      <w:lang w:val="en-US"/>
    </w:rPr>
  </w:style>
  <w:style w:type="character" w:customStyle="1" w:styleId="Zkladntextodsazen3Char">
    <w:name w:val="Základní text odsazený 3 Char"/>
    <w:basedOn w:val="Standardnpsmoodstavce"/>
    <w:link w:val="Zkladntextodsazen3"/>
    <w:rsid w:val="00484165"/>
    <w:rPr>
      <w:sz w:val="16"/>
      <w:szCs w:val="16"/>
      <w:lang w:val="en-US"/>
    </w:rPr>
  </w:style>
  <w:style w:type="paragraph" w:customStyle="1" w:styleId="default">
    <w:name w:val="default"/>
    <w:basedOn w:val="Normln"/>
    <w:rsid w:val="002003CC"/>
    <w:pPr>
      <w:spacing w:before="100" w:beforeAutospacing="1" w:after="100" w:afterAutospacing="1"/>
    </w:pPr>
  </w:style>
  <w:style w:type="paragraph" w:styleId="Revize">
    <w:name w:val="Revision"/>
    <w:hidden/>
    <w:uiPriority w:val="99"/>
    <w:semiHidden/>
    <w:rsid w:val="005F375A"/>
  </w:style>
  <w:style w:type="character" w:customStyle="1" w:styleId="Nevyeenzmnka1">
    <w:name w:val="Nevyřešená zmínka1"/>
    <w:basedOn w:val="Standardnpsmoodstavce"/>
    <w:uiPriority w:val="99"/>
    <w:semiHidden/>
    <w:unhideWhenUsed/>
    <w:rsid w:val="00B42864"/>
    <w:rPr>
      <w:color w:val="605E5C"/>
      <w:shd w:val="clear" w:color="auto" w:fill="E1DFDD"/>
    </w:rPr>
  </w:style>
  <w:style w:type="character" w:customStyle="1" w:styleId="Nevyeenzmnka2">
    <w:name w:val="Nevyřešená zmínka2"/>
    <w:basedOn w:val="Standardnpsmoodstavce"/>
    <w:uiPriority w:val="99"/>
    <w:semiHidden/>
    <w:unhideWhenUsed/>
    <w:rsid w:val="00521EB2"/>
    <w:rPr>
      <w:color w:val="605E5C"/>
      <w:shd w:val="clear" w:color="auto" w:fill="E1DFDD"/>
    </w:rPr>
  </w:style>
  <w:style w:type="character" w:customStyle="1" w:styleId="fn">
    <w:name w:val="fn"/>
    <w:basedOn w:val="Standardnpsmoodstavce"/>
    <w:rsid w:val="0016409B"/>
  </w:style>
  <w:style w:type="paragraph" w:customStyle="1" w:styleId="Default0">
    <w:name w:val="Default"/>
    <w:rsid w:val="004F4074"/>
    <w:pPr>
      <w:autoSpaceDE w:val="0"/>
      <w:autoSpaceDN w:val="0"/>
      <w:adjustRightInd w:val="0"/>
    </w:pPr>
    <w:rPr>
      <w:rFonts w:ascii="Calibri" w:hAnsi="Calibri" w:cs="Calibri"/>
      <w:color w:val="000000"/>
    </w:rPr>
  </w:style>
  <w:style w:type="paragraph" w:customStyle="1" w:styleId="xmsonormal">
    <w:name w:val="xmsonormal"/>
    <w:basedOn w:val="Normln"/>
    <w:rsid w:val="009F40E2"/>
    <w:pPr>
      <w:spacing w:before="100" w:beforeAutospacing="1" w:after="100" w:afterAutospacing="1"/>
    </w:pPr>
    <w:rPr>
      <w:rFonts w:ascii="Calibri" w:eastAsiaTheme="minorHAnsi" w:hAnsi="Calibri" w:cs="Calibri"/>
      <w:sz w:val="22"/>
      <w:szCs w:val="22"/>
    </w:rPr>
  </w:style>
  <w:style w:type="character" w:styleId="Nevyeenzmnka">
    <w:name w:val="Unresolved Mention"/>
    <w:basedOn w:val="Standardnpsmoodstavce"/>
    <w:uiPriority w:val="99"/>
    <w:semiHidden/>
    <w:unhideWhenUsed/>
    <w:rsid w:val="004D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0563">
      <w:bodyDiv w:val="1"/>
      <w:marLeft w:val="0"/>
      <w:marRight w:val="0"/>
      <w:marTop w:val="0"/>
      <w:marBottom w:val="0"/>
      <w:divBdr>
        <w:top w:val="none" w:sz="0" w:space="0" w:color="auto"/>
        <w:left w:val="none" w:sz="0" w:space="0" w:color="auto"/>
        <w:bottom w:val="none" w:sz="0" w:space="0" w:color="auto"/>
        <w:right w:val="none" w:sz="0" w:space="0" w:color="auto"/>
      </w:divBdr>
    </w:div>
    <w:div w:id="72748153">
      <w:bodyDiv w:val="1"/>
      <w:marLeft w:val="0"/>
      <w:marRight w:val="0"/>
      <w:marTop w:val="0"/>
      <w:marBottom w:val="0"/>
      <w:divBdr>
        <w:top w:val="none" w:sz="0" w:space="0" w:color="auto"/>
        <w:left w:val="none" w:sz="0" w:space="0" w:color="auto"/>
        <w:bottom w:val="none" w:sz="0" w:space="0" w:color="auto"/>
        <w:right w:val="none" w:sz="0" w:space="0" w:color="auto"/>
      </w:divBdr>
    </w:div>
    <w:div w:id="87117215">
      <w:bodyDiv w:val="1"/>
      <w:marLeft w:val="0"/>
      <w:marRight w:val="0"/>
      <w:marTop w:val="0"/>
      <w:marBottom w:val="0"/>
      <w:divBdr>
        <w:top w:val="none" w:sz="0" w:space="0" w:color="auto"/>
        <w:left w:val="none" w:sz="0" w:space="0" w:color="auto"/>
        <w:bottom w:val="none" w:sz="0" w:space="0" w:color="auto"/>
        <w:right w:val="none" w:sz="0" w:space="0" w:color="auto"/>
      </w:divBdr>
    </w:div>
    <w:div w:id="98066657">
      <w:bodyDiv w:val="1"/>
      <w:marLeft w:val="0"/>
      <w:marRight w:val="0"/>
      <w:marTop w:val="0"/>
      <w:marBottom w:val="0"/>
      <w:divBdr>
        <w:top w:val="none" w:sz="0" w:space="0" w:color="auto"/>
        <w:left w:val="none" w:sz="0" w:space="0" w:color="auto"/>
        <w:bottom w:val="none" w:sz="0" w:space="0" w:color="auto"/>
        <w:right w:val="none" w:sz="0" w:space="0" w:color="auto"/>
      </w:divBdr>
    </w:div>
    <w:div w:id="107239063">
      <w:bodyDiv w:val="1"/>
      <w:marLeft w:val="0"/>
      <w:marRight w:val="0"/>
      <w:marTop w:val="0"/>
      <w:marBottom w:val="0"/>
      <w:divBdr>
        <w:top w:val="none" w:sz="0" w:space="0" w:color="auto"/>
        <w:left w:val="none" w:sz="0" w:space="0" w:color="auto"/>
        <w:bottom w:val="none" w:sz="0" w:space="0" w:color="auto"/>
        <w:right w:val="none" w:sz="0" w:space="0" w:color="auto"/>
      </w:divBdr>
    </w:div>
    <w:div w:id="246617805">
      <w:bodyDiv w:val="1"/>
      <w:marLeft w:val="0"/>
      <w:marRight w:val="0"/>
      <w:marTop w:val="0"/>
      <w:marBottom w:val="0"/>
      <w:divBdr>
        <w:top w:val="none" w:sz="0" w:space="0" w:color="auto"/>
        <w:left w:val="none" w:sz="0" w:space="0" w:color="auto"/>
        <w:bottom w:val="none" w:sz="0" w:space="0" w:color="auto"/>
        <w:right w:val="none" w:sz="0" w:space="0" w:color="auto"/>
      </w:divBdr>
    </w:div>
    <w:div w:id="264001369">
      <w:bodyDiv w:val="1"/>
      <w:marLeft w:val="0"/>
      <w:marRight w:val="0"/>
      <w:marTop w:val="0"/>
      <w:marBottom w:val="0"/>
      <w:divBdr>
        <w:top w:val="none" w:sz="0" w:space="0" w:color="auto"/>
        <w:left w:val="none" w:sz="0" w:space="0" w:color="auto"/>
        <w:bottom w:val="none" w:sz="0" w:space="0" w:color="auto"/>
        <w:right w:val="none" w:sz="0" w:space="0" w:color="auto"/>
      </w:divBdr>
    </w:div>
    <w:div w:id="264846960">
      <w:bodyDiv w:val="1"/>
      <w:marLeft w:val="0"/>
      <w:marRight w:val="0"/>
      <w:marTop w:val="0"/>
      <w:marBottom w:val="0"/>
      <w:divBdr>
        <w:top w:val="none" w:sz="0" w:space="0" w:color="auto"/>
        <w:left w:val="none" w:sz="0" w:space="0" w:color="auto"/>
        <w:bottom w:val="none" w:sz="0" w:space="0" w:color="auto"/>
        <w:right w:val="none" w:sz="0" w:space="0" w:color="auto"/>
      </w:divBdr>
    </w:div>
    <w:div w:id="270555286">
      <w:bodyDiv w:val="1"/>
      <w:marLeft w:val="0"/>
      <w:marRight w:val="0"/>
      <w:marTop w:val="0"/>
      <w:marBottom w:val="0"/>
      <w:divBdr>
        <w:top w:val="none" w:sz="0" w:space="0" w:color="auto"/>
        <w:left w:val="none" w:sz="0" w:space="0" w:color="auto"/>
        <w:bottom w:val="none" w:sz="0" w:space="0" w:color="auto"/>
        <w:right w:val="none" w:sz="0" w:space="0" w:color="auto"/>
      </w:divBdr>
    </w:div>
    <w:div w:id="285475796">
      <w:bodyDiv w:val="1"/>
      <w:marLeft w:val="0"/>
      <w:marRight w:val="0"/>
      <w:marTop w:val="0"/>
      <w:marBottom w:val="0"/>
      <w:divBdr>
        <w:top w:val="none" w:sz="0" w:space="0" w:color="auto"/>
        <w:left w:val="none" w:sz="0" w:space="0" w:color="auto"/>
        <w:bottom w:val="none" w:sz="0" w:space="0" w:color="auto"/>
        <w:right w:val="none" w:sz="0" w:space="0" w:color="auto"/>
      </w:divBdr>
    </w:div>
    <w:div w:id="300428699">
      <w:bodyDiv w:val="1"/>
      <w:marLeft w:val="0"/>
      <w:marRight w:val="0"/>
      <w:marTop w:val="0"/>
      <w:marBottom w:val="0"/>
      <w:divBdr>
        <w:top w:val="none" w:sz="0" w:space="0" w:color="auto"/>
        <w:left w:val="none" w:sz="0" w:space="0" w:color="auto"/>
        <w:bottom w:val="none" w:sz="0" w:space="0" w:color="auto"/>
        <w:right w:val="none" w:sz="0" w:space="0" w:color="auto"/>
      </w:divBdr>
    </w:div>
    <w:div w:id="304897506">
      <w:bodyDiv w:val="1"/>
      <w:marLeft w:val="0"/>
      <w:marRight w:val="0"/>
      <w:marTop w:val="0"/>
      <w:marBottom w:val="0"/>
      <w:divBdr>
        <w:top w:val="none" w:sz="0" w:space="0" w:color="auto"/>
        <w:left w:val="none" w:sz="0" w:space="0" w:color="auto"/>
        <w:bottom w:val="none" w:sz="0" w:space="0" w:color="auto"/>
        <w:right w:val="none" w:sz="0" w:space="0" w:color="auto"/>
      </w:divBdr>
    </w:div>
    <w:div w:id="321012118">
      <w:bodyDiv w:val="1"/>
      <w:marLeft w:val="0"/>
      <w:marRight w:val="0"/>
      <w:marTop w:val="0"/>
      <w:marBottom w:val="0"/>
      <w:divBdr>
        <w:top w:val="none" w:sz="0" w:space="0" w:color="auto"/>
        <w:left w:val="none" w:sz="0" w:space="0" w:color="auto"/>
        <w:bottom w:val="none" w:sz="0" w:space="0" w:color="auto"/>
        <w:right w:val="none" w:sz="0" w:space="0" w:color="auto"/>
      </w:divBdr>
    </w:div>
    <w:div w:id="359205061">
      <w:bodyDiv w:val="1"/>
      <w:marLeft w:val="0"/>
      <w:marRight w:val="0"/>
      <w:marTop w:val="0"/>
      <w:marBottom w:val="0"/>
      <w:divBdr>
        <w:top w:val="none" w:sz="0" w:space="0" w:color="auto"/>
        <w:left w:val="none" w:sz="0" w:space="0" w:color="auto"/>
        <w:bottom w:val="none" w:sz="0" w:space="0" w:color="auto"/>
        <w:right w:val="none" w:sz="0" w:space="0" w:color="auto"/>
      </w:divBdr>
    </w:div>
    <w:div w:id="366566244">
      <w:bodyDiv w:val="1"/>
      <w:marLeft w:val="0"/>
      <w:marRight w:val="0"/>
      <w:marTop w:val="0"/>
      <w:marBottom w:val="0"/>
      <w:divBdr>
        <w:top w:val="none" w:sz="0" w:space="0" w:color="auto"/>
        <w:left w:val="none" w:sz="0" w:space="0" w:color="auto"/>
        <w:bottom w:val="none" w:sz="0" w:space="0" w:color="auto"/>
        <w:right w:val="none" w:sz="0" w:space="0" w:color="auto"/>
      </w:divBdr>
    </w:div>
    <w:div w:id="372965543">
      <w:bodyDiv w:val="1"/>
      <w:marLeft w:val="0"/>
      <w:marRight w:val="0"/>
      <w:marTop w:val="0"/>
      <w:marBottom w:val="0"/>
      <w:divBdr>
        <w:top w:val="none" w:sz="0" w:space="0" w:color="auto"/>
        <w:left w:val="none" w:sz="0" w:space="0" w:color="auto"/>
        <w:bottom w:val="none" w:sz="0" w:space="0" w:color="auto"/>
        <w:right w:val="none" w:sz="0" w:space="0" w:color="auto"/>
      </w:divBdr>
    </w:div>
    <w:div w:id="401568589">
      <w:bodyDiv w:val="1"/>
      <w:marLeft w:val="0"/>
      <w:marRight w:val="0"/>
      <w:marTop w:val="0"/>
      <w:marBottom w:val="0"/>
      <w:divBdr>
        <w:top w:val="none" w:sz="0" w:space="0" w:color="auto"/>
        <w:left w:val="none" w:sz="0" w:space="0" w:color="auto"/>
        <w:bottom w:val="none" w:sz="0" w:space="0" w:color="auto"/>
        <w:right w:val="none" w:sz="0" w:space="0" w:color="auto"/>
      </w:divBdr>
    </w:div>
    <w:div w:id="407338545">
      <w:bodyDiv w:val="1"/>
      <w:marLeft w:val="0"/>
      <w:marRight w:val="0"/>
      <w:marTop w:val="0"/>
      <w:marBottom w:val="0"/>
      <w:divBdr>
        <w:top w:val="none" w:sz="0" w:space="0" w:color="auto"/>
        <w:left w:val="none" w:sz="0" w:space="0" w:color="auto"/>
        <w:bottom w:val="none" w:sz="0" w:space="0" w:color="auto"/>
        <w:right w:val="none" w:sz="0" w:space="0" w:color="auto"/>
      </w:divBdr>
    </w:div>
    <w:div w:id="407390720">
      <w:bodyDiv w:val="1"/>
      <w:marLeft w:val="0"/>
      <w:marRight w:val="0"/>
      <w:marTop w:val="0"/>
      <w:marBottom w:val="0"/>
      <w:divBdr>
        <w:top w:val="none" w:sz="0" w:space="0" w:color="auto"/>
        <w:left w:val="none" w:sz="0" w:space="0" w:color="auto"/>
        <w:bottom w:val="none" w:sz="0" w:space="0" w:color="auto"/>
        <w:right w:val="none" w:sz="0" w:space="0" w:color="auto"/>
      </w:divBdr>
    </w:div>
    <w:div w:id="423844419">
      <w:bodyDiv w:val="1"/>
      <w:marLeft w:val="0"/>
      <w:marRight w:val="0"/>
      <w:marTop w:val="0"/>
      <w:marBottom w:val="0"/>
      <w:divBdr>
        <w:top w:val="none" w:sz="0" w:space="0" w:color="auto"/>
        <w:left w:val="none" w:sz="0" w:space="0" w:color="auto"/>
        <w:bottom w:val="none" w:sz="0" w:space="0" w:color="auto"/>
        <w:right w:val="none" w:sz="0" w:space="0" w:color="auto"/>
      </w:divBdr>
    </w:div>
    <w:div w:id="435902672">
      <w:bodyDiv w:val="1"/>
      <w:marLeft w:val="0"/>
      <w:marRight w:val="0"/>
      <w:marTop w:val="0"/>
      <w:marBottom w:val="0"/>
      <w:divBdr>
        <w:top w:val="none" w:sz="0" w:space="0" w:color="auto"/>
        <w:left w:val="none" w:sz="0" w:space="0" w:color="auto"/>
        <w:bottom w:val="none" w:sz="0" w:space="0" w:color="auto"/>
        <w:right w:val="none" w:sz="0" w:space="0" w:color="auto"/>
      </w:divBdr>
    </w:div>
    <w:div w:id="449712687">
      <w:bodyDiv w:val="1"/>
      <w:marLeft w:val="0"/>
      <w:marRight w:val="0"/>
      <w:marTop w:val="0"/>
      <w:marBottom w:val="0"/>
      <w:divBdr>
        <w:top w:val="none" w:sz="0" w:space="0" w:color="auto"/>
        <w:left w:val="none" w:sz="0" w:space="0" w:color="auto"/>
        <w:bottom w:val="none" w:sz="0" w:space="0" w:color="auto"/>
        <w:right w:val="none" w:sz="0" w:space="0" w:color="auto"/>
      </w:divBdr>
    </w:div>
    <w:div w:id="452871350">
      <w:bodyDiv w:val="1"/>
      <w:marLeft w:val="0"/>
      <w:marRight w:val="0"/>
      <w:marTop w:val="0"/>
      <w:marBottom w:val="0"/>
      <w:divBdr>
        <w:top w:val="none" w:sz="0" w:space="0" w:color="auto"/>
        <w:left w:val="none" w:sz="0" w:space="0" w:color="auto"/>
        <w:bottom w:val="none" w:sz="0" w:space="0" w:color="auto"/>
        <w:right w:val="none" w:sz="0" w:space="0" w:color="auto"/>
      </w:divBdr>
    </w:div>
    <w:div w:id="454255522">
      <w:bodyDiv w:val="1"/>
      <w:marLeft w:val="0"/>
      <w:marRight w:val="0"/>
      <w:marTop w:val="0"/>
      <w:marBottom w:val="0"/>
      <w:divBdr>
        <w:top w:val="none" w:sz="0" w:space="0" w:color="auto"/>
        <w:left w:val="none" w:sz="0" w:space="0" w:color="auto"/>
        <w:bottom w:val="none" w:sz="0" w:space="0" w:color="auto"/>
        <w:right w:val="none" w:sz="0" w:space="0" w:color="auto"/>
      </w:divBdr>
    </w:div>
    <w:div w:id="463813390">
      <w:bodyDiv w:val="1"/>
      <w:marLeft w:val="0"/>
      <w:marRight w:val="0"/>
      <w:marTop w:val="0"/>
      <w:marBottom w:val="0"/>
      <w:divBdr>
        <w:top w:val="none" w:sz="0" w:space="0" w:color="auto"/>
        <w:left w:val="none" w:sz="0" w:space="0" w:color="auto"/>
        <w:bottom w:val="none" w:sz="0" w:space="0" w:color="auto"/>
        <w:right w:val="none" w:sz="0" w:space="0" w:color="auto"/>
      </w:divBdr>
    </w:div>
    <w:div w:id="484973358">
      <w:bodyDiv w:val="1"/>
      <w:marLeft w:val="0"/>
      <w:marRight w:val="0"/>
      <w:marTop w:val="0"/>
      <w:marBottom w:val="0"/>
      <w:divBdr>
        <w:top w:val="none" w:sz="0" w:space="0" w:color="auto"/>
        <w:left w:val="none" w:sz="0" w:space="0" w:color="auto"/>
        <w:bottom w:val="none" w:sz="0" w:space="0" w:color="auto"/>
        <w:right w:val="none" w:sz="0" w:space="0" w:color="auto"/>
      </w:divBdr>
    </w:div>
    <w:div w:id="503858226">
      <w:bodyDiv w:val="1"/>
      <w:marLeft w:val="0"/>
      <w:marRight w:val="0"/>
      <w:marTop w:val="0"/>
      <w:marBottom w:val="0"/>
      <w:divBdr>
        <w:top w:val="none" w:sz="0" w:space="0" w:color="auto"/>
        <w:left w:val="none" w:sz="0" w:space="0" w:color="auto"/>
        <w:bottom w:val="none" w:sz="0" w:space="0" w:color="auto"/>
        <w:right w:val="none" w:sz="0" w:space="0" w:color="auto"/>
      </w:divBdr>
    </w:div>
    <w:div w:id="503859059">
      <w:bodyDiv w:val="1"/>
      <w:marLeft w:val="0"/>
      <w:marRight w:val="0"/>
      <w:marTop w:val="0"/>
      <w:marBottom w:val="0"/>
      <w:divBdr>
        <w:top w:val="none" w:sz="0" w:space="0" w:color="auto"/>
        <w:left w:val="none" w:sz="0" w:space="0" w:color="auto"/>
        <w:bottom w:val="none" w:sz="0" w:space="0" w:color="auto"/>
        <w:right w:val="none" w:sz="0" w:space="0" w:color="auto"/>
      </w:divBdr>
    </w:div>
    <w:div w:id="526218122">
      <w:bodyDiv w:val="1"/>
      <w:marLeft w:val="0"/>
      <w:marRight w:val="0"/>
      <w:marTop w:val="0"/>
      <w:marBottom w:val="0"/>
      <w:divBdr>
        <w:top w:val="none" w:sz="0" w:space="0" w:color="auto"/>
        <w:left w:val="none" w:sz="0" w:space="0" w:color="auto"/>
        <w:bottom w:val="none" w:sz="0" w:space="0" w:color="auto"/>
        <w:right w:val="none" w:sz="0" w:space="0" w:color="auto"/>
      </w:divBdr>
    </w:div>
    <w:div w:id="559170794">
      <w:bodyDiv w:val="1"/>
      <w:marLeft w:val="0"/>
      <w:marRight w:val="0"/>
      <w:marTop w:val="0"/>
      <w:marBottom w:val="0"/>
      <w:divBdr>
        <w:top w:val="none" w:sz="0" w:space="0" w:color="auto"/>
        <w:left w:val="none" w:sz="0" w:space="0" w:color="auto"/>
        <w:bottom w:val="none" w:sz="0" w:space="0" w:color="auto"/>
        <w:right w:val="none" w:sz="0" w:space="0" w:color="auto"/>
      </w:divBdr>
    </w:div>
    <w:div w:id="570700273">
      <w:bodyDiv w:val="1"/>
      <w:marLeft w:val="0"/>
      <w:marRight w:val="0"/>
      <w:marTop w:val="0"/>
      <w:marBottom w:val="0"/>
      <w:divBdr>
        <w:top w:val="none" w:sz="0" w:space="0" w:color="auto"/>
        <w:left w:val="none" w:sz="0" w:space="0" w:color="auto"/>
        <w:bottom w:val="none" w:sz="0" w:space="0" w:color="auto"/>
        <w:right w:val="none" w:sz="0" w:space="0" w:color="auto"/>
      </w:divBdr>
    </w:div>
    <w:div w:id="577136063">
      <w:bodyDiv w:val="1"/>
      <w:marLeft w:val="0"/>
      <w:marRight w:val="0"/>
      <w:marTop w:val="0"/>
      <w:marBottom w:val="0"/>
      <w:divBdr>
        <w:top w:val="none" w:sz="0" w:space="0" w:color="auto"/>
        <w:left w:val="none" w:sz="0" w:space="0" w:color="auto"/>
        <w:bottom w:val="none" w:sz="0" w:space="0" w:color="auto"/>
        <w:right w:val="none" w:sz="0" w:space="0" w:color="auto"/>
      </w:divBdr>
    </w:div>
    <w:div w:id="586235195">
      <w:bodyDiv w:val="1"/>
      <w:marLeft w:val="0"/>
      <w:marRight w:val="0"/>
      <w:marTop w:val="0"/>
      <w:marBottom w:val="0"/>
      <w:divBdr>
        <w:top w:val="none" w:sz="0" w:space="0" w:color="auto"/>
        <w:left w:val="none" w:sz="0" w:space="0" w:color="auto"/>
        <w:bottom w:val="none" w:sz="0" w:space="0" w:color="auto"/>
        <w:right w:val="none" w:sz="0" w:space="0" w:color="auto"/>
      </w:divBdr>
    </w:div>
    <w:div w:id="603684575">
      <w:bodyDiv w:val="1"/>
      <w:marLeft w:val="0"/>
      <w:marRight w:val="0"/>
      <w:marTop w:val="0"/>
      <w:marBottom w:val="0"/>
      <w:divBdr>
        <w:top w:val="none" w:sz="0" w:space="0" w:color="auto"/>
        <w:left w:val="none" w:sz="0" w:space="0" w:color="auto"/>
        <w:bottom w:val="none" w:sz="0" w:space="0" w:color="auto"/>
        <w:right w:val="none" w:sz="0" w:space="0" w:color="auto"/>
      </w:divBdr>
    </w:div>
    <w:div w:id="611089827">
      <w:bodyDiv w:val="1"/>
      <w:marLeft w:val="0"/>
      <w:marRight w:val="0"/>
      <w:marTop w:val="0"/>
      <w:marBottom w:val="0"/>
      <w:divBdr>
        <w:top w:val="none" w:sz="0" w:space="0" w:color="auto"/>
        <w:left w:val="none" w:sz="0" w:space="0" w:color="auto"/>
        <w:bottom w:val="none" w:sz="0" w:space="0" w:color="auto"/>
        <w:right w:val="none" w:sz="0" w:space="0" w:color="auto"/>
      </w:divBdr>
    </w:div>
    <w:div w:id="612788221">
      <w:bodyDiv w:val="1"/>
      <w:marLeft w:val="0"/>
      <w:marRight w:val="0"/>
      <w:marTop w:val="0"/>
      <w:marBottom w:val="0"/>
      <w:divBdr>
        <w:top w:val="none" w:sz="0" w:space="0" w:color="auto"/>
        <w:left w:val="none" w:sz="0" w:space="0" w:color="auto"/>
        <w:bottom w:val="none" w:sz="0" w:space="0" w:color="auto"/>
        <w:right w:val="none" w:sz="0" w:space="0" w:color="auto"/>
      </w:divBdr>
    </w:div>
    <w:div w:id="628434766">
      <w:bodyDiv w:val="1"/>
      <w:marLeft w:val="0"/>
      <w:marRight w:val="0"/>
      <w:marTop w:val="0"/>
      <w:marBottom w:val="0"/>
      <w:divBdr>
        <w:top w:val="none" w:sz="0" w:space="0" w:color="auto"/>
        <w:left w:val="none" w:sz="0" w:space="0" w:color="auto"/>
        <w:bottom w:val="none" w:sz="0" w:space="0" w:color="auto"/>
        <w:right w:val="none" w:sz="0" w:space="0" w:color="auto"/>
      </w:divBdr>
    </w:div>
    <w:div w:id="644239102">
      <w:bodyDiv w:val="1"/>
      <w:marLeft w:val="0"/>
      <w:marRight w:val="0"/>
      <w:marTop w:val="0"/>
      <w:marBottom w:val="0"/>
      <w:divBdr>
        <w:top w:val="none" w:sz="0" w:space="0" w:color="auto"/>
        <w:left w:val="none" w:sz="0" w:space="0" w:color="auto"/>
        <w:bottom w:val="none" w:sz="0" w:space="0" w:color="auto"/>
        <w:right w:val="none" w:sz="0" w:space="0" w:color="auto"/>
      </w:divBdr>
    </w:div>
    <w:div w:id="646400932">
      <w:bodyDiv w:val="1"/>
      <w:marLeft w:val="0"/>
      <w:marRight w:val="0"/>
      <w:marTop w:val="0"/>
      <w:marBottom w:val="0"/>
      <w:divBdr>
        <w:top w:val="none" w:sz="0" w:space="0" w:color="auto"/>
        <w:left w:val="none" w:sz="0" w:space="0" w:color="auto"/>
        <w:bottom w:val="none" w:sz="0" w:space="0" w:color="auto"/>
        <w:right w:val="none" w:sz="0" w:space="0" w:color="auto"/>
      </w:divBdr>
    </w:div>
    <w:div w:id="689257758">
      <w:bodyDiv w:val="1"/>
      <w:marLeft w:val="0"/>
      <w:marRight w:val="0"/>
      <w:marTop w:val="0"/>
      <w:marBottom w:val="0"/>
      <w:divBdr>
        <w:top w:val="none" w:sz="0" w:space="0" w:color="auto"/>
        <w:left w:val="none" w:sz="0" w:space="0" w:color="auto"/>
        <w:bottom w:val="none" w:sz="0" w:space="0" w:color="auto"/>
        <w:right w:val="none" w:sz="0" w:space="0" w:color="auto"/>
      </w:divBdr>
    </w:div>
    <w:div w:id="693848003">
      <w:bodyDiv w:val="1"/>
      <w:marLeft w:val="0"/>
      <w:marRight w:val="0"/>
      <w:marTop w:val="0"/>
      <w:marBottom w:val="0"/>
      <w:divBdr>
        <w:top w:val="none" w:sz="0" w:space="0" w:color="auto"/>
        <w:left w:val="none" w:sz="0" w:space="0" w:color="auto"/>
        <w:bottom w:val="none" w:sz="0" w:space="0" w:color="auto"/>
        <w:right w:val="none" w:sz="0" w:space="0" w:color="auto"/>
      </w:divBdr>
    </w:div>
    <w:div w:id="708064678">
      <w:bodyDiv w:val="1"/>
      <w:marLeft w:val="0"/>
      <w:marRight w:val="0"/>
      <w:marTop w:val="0"/>
      <w:marBottom w:val="0"/>
      <w:divBdr>
        <w:top w:val="none" w:sz="0" w:space="0" w:color="auto"/>
        <w:left w:val="none" w:sz="0" w:space="0" w:color="auto"/>
        <w:bottom w:val="none" w:sz="0" w:space="0" w:color="auto"/>
        <w:right w:val="none" w:sz="0" w:space="0" w:color="auto"/>
      </w:divBdr>
    </w:div>
    <w:div w:id="766970351">
      <w:bodyDiv w:val="1"/>
      <w:marLeft w:val="0"/>
      <w:marRight w:val="0"/>
      <w:marTop w:val="0"/>
      <w:marBottom w:val="0"/>
      <w:divBdr>
        <w:top w:val="none" w:sz="0" w:space="0" w:color="auto"/>
        <w:left w:val="none" w:sz="0" w:space="0" w:color="auto"/>
        <w:bottom w:val="none" w:sz="0" w:space="0" w:color="auto"/>
        <w:right w:val="none" w:sz="0" w:space="0" w:color="auto"/>
      </w:divBdr>
    </w:div>
    <w:div w:id="796341244">
      <w:bodyDiv w:val="1"/>
      <w:marLeft w:val="0"/>
      <w:marRight w:val="0"/>
      <w:marTop w:val="0"/>
      <w:marBottom w:val="0"/>
      <w:divBdr>
        <w:top w:val="none" w:sz="0" w:space="0" w:color="auto"/>
        <w:left w:val="none" w:sz="0" w:space="0" w:color="auto"/>
        <w:bottom w:val="none" w:sz="0" w:space="0" w:color="auto"/>
        <w:right w:val="none" w:sz="0" w:space="0" w:color="auto"/>
      </w:divBdr>
    </w:div>
    <w:div w:id="799614091">
      <w:bodyDiv w:val="1"/>
      <w:marLeft w:val="0"/>
      <w:marRight w:val="0"/>
      <w:marTop w:val="0"/>
      <w:marBottom w:val="0"/>
      <w:divBdr>
        <w:top w:val="none" w:sz="0" w:space="0" w:color="auto"/>
        <w:left w:val="none" w:sz="0" w:space="0" w:color="auto"/>
        <w:bottom w:val="none" w:sz="0" w:space="0" w:color="auto"/>
        <w:right w:val="none" w:sz="0" w:space="0" w:color="auto"/>
      </w:divBdr>
    </w:div>
    <w:div w:id="826437012">
      <w:bodyDiv w:val="1"/>
      <w:marLeft w:val="0"/>
      <w:marRight w:val="0"/>
      <w:marTop w:val="0"/>
      <w:marBottom w:val="0"/>
      <w:divBdr>
        <w:top w:val="none" w:sz="0" w:space="0" w:color="auto"/>
        <w:left w:val="none" w:sz="0" w:space="0" w:color="auto"/>
        <w:bottom w:val="none" w:sz="0" w:space="0" w:color="auto"/>
        <w:right w:val="none" w:sz="0" w:space="0" w:color="auto"/>
      </w:divBdr>
    </w:div>
    <w:div w:id="846099377">
      <w:bodyDiv w:val="1"/>
      <w:marLeft w:val="0"/>
      <w:marRight w:val="0"/>
      <w:marTop w:val="0"/>
      <w:marBottom w:val="0"/>
      <w:divBdr>
        <w:top w:val="none" w:sz="0" w:space="0" w:color="auto"/>
        <w:left w:val="none" w:sz="0" w:space="0" w:color="auto"/>
        <w:bottom w:val="none" w:sz="0" w:space="0" w:color="auto"/>
        <w:right w:val="none" w:sz="0" w:space="0" w:color="auto"/>
      </w:divBdr>
    </w:div>
    <w:div w:id="851796196">
      <w:bodyDiv w:val="1"/>
      <w:marLeft w:val="0"/>
      <w:marRight w:val="0"/>
      <w:marTop w:val="0"/>
      <w:marBottom w:val="0"/>
      <w:divBdr>
        <w:top w:val="none" w:sz="0" w:space="0" w:color="auto"/>
        <w:left w:val="none" w:sz="0" w:space="0" w:color="auto"/>
        <w:bottom w:val="none" w:sz="0" w:space="0" w:color="auto"/>
        <w:right w:val="none" w:sz="0" w:space="0" w:color="auto"/>
      </w:divBdr>
    </w:div>
    <w:div w:id="867639872">
      <w:bodyDiv w:val="1"/>
      <w:marLeft w:val="0"/>
      <w:marRight w:val="0"/>
      <w:marTop w:val="0"/>
      <w:marBottom w:val="0"/>
      <w:divBdr>
        <w:top w:val="none" w:sz="0" w:space="0" w:color="auto"/>
        <w:left w:val="none" w:sz="0" w:space="0" w:color="auto"/>
        <w:bottom w:val="none" w:sz="0" w:space="0" w:color="auto"/>
        <w:right w:val="none" w:sz="0" w:space="0" w:color="auto"/>
      </w:divBdr>
    </w:div>
    <w:div w:id="920874651">
      <w:bodyDiv w:val="1"/>
      <w:marLeft w:val="0"/>
      <w:marRight w:val="0"/>
      <w:marTop w:val="0"/>
      <w:marBottom w:val="0"/>
      <w:divBdr>
        <w:top w:val="none" w:sz="0" w:space="0" w:color="auto"/>
        <w:left w:val="none" w:sz="0" w:space="0" w:color="auto"/>
        <w:bottom w:val="none" w:sz="0" w:space="0" w:color="auto"/>
        <w:right w:val="none" w:sz="0" w:space="0" w:color="auto"/>
      </w:divBdr>
    </w:div>
    <w:div w:id="951785052">
      <w:bodyDiv w:val="1"/>
      <w:marLeft w:val="0"/>
      <w:marRight w:val="0"/>
      <w:marTop w:val="0"/>
      <w:marBottom w:val="0"/>
      <w:divBdr>
        <w:top w:val="none" w:sz="0" w:space="0" w:color="auto"/>
        <w:left w:val="none" w:sz="0" w:space="0" w:color="auto"/>
        <w:bottom w:val="none" w:sz="0" w:space="0" w:color="auto"/>
        <w:right w:val="none" w:sz="0" w:space="0" w:color="auto"/>
      </w:divBdr>
    </w:div>
    <w:div w:id="990404702">
      <w:bodyDiv w:val="1"/>
      <w:marLeft w:val="0"/>
      <w:marRight w:val="0"/>
      <w:marTop w:val="0"/>
      <w:marBottom w:val="0"/>
      <w:divBdr>
        <w:top w:val="none" w:sz="0" w:space="0" w:color="auto"/>
        <w:left w:val="none" w:sz="0" w:space="0" w:color="auto"/>
        <w:bottom w:val="none" w:sz="0" w:space="0" w:color="auto"/>
        <w:right w:val="none" w:sz="0" w:space="0" w:color="auto"/>
      </w:divBdr>
    </w:div>
    <w:div w:id="999694803">
      <w:bodyDiv w:val="1"/>
      <w:marLeft w:val="0"/>
      <w:marRight w:val="0"/>
      <w:marTop w:val="0"/>
      <w:marBottom w:val="0"/>
      <w:divBdr>
        <w:top w:val="none" w:sz="0" w:space="0" w:color="auto"/>
        <w:left w:val="none" w:sz="0" w:space="0" w:color="auto"/>
        <w:bottom w:val="none" w:sz="0" w:space="0" w:color="auto"/>
        <w:right w:val="none" w:sz="0" w:space="0" w:color="auto"/>
      </w:divBdr>
    </w:div>
    <w:div w:id="1002582204">
      <w:bodyDiv w:val="1"/>
      <w:marLeft w:val="0"/>
      <w:marRight w:val="0"/>
      <w:marTop w:val="0"/>
      <w:marBottom w:val="0"/>
      <w:divBdr>
        <w:top w:val="none" w:sz="0" w:space="0" w:color="auto"/>
        <w:left w:val="none" w:sz="0" w:space="0" w:color="auto"/>
        <w:bottom w:val="none" w:sz="0" w:space="0" w:color="auto"/>
        <w:right w:val="none" w:sz="0" w:space="0" w:color="auto"/>
      </w:divBdr>
    </w:div>
    <w:div w:id="1097293895">
      <w:bodyDiv w:val="1"/>
      <w:marLeft w:val="0"/>
      <w:marRight w:val="0"/>
      <w:marTop w:val="0"/>
      <w:marBottom w:val="0"/>
      <w:divBdr>
        <w:top w:val="none" w:sz="0" w:space="0" w:color="auto"/>
        <w:left w:val="none" w:sz="0" w:space="0" w:color="auto"/>
        <w:bottom w:val="none" w:sz="0" w:space="0" w:color="auto"/>
        <w:right w:val="none" w:sz="0" w:space="0" w:color="auto"/>
      </w:divBdr>
    </w:div>
    <w:div w:id="1130173515">
      <w:bodyDiv w:val="1"/>
      <w:marLeft w:val="0"/>
      <w:marRight w:val="0"/>
      <w:marTop w:val="0"/>
      <w:marBottom w:val="0"/>
      <w:divBdr>
        <w:top w:val="none" w:sz="0" w:space="0" w:color="auto"/>
        <w:left w:val="none" w:sz="0" w:space="0" w:color="auto"/>
        <w:bottom w:val="none" w:sz="0" w:space="0" w:color="auto"/>
        <w:right w:val="none" w:sz="0" w:space="0" w:color="auto"/>
      </w:divBdr>
    </w:div>
    <w:div w:id="1164466166">
      <w:bodyDiv w:val="1"/>
      <w:marLeft w:val="0"/>
      <w:marRight w:val="0"/>
      <w:marTop w:val="0"/>
      <w:marBottom w:val="0"/>
      <w:divBdr>
        <w:top w:val="none" w:sz="0" w:space="0" w:color="auto"/>
        <w:left w:val="none" w:sz="0" w:space="0" w:color="auto"/>
        <w:bottom w:val="none" w:sz="0" w:space="0" w:color="auto"/>
        <w:right w:val="none" w:sz="0" w:space="0" w:color="auto"/>
      </w:divBdr>
    </w:div>
    <w:div w:id="1171800705">
      <w:bodyDiv w:val="1"/>
      <w:marLeft w:val="0"/>
      <w:marRight w:val="0"/>
      <w:marTop w:val="0"/>
      <w:marBottom w:val="0"/>
      <w:divBdr>
        <w:top w:val="none" w:sz="0" w:space="0" w:color="auto"/>
        <w:left w:val="none" w:sz="0" w:space="0" w:color="auto"/>
        <w:bottom w:val="none" w:sz="0" w:space="0" w:color="auto"/>
        <w:right w:val="none" w:sz="0" w:space="0" w:color="auto"/>
      </w:divBdr>
    </w:div>
    <w:div w:id="1185169605">
      <w:bodyDiv w:val="1"/>
      <w:marLeft w:val="0"/>
      <w:marRight w:val="0"/>
      <w:marTop w:val="0"/>
      <w:marBottom w:val="0"/>
      <w:divBdr>
        <w:top w:val="none" w:sz="0" w:space="0" w:color="auto"/>
        <w:left w:val="none" w:sz="0" w:space="0" w:color="auto"/>
        <w:bottom w:val="none" w:sz="0" w:space="0" w:color="auto"/>
        <w:right w:val="none" w:sz="0" w:space="0" w:color="auto"/>
      </w:divBdr>
    </w:div>
    <w:div w:id="1224562504">
      <w:bodyDiv w:val="1"/>
      <w:marLeft w:val="0"/>
      <w:marRight w:val="0"/>
      <w:marTop w:val="0"/>
      <w:marBottom w:val="0"/>
      <w:divBdr>
        <w:top w:val="none" w:sz="0" w:space="0" w:color="auto"/>
        <w:left w:val="none" w:sz="0" w:space="0" w:color="auto"/>
        <w:bottom w:val="none" w:sz="0" w:space="0" w:color="auto"/>
        <w:right w:val="none" w:sz="0" w:space="0" w:color="auto"/>
      </w:divBdr>
    </w:div>
    <w:div w:id="1247151206">
      <w:bodyDiv w:val="1"/>
      <w:marLeft w:val="0"/>
      <w:marRight w:val="0"/>
      <w:marTop w:val="0"/>
      <w:marBottom w:val="0"/>
      <w:divBdr>
        <w:top w:val="none" w:sz="0" w:space="0" w:color="auto"/>
        <w:left w:val="none" w:sz="0" w:space="0" w:color="auto"/>
        <w:bottom w:val="none" w:sz="0" w:space="0" w:color="auto"/>
        <w:right w:val="none" w:sz="0" w:space="0" w:color="auto"/>
      </w:divBdr>
    </w:div>
    <w:div w:id="1282347698">
      <w:bodyDiv w:val="1"/>
      <w:marLeft w:val="0"/>
      <w:marRight w:val="0"/>
      <w:marTop w:val="0"/>
      <w:marBottom w:val="0"/>
      <w:divBdr>
        <w:top w:val="none" w:sz="0" w:space="0" w:color="auto"/>
        <w:left w:val="none" w:sz="0" w:space="0" w:color="auto"/>
        <w:bottom w:val="none" w:sz="0" w:space="0" w:color="auto"/>
        <w:right w:val="none" w:sz="0" w:space="0" w:color="auto"/>
      </w:divBdr>
    </w:div>
    <w:div w:id="1291404173">
      <w:bodyDiv w:val="1"/>
      <w:marLeft w:val="0"/>
      <w:marRight w:val="0"/>
      <w:marTop w:val="0"/>
      <w:marBottom w:val="0"/>
      <w:divBdr>
        <w:top w:val="none" w:sz="0" w:space="0" w:color="auto"/>
        <w:left w:val="none" w:sz="0" w:space="0" w:color="auto"/>
        <w:bottom w:val="none" w:sz="0" w:space="0" w:color="auto"/>
        <w:right w:val="none" w:sz="0" w:space="0" w:color="auto"/>
      </w:divBdr>
    </w:div>
    <w:div w:id="1299917815">
      <w:bodyDiv w:val="1"/>
      <w:marLeft w:val="0"/>
      <w:marRight w:val="0"/>
      <w:marTop w:val="0"/>
      <w:marBottom w:val="0"/>
      <w:divBdr>
        <w:top w:val="none" w:sz="0" w:space="0" w:color="auto"/>
        <w:left w:val="none" w:sz="0" w:space="0" w:color="auto"/>
        <w:bottom w:val="none" w:sz="0" w:space="0" w:color="auto"/>
        <w:right w:val="none" w:sz="0" w:space="0" w:color="auto"/>
      </w:divBdr>
    </w:div>
    <w:div w:id="1308897174">
      <w:bodyDiv w:val="1"/>
      <w:marLeft w:val="0"/>
      <w:marRight w:val="0"/>
      <w:marTop w:val="0"/>
      <w:marBottom w:val="0"/>
      <w:divBdr>
        <w:top w:val="none" w:sz="0" w:space="0" w:color="auto"/>
        <w:left w:val="none" w:sz="0" w:space="0" w:color="auto"/>
        <w:bottom w:val="none" w:sz="0" w:space="0" w:color="auto"/>
        <w:right w:val="none" w:sz="0" w:space="0" w:color="auto"/>
      </w:divBdr>
    </w:div>
    <w:div w:id="1315187153">
      <w:bodyDiv w:val="1"/>
      <w:marLeft w:val="0"/>
      <w:marRight w:val="0"/>
      <w:marTop w:val="0"/>
      <w:marBottom w:val="0"/>
      <w:divBdr>
        <w:top w:val="none" w:sz="0" w:space="0" w:color="auto"/>
        <w:left w:val="none" w:sz="0" w:space="0" w:color="auto"/>
        <w:bottom w:val="none" w:sz="0" w:space="0" w:color="auto"/>
        <w:right w:val="none" w:sz="0" w:space="0" w:color="auto"/>
      </w:divBdr>
    </w:div>
    <w:div w:id="1382902525">
      <w:bodyDiv w:val="1"/>
      <w:marLeft w:val="0"/>
      <w:marRight w:val="0"/>
      <w:marTop w:val="0"/>
      <w:marBottom w:val="0"/>
      <w:divBdr>
        <w:top w:val="none" w:sz="0" w:space="0" w:color="auto"/>
        <w:left w:val="none" w:sz="0" w:space="0" w:color="auto"/>
        <w:bottom w:val="none" w:sz="0" w:space="0" w:color="auto"/>
        <w:right w:val="none" w:sz="0" w:space="0" w:color="auto"/>
      </w:divBdr>
    </w:div>
    <w:div w:id="1392312932">
      <w:bodyDiv w:val="1"/>
      <w:marLeft w:val="0"/>
      <w:marRight w:val="0"/>
      <w:marTop w:val="0"/>
      <w:marBottom w:val="0"/>
      <w:divBdr>
        <w:top w:val="none" w:sz="0" w:space="0" w:color="auto"/>
        <w:left w:val="none" w:sz="0" w:space="0" w:color="auto"/>
        <w:bottom w:val="none" w:sz="0" w:space="0" w:color="auto"/>
        <w:right w:val="none" w:sz="0" w:space="0" w:color="auto"/>
      </w:divBdr>
    </w:div>
    <w:div w:id="1405101333">
      <w:bodyDiv w:val="1"/>
      <w:marLeft w:val="0"/>
      <w:marRight w:val="0"/>
      <w:marTop w:val="0"/>
      <w:marBottom w:val="0"/>
      <w:divBdr>
        <w:top w:val="none" w:sz="0" w:space="0" w:color="auto"/>
        <w:left w:val="none" w:sz="0" w:space="0" w:color="auto"/>
        <w:bottom w:val="none" w:sz="0" w:space="0" w:color="auto"/>
        <w:right w:val="none" w:sz="0" w:space="0" w:color="auto"/>
      </w:divBdr>
    </w:div>
    <w:div w:id="1420177662">
      <w:bodyDiv w:val="1"/>
      <w:marLeft w:val="0"/>
      <w:marRight w:val="0"/>
      <w:marTop w:val="0"/>
      <w:marBottom w:val="0"/>
      <w:divBdr>
        <w:top w:val="none" w:sz="0" w:space="0" w:color="auto"/>
        <w:left w:val="none" w:sz="0" w:space="0" w:color="auto"/>
        <w:bottom w:val="none" w:sz="0" w:space="0" w:color="auto"/>
        <w:right w:val="none" w:sz="0" w:space="0" w:color="auto"/>
      </w:divBdr>
    </w:div>
    <w:div w:id="1444689359">
      <w:bodyDiv w:val="1"/>
      <w:marLeft w:val="0"/>
      <w:marRight w:val="0"/>
      <w:marTop w:val="0"/>
      <w:marBottom w:val="0"/>
      <w:divBdr>
        <w:top w:val="none" w:sz="0" w:space="0" w:color="auto"/>
        <w:left w:val="none" w:sz="0" w:space="0" w:color="auto"/>
        <w:bottom w:val="none" w:sz="0" w:space="0" w:color="auto"/>
        <w:right w:val="none" w:sz="0" w:space="0" w:color="auto"/>
      </w:divBdr>
    </w:div>
    <w:div w:id="1448701058">
      <w:bodyDiv w:val="1"/>
      <w:marLeft w:val="0"/>
      <w:marRight w:val="0"/>
      <w:marTop w:val="0"/>
      <w:marBottom w:val="0"/>
      <w:divBdr>
        <w:top w:val="none" w:sz="0" w:space="0" w:color="auto"/>
        <w:left w:val="none" w:sz="0" w:space="0" w:color="auto"/>
        <w:bottom w:val="none" w:sz="0" w:space="0" w:color="auto"/>
        <w:right w:val="none" w:sz="0" w:space="0" w:color="auto"/>
      </w:divBdr>
    </w:div>
    <w:div w:id="1462990831">
      <w:bodyDiv w:val="1"/>
      <w:marLeft w:val="0"/>
      <w:marRight w:val="0"/>
      <w:marTop w:val="0"/>
      <w:marBottom w:val="0"/>
      <w:divBdr>
        <w:top w:val="none" w:sz="0" w:space="0" w:color="auto"/>
        <w:left w:val="none" w:sz="0" w:space="0" w:color="auto"/>
        <w:bottom w:val="none" w:sz="0" w:space="0" w:color="auto"/>
        <w:right w:val="none" w:sz="0" w:space="0" w:color="auto"/>
      </w:divBdr>
    </w:div>
    <w:div w:id="1467115425">
      <w:bodyDiv w:val="1"/>
      <w:marLeft w:val="0"/>
      <w:marRight w:val="0"/>
      <w:marTop w:val="0"/>
      <w:marBottom w:val="0"/>
      <w:divBdr>
        <w:top w:val="none" w:sz="0" w:space="0" w:color="auto"/>
        <w:left w:val="none" w:sz="0" w:space="0" w:color="auto"/>
        <w:bottom w:val="none" w:sz="0" w:space="0" w:color="auto"/>
        <w:right w:val="none" w:sz="0" w:space="0" w:color="auto"/>
      </w:divBdr>
    </w:div>
    <w:div w:id="1467317213">
      <w:bodyDiv w:val="1"/>
      <w:marLeft w:val="0"/>
      <w:marRight w:val="0"/>
      <w:marTop w:val="0"/>
      <w:marBottom w:val="0"/>
      <w:divBdr>
        <w:top w:val="none" w:sz="0" w:space="0" w:color="auto"/>
        <w:left w:val="none" w:sz="0" w:space="0" w:color="auto"/>
        <w:bottom w:val="none" w:sz="0" w:space="0" w:color="auto"/>
        <w:right w:val="none" w:sz="0" w:space="0" w:color="auto"/>
      </w:divBdr>
    </w:div>
    <w:div w:id="1495418609">
      <w:bodyDiv w:val="1"/>
      <w:marLeft w:val="0"/>
      <w:marRight w:val="0"/>
      <w:marTop w:val="0"/>
      <w:marBottom w:val="0"/>
      <w:divBdr>
        <w:top w:val="none" w:sz="0" w:space="0" w:color="auto"/>
        <w:left w:val="none" w:sz="0" w:space="0" w:color="auto"/>
        <w:bottom w:val="none" w:sz="0" w:space="0" w:color="auto"/>
        <w:right w:val="none" w:sz="0" w:space="0" w:color="auto"/>
      </w:divBdr>
    </w:div>
    <w:div w:id="1510948553">
      <w:bodyDiv w:val="1"/>
      <w:marLeft w:val="0"/>
      <w:marRight w:val="0"/>
      <w:marTop w:val="0"/>
      <w:marBottom w:val="0"/>
      <w:divBdr>
        <w:top w:val="none" w:sz="0" w:space="0" w:color="auto"/>
        <w:left w:val="none" w:sz="0" w:space="0" w:color="auto"/>
        <w:bottom w:val="none" w:sz="0" w:space="0" w:color="auto"/>
        <w:right w:val="none" w:sz="0" w:space="0" w:color="auto"/>
      </w:divBdr>
    </w:div>
    <w:div w:id="1516268642">
      <w:bodyDiv w:val="1"/>
      <w:marLeft w:val="0"/>
      <w:marRight w:val="0"/>
      <w:marTop w:val="0"/>
      <w:marBottom w:val="0"/>
      <w:divBdr>
        <w:top w:val="none" w:sz="0" w:space="0" w:color="auto"/>
        <w:left w:val="none" w:sz="0" w:space="0" w:color="auto"/>
        <w:bottom w:val="none" w:sz="0" w:space="0" w:color="auto"/>
        <w:right w:val="none" w:sz="0" w:space="0" w:color="auto"/>
      </w:divBdr>
    </w:div>
    <w:div w:id="1518352197">
      <w:bodyDiv w:val="1"/>
      <w:marLeft w:val="0"/>
      <w:marRight w:val="0"/>
      <w:marTop w:val="0"/>
      <w:marBottom w:val="0"/>
      <w:divBdr>
        <w:top w:val="none" w:sz="0" w:space="0" w:color="auto"/>
        <w:left w:val="none" w:sz="0" w:space="0" w:color="auto"/>
        <w:bottom w:val="none" w:sz="0" w:space="0" w:color="auto"/>
        <w:right w:val="none" w:sz="0" w:space="0" w:color="auto"/>
      </w:divBdr>
    </w:div>
    <w:div w:id="1521431807">
      <w:bodyDiv w:val="1"/>
      <w:marLeft w:val="0"/>
      <w:marRight w:val="0"/>
      <w:marTop w:val="0"/>
      <w:marBottom w:val="0"/>
      <w:divBdr>
        <w:top w:val="none" w:sz="0" w:space="0" w:color="auto"/>
        <w:left w:val="none" w:sz="0" w:space="0" w:color="auto"/>
        <w:bottom w:val="none" w:sz="0" w:space="0" w:color="auto"/>
        <w:right w:val="none" w:sz="0" w:space="0" w:color="auto"/>
      </w:divBdr>
    </w:div>
    <w:div w:id="1538732979">
      <w:bodyDiv w:val="1"/>
      <w:marLeft w:val="0"/>
      <w:marRight w:val="0"/>
      <w:marTop w:val="0"/>
      <w:marBottom w:val="0"/>
      <w:divBdr>
        <w:top w:val="none" w:sz="0" w:space="0" w:color="auto"/>
        <w:left w:val="none" w:sz="0" w:space="0" w:color="auto"/>
        <w:bottom w:val="none" w:sz="0" w:space="0" w:color="auto"/>
        <w:right w:val="none" w:sz="0" w:space="0" w:color="auto"/>
      </w:divBdr>
    </w:div>
    <w:div w:id="1598513306">
      <w:bodyDiv w:val="1"/>
      <w:marLeft w:val="0"/>
      <w:marRight w:val="0"/>
      <w:marTop w:val="0"/>
      <w:marBottom w:val="0"/>
      <w:divBdr>
        <w:top w:val="none" w:sz="0" w:space="0" w:color="auto"/>
        <w:left w:val="none" w:sz="0" w:space="0" w:color="auto"/>
        <w:bottom w:val="none" w:sz="0" w:space="0" w:color="auto"/>
        <w:right w:val="none" w:sz="0" w:space="0" w:color="auto"/>
      </w:divBdr>
    </w:div>
    <w:div w:id="1681464114">
      <w:bodyDiv w:val="1"/>
      <w:marLeft w:val="0"/>
      <w:marRight w:val="0"/>
      <w:marTop w:val="0"/>
      <w:marBottom w:val="0"/>
      <w:divBdr>
        <w:top w:val="none" w:sz="0" w:space="0" w:color="auto"/>
        <w:left w:val="none" w:sz="0" w:space="0" w:color="auto"/>
        <w:bottom w:val="none" w:sz="0" w:space="0" w:color="auto"/>
        <w:right w:val="none" w:sz="0" w:space="0" w:color="auto"/>
      </w:divBdr>
    </w:div>
    <w:div w:id="1686639618">
      <w:bodyDiv w:val="1"/>
      <w:marLeft w:val="0"/>
      <w:marRight w:val="0"/>
      <w:marTop w:val="0"/>
      <w:marBottom w:val="0"/>
      <w:divBdr>
        <w:top w:val="none" w:sz="0" w:space="0" w:color="auto"/>
        <w:left w:val="none" w:sz="0" w:space="0" w:color="auto"/>
        <w:bottom w:val="none" w:sz="0" w:space="0" w:color="auto"/>
        <w:right w:val="none" w:sz="0" w:space="0" w:color="auto"/>
      </w:divBdr>
    </w:div>
    <w:div w:id="1693799166">
      <w:bodyDiv w:val="1"/>
      <w:marLeft w:val="0"/>
      <w:marRight w:val="0"/>
      <w:marTop w:val="0"/>
      <w:marBottom w:val="0"/>
      <w:divBdr>
        <w:top w:val="none" w:sz="0" w:space="0" w:color="auto"/>
        <w:left w:val="none" w:sz="0" w:space="0" w:color="auto"/>
        <w:bottom w:val="none" w:sz="0" w:space="0" w:color="auto"/>
        <w:right w:val="none" w:sz="0" w:space="0" w:color="auto"/>
      </w:divBdr>
    </w:div>
    <w:div w:id="1698195335">
      <w:bodyDiv w:val="1"/>
      <w:marLeft w:val="0"/>
      <w:marRight w:val="0"/>
      <w:marTop w:val="0"/>
      <w:marBottom w:val="0"/>
      <w:divBdr>
        <w:top w:val="none" w:sz="0" w:space="0" w:color="auto"/>
        <w:left w:val="none" w:sz="0" w:space="0" w:color="auto"/>
        <w:bottom w:val="none" w:sz="0" w:space="0" w:color="auto"/>
        <w:right w:val="none" w:sz="0" w:space="0" w:color="auto"/>
      </w:divBdr>
    </w:div>
    <w:div w:id="1704476802">
      <w:bodyDiv w:val="1"/>
      <w:marLeft w:val="0"/>
      <w:marRight w:val="0"/>
      <w:marTop w:val="0"/>
      <w:marBottom w:val="0"/>
      <w:divBdr>
        <w:top w:val="none" w:sz="0" w:space="0" w:color="auto"/>
        <w:left w:val="none" w:sz="0" w:space="0" w:color="auto"/>
        <w:bottom w:val="none" w:sz="0" w:space="0" w:color="auto"/>
        <w:right w:val="none" w:sz="0" w:space="0" w:color="auto"/>
      </w:divBdr>
    </w:div>
    <w:div w:id="1711299555">
      <w:bodyDiv w:val="1"/>
      <w:marLeft w:val="0"/>
      <w:marRight w:val="0"/>
      <w:marTop w:val="0"/>
      <w:marBottom w:val="0"/>
      <w:divBdr>
        <w:top w:val="none" w:sz="0" w:space="0" w:color="auto"/>
        <w:left w:val="none" w:sz="0" w:space="0" w:color="auto"/>
        <w:bottom w:val="none" w:sz="0" w:space="0" w:color="auto"/>
        <w:right w:val="none" w:sz="0" w:space="0" w:color="auto"/>
      </w:divBdr>
    </w:div>
    <w:div w:id="1711875762">
      <w:bodyDiv w:val="1"/>
      <w:marLeft w:val="0"/>
      <w:marRight w:val="0"/>
      <w:marTop w:val="0"/>
      <w:marBottom w:val="0"/>
      <w:divBdr>
        <w:top w:val="none" w:sz="0" w:space="0" w:color="auto"/>
        <w:left w:val="none" w:sz="0" w:space="0" w:color="auto"/>
        <w:bottom w:val="none" w:sz="0" w:space="0" w:color="auto"/>
        <w:right w:val="none" w:sz="0" w:space="0" w:color="auto"/>
      </w:divBdr>
    </w:div>
    <w:div w:id="1717007544">
      <w:bodyDiv w:val="1"/>
      <w:marLeft w:val="0"/>
      <w:marRight w:val="0"/>
      <w:marTop w:val="0"/>
      <w:marBottom w:val="0"/>
      <w:divBdr>
        <w:top w:val="none" w:sz="0" w:space="0" w:color="auto"/>
        <w:left w:val="none" w:sz="0" w:space="0" w:color="auto"/>
        <w:bottom w:val="none" w:sz="0" w:space="0" w:color="auto"/>
        <w:right w:val="none" w:sz="0" w:space="0" w:color="auto"/>
      </w:divBdr>
    </w:div>
    <w:div w:id="1725519775">
      <w:bodyDiv w:val="1"/>
      <w:marLeft w:val="0"/>
      <w:marRight w:val="0"/>
      <w:marTop w:val="0"/>
      <w:marBottom w:val="0"/>
      <w:divBdr>
        <w:top w:val="none" w:sz="0" w:space="0" w:color="auto"/>
        <w:left w:val="none" w:sz="0" w:space="0" w:color="auto"/>
        <w:bottom w:val="none" w:sz="0" w:space="0" w:color="auto"/>
        <w:right w:val="none" w:sz="0" w:space="0" w:color="auto"/>
      </w:divBdr>
    </w:div>
    <w:div w:id="1725911195">
      <w:bodyDiv w:val="1"/>
      <w:marLeft w:val="0"/>
      <w:marRight w:val="0"/>
      <w:marTop w:val="0"/>
      <w:marBottom w:val="0"/>
      <w:divBdr>
        <w:top w:val="none" w:sz="0" w:space="0" w:color="auto"/>
        <w:left w:val="none" w:sz="0" w:space="0" w:color="auto"/>
        <w:bottom w:val="none" w:sz="0" w:space="0" w:color="auto"/>
        <w:right w:val="none" w:sz="0" w:space="0" w:color="auto"/>
      </w:divBdr>
      <w:divsChild>
        <w:div w:id="840123669">
          <w:marLeft w:val="0"/>
          <w:marRight w:val="0"/>
          <w:marTop w:val="0"/>
          <w:marBottom w:val="0"/>
          <w:divBdr>
            <w:top w:val="none" w:sz="0" w:space="0" w:color="auto"/>
            <w:left w:val="none" w:sz="0" w:space="0" w:color="auto"/>
            <w:bottom w:val="none" w:sz="0" w:space="0" w:color="auto"/>
            <w:right w:val="none" w:sz="0" w:space="0" w:color="auto"/>
          </w:divBdr>
          <w:divsChild>
            <w:div w:id="849025994">
              <w:marLeft w:val="0"/>
              <w:marRight w:val="0"/>
              <w:marTop w:val="0"/>
              <w:marBottom w:val="0"/>
              <w:divBdr>
                <w:top w:val="none" w:sz="0" w:space="0" w:color="auto"/>
                <w:left w:val="none" w:sz="0" w:space="0" w:color="auto"/>
                <w:bottom w:val="none" w:sz="0" w:space="0" w:color="auto"/>
                <w:right w:val="none" w:sz="0" w:space="0" w:color="auto"/>
              </w:divBdr>
              <w:divsChild>
                <w:div w:id="313724186">
                  <w:marLeft w:val="0"/>
                  <w:marRight w:val="0"/>
                  <w:marTop w:val="0"/>
                  <w:marBottom w:val="0"/>
                  <w:divBdr>
                    <w:top w:val="none" w:sz="0" w:space="0" w:color="auto"/>
                    <w:left w:val="none" w:sz="0" w:space="0" w:color="auto"/>
                    <w:bottom w:val="none" w:sz="0" w:space="0" w:color="auto"/>
                    <w:right w:val="none" w:sz="0" w:space="0" w:color="auto"/>
                  </w:divBdr>
                </w:div>
              </w:divsChild>
            </w:div>
            <w:div w:id="598758540">
              <w:marLeft w:val="0"/>
              <w:marRight w:val="0"/>
              <w:marTop w:val="0"/>
              <w:marBottom w:val="0"/>
              <w:divBdr>
                <w:top w:val="none" w:sz="0" w:space="0" w:color="auto"/>
                <w:left w:val="none" w:sz="0" w:space="0" w:color="auto"/>
                <w:bottom w:val="none" w:sz="0" w:space="0" w:color="auto"/>
                <w:right w:val="none" w:sz="0" w:space="0" w:color="auto"/>
              </w:divBdr>
              <w:divsChild>
                <w:div w:id="3064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1676">
          <w:marLeft w:val="0"/>
          <w:marRight w:val="0"/>
          <w:marTop w:val="0"/>
          <w:marBottom w:val="0"/>
          <w:divBdr>
            <w:top w:val="none" w:sz="0" w:space="0" w:color="auto"/>
            <w:left w:val="none" w:sz="0" w:space="0" w:color="auto"/>
            <w:bottom w:val="none" w:sz="0" w:space="0" w:color="auto"/>
            <w:right w:val="none" w:sz="0" w:space="0" w:color="auto"/>
          </w:divBdr>
          <w:divsChild>
            <w:div w:id="1587882443">
              <w:marLeft w:val="0"/>
              <w:marRight w:val="0"/>
              <w:marTop w:val="0"/>
              <w:marBottom w:val="0"/>
              <w:divBdr>
                <w:top w:val="none" w:sz="0" w:space="0" w:color="auto"/>
                <w:left w:val="none" w:sz="0" w:space="0" w:color="auto"/>
                <w:bottom w:val="none" w:sz="0" w:space="0" w:color="auto"/>
                <w:right w:val="none" w:sz="0" w:space="0" w:color="auto"/>
              </w:divBdr>
              <w:divsChild>
                <w:div w:id="1760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1631">
      <w:bodyDiv w:val="1"/>
      <w:marLeft w:val="0"/>
      <w:marRight w:val="0"/>
      <w:marTop w:val="0"/>
      <w:marBottom w:val="0"/>
      <w:divBdr>
        <w:top w:val="none" w:sz="0" w:space="0" w:color="auto"/>
        <w:left w:val="none" w:sz="0" w:space="0" w:color="auto"/>
        <w:bottom w:val="none" w:sz="0" w:space="0" w:color="auto"/>
        <w:right w:val="none" w:sz="0" w:space="0" w:color="auto"/>
      </w:divBdr>
    </w:div>
    <w:div w:id="1756320474">
      <w:bodyDiv w:val="1"/>
      <w:marLeft w:val="0"/>
      <w:marRight w:val="0"/>
      <w:marTop w:val="0"/>
      <w:marBottom w:val="0"/>
      <w:divBdr>
        <w:top w:val="none" w:sz="0" w:space="0" w:color="auto"/>
        <w:left w:val="none" w:sz="0" w:space="0" w:color="auto"/>
        <w:bottom w:val="none" w:sz="0" w:space="0" w:color="auto"/>
        <w:right w:val="none" w:sz="0" w:space="0" w:color="auto"/>
      </w:divBdr>
    </w:div>
    <w:div w:id="1761635979">
      <w:bodyDiv w:val="1"/>
      <w:marLeft w:val="0"/>
      <w:marRight w:val="0"/>
      <w:marTop w:val="0"/>
      <w:marBottom w:val="0"/>
      <w:divBdr>
        <w:top w:val="none" w:sz="0" w:space="0" w:color="auto"/>
        <w:left w:val="none" w:sz="0" w:space="0" w:color="auto"/>
        <w:bottom w:val="none" w:sz="0" w:space="0" w:color="auto"/>
        <w:right w:val="none" w:sz="0" w:space="0" w:color="auto"/>
      </w:divBdr>
    </w:div>
    <w:div w:id="1779788392">
      <w:bodyDiv w:val="1"/>
      <w:marLeft w:val="0"/>
      <w:marRight w:val="0"/>
      <w:marTop w:val="0"/>
      <w:marBottom w:val="0"/>
      <w:divBdr>
        <w:top w:val="none" w:sz="0" w:space="0" w:color="auto"/>
        <w:left w:val="none" w:sz="0" w:space="0" w:color="auto"/>
        <w:bottom w:val="none" w:sz="0" w:space="0" w:color="auto"/>
        <w:right w:val="none" w:sz="0" w:space="0" w:color="auto"/>
      </w:divBdr>
    </w:div>
    <w:div w:id="1783769508">
      <w:bodyDiv w:val="1"/>
      <w:marLeft w:val="0"/>
      <w:marRight w:val="0"/>
      <w:marTop w:val="0"/>
      <w:marBottom w:val="0"/>
      <w:divBdr>
        <w:top w:val="none" w:sz="0" w:space="0" w:color="auto"/>
        <w:left w:val="none" w:sz="0" w:space="0" w:color="auto"/>
        <w:bottom w:val="none" w:sz="0" w:space="0" w:color="auto"/>
        <w:right w:val="none" w:sz="0" w:space="0" w:color="auto"/>
      </w:divBdr>
    </w:div>
    <w:div w:id="1909025743">
      <w:bodyDiv w:val="1"/>
      <w:marLeft w:val="0"/>
      <w:marRight w:val="0"/>
      <w:marTop w:val="0"/>
      <w:marBottom w:val="0"/>
      <w:divBdr>
        <w:top w:val="none" w:sz="0" w:space="0" w:color="auto"/>
        <w:left w:val="none" w:sz="0" w:space="0" w:color="auto"/>
        <w:bottom w:val="none" w:sz="0" w:space="0" w:color="auto"/>
        <w:right w:val="none" w:sz="0" w:space="0" w:color="auto"/>
      </w:divBdr>
      <w:divsChild>
        <w:div w:id="949239151">
          <w:marLeft w:val="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sChild>
                <w:div w:id="11706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5937">
      <w:bodyDiv w:val="1"/>
      <w:marLeft w:val="0"/>
      <w:marRight w:val="0"/>
      <w:marTop w:val="0"/>
      <w:marBottom w:val="0"/>
      <w:divBdr>
        <w:top w:val="none" w:sz="0" w:space="0" w:color="auto"/>
        <w:left w:val="none" w:sz="0" w:space="0" w:color="auto"/>
        <w:bottom w:val="none" w:sz="0" w:space="0" w:color="auto"/>
        <w:right w:val="none" w:sz="0" w:space="0" w:color="auto"/>
      </w:divBdr>
    </w:div>
    <w:div w:id="1930845334">
      <w:bodyDiv w:val="1"/>
      <w:marLeft w:val="0"/>
      <w:marRight w:val="0"/>
      <w:marTop w:val="0"/>
      <w:marBottom w:val="0"/>
      <w:divBdr>
        <w:top w:val="none" w:sz="0" w:space="0" w:color="auto"/>
        <w:left w:val="none" w:sz="0" w:space="0" w:color="auto"/>
        <w:bottom w:val="none" w:sz="0" w:space="0" w:color="auto"/>
        <w:right w:val="none" w:sz="0" w:space="0" w:color="auto"/>
      </w:divBdr>
    </w:div>
    <w:div w:id="1952660944">
      <w:bodyDiv w:val="1"/>
      <w:marLeft w:val="0"/>
      <w:marRight w:val="0"/>
      <w:marTop w:val="0"/>
      <w:marBottom w:val="0"/>
      <w:divBdr>
        <w:top w:val="none" w:sz="0" w:space="0" w:color="auto"/>
        <w:left w:val="none" w:sz="0" w:space="0" w:color="auto"/>
        <w:bottom w:val="none" w:sz="0" w:space="0" w:color="auto"/>
        <w:right w:val="none" w:sz="0" w:space="0" w:color="auto"/>
      </w:divBdr>
    </w:div>
    <w:div w:id="1959021627">
      <w:bodyDiv w:val="1"/>
      <w:marLeft w:val="0"/>
      <w:marRight w:val="0"/>
      <w:marTop w:val="0"/>
      <w:marBottom w:val="0"/>
      <w:divBdr>
        <w:top w:val="none" w:sz="0" w:space="0" w:color="auto"/>
        <w:left w:val="none" w:sz="0" w:space="0" w:color="auto"/>
        <w:bottom w:val="none" w:sz="0" w:space="0" w:color="auto"/>
        <w:right w:val="none" w:sz="0" w:space="0" w:color="auto"/>
      </w:divBdr>
    </w:div>
    <w:div w:id="1967000065">
      <w:bodyDiv w:val="1"/>
      <w:marLeft w:val="0"/>
      <w:marRight w:val="0"/>
      <w:marTop w:val="0"/>
      <w:marBottom w:val="0"/>
      <w:divBdr>
        <w:top w:val="none" w:sz="0" w:space="0" w:color="auto"/>
        <w:left w:val="none" w:sz="0" w:space="0" w:color="auto"/>
        <w:bottom w:val="none" w:sz="0" w:space="0" w:color="auto"/>
        <w:right w:val="none" w:sz="0" w:space="0" w:color="auto"/>
      </w:divBdr>
    </w:div>
    <w:div w:id="1995379402">
      <w:bodyDiv w:val="1"/>
      <w:marLeft w:val="0"/>
      <w:marRight w:val="0"/>
      <w:marTop w:val="0"/>
      <w:marBottom w:val="0"/>
      <w:divBdr>
        <w:top w:val="none" w:sz="0" w:space="0" w:color="auto"/>
        <w:left w:val="none" w:sz="0" w:space="0" w:color="auto"/>
        <w:bottom w:val="none" w:sz="0" w:space="0" w:color="auto"/>
        <w:right w:val="none" w:sz="0" w:space="0" w:color="auto"/>
      </w:divBdr>
    </w:div>
    <w:div w:id="2006010943">
      <w:bodyDiv w:val="1"/>
      <w:marLeft w:val="0"/>
      <w:marRight w:val="0"/>
      <w:marTop w:val="0"/>
      <w:marBottom w:val="0"/>
      <w:divBdr>
        <w:top w:val="none" w:sz="0" w:space="0" w:color="auto"/>
        <w:left w:val="none" w:sz="0" w:space="0" w:color="auto"/>
        <w:bottom w:val="none" w:sz="0" w:space="0" w:color="auto"/>
        <w:right w:val="none" w:sz="0" w:space="0" w:color="auto"/>
      </w:divBdr>
    </w:div>
    <w:div w:id="2009867301">
      <w:bodyDiv w:val="1"/>
      <w:marLeft w:val="0"/>
      <w:marRight w:val="0"/>
      <w:marTop w:val="0"/>
      <w:marBottom w:val="0"/>
      <w:divBdr>
        <w:top w:val="none" w:sz="0" w:space="0" w:color="auto"/>
        <w:left w:val="none" w:sz="0" w:space="0" w:color="auto"/>
        <w:bottom w:val="none" w:sz="0" w:space="0" w:color="auto"/>
        <w:right w:val="none" w:sz="0" w:space="0" w:color="auto"/>
      </w:divBdr>
    </w:div>
    <w:div w:id="2011639821">
      <w:bodyDiv w:val="1"/>
      <w:marLeft w:val="0"/>
      <w:marRight w:val="0"/>
      <w:marTop w:val="0"/>
      <w:marBottom w:val="0"/>
      <w:divBdr>
        <w:top w:val="none" w:sz="0" w:space="0" w:color="auto"/>
        <w:left w:val="none" w:sz="0" w:space="0" w:color="auto"/>
        <w:bottom w:val="none" w:sz="0" w:space="0" w:color="auto"/>
        <w:right w:val="none" w:sz="0" w:space="0" w:color="auto"/>
      </w:divBdr>
    </w:div>
    <w:div w:id="2060976690">
      <w:bodyDiv w:val="1"/>
      <w:marLeft w:val="0"/>
      <w:marRight w:val="0"/>
      <w:marTop w:val="0"/>
      <w:marBottom w:val="0"/>
      <w:divBdr>
        <w:top w:val="none" w:sz="0" w:space="0" w:color="auto"/>
        <w:left w:val="none" w:sz="0" w:space="0" w:color="auto"/>
        <w:bottom w:val="none" w:sz="0" w:space="0" w:color="auto"/>
        <w:right w:val="none" w:sz="0" w:space="0" w:color="auto"/>
      </w:divBdr>
    </w:div>
    <w:div w:id="2099787035">
      <w:bodyDiv w:val="1"/>
      <w:marLeft w:val="0"/>
      <w:marRight w:val="0"/>
      <w:marTop w:val="0"/>
      <w:marBottom w:val="0"/>
      <w:divBdr>
        <w:top w:val="none" w:sz="0" w:space="0" w:color="auto"/>
        <w:left w:val="none" w:sz="0" w:space="0" w:color="auto"/>
        <w:bottom w:val="none" w:sz="0" w:space="0" w:color="auto"/>
        <w:right w:val="none" w:sz="0" w:space="0" w:color="auto"/>
      </w:divBdr>
    </w:div>
    <w:div w:id="2117478219">
      <w:bodyDiv w:val="1"/>
      <w:marLeft w:val="0"/>
      <w:marRight w:val="0"/>
      <w:marTop w:val="0"/>
      <w:marBottom w:val="0"/>
      <w:divBdr>
        <w:top w:val="none" w:sz="0" w:space="0" w:color="auto"/>
        <w:left w:val="none" w:sz="0" w:space="0" w:color="auto"/>
        <w:bottom w:val="none" w:sz="0" w:space="0" w:color="auto"/>
        <w:right w:val="none" w:sz="0" w:space="0" w:color="auto"/>
      </w:divBdr>
    </w:div>
    <w:div w:id="2128742970">
      <w:bodyDiv w:val="1"/>
      <w:marLeft w:val="0"/>
      <w:marRight w:val="0"/>
      <w:marTop w:val="0"/>
      <w:marBottom w:val="0"/>
      <w:divBdr>
        <w:top w:val="none" w:sz="0" w:space="0" w:color="auto"/>
        <w:left w:val="none" w:sz="0" w:space="0" w:color="auto"/>
        <w:bottom w:val="none" w:sz="0" w:space="0" w:color="auto"/>
        <w:right w:val="none" w:sz="0" w:space="0" w:color="auto"/>
      </w:divBdr>
    </w:div>
    <w:div w:id="21324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ayminator.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uhlarova@ss-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nkova@ss-po.cz" TargetMode="External"/><Relationship Id="rId4" Type="http://schemas.openxmlformats.org/officeDocument/2006/relationships/settings" Target="settings.xml"/><Relationship Id="rId9" Type="http://schemas.openxmlformats.org/officeDocument/2006/relationships/hyperlink" Target="mailto:helpdesk@payminator.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6F85-B5F9-465C-9B99-78C90112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1689</Words>
  <Characters>10263</Characters>
  <Application>Microsoft Office Word</Application>
  <DocSecurity>4</DocSecurity>
  <Lines>85</Lines>
  <Paragraphs>23</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92</vt:i4>
      </vt:variant>
    </vt:vector>
  </HeadingPairs>
  <TitlesOfParts>
    <vt:vector size="94" baseType="lpstr">
      <vt:lpstr/>
      <vt:lpstr>Tacoma normal</vt:lpstr>
      <vt:lpstr>licenční a implementační SMLOUVA </vt:lpstr>
      <vt:lpstr/>
      <vt:lpstr>Obsah </vt:lpstr>
      <vt:lpstr>LICENČNÍ A IMPLEMENTAČNÍ SMLOUVA </vt:lpstr>
      <vt:lpstr/>
      <vt:lpstr>    Účel smlouvy</vt:lpstr>
      <vt:lpstr>    Vzhledem ke skutečnosti, že:</vt:lpstr>
      <vt:lpstr>    Předmět smlouvy </vt:lpstr>
      <vt:lpstr>    Dodavatel se touto Smlouvou zavazuje poskytnout Objednateli licenci k software R</vt:lpstr>
      <vt:lpstr>    Dodavatel se touto Smlouvou dále zavazuje implementovat , tedy:</vt:lpstr>
      <vt:lpstr>        instalovat Connector do prostředí Dodavatele, </vt:lpstr>
      <vt:lpstr>        integrovat Connector do stávajících systémů Objednatele – Taleo a G2, </vt:lpstr>
      <vt:lpstr>        uvést software Connector do rutinního provozu, a </vt:lpstr>
      <vt:lpstr>        provést uživatelské školení v rozsahu [●] hodin pro maximálně tři osoby určené O</vt:lpstr>
      <vt:lpstr>        (dále jen „Implementace“). </vt:lpstr>
      <vt:lpstr>    </vt:lpstr>
      <vt:lpstr>    Objednatel se touto Smlouvou zavazuje zaplatit Dodavateli za poskytnutí Licence </vt:lpstr>
      <vt:lpstr>    Plnění přesahující rozsah této Smlouvy bude Dodavatelem poskytnuto na základě pí</vt:lpstr>
      <vt:lpstr>    Předmětem plnění není dodání zdrojových kódů ani dokumentace. Veškerý potřebný h</vt:lpstr>
      <vt:lpstr>    Objednatel se zavazuje dodržovat systémové požadavky technické infrastruktury (k</vt:lpstr>
      <vt:lpstr>    Cena a platební podmínky</vt:lpstr>
      <vt:lpstr>    Cena dle této Smlouvy (dále jen „Cena“) je Smluvními stranami sjednána následovn</vt:lpstr>
      <vt:lpstr>        cena za udělení Licence dle čl. 2.1 této Smlouvy se sjednává ve výši CZK 20.000 </vt:lpstr>
      <vt:lpstr>        Cena za Implementaci dle čl. 2.2 této Smlouvy se sjednává ve výši USD 70.000 (se</vt:lpstr>
      <vt:lpstr>    Cena bude Objednatelem uhrazena ve dvou splátkách, a sice:</vt:lpstr>
      <vt:lpstr>        část Ceny ve výši [●] Kč (slovy: [●] tisíc korun českých) na základě Dodavatelem</vt:lpstr>
      <vt:lpstr>        část Ceny za Implementaci ve výši [●] Kč (slovy: [●] tisíc korun českých) na zák</vt:lpstr>
      <vt:lpstr>    Za každou hodinu poskytování plnění dle čl. 2.4 této Smlouvy náleží Dodavateli c</vt:lpstr>
      <vt:lpstr>    Splatnost daňového dokladu je čtrnáct (14) dní. Veškeré platby dle této Smlouvy </vt:lpstr>
      <vt:lpstr>    </vt:lpstr>
      <vt:lpstr>    K Ceně dle tohoto čl. 3 bude připočtena DPH v zákonné výši.</vt:lpstr>
      <vt:lpstr>    Dodací podmínky</vt:lpstr>
      <vt:lpstr>    Dodavatel se zavazuje provést Implementaci Connectoru nejpozději do [●].</vt:lpstr>
      <vt:lpstr>    Za účelem Implementace se Objednatel se zavazuje zajistit Dodavateli 1 neomezený</vt:lpstr>
      <vt:lpstr>    Plnění dle této Smlouvy, u kterých bude Dodavatel vyžadovat akceptaci dle tohoto</vt:lpstr>
      <vt:lpstr>    Pokud Objednatel nepřijme plnění Dodavatele pro nezpůsobilost sloužit svému účel</vt:lpstr>
      <vt:lpstr>    Má se za to, že plnění je způsobilé sloužit svému v případě, že neobsahuje žádno</vt:lpstr>
      <vt:lpstr>    Smluvní strany se dohodly na následující klasifikaci vad k jejich odstranění v z</vt:lpstr>
      <vt:lpstr>    </vt:lpstr>
      <vt:lpstr>    Smluvní strany berou na vědomí, že chybová hlášení nebo jiné vady nebo chyby, kt</vt:lpstr>
      <vt:lpstr>    součinnost</vt:lpstr>
      <vt:lpstr>    Objednatel bere na vědomí, že realizace plnění dle této Smlouvy vyžaduje součinn</vt:lpstr>
      <vt:lpstr>    </vt:lpstr>
      <vt:lpstr>    Objednatel je povinen poskytnout Dodavateli při poskytování plnění dle této Smlo</vt:lpstr>
      <vt:lpstr>    </vt:lpstr>
      <vt:lpstr>    Objednatel se zavazuje dodržovat systémové požadavky technické infrastruktury (k</vt:lpstr>
      <vt:lpstr>    </vt:lpstr>
      <vt:lpstr>    Objednatel je povinen poskytnout Dodavateli veškerou potřebnou součinnost dle té</vt:lpstr>
      <vt:lpstr>    </vt:lpstr>
      <vt:lpstr>    Objednatel nemá vůči Dodavateli nárok na jakoukoli náhradu nákladů spojených s I</vt:lpstr>
      <vt:lpstr>    </vt:lpstr>
      <vt:lpstr>    Sankce</vt:lpstr>
      <vt:lpstr>    Je-li Dodavatel v prodlení s předáním Implementace Connectoru o více než patnáct</vt:lpstr>
      <vt:lpstr>    </vt:lpstr>
      <vt:lpstr>    Smluvní pokuta je splatná do čtrnácti (14) dnů ode dne doručení písemné výzvy op</vt:lpstr>
      <vt:lpstr>    </vt:lpstr>
      <vt:lpstr>    Jakékoliv výhrady k jakosti a rozsahu plnění vznáší Objednatel, jakmile je zjist</vt:lpstr>
      <vt:lpstr>    </vt:lpstr>
      <vt:lpstr>    Kontaktní osoby</vt:lpstr>
      <vt:lpstr>    Kontaktní osobou Dodavatele pro Objednatele v souvislosti s touto Smlouvou a oso</vt:lpstr>
      <vt:lpstr>    </vt:lpstr>
      <vt:lpstr>    Kontaktní osobou Objednatele pro Dodavatele při plnění povinností z této Smlouvy</vt:lpstr>
      <vt:lpstr>    </vt:lpstr>
      <vt:lpstr>    Kontaktní adresou Dodavatele je:</vt:lpstr>
      <vt:lpstr>    Kontaktní adresou Objednatele je: </vt:lpstr>
      <vt:lpstr>    Objednatel může kontaktní adresu Objednatele kdykoliv změnit, přičemž o této sku</vt:lpstr>
      <vt:lpstr>    </vt:lpstr>
      <vt:lpstr>    Pro účely doručování e-mailových zpráv mezi stranami se má za to, že jsou doruče</vt:lpstr>
      <vt:lpstr>    </vt:lpstr>
      <vt:lpstr>    Závěrečná ustanovení </vt:lpstr>
      <vt:lpstr>    Další vztahy mezi Smluvními stranami, zejména odpovědnost za újmu (škodu), mlčen</vt:lpstr>
      <vt:lpstr>    </vt:lpstr>
      <vt:lpstr>    Jakékoliv změny či doplňky této Smlouvy je možno činit výhradně formou písemné d</vt:lpstr>
      <vt:lpstr>    </vt:lpstr>
      <vt:lpstr>    Jakékoliv změny či doplňky Obchodních podmínek je možno učinit pouze v přiměřené</vt:lpstr>
      <vt:lpstr>    </vt:lpstr>
      <vt:lpstr>    Práva vyplývající z této Smlouvy či jejího porušení se promlčují ve lhůtě 2 (dvo</vt:lpstr>
      <vt:lpstr>    </vt:lpstr>
      <vt:lpstr>    Tato Smlouva obsahuje úplné ujednání o předmětu Smlouvy a všech náležitostech, k</vt:lpstr>
      <vt:lpstr>    </vt:lpstr>
      <vt:lpstr>    Smluvní strany si nepřejí, aby nad rámec výslovných ustanovení této Smlouvy byly</vt:lpstr>
      <vt:lpstr>    </vt:lpstr>
      <vt:lpstr>    Dodavatel sdělil Objednateli všechny skutkové a právní okolnosti, o nichž k datu</vt:lpstr>
      <vt:lpstr>    </vt:lpstr>
      <vt:lpstr>    Smluvní strany výslovně potvrzují, že základní podmínky této Smlouvy jsou výsled</vt:lpstr>
      <vt:lpstr>    </vt:lpstr>
      <vt:lpstr>    Tato Smlouva je vyhotovena ve dvou (2) stejnopisech, z nichž jeden (1) obdrží Do</vt:lpstr>
      <vt:lpstr>    </vt:lpstr>
      <vt:lpstr>    Tato Smlouva nabývá účinnosti okamžikem jejího podpisu poslední Smluvní stranou.</vt:lpstr>
      <vt:lpstr/>
      <vt:lpstr>    Connector - software spojující Taleo a systém G2 od společnosti LMC. </vt:lpstr>
      <vt:lpstr>    </vt:lpstr>
    </vt:vector>
  </TitlesOfParts>
  <Manager/>
  <Company/>
  <LinksUpToDate>false</LinksUpToDate>
  <CharactersWithSpaces>11929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Eliška, RSM CZ</dc:creator>
  <cp:keywords/>
  <dc:description/>
  <cp:lastModifiedBy>Lenka Antolova</cp:lastModifiedBy>
  <cp:revision>2</cp:revision>
  <cp:lastPrinted>2016-11-03T11:08:00Z</cp:lastPrinted>
  <dcterms:created xsi:type="dcterms:W3CDTF">2025-05-26T12:09:00Z</dcterms:created>
  <dcterms:modified xsi:type="dcterms:W3CDTF">2025-05-26T12:09:00Z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ydavatel">
    <vt:lpwstr>Baud, spol. s r.o.</vt:lpwstr>
  </property>
  <property fmtid="{D5CDD505-2E9C-101B-9397-08002B2CF9AE}" pid="3" name="Verze">
    <vt:lpwstr>3.0</vt:lpwstr>
  </property>
</Properties>
</file>