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EEA7" w14:textId="77777777" w:rsidR="006C479D" w:rsidRDefault="00000000">
      <w:pPr>
        <w:pStyle w:val="Zkladntext"/>
        <w:ind w:left="15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63DAA58" wp14:editId="36BCDBFE">
            <wp:extent cx="1297445" cy="722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44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5828" w14:textId="77777777" w:rsidR="006C479D" w:rsidRDefault="00000000">
      <w:pPr>
        <w:spacing w:before="254" w:line="930" w:lineRule="atLeast"/>
        <w:ind w:left="157" w:right="26"/>
        <w:rPr>
          <w:b/>
          <w:sz w:val="40"/>
        </w:rPr>
      </w:pPr>
      <w:r>
        <w:pict w14:anchorId="06507A04">
          <v:line id="_x0000_s2104" style="position:absolute;left:0;text-align:left;z-index:-252085248;mso-position-horizontal-relative:page" from="73.5pt,58.2pt" to="73.5pt,81.45pt" strokecolor="white" strokeweight="5.25pt">
            <w10:wrap anchorx="page"/>
          </v:line>
        </w:pict>
      </w:r>
      <w:r>
        <w:pict w14:anchorId="58659DA7">
          <v:line id="_x0000_s2103" style="position:absolute;left:0;text-align:left;z-index:251661312;mso-position-horizontal-relative:page" from="72.75pt,104.7pt" to="72.75pt,121.2pt" strokecolor="white" strokeweight="3.75pt">
            <w10:wrap anchorx="page"/>
          </v:line>
        </w:pict>
      </w:r>
      <w:proofErr w:type="spellStart"/>
      <w:r>
        <w:rPr>
          <w:b/>
          <w:w w:val="95"/>
          <w:sz w:val="40"/>
        </w:rPr>
        <w:t>Pojistná</w:t>
      </w:r>
      <w:proofErr w:type="spellEnd"/>
      <w:r>
        <w:rPr>
          <w:b/>
          <w:spacing w:val="-65"/>
          <w:w w:val="95"/>
          <w:sz w:val="40"/>
        </w:rPr>
        <w:t xml:space="preserve"> </w:t>
      </w:r>
      <w:proofErr w:type="spellStart"/>
      <w:r>
        <w:rPr>
          <w:b/>
          <w:spacing w:val="-3"/>
          <w:w w:val="95"/>
          <w:sz w:val="40"/>
        </w:rPr>
        <w:t>smlouva</w:t>
      </w:r>
      <w:proofErr w:type="spellEnd"/>
      <w:r>
        <w:rPr>
          <w:b/>
          <w:spacing w:val="-3"/>
          <w:w w:val="95"/>
          <w:sz w:val="40"/>
        </w:rPr>
        <w:t xml:space="preserve"> </w:t>
      </w:r>
      <w:r>
        <w:rPr>
          <w:b/>
          <w:sz w:val="40"/>
        </w:rPr>
        <w:t>č. 8604135765</w:t>
      </w:r>
    </w:p>
    <w:p w14:paraId="6136C80D" w14:textId="58714AE8" w:rsidR="006C479D" w:rsidRDefault="00000000">
      <w:pPr>
        <w:spacing w:before="125"/>
        <w:ind w:left="157"/>
        <w:rPr>
          <w:b/>
          <w:sz w:val="48"/>
        </w:rPr>
      </w:pPr>
      <w:r>
        <w:br w:type="column"/>
      </w:r>
      <w:r>
        <w:rPr>
          <w:b/>
          <w:sz w:val="48"/>
        </w:rPr>
        <w:t>*</w:t>
      </w:r>
      <w:r w:rsidR="009C2546">
        <w:rPr>
          <w:b/>
          <w:sz w:val="48"/>
        </w:rPr>
        <w:t>XXXXX</w:t>
      </w:r>
      <w:r>
        <w:rPr>
          <w:b/>
          <w:sz w:val="48"/>
        </w:rPr>
        <w:t>*</w:t>
      </w:r>
    </w:p>
    <w:p w14:paraId="0DA58C8B" w14:textId="77777777" w:rsidR="006C479D" w:rsidRDefault="006C479D">
      <w:pPr>
        <w:pStyle w:val="Zkladntext"/>
        <w:spacing w:before="7"/>
        <w:rPr>
          <w:b/>
          <w:sz w:val="10"/>
        </w:rPr>
      </w:pPr>
    </w:p>
    <w:p w14:paraId="230D609A" w14:textId="0D539794" w:rsidR="006C479D" w:rsidRDefault="006C479D">
      <w:pPr>
        <w:pStyle w:val="Zkladntext"/>
        <w:ind w:left="1726"/>
      </w:pPr>
    </w:p>
    <w:p w14:paraId="533FBEF3" w14:textId="77777777" w:rsidR="006C479D" w:rsidRDefault="006C479D">
      <w:pPr>
        <w:sectPr w:rsidR="006C479D">
          <w:footerReference w:type="default" r:id="rId8"/>
          <w:type w:val="continuous"/>
          <w:pgSz w:w="11910" w:h="16840"/>
          <w:pgMar w:top="940" w:right="440" w:bottom="1140" w:left="1260" w:header="708" w:footer="947" w:gutter="0"/>
          <w:pgNumType w:start="1"/>
          <w:cols w:num="2" w:space="708" w:equalWidth="0">
            <w:col w:w="3243" w:space="1893"/>
            <w:col w:w="5074"/>
          </w:cols>
        </w:sectPr>
      </w:pPr>
    </w:p>
    <w:p w14:paraId="4F8D434C" w14:textId="77777777" w:rsidR="006C479D" w:rsidRDefault="006C479D">
      <w:pPr>
        <w:pStyle w:val="Zkladntext"/>
        <w:spacing w:before="6"/>
        <w:rPr>
          <w:b/>
          <w:sz w:val="23"/>
        </w:rPr>
      </w:pPr>
    </w:p>
    <w:p w14:paraId="795B9E56" w14:textId="77777777" w:rsidR="006C479D" w:rsidRDefault="00000000">
      <w:pPr>
        <w:spacing w:before="57"/>
        <w:ind w:left="157"/>
        <w:rPr>
          <w:sz w:val="28"/>
        </w:rPr>
      </w:pPr>
      <w:r>
        <w:pict w14:anchorId="626BF2CD">
          <v:line id="_x0000_s2102" style="position:absolute;left:0;text-align:left;z-index:251662336;mso-position-horizontal-relative:page" from="72.75pt,18.5pt" to="72.75pt,35pt" strokecolor="white" strokeweight="3.75pt">
            <w10:wrap anchorx="page"/>
          </v:line>
        </w:pict>
      </w:r>
      <w:r>
        <w:rPr>
          <w:sz w:val="28"/>
        </w:rPr>
        <w:t xml:space="preserve">pro </w:t>
      </w:r>
      <w:proofErr w:type="spellStart"/>
      <w:r>
        <w:rPr>
          <w:sz w:val="28"/>
        </w:rPr>
        <w:t>pojištění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odpovědnosti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poskytovatele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zdravotních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služeb</w:t>
      </w:r>
      <w:proofErr w:type="spellEnd"/>
      <w:r>
        <w:rPr>
          <w:sz w:val="28"/>
        </w:rPr>
        <w:t xml:space="preserve"> OZ 8</w:t>
      </w:r>
    </w:p>
    <w:p w14:paraId="4AD64061" w14:textId="77777777" w:rsidR="006C479D" w:rsidRDefault="006C479D">
      <w:pPr>
        <w:pStyle w:val="Zkladntext"/>
      </w:pPr>
    </w:p>
    <w:p w14:paraId="18709BE3" w14:textId="77777777" w:rsidR="006C479D" w:rsidRDefault="006C479D">
      <w:pPr>
        <w:pStyle w:val="Zkladntext"/>
      </w:pPr>
    </w:p>
    <w:p w14:paraId="3319145B" w14:textId="77777777" w:rsidR="006C479D" w:rsidRDefault="00000000">
      <w:pPr>
        <w:pStyle w:val="Nadpis2"/>
        <w:spacing w:before="205"/>
        <w:ind w:left="157"/>
        <w:jc w:val="left"/>
      </w:pPr>
      <w:r>
        <w:t xml:space="preserve">K o </w:t>
      </w:r>
      <w:proofErr w:type="spellStart"/>
      <w:r>
        <w:t>o</w:t>
      </w:r>
      <w:proofErr w:type="spellEnd"/>
      <w:r>
        <w:t xml:space="preserve"> </w:t>
      </w:r>
      <w:proofErr w:type="gramStart"/>
      <w:r>
        <w:t xml:space="preserve">p e r a </w:t>
      </w:r>
      <w:r>
        <w:rPr>
          <w:w w:val="105"/>
        </w:rPr>
        <w:t xml:space="preserve">t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r>
        <w:t xml:space="preserve">v a p o j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r>
        <w:t>š ť o</w:t>
      </w:r>
      <w:proofErr w:type="gramEnd"/>
      <w:r>
        <w:t xml:space="preserve"> v n </w:t>
      </w:r>
      <w:proofErr w:type="gramStart"/>
      <w:r>
        <w:t>a ,</w:t>
      </w:r>
      <w:proofErr w:type="gramEnd"/>
      <w:r>
        <w:t xml:space="preserve"> </w:t>
      </w:r>
      <w:proofErr w:type="gramStart"/>
      <w:r>
        <w:t>a .</w:t>
      </w:r>
      <w:proofErr w:type="gramEnd"/>
      <w:r>
        <w:t xml:space="preserve"> </w:t>
      </w:r>
      <w:proofErr w:type="gramStart"/>
      <w:r>
        <w:t>s .</w:t>
      </w:r>
      <w:proofErr w:type="gramEnd"/>
      <w:r>
        <w:t xml:space="preserve"> , V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gramStart"/>
      <w:r>
        <w:t>e n</w:t>
      </w:r>
      <w:proofErr w:type="gramEnd"/>
      <w:r>
        <w:t xml:space="preserve"> </w:t>
      </w:r>
      <w:proofErr w:type="spellStart"/>
      <w:r>
        <w:t>n</w:t>
      </w:r>
      <w:proofErr w:type="spellEnd"/>
      <w:r>
        <w:t xml:space="preserve"> a </w:t>
      </w:r>
      <w:r>
        <w:rPr>
          <w:w w:val="140"/>
        </w:rPr>
        <w:t xml:space="preserve">I </w:t>
      </w:r>
      <w:r>
        <w:t>n s u r a n c e G r o u p</w:t>
      </w:r>
    </w:p>
    <w:p w14:paraId="642EA612" w14:textId="77777777" w:rsidR="006C479D" w:rsidRDefault="00000000">
      <w:pPr>
        <w:pStyle w:val="Zkladntext"/>
        <w:spacing w:before="49" w:line="330" w:lineRule="atLeast"/>
        <w:ind w:left="157" w:right="4870"/>
      </w:pPr>
      <w:r>
        <w:pict w14:anchorId="624E83BA">
          <v:group id="_x0000_s2098" style="position:absolute;left:0;text-align:left;margin-left:70.85pt;margin-top:34.95pt;width:341.25pt;height:33.75pt;z-index:-252082176;mso-position-horizontal-relative:page" coordorigin="1417,699" coordsize="6825,675">
            <v:shape id="_x0000_s2101" style="position:absolute;left:1417;top:699;width:6825;height:450" coordorigin="1417,699" coordsize="6825,450" path="m8242,699r-6825,l1417,924r,225l2227,1149r,-225l2263,924r,225l3043,1149r,-225l8242,924r,-225e" stroked="f">
              <v:path arrowok="t"/>
            </v:shape>
            <v:line id="_x0000_s2100" style="position:absolute" from="3155,924" to="3155,1149" strokecolor="white" strokeweight="6pt"/>
            <v:line id="_x0000_s2099" style="position:absolute" from="1440,1149" to="1440,1374" strokecolor="white" strokeweight="2.25pt"/>
            <w10:wrap anchorx="page"/>
          </v:group>
        </w:pict>
      </w:r>
      <w:r>
        <w:t>se</w:t>
      </w:r>
      <w:r>
        <w:rPr>
          <w:spacing w:val="-27"/>
        </w:rPr>
        <w:t xml:space="preserve"> </w:t>
      </w:r>
      <w:proofErr w:type="spellStart"/>
      <w:r>
        <w:t>sídlem</w:t>
      </w:r>
      <w:proofErr w:type="spellEnd"/>
      <w:r>
        <w:rPr>
          <w:spacing w:val="-27"/>
        </w:rPr>
        <w:t xml:space="preserve"> </w:t>
      </w:r>
      <w:proofErr w:type="spellStart"/>
      <w:r>
        <w:t>Pobřežní</w:t>
      </w:r>
      <w:proofErr w:type="spellEnd"/>
      <w:r>
        <w:rPr>
          <w:spacing w:val="-27"/>
        </w:rPr>
        <w:t xml:space="preserve"> </w:t>
      </w:r>
      <w:r>
        <w:t>665/21,</w:t>
      </w:r>
      <w:r>
        <w:rPr>
          <w:spacing w:val="-26"/>
        </w:rPr>
        <w:t xml:space="preserve"> </w:t>
      </w:r>
      <w:r>
        <w:t>186</w:t>
      </w:r>
      <w:r>
        <w:rPr>
          <w:spacing w:val="-27"/>
        </w:rPr>
        <w:t xml:space="preserve"> </w:t>
      </w:r>
      <w:r>
        <w:t>00</w:t>
      </w:r>
      <w:r>
        <w:rPr>
          <w:spacing w:val="-27"/>
        </w:rPr>
        <w:t xml:space="preserve"> </w:t>
      </w:r>
      <w:r>
        <w:t>Praha</w:t>
      </w:r>
      <w:r>
        <w:rPr>
          <w:spacing w:val="-27"/>
        </w:rPr>
        <w:t xml:space="preserve"> </w:t>
      </w:r>
      <w:r>
        <w:t>8,</w:t>
      </w:r>
      <w:r>
        <w:rPr>
          <w:spacing w:val="-26"/>
        </w:rPr>
        <w:t xml:space="preserve"> </w:t>
      </w:r>
      <w:r>
        <w:t>Česká</w:t>
      </w:r>
      <w:r>
        <w:rPr>
          <w:spacing w:val="-27"/>
        </w:rPr>
        <w:t xml:space="preserve"> </w:t>
      </w:r>
      <w:proofErr w:type="spellStart"/>
      <w:r>
        <w:t>republika</w:t>
      </w:r>
      <w:proofErr w:type="spellEnd"/>
      <w:r>
        <w:t xml:space="preserve"> IČO:</w:t>
      </w:r>
      <w:r>
        <w:rPr>
          <w:spacing w:val="-4"/>
        </w:rPr>
        <w:t xml:space="preserve"> </w:t>
      </w:r>
      <w:r>
        <w:t>47116617</w:t>
      </w:r>
    </w:p>
    <w:p w14:paraId="6CA5F786" w14:textId="77777777" w:rsidR="006C479D" w:rsidRDefault="00000000">
      <w:pPr>
        <w:pStyle w:val="Zkladntext"/>
        <w:spacing w:before="7" w:line="235" w:lineRule="auto"/>
        <w:ind w:left="157" w:right="2963"/>
      </w:pPr>
      <w:proofErr w:type="spellStart"/>
      <w:r>
        <w:t>zapsaná</w:t>
      </w:r>
      <w:proofErr w:type="spellEnd"/>
      <w:r>
        <w:rPr>
          <w:spacing w:val="-31"/>
        </w:rPr>
        <w:t xml:space="preserve"> </w:t>
      </w:r>
      <w:r>
        <w:t>v</w:t>
      </w:r>
      <w:r>
        <w:rPr>
          <w:spacing w:val="-30"/>
        </w:rPr>
        <w:t xml:space="preserve"> </w:t>
      </w:r>
      <w:proofErr w:type="spellStart"/>
      <w:r>
        <w:t>obchodním</w:t>
      </w:r>
      <w:proofErr w:type="spellEnd"/>
      <w:r>
        <w:rPr>
          <w:spacing w:val="-30"/>
        </w:rPr>
        <w:t xml:space="preserve"> </w:t>
      </w:r>
      <w:proofErr w:type="spellStart"/>
      <w:r>
        <w:t>rejstříku</w:t>
      </w:r>
      <w:proofErr w:type="spellEnd"/>
      <w:r>
        <w:rPr>
          <w:spacing w:val="-30"/>
        </w:rPr>
        <w:t xml:space="preserve"> </w:t>
      </w:r>
      <w:proofErr w:type="spellStart"/>
      <w:r>
        <w:t>vedeném</w:t>
      </w:r>
      <w:proofErr w:type="spellEnd"/>
      <w:r>
        <w:rPr>
          <w:spacing w:val="-30"/>
        </w:rPr>
        <w:t xml:space="preserve"> </w:t>
      </w:r>
      <w:proofErr w:type="spellStart"/>
      <w:r>
        <w:t>Městským</w:t>
      </w:r>
      <w:proofErr w:type="spellEnd"/>
      <w:r>
        <w:rPr>
          <w:spacing w:val="-30"/>
        </w:rPr>
        <w:t xml:space="preserve"> </w:t>
      </w:r>
      <w:proofErr w:type="spellStart"/>
      <w:r>
        <w:t>soudem</w:t>
      </w:r>
      <w:proofErr w:type="spellEnd"/>
      <w:r>
        <w:rPr>
          <w:spacing w:val="-31"/>
        </w:rPr>
        <w:t xml:space="preserve"> </w:t>
      </w:r>
      <w:r>
        <w:t>v</w:t>
      </w:r>
      <w:r>
        <w:rPr>
          <w:spacing w:val="-30"/>
        </w:rPr>
        <w:t xml:space="preserve"> </w:t>
      </w:r>
      <w:proofErr w:type="spellStart"/>
      <w:r>
        <w:t>Praze</w:t>
      </w:r>
      <w:proofErr w:type="spellEnd"/>
      <w:r>
        <w:t>,</w:t>
      </w:r>
      <w:r>
        <w:rPr>
          <w:spacing w:val="-30"/>
        </w:rPr>
        <w:t xml:space="preserve"> </w:t>
      </w:r>
      <w:r>
        <w:t>sp.</w:t>
      </w:r>
      <w:r>
        <w:rPr>
          <w:spacing w:val="-30"/>
        </w:rPr>
        <w:t xml:space="preserve"> </w:t>
      </w:r>
      <w:proofErr w:type="spellStart"/>
      <w:r>
        <w:t>zn</w:t>
      </w:r>
      <w:proofErr w:type="spellEnd"/>
      <w:r>
        <w:t>.</w:t>
      </w:r>
      <w:r>
        <w:rPr>
          <w:spacing w:val="-30"/>
        </w:rPr>
        <w:t xml:space="preserve"> </w:t>
      </w:r>
      <w:r>
        <w:t>B</w:t>
      </w:r>
      <w:r>
        <w:rPr>
          <w:spacing w:val="-30"/>
        </w:rPr>
        <w:t xml:space="preserve"> </w:t>
      </w:r>
      <w:r>
        <w:rPr>
          <w:spacing w:val="-4"/>
        </w:rPr>
        <w:t xml:space="preserve">1897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7"/>
        </w:rPr>
        <w:t xml:space="preserve"> </w:t>
      </w:r>
      <w:r>
        <w:t>"</w:t>
      </w:r>
      <w:proofErr w:type="spellStart"/>
      <w:r>
        <w:rPr>
          <w:b/>
        </w:rPr>
        <w:t>pojistitel</w:t>
      </w:r>
      <w:proofErr w:type="spellEnd"/>
      <w:r>
        <w:t>")</w:t>
      </w:r>
    </w:p>
    <w:p w14:paraId="3615BA9A" w14:textId="77777777" w:rsidR="006C479D" w:rsidRDefault="006C479D">
      <w:pPr>
        <w:pStyle w:val="Zkladntext"/>
        <w:spacing w:before="10"/>
        <w:rPr>
          <w:sz w:val="13"/>
        </w:rPr>
      </w:pPr>
    </w:p>
    <w:p w14:paraId="7AA48793" w14:textId="77777777" w:rsidR="006C479D" w:rsidRDefault="00000000">
      <w:pPr>
        <w:pStyle w:val="Nadpis2"/>
        <w:spacing w:before="63"/>
        <w:ind w:right="5283"/>
      </w:pPr>
      <w:r>
        <w:rPr>
          <w:w w:val="87"/>
        </w:rPr>
        <w:t>a</w:t>
      </w:r>
    </w:p>
    <w:p w14:paraId="14F2063F" w14:textId="77777777" w:rsidR="006C479D" w:rsidRDefault="006C479D">
      <w:pPr>
        <w:pStyle w:val="Zkladntext"/>
        <w:rPr>
          <w:b/>
          <w:sz w:val="24"/>
        </w:rPr>
      </w:pPr>
    </w:p>
    <w:p w14:paraId="23E64B79" w14:textId="77777777" w:rsidR="006C479D" w:rsidRDefault="006C479D">
      <w:pPr>
        <w:pStyle w:val="Zkladntext"/>
        <w:spacing w:before="4"/>
        <w:rPr>
          <w:b/>
          <w:sz w:val="26"/>
        </w:rPr>
      </w:pPr>
    </w:p>
    <w:p w14:paraId="54EA175B" w14:textId="77777777" w:rsidR="006C479D" w:rsidRDefault="00000000">
      <w:pPr>
        <w:ind w:right="5357"/>
        <w:jc w:val="right"/>
        <w:rPr>
          <w:b/>
          <w:sz w:val="24"/>
        </w:rPr>
      </w:pPr>
      <w:proofErr w:type="spellStart"/>
      <w:r>
        <w:rPr>
          <w:b/>
          <w:w w:val="95"/>
          <w:sz w:val="24"/>
        </w:rPr>
        <w:t>Zdravotnické</w:t>
      </w:r>
      <w:proofErr w:type="spellEnd"/>
      <w:r>
        <w:rPr>
          <w:b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zařízení</w:t>
      </w:r>
      <w:proofErr w:type="spellEnd"/>
      <w:r>
        <w:rPr>
          <w:b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městské</w:t>
      </w:r>
      <w:proofErr w:type="spellEnd"/>
      <w:r>
        <w:rPr>
          <w:b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části</w:t>
      </w:r>
      <w:proofErr w:type="spellEnd"/>
      <w:r>
        <w:rPr>
          <w:b/>
          <w:w w:val="95"/>
          <w:sz w:val="24"/>
        </w:rPr>
        <w:t xml:space="preserve"> Praha 4</w:t>
      </w:r>
    </w:p>
    <w:p w14:paraId="338ED2F4" w14:textId="77777777" w:rsidR="006C479D" w:rsidRDefault="00000000">
      <w:pPr>
        <w:pStyle w:val="Zkladntext"/>
        <w:spacing w:before="149"/>
        <w:ind w:left="157"/>
      </w:pPr>
      <w:proofErr w:type="spellStart"/>
      <w:r>
        <w:t>Zastupuje</w:t>
      </w:r>
      <w:proofErr w:type="spellEnd"/>
      <w:r>
        <w:t>:</w:t>
      </w:r>
    </w:p>
    <w:p w14:paraId="093FACC4" w14:textId="77777777" w:rsidR="006C479D" w:rsidRDefault="00000000">
      <w:pPr>
        <w:pStyle w:val="Zkladntext"/>
        <w:spacing w:before="112" w:line="235" w:lineRule="auto"/>
        <w:ind w:left="157" w:right="7931"/>
      </w:pPr>
      <w:r>
        <w:pict w14:anchorId="79206DEE">
          <v:polyline id="_x0000_s2097" style="position:absolute;left:0;text-align:left;z-index:-252081152;mso-position-horizontal-relative:page" points="461.95pt,43.35pt,205.45pt,43.35pt,205.45pt,32.1pt,141.7pt,32.1pt,141.7pt,43.35pt,141.7pt,54.6pt,141.7pt,65.85pt,347.2pt,65.85pt,347.2pt,54.6pt,461.95pt,54.6pt,461.95pt,43.35pt" coordorigin="1417,321" coordsize="6405,675" stroked="f">
            <v:path arrowok="t"/>
            <w10:wrap anchorx="page"/>
          </v:polyline>
        </w:pict>
      </w:r>
      <w:r>
        <w:t xml:space="preserve">Dana Zichová, </w:t>
      </w:r>
      <w:proofErr w:type="spellStart"/>
      <w:r>
        <w:t>ředitelka</w:t>
      </w:r>
      <w:proofErr w:type="spellEnd"/>
      <w:r>
        <w:t xml:space="preserve"> IČO: 44846291</w:t>
      </w:r>
    </w:p>
    <w:p w14:paraId="6AD391AC" w14:textId="77777777" w:rsidR="006C479D" w:rsidRDefault="00000000">
      <w:pPr>
        <w:pStyle w:val="Zkladntext"/>
        <w:spacing w:line="235" w:lineRule="auto"/>
        <w:ind w:left="157" w:right="3362"/>
      </w:pPr>
      <w:r>
        <w:t>se</w:t>
      </w:r>
      <w:r>
        <w:rPr>
          <w:spacing w:val="-23"/>
        </w:rPr>
        <w:t xml:space="preserve"> </w:t>
      </w:r>
      <w:proofErr w:type="spellStart"/>
      <w:r>
        <w:t>sídlem</w:t>
      </w:r>
      <w:proofErr w:type="spellEnd"/>
      <w:r>
        <w:rPr>
          <w:spacing w:val="-22"/>
        </w:rPr>
        <w:t xml:space="preserve"> </w:t>
      </w:r>
      <w:r>
        <w:t>/</w:t>
      </w:r>
      <w:r>
        <w:rPr>
          <w:spacing w:val="-22"/>
        </w:rPr>
        <w:t xml:space="preserve"> </w:t>
      </w:r>
      <w:proofErr w:type="spellStart"/>
      <w:r>
        <w:t>bydlištěm</w:t>
      </w:r>
      <w:proofErr w:type="spellEnd"/>
      <w:r>
        <w:t>:</w:t>
      </w:r>
      <w:r>
        <w:rPr>
          <w:spacing w:val="-22"/>
        </w:rPr>
        <w:t xml:space="preserve"> </w:t>
      </w:r>
      <w:proofErr w:type="spellStart"/>
      <w:r>
        <w:t>Kotorská</w:t>
      </w:r>
      <w:proofErr w:type="spellEnd"/>
      <w:r>
        <w:rPr>
          <w:spacing w:val="-23"/>
        </w:rPr>
        <w:t xml:space="preserve"> </w:t>
      </w:r>
      <w:r>
        <w:t>1590,</w:t>
      </w:r>
      <w:r>
        <w:rPr>
          <w:spacing w:val="-22"/>
        </w:rPr>
        <w:t xml:space="preserve"> </w:t>
      </w:r>
      <w:r>
        <w:t>č.</w:t>
      </w:r>
      <w:r>
        <w:rPr>
          <w:spacing w:val="-22"/>
        </w:rPr>
        <w:t xml:space="preserve"> </w:t>
      </w:r>
      <w:r>
        <w:t>or.</w:t>
      </w:r>
      <w:r>
        <w:rPr>
          <w:spacing w:val="-22"/>
        </w:rPr>
        <w:t xml:space="preserve"> </w:t>
      </w:r>
      <w:r>
        <w:t>40,</w:t>
      </w:r>
      <w:r>
        <w:rPr>
          <w:spacing w:val="-22"/>
        </w:rPr>
        <w:t xml:space="preserve"> </w:t>
      </w:r>
      <w:r>
        <w:t>140</w:t>
      </w:r>
      <w:r>
        <w:rPr>
          <w:spacing w:val="-23"/>
        </w:rPr>
        <w:t xml:space="preserve"> </w:t>
      </w:r>
      <w:r>
        <w:t>00</w:t>
      </w:r>
      <w:r>
        <w:rPr>
          <w:spacing w:val="-22"/>
        </w:rPr>
        <w:t xml:space="preserve"> </w:t>
      </w:r>
      <w:r>
        <w:t>Praha,</w:t>
      </w:r>
      <w:r>
        <w:rPr>
          <w:spacing w:val="-22"/>
        </w:rPr>
        <w:t xml:space="preserve"> </w:t>
      </w:r>
      <w:r>
        <w:t>Česká</w:t>
      </w:r>
      <w:r>
        <w:rPr>
          <w:spacing w:val="-22"/>
        </w:rP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Korespondenční</w:t>
      </w:r>
      <w:proofErr w:type="spellEnd"/>
      <w:r>
        <w:rPr>
          <w:spacing w:val="-8"/>
        </w:rPr>
        <w:t xml:space="preserve"> </w:t>
      </w:r>
      <w:proofErr w:type="spellStart"/>
      <w:r>
        <w:t>adresa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shodná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adresou</w:t>
      </w:r>
      <w:proofErr w:type="spellEnd"/>
      <w:r>
        <w:rPr>
          <w:spacing w:val="-8"/>
        </w:rPr>
        <w:t xml:space="preserve"> </w:t>
      </w:r>
      <w:proofErr w:type="spellStart"/>
      <w:r>
        <w:t>sídla</w:t>
      </w:r>
      <w:proofErr w:type="spellEnd"/>
      <w:r>
        <w:t>.</w:t>
      </w:r>
    </w:p>
    <w:p w14:paraId="518875B6" w14:textId="77777777" w:rsidR="006C479D" w:rsidRDefault="006C479D">
      <w:pPr>
        <w:pStyle w:val="Zkladntext"/>
        <w:spacing w:before="10"/>
        <w:rPr>
          <w:sz w:val="28"/>
        </w:rPr>
      </w:pPr>
    </w:p>
    <w:p w14:paraId="7B189544" w14:textId="77777777" w:rsidR="006C479D" w:rsidRDefault="00000000">
      <w:pPr>
        <w:ind w:left="157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"</w:t>
      </w:r>
      <w:proofErr w:type="spellStart"/>
      <w:r>
        <w:rPr>
          <w:b/>
          <w:sz w:val="20"/>
        </w:rPr>
        <w:t>pojistník</w:t>
      </w:r>
      <w:proofErr w:type="spellEnd"/>
      <w:r>
        <w:rPr>
          <w:sz w:val="20"/>
        </w:rPr>
        <w:t>")</w:t>
      </w:r>
    </w:p>
    <w:p w14:paraId="79233CD9" w14:textId="77777777" w:rsidR="006C479D" w:rsidRDefault="006C479D">
      <w:pPr>
        <w:pStyle w:val="Zkladntext"/>
      </w:pPr>
    </w:p>
    <w:p w14:paraId="57E24771" w14:textId="77777777" w:rsidR="006C479D" w:rsidRDefault="006C479D">
      <w:pPr>
        <w:pStyle w:val="Zkladntext"/>
        <w:spacing w:before="10"/>
        <w:rPr>
          <w:sz w:val="18"/>
        </w:rPr>
      </w:pPr>
    </w:p>
    <w:p w14:paraId="1EDBA893" w14:textId="77777777" w:rsidR="006C479D" w:rsidRDefault="00000000">
      <w:pPr>
        <w:pStyle w:val="Nadpis2"/>
        <w:ind w:left="3460" w:right="3952"/>
        <w:jc w:val="center"/>
      </w:pPr>
      <w:proofErr w:type="spellStart"/>
      <w:r>
        <w:t>uzavírají</w:t>
      </w:r>
      <w:proofErr w:type="spellEnd"/>
    </w:p>
    <w:p w14:paraId="6BDEBFCE" w14:textId="77777777" w:rsidR="006C479D" w:rsidRDefault="006C479D">
      <w:pPr>
        <w:pStyle w:val="Zkladntext"/>
        <w:rPr>
          <w:b/>
          <w:sz w:val="24"/>
        </w:rPr>
      </w:pPr>
    </w:p>
    <w:p w14:paraId="5B7128B6" w14:textId="77777777" w:rsidR="006C479D" w:rsidRDefault="006C479D">
      <w:pPr>
        <w:pStyle w:val="Zkladntext"/>
        <w:spacing w:before="2"/>
        <w:rPr>
          <w:b/>
          <w:sz w:val="26"/>
        </w:rPr>
      </w:pPr>
    </w:p>
    <w:p w14:paraId="1F33B718" w14:textId="77777777" w:rsidR="006C479D" w:rsidRDefault="00000000">
      <w:pPr>
        <w:pStyle w:val="Zkladntext"/>
        <w:spacing w:line="227" w:lineRule="exact"/>
        <w:ind w:left="157"/>
      </w:pPr>
      <w:r>
        <w:pict w14:anchorId="6C262ADC">
          <v:group id="_x0000_s2094" style="position:absolute;left:0;text-align:left;margin-left:70.85pt;margin-top:10.65pt;width:375.75pt;height:33.75pt;z-index:-252080128;mso-position-horizontal-relative:page" coordorigin="1417,213" coordsize="7515,675">
            <v:shape id="_x0000_s2096" style="position:absolute;left:1417;top:212;width:7515;height:450" coordorigin="1417,213" coordsize="7515,450" path="m8932,438r-6795,l2137,213r-720,l1417,438r,225l8932,663r,-225e" stroked="f">
              <v:path arrowok="t"/>
            </v:shape>
            <v:line id="_x0000_s2095" style="position:absolute" from="1440,663" to="1440,888" strokecolor="white" strokeweight="2.25pt"/>
            <w10:wrap anchorx="page"/>
          </v:group>
        </w:pic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pojišťovacího</w:t>
      </w:r>
      <w:proofErr w:type="spellEnd"/>
      <w:r>
        <w:t xml:space="preserve"> </w:t>
      </w:r>
      <w:proofErr w:type="spellStart"/>
      <w:r>
        <w:t>makléře</w:t>
      </w:r>
      <w:proofErr w:type="spellEnd"/>
    </w:p>
    <w:p w14:paraId="1E03D98E" w14:textId="77777777" w:rsidR="006C479D" w:rsidRDefault="00000000">
      <w:pPr>
        <w:pStyle w:val="Nadpis4"/>
        <w:spacing w:line="225" w:lineRule="exact"/>
        <w:ind w:left="157"/>
      </w:pPr>
      <w:r>
        <w:t xml:space="preserve">IMG </w:t>
      </w:r>
      <w:proofErr w:type="spellStart"/>
      <w:r>
        <w:t>a.s.</w:t>
      </w:r>
      <w:proofErr w:type="spellEnd"/>
    </w:p>
    <w:p w14:paraId="14BDDB27" w14:textId="77777777" w:rsidR="006C479D" w:rsidRDefault="00000000">
      <w:pPr>
        <w:pStyle w:val="Zkladntext"/>
        <w:spacing w:line="227" w:lineRule="exact"/>
        <w:ind w:left="157"/>
      </w:pPr>
      <w:proofErr w:type="spellStart"/>
      <w:r>
        <w:t>Korespondenční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IMG </w:t>
      </w:r>
      <w:proofErr w:type="spellStart"/>
      <w:r>
        <w:t>a.s.</w:t>
      </w:r>
      <w:proofErr w:type="spellEnd"/>
      <w:r>
        <w:t xml:space="preserve">, Na Florenci 2116, č. or. 15, 11000 Praha, Česká </w:t>
      </w:r>
      <w:proofErr w:type="spellStart"/>
      <w:r>
        <w:t>republika</w:t>
      </w:r>
      <w:proofErr w:type="spellEnd"/>
    </w:p>
    <w:p w14:paraId="528D3458" w14:textId="77777777" w:rsidR="006C479D" w:rsidRDefault="006C479D">
      <w:pPr>
        <w:pStyle w:val="Zkladntext"/>
        <w:spacing w:before="1"/>
        <w:rPr>
          <w:sz w:val="13"/>
        </w:rPr>
      </w:pPr>
    </w:p>
    <w:p w14:paraId="0E1DF142" w14:textId="77777777" w:rsidR="006C479D" w:rsidRDefault="00000000">
      <w:pPr>
        <w:pStyle w:val="Zkladntext"/>
        <w:spacing w:before="69"/>
        <w:ind w:left="157"/>
      </w:pPr>
      <w:r>
        <w:pict w14:anchorId="0F472D3D">
          <v:line id="_x0000_s2093" style="position:absolute;left:0;text-align:left;z-index:251666432;mso-position-horizontal-relative:page" from="1in,14.1pt" to="1in,25.35pt" strokecolor="white" strokeweight="2.25pt">
            <w10:wrap anchorx="page"/>
          </v:line>
        </w:pic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pojišťovací</w:t>
      </w:r>
      <w:proofErr w:type="spellEnd"/>
      <w:r>
        <w:t xml:space="preserve"> </w:t>
      </w:r>
      <w:proofErr w:type="spellStart"/>
      <w:r>
        <w:t>makléř</w:t>
      </w:r>
      <w:proofErr w:type="spellEnd"/>
      <w:r>
        <w:t>")</w:t>
      </w:r>
    </w:p>
    <w:p w14:paraId="2DBD29EC" w14:textId="77777777" w:rsidR="006C479D" w:rsidRDefault="006C479D">
      <w:pPr>
        <w:pStyle w:val="Zkladntext"/>
        <w:spacing w:before="2"/>
        <w:rPr>
          <w:sz w:val="13"/>
        </w:rPr>
      </w:pPr>
    </w:p>
    <w:p w14:paraId="4CFE1E5F" w14:textId="77777777" w:rsidR="006C479D" w:rsidRDefault="00000000">
      <w:pPr>
        <w:pStyle w:val="Zkladntext"/>
        <w:spacing w:before="73" w:line="235" w:lineRule="auto"/>
        <w:ind w:left="157" w:right="213"/>
      </w:pPr>
      <w:r>
        <w:pict w14:anchorId="389F459E">
          <v:polyline id="_x0000_s2092" style="position:absolute;left:0;text-align:left;z-index:-252078080;mso-position-horizontal-relative:page" points="610.45pt,28.2pt,141.7pt,28.2pt,141.7pt,39.45pt,141.7pt,50.7pt,220.45pt,50.7pt,220.45pt,39.45pt,610.45pt,39.45pt,610.45pt,28.2pt" coordorigin="1417,282" coordsize="9375,450" stroked="f">
            <v:path arrowok="t"/>
            <w10:wrap anchorx="page"/>
          </v:polyline>
        </w:pict>
      </w:r>
      <w:proofErr w:type="spellStart"/>
      <w:r>
        <w:t>podle</w:t>
      </w:r>
      <w:proofErr w:type="spellEnd"/>
      <w:r>
        <w:rPr>
          <w:spacing w:val="-21"/>
        </w:rPr>
        <w:t xml:space="preserve"> </w:t>
      </w:r>
      <w:proofErr w:type="spellStart"/>
      <w:r>
        <w:t>zákona</w:t>
      </w:r>
      <w:proofErr w:type="spellEnd"/>
      <w:r>
        <w:rPr>
          <w:spacing w:val="-21"/>
        </w:rPr>
        <w:t xml:space="preserve"> </w:t>
      </w:r>
      <w:r>
        <w:t>č.</w:t>
      </w:r>
      <w:r>
        <w:rPr>
          <w:spacing w:val="-21"/>
        </w:rPr>
        <w:t xml:space="preserve"> </w:t>
      </w:r>
      <w:r>
        <w:t>89/2012</w:t>
      </w:r>
      <w:r>
        <w:rPr>
          <w:spacing w:val="-21"/>
        </w:rPr>
        <w:t xml:space="preserve"> </w:t>
      </w:r>
      <w:r>
        <w:t>Sb.,</w:t>
      </w:r>
      <w:r>
        <w:rPr>
          <w:spacing w:val="-21"/>
        </w:rPr>
        <w:t xml:space="preserve"> </w:t>
      </w:r>
      <w:proofErr w:type="spellStart"/>
      <w:r>
        <w:t>občanský</w:t>
      </w:r>
      <w:proofErr w:type="spellEnd"/>
      <w:r>
        <w:rPr>
          <w:spacing w:val="-20"/>
        </w:rPr>
        <w:t xml:space="preserve"> </w:t>
      </w:r>
      <w:proofErr w:type="spellStart"/>
      <w:r>
        <w:t>zákoník</w:t>
      </w:r>
      <w:proofErr w:type="spellEnd"/>
      <w:r>
        <w:t>,</w:t>
      </w:r>
      <w:r>
        <w:rPr>
          <w:spacing w:val="-21"/>
        </w:rPr>
        <w:t xml:space="preserve"> </w:t>
      </w:r>
      <w:r>
        <w:t>v</w:t>
      </w:r>
      <w:r>
        <w:rPr>
          <w:spacing w:val="-21"/>
        </w:rPr>
        <w:t xml:space="preserve"> </w:t>
      </w:r>
      <w:proofErr w:type="spellStart"/>
      <w:r>
        <w:t>platném</w:t>
      </w:r>
      <w:proofErr w:type="spellEnd"/>
      <w:r>
        <w:rPr>
          <w:spacing w:val="-21"/>
        </w:rPr>
        <w:t xml:space="preserve"> </w:t>
      </w:r>
      <w:proofErr w:type="spellStart"/>
      <w:r>
        <w:t>znění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tuto</w:t>
      </w:r>
      <w:proofErr w:type="spellEnd"/>
      <w:r>
        <w:rPr>
          <w:spacing w:val="-21"/>
        </w:rPr>
        <w:t xml:space="preserve"> </w:t>
      </w:r>
      <w:proofErr w:type="spellStart"/>
      <w:r>
        <w:t>pojistnou</w:t>
      </w:r>
      <w:proofErr w:type="spellEnd"/>
      <w:r>
        <w:rPr>
          <w:spacing w:val="-20"/>
        </w:rPr>
        <w:t xml:space="preserve"> </w:t>
      </w:r>
      <w:proofErr w:type="spellStart"/>
      <w:r>
        <w:t>smlouvu</w:t>
      </w:r>
      <w:proofErr w:type="spellEnd"/>
      <w:r>
        <w:rPr>
          <w:spacing w:val="-21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21"/>
        </w:rPr>
        <w:t xml:space="preserve"> </w:t>
      </w:r>
      <w:proofErr w:type="spellStart"/>
      <w:r>
        <w:t>jen</w:t>
      </w:r>
      <w:proofErr w:type="spellEnd"/>
      <w:r>
        <w:rPr>
          <w:spacing w:val="-21"/>
        </w:rPr>
        <w:t xml:space="preserve"> </w:t>
      </w:r>
      <w:r>
        <w:t>"</w:t>
      </w:r>
      <w:proofErr w:type="spellStart"/>
      <w:r>
        <w:rPr>
          <w:b/>
        </w:rPr>
        <w:t>smlouva</w:t>
      </w:r>
      <w:proofErr w:type="spellEnd"/>
      <w:proofErr w:type="gramStart"/>
      <w:r>
        <w:t>"</w:t>
      </w:r>
      <w:r>
        <w:rPr>
          <w:spacing w:val="14"/>
        </w:rPr>
        <w:t xml:space="preserve"> </w:t>
      </w:r>
      <w:r>
        <w:t>)</w:t>
      </w:r>
      <w:proofErr w:type="gramEnd"/>
      <w:r>
        <w:rPr>
          <w:spacing w:val="14"/>
        </w:rPr>
        <w:t xml:space="preserve"> </w:t>
      </w:r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pojistnými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přílohami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nedílný</w:t>
      </w:r>
      <w:proofErr w:type="spellEnd"/>
      <w:r>
        <w:rPr>
          <w:spacing w:val="-7"/>
        </w:rPr>
        <w:t xml:space="preserve"> </w:t>
      </w:r>
      <w:proofErr w:type="spellStart"/>
      <w:r>
        <w:t>celek</w:t>
      </w:r>
      <w:proofErr w:type="spellEnd"/>
      <w:r>
        <w:t>.</w:t>
      </w:r>
    </w:p>
    <w:p w14:paraId="4BE001F8" w14:textId="77777777" w:rsidR="006C479D" w:rsidRDefault="00000000">
      <w:pPr>
        <w:pStyle w:val="Zkladntext"/>
        <w:spacing w:before="5"/>
        <w:rPr>
          <w:sz w:val="18"/>
        </w:rPr>
      </w:pPr>
      <w:r>
        <w:pict w14:anchorId="513E8AAD">
          <v:group id="_x0000_s2088" style="position:absolute;margin-left:267.15pt;margin-top:12.55pt;width:83.7pt;height:21.25pt;z-index:-251657216;mso-wrap-distance-left:0;mso-wrap-distance-right:0;mso-position-horizontal-relative:page" coordorigin="5343,251" coordsize="1674,425">
            <v:rect id="_x0000_s2091" style="position:absolute;left:5342;top:432;width:1560;height:225" stroked="f"/>
            <v:line id="_x0000_s2090" style="position:absolute" from="5343,648" to="7017,648" strokeweight=".177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9" type="#_x0000_t202" style="position:absolute;left:5342;top:251;width:1674;height:425" filled="f" stroked="f">
              <v:textbox inset="0,0,0,0">
                <w:txbxContent>
                  <w:p w14:paraId="17AEF196" w14:textId="77777777" w:rsidR="006C479D" w:rsidRDefault="00000000">
                    <w:pPr>
                      <w:spacing w:line="197" w:lineRule="exact"/>
                      <w:ind w:right="8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ČLÁNEK 1</w:t>
                    </w:r>
                  </w:p>
                  <w:p w14:paraId="2D76B3A0" w14:textId="77777777" w:rsidR="006C479D" w:rsidRDefault="00000000">
                    <w:pPr>
                      <w:spacing w:line="227" w:lineRule="exact"/>
                      <w:ind w:right="-15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w w:val="95"/>
                        <w:sz w:val="20"/>
                      </w:rPr>
                      <w:t>Úvodní</w:t>
                    </w:r>
                    <w:proofErr w:type="spellEnd"/>
                    <w:r>
                      <w:rPr>
                        <w:b/>
                        <w:spacing w:val="-23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5"/>
                        <w:sz w:val="20"/>
                      </w:rPr>
                      <w:t>ustanovení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6BB870AA" w14:textId="77777777" w:rsidR="006C479D" w:rsidRDefault="006C479D">
      <w:pPr>
        <w:rPr>
          <w:sz w:val="18"/>
        </w:rPr>
        <w:sectPr w:rsidR="006C479D">
          <w:type w:val="continuous"/>
          <w:pgSz w:w="11910" w:h="16840"/>
          <w:pgMar w:top="940" w:right="440" w:bottom="1140" w:left="1260" w:header="708" w:footer="708" w:gutter="0"/>
          <w:cols w:space="708"/>
        </w:sectPr>
      </w:pPr>
    </w:p>
    <w:p w14:paraId="1DC72757" w14:textId="77777777" w:rsidR="006C479D" w:rsidRDefault="00000000">
      <w:pPr>
        <w:pStyle w:val="Zkladntext"/>
        <w:spacing w:before="47" w:line="235" w:lineRule="auto"/>
        <w:ind w:left="157" w:right="155"/>
      </w:pPr>
      <w:r>
        <w:lastRenderedPageBreak/>
        <w:pict w14:anchorId="675AE53D">
          <v:group id="_x0000_s2085" style="position:absolute;left:0;text-align:left;margin-left:70.85pt;margin-top:12.8pt;width:468.75pt;height:45pt;z-index:-252075008;mso-position-horizontal-relative:page" coordorigin="1417,256" coordsize="9375,900">
            <v:shape id="_x0000_s2087" style="position:absolute;left:1417;top:255;width:9375;height:675" coordorigin="1417,256" coordsize="9375,675" path="m10792,256r-9375,l1417,481r,225l1417,931r6240,l7657,706r3135,l10792,481r,-225e" stroked="f">
              <v:path arrowok="t"/>
            </v:shape>
            <v:line id="_x0000_s2086" style="position:absolute" from="6123,931" to="6123,1156" strokecolor="white" strokeweight="2.25pt"/>
            <w10:wrap anchorx="page"/>
          </v:group>
        </w:pic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občanským</w:t>
      </w:r>
      <w:proofErr w:type="spellEnd"/>
      <w:r>
        <w:t xml:space="preserve"> </w:t>
      </w:r>
      <w:proofErr w:type="spellStart"/>
      <w:r>
        <w:t>zákoníkem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pojistnými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odpovědnosti</w:t>
      </w:r>
      <w:proofErr w:type="spellEnd"/>
      <w:r>
        <w:t xml:space="preserve"> P-100/14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"VPP"), </w:t>
      </w:r>
      <w:proofErr w:type="spellStart"/>
      <w:r>
        <w:t>Zvláštními</w:t>
      </w:r>
      <w:proofErr w:type="spellEnd"/>
      <w:r>
        <w:t xml:space="preserve"> </w:t>
      </w:r>
      <w:proofErr w:type="spellStart"/>
      <w:r>
        <w:t>pojistnými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za </w:t>
      </w:r>
      <w:proofErr w:type="spellStart"/>
      <w:r>
        <w:t>újmu</w:t>
      </w:r>
      <w:proofErr w:type="spellEnd"/>
      <w:r>
        <w:t xml:space="preserve"> P-510/14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"ZPP") a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>.</w:t>
      </w:r>
    </w:p>
    <w:p w14:paraId="7C3CF890" w14:textId="77777777" w:rsidR="006C479D" w:rsidRDefault="00000000">
      <w:pPr>
        <w:pStyle w:val="Zkladntext"/>
        <w:spacing w:before="4"/>
        <w:rPr>
          <w:sz w:val="18"/>
        </w:rPr>
      </w:pPr>
      <w:r>
        <w:pict w14:anchorId="25193F8F">
          <v:group id="_x0000_s2081" style="position:absolute;margin-left:264.15pt;margin-top:12.55pt;width:90.2pt;height:21.25pt;z-index:-251646976;mso-wrap-distance-left:0;mso-wrap-distance-right:0;mso-position-horizontal-relative:page" coordorigin="5283,251" coordsize="1804,425">
            <v:rect id="_x0000_s2084" style="position:absolute;left:5282;top:432;width:1680;height:225" stroked="f"/>
            <v:line id="_x0000_s2083" style="position:absolute" from="5283,647" to="7087,647" strokeweight=".17728mm"/>
            <v:shape id="_x0000_s2082" type="#_x0000_t202" style="position:absolute;left:5282;top:250;width:1804;height:425" filled="f" stroked="f">
              <v:textbox inset="0,0,0,0">
                <w:txbxContent>
                  <w:p w14:paraId="5029E84F" w14:textId="77777777" w:rsidR="006C479D" w:rsidRDefault="00000000">
                    <w:pPr>
                      <w:spacing w:line="197" w:lineRule="exact"/>
                      <w:ind w:right="9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ČLÁNEK 2</w:t>
                    </w:r>
                  </w:p>
                  <w:p w14:paraId="72C1EE92" w14:textId="77777777" w:rsidR="006C479D" w:rsidRDefault="00000000">
                    <w:pPr>
                      <w:spacing w:line="227" w:lineRule="exact"/>
                      <w:ind w:right="-15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w w:val="95"/>
                        <w:sz w:val="20"/>
                      </w:rPr>
                      <w:t>Základní</w:t>
                    </w:r>
                    <w:proofErr w:type="spellEnd"/>
                    <w:r>
                      <w:rPr>
                        <w:b/>
                        <w:spacing w:val="-21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5"/>
                        <w:sz w:val="20"/>
                      </w:rPr>
                      <w:t>ustanovení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4A18A2D9" w14:textId="77777777" w:rsidR="006C479D" w:rsidRDefault="006C479D">
      <w:pPr>
        <w:pStyle w:val="Zkladntext"/>
        <w:spacing w:before="6"/>
        <w:rPr>
          <w:sz w:val="10"/>
        </w:rPr>
      </w:pPr>
    </w:p>
    <w:p w14:paraId="2E2C4676" w14:textId="77777777" w:rsidR="006C479D" w:rsidRDefault="00000000">
      <w:pPr>
        <w:pStyle w:val="Odstavecseseznamem"/>
        <w:numPr>
          <w:ilvl w:val="0"/>
          <w:numId w:val="6"/>
        </w:numPr>
        <w:tabs>
          <w:tab w:val="left" w:pos="417"/>
        </w:tabs>
        <w:spacing w:before="69"/>
        <w:ind w:hanging="260"/>
        <w:rPr>
          <w:sz w:val="20"/>
        </w:rPr>
      </w:pPr>
      <w:r>
        <w:pict w14:anchorId="54A82817">
          <v:line id="_x0000_s2080" style="position:absolute;left:0;text-align:left;z-index:251671552;mso-position-horizontal-relative:page" from="1in,14.1pt" to="1in,25.35pt" strokecolor="white" strokeweight="2.25pt">
            <w10:wrap anchorx="page"/>
          </v:line>
        </w:pic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zároveň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pojištěným</w:t>
      </w:r>
      <w:proofErr w:type="spellEnd"/>
      <w:r>
        <w:rPr>
          <w:sz w:val="20"/>
        </w:rPr>
        <w:t>.</w:t>
      </w:r>
    </w:p>
    <w:p w14:paraId="7397D85C" w14:textId="77777777" w:rsidR="006C479D" w:rsidRDefault="006C479D">
      <w:pPr>
        <w:pStyle w:val="Zkladntext"/>
        <w:spacing w:before="1"/>
        <w:rPr>
          <w:sz w:val="13"/>
        </w:rPr>
      </w:pPr>
    </w:p>
    <w:p w14:paraId="235423CE" w14:textId="77777777" w:rsidR="006C479D" w:rsidRDefault="00000000">
      <w:pPr>
        <w:pStyle w:val="Odstavecseseznamem"/>
        <w:numPr>
          <w:ilvl w:val="0"/>
          <w:numId w:val="6"/>
        </w:numPr>
        <w:tabs>
          <w:tab w:val="left" w:pos="417"/>
        </w:tabs>
        <w:spacing w:before="73" w:line="235" w:lineRule="auto"/>
        <w:ind w:left="440" w:right="349" w:hanging="284"/>
        <w:rPr>
          <w:sz w:val="20"/>
        </w:rPr>
      </w:pPr>
      <w:r>
        <w:pict w14:anchorId="5216DDB6">
          <v:rect id="_x0000_s2079" style="position:absolute;left:0;text-align:left;margin-left:85.05pt;margin-top:14.1pt;width:191.25pt;height:11.25pt;z-index:-252072960;mso-position-horizontal-relative:page" stroked="f">
            <w10:wrap anchorx="page"/>
          </v:rect>
        </w:pict>
      </w:r>
      <w:proofErr w:type="spellStart"/>
      <w:r>
        <w:rPr>
          <w:sz w:val="20"/>
        </w:rPr>
        <w:t>Pojištění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sjednává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pro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případ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odpovědnosti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pojištěného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za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újmu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způsobenou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s</w:t>
      </w:r>
      <w:r>
        <w:rPr>
          <w:spacing w:val="-16"/>
          <w:sz w:val="20"/>
        </w:rPr>
        <w:t xml:space="preserve"> </w:t>
      </w:r>
      <w:proofErr w:type="spellStart"/>
      <w:r>
        <w:rPr>
          <w:spacing w:val="-2"/>
          <w:sz w:val="20"/>
        </w:rPr>
        <w:t>poskytováním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zdravotních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vymezeném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>v(e):</w:t>
      </w:r>
    </w:p>
    <w:p w14:paraId="6DEE5C57" w14:textId="77777777" w:rsidR="006C479D" w:rsidRDefault="006C479D">
      <w:pPr>
        <w:pStyle w:val="Zkladntext"/>
        <w:spacing w:before="6"/>
        <w:rPr>
          <w:sz w:val="19"/>
        </w:rPr>
      </w:pPr>
    </w:p>
    <w:p w14:paraId="6C5972E2" w14:textId="77777777" w:rsidR="006C479D" w:rsidRDefault="00000000">
      <w:pPr>
        <w:pStyle w:val="Zkladntext"/>
        <w:spacing w:line="235" w:lineRule="auto"/>
        <w:ind w:left="440"/>
      </w:pPr>
      <w:r>
        <w:pict w14:anchorId="52446369">
          <v:group id="_x0000_s2076" style="position:absolute;left:0;text-align:left;margin-left:85.05pt;margin-top:10.45pt;width:37.5pt;height:22.5pt;z-index:-252071936;mso-position-horizontal-relative:page" coordorigin="1701,209" coordsize="750,450">
            <v:rect id="_x0000_s2078" style="position:absolute;left:1700;top:208;width:750;height:225" stroked="f"/>
            <v:line id="_x0000_s2077" style="position:absolute" from="1723,434" to="1723,659" strokecolor="white" strokeweight="2.25pt"/>
            <w10:wrap anchorx="page"/>
          </v:group>
        </w:pict>
      </w:r>
      <w:proofErr w:type="spellStart"/>
      <w:r>
        <w:t>rozhodnutí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registraci</w:t>
      </w:r>
      <w:proofErr w:type="spellEnd"/>
      <w:r>
        <w:rPr>
          <w:spacing w:val="-9"/>
        </w:rPr>
        <w:t xml:space="preserve"> </w:t>
      </w:r>
      <w:proofErr w:type="spellStart"/>
      <w:r>
        <w:t>nestátního</w:t>
      </w:r>
      <w:proofErr w:type="spellEnd"/>
      <w:r>
        <w:rPr>
          <w:spacing w:val="-9"/>
        </w:rPr>
        <w:t xml:space="preserve"> </w:t>
      </w:r>
      <w:proofErr w:type="spellStart"/>
      <w:r>
        <w:t>zdravotnického</w:t>
      </w:r>
      <w:proofErr w:type="spellEnd"/>
      <w:r>
        <w:rPr>
          <w:spacing w:val="-10"/>
        </w:rPr>
        <w:t xml:space="preserve"> </w:t>
      </w:r>
      <w:proofErr w:type="spellStart"/>
      <w:r>
        <w:t>zařízení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příp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jeho</w:t>
      </w:r>
      <w:proofErr w:type="spellEnd"/>
      <w:r>
        <w:rPr>
          <w:spacing w:val="-9"/>
        </w:rPr>
        <w:t xml:space="preserve"> </w:t>
      </w:r>
      <w:proofErr w:type="spellStart"/>
      <w:r>
        <w:t>změně</w:t>
      </w:r>
      <w:proofErr w:type="spellEnd"/>
      <w:r>
        <w:t>)</w:t>
      </w:r>
      <w:r>
        <w:rPr>
          <w:spacing w:val="-9"/>
        </w:rPr>
        <w:t xml:space="preserve"> </w:t>
      </w:r>
      <w:proofErr w:type="spellStart"/>
      <w:r>
        <w:t>uvedené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příloze</w:t>
      </w:r>
      <w:proofErr w:type="spellEnd"/>
      <w:r>
        <w:rPr>
          <w:spacing w:val="-9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E993CEA" w14:textId="77777777" w:rsidR="006C479D" w:rsidRDefault="006C479D">
      <w:pPr>
        <w:pStyle w:val="Zkladntext"/>
        <w:spacing w:before="2"/>
        <w:rPr>
          <w:sz w:val="13"/>
        </w:rPr>
      </w:pPr>
    </w:p>
    <w:p w14:paraId="17C2BDBE" w14:textId="77777777" w:rsidR="006C479D" w:rsidRDefault="00000000">
      <w:pPr>
        <w:pStyle w:val="Zkladntext"/>
        <w:spacing w:before="73" w:line="235" w:lineRule="auto"/>
        <w:ind w:left="440"/>
      </w:pPr>
      <w:r>
        <w:pict w14:anchorId="24A69A3F">
          <v:group id="_x0000_s2073" style="position:absolute;left:0;text-align:left;margin-left:85.05pt;margin-top:14.1pt;width:357pt;height:22.5pt;z-index:-252070912;mso-position-horizontal-relative:page" coordorigin="1701,282" coordsize="7140,450">
            <v:rect id="_x0000_s2075" style="position:absolute;left:1700;top:281;width:7140;height:225" stroked="f"/>
            <v:line id="_x0000_s2074" style="position:absolute" from="1723,507" to="1723,732" strokecolor="white" strokeweight="2.25pt"/>
            <w10:wrap anchorx="page"/>
          </v:group>
        </w:pict>
      </w:r>
      <w:proofErr w:type="spellStart"/>
      <w:r>
        <w:t>Pojištění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pojištěným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poskytováním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pojištěným</w:t>
      </w:r>
      <w:proofErr w:type="spellEnd"/>
      <w:r>
        <w:t xml:space="preserve"> v </w:t>
      </w:r>
      <w:proofErr w:type="spellStart"/>
      <w:r>
        <w:t>jiném</w:t>
      </w:r>
      <w:proofErr w:type="spellEnd"/>
      <w:r>
        <w:t xml:space="preserve"> </w:t>
      </w:r>
      <w:proofErr w:type="spellStart"/>
      <w:r>
        <w:t>zdravotnickém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ujednáno</w:t>
      </w:r>
      <w:proofErr w:type="spellEnd"/>
      <w:r>
        <w:t xml:space="preserve"> </w:t>
      </w:r>
      <w:proofErr w:type="spellStart"/>
      <w:r>
        <w:t>jinak</w:t>
      </w:r>
      <w:proofErr w:type="spellEnd"/>
      <w:r>
        <w:t>.</w:t>
      </w:r>
    </w:p>
    <w:p w14:paraId="24F5E89C" w14:textId="77777777" w:rsidR="006C479D" w:rsidRDefault="006C479D">
      <w:pPr>
        <w:pStyle w:val="Zkladntext"/>
        <w:spacing w:before="1"/>
        <w:rPr>
          <w:sz w:val="13"/>
        </w:rPr>
      </w:pPr>
    </w:p>
    <w:p w14:paraId="08E96033" w14:textId="77777777" w:rsidR="006C479D" w:rsidRDefault="00000000">
      <w:pPr>
        <w:pStyle w:val="Zkladntext"/>
        <w:spacing w:before="73" w:line="235" w:lineRule="auto"/>
        <w:ind w:left="440" w:right="242"/>
        <w:jc w:val="both"/>
      </w:pPr>
      <w:r>
        <w:pict w14:anchorId="26783A54">
          <v:group id="_x0000_s2070" style="position:absolute;left:0;text-align:left;margin-left:85.05pt;margin-top:14.1pt;width:456pt;height:135pt;z-index:-252069888;mso-position-horizontal-relative:page" coordorigin="1701,282" coordsize="9120,2700">
            <v:shape id="_x0000_s2072" style="position:absolute;left:1700;top:281;width:9120;height:2475" coordorigin="1701,282" coordsize="9120,2475" path="m10821,1407r-15,l10806,1182r,-225l10791,957r,-225l10806,732r,-225l10791,507r,-225l1701,282r,2475l3441,2757r,-225l10821,2532r,-225l2676,2307r,-225l10821,2082r,-225l10791,1857r,-225l10821,1632r,-225e" stroked="f">
              <v:path arrowok="t"/>
            </v:shape>
            <v:line id="_x0000_s2071" style="position:absolute" from="1723,2757" to="1723,2982" strokecolor="white" strokeweight="2.25pt"/>
            <w10:wrap anchorx="page"/>
          </v:group>
        </w:pict>
      </w:r>
      <w:r>
        <w:t>Dojde-li</w:t>
      </w:r>
      <w:r>
        <w:rPr>
          <w:spacing w:val="-27"/>
        </w:rPr>
        <w:t xml:space="preserve"> </w:t>
      </w:r>
      <w:proofErr w:type="spellStart"/>
      <w:r>
        <w:t>ke</w:t>
      </w:r>
      <w:proofErr w:type="spellEnd"/>
      <w:r>
        <w:rPr>
          <w:spacing w:val="-26"/>
        </w:rPr>
        <w:t xml:space="preserve"> </w:t>
      </w:r>
      <w:proofErr w:type="spellStart"/>
      <w:r>
        <w:t>změně</w:t>
      </w:r>
      <w:proofErr w:type="spellEnd"/>
      <w:r>
        <w:rPr>
          <w:spacing w:val="-27"/>
        </w:rPr>
        <w:t xml:space="preserve"> </w:t>
      </w:r>
      <w:proofErr w:type="spellStart"/>
      <w:r>
        <w:rPr>
          <w:b/>
        </w:rPr>
        <w:t>pouze</w:t>
      </w:r>
      <w:proofErr w:type="spellEnd"/>
      <w:r>
        <w:rPr>
          <w:b/>
          <w:spacing w:val="-26"/>
        </w:rPr>
        <w:t xml:space="preserve"> </w:t>
      </w:r>
      <w:proofErr w:type="spellStart"/>
      <w:r>
        <w:t>adresy</w:t>
      </w:r>
      <w:proofErr w:type="spellEnd"/>
      <w:r>
        <w:t>/</w:t>
      </w:r>
      <w:r>
        <w:rPr>
          <w:spacing w:val="-27"/>
        </w:rPr>
        <w:t xml:space="preserve"> </w:t>
      </w:r>
      <w:proofErr w:type="spellStart"/>
      <w:r>
        <w:t>adres</w:t>
      </w:r>
      <w:proofErr w:type="spellEnd"/>
      <w:r>
        <w:rPr>
          <w:spacing w:val="-26"/>
        </w:rPr>
        <w:t xml:space="preserve"> </w:t>
      </w:r>
      <w:proofErr w:type="spellStart"/>
      <w:r>
        <w:t>místa</w:t>
      </w:r>
      <w:proofErr w:type="spellEnd"/>
      <w:r>
        <w:rPr>
          <w:spacing w:val="-26"/>
        </w:rPr>
        <w:t xml:space="preserve"> </w:t>
      </w:r>
      <w:proofErr w:type="spellStart"/>
      <w:r>
        <w:t>poskytování</w:t>
      </w:r>
      <w:proofErr w:type="spellEnd"/>
      <w:r>
        <w:rPr>
          <w:spacing w:val="-27"/>
        </w:rPr>
        <w:t xml:space="preserve"> </w:t>
      </w:r>
      <w:proofErr w:type="spellStart"/>
      <w:r>
        <w:t>zdravotních</w:t>
      </w:r>
      <w:proofErr w:type="spellEnd"/>
      <w:r>
        <w:rPr>
          <w:spacing w:val="-26"/>
        </w:rPr>
        <w:t xml:space="preserve"> </w:t>
      </w:r>
      <w:proofErr w:type="spellStart"/>
      <w:r>
        <w:t>služeb</w:t>
      </w:r>
      <w:proofErr w:type="spellEnd"/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proofErr w:type="spellStart"/>
      <w:r>
        <w:t>současně</w:t>
      </w:r>
      <w:proofErr w:type="spellEnd"/>
      <w:r>
        <w:rPr>
          <w:spacing w:val="-26"/>
        </w:rPr>
        <w:t xml:space="preserve"> </w:t>
      </w:r>
      <w:proofErr w:type="spellStart"/>
      <w:r>
        <w:t>nedojde</w:t>
      </w:r>
      <w:proofErr w:type="spellEnd"/>
      <w:r>
        <w:rPr>
          <w:spacing w:val="-26"/>
        </w:rPr>
        <w:t xml:space="preserve"> </w:t>
      </w:r>
      <w:proofErr w:type="spellStart"/>
      <w:r>
        <w:t>ke</w:t>
      </w:r>
      <w:proofErr w:type="spellEnd"/>
      <w:r>
        <w:rPr>
          <w:spacing w:val="3"/>
        </w:rPr>
        <w:t xml:space="preserve"> </w:t>
      </w:r>
      <w:proofErr w:type="spellStart"/>
      <w:r>
        <w:t>změně</w:t>
      </w:r>
      <w:proofErr w:type="spellEnd"/>
      <w:r>
        <w:rPr>
          <w:spacing w:val="3"/>
        </w:rPr>
        <w:t xml:space="preserve"> </w:t>
      </w:r>
      <w:r>
        <w:t xml:space="preserve">v </w:t>
      </w:r>
      <w:proofErr w:type="spellStart"/>
      <w:r>
        <w:t>oborech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ani v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ordinací</w:t>
      </w:r>
      <w:proofErr w:type="spellEnd"/>
      <w:r>
        <w:t xml:space="preserve">/ </w:t>
      </w:r>
      <w:proofErr w:type="spellStart"/>
      <w:r>
        <w:t>pracovišť</w:t>
      </w:r>
      <w:proofErr w:type="spellEnd"/>
      <w:r>
        <w:t xml:space="preserve">, v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rPr>
          <w:spacing w:val="-17"/>
        </w:rPr>
        <w:t xml:space="preserve"> </w:t>
      </w:r>
      <w:proofErr w:type="spellStart"/>
      <w:r>
        <w:t>poskytovány</w:t>
      </w:r>
      <w:proofErr w:type="spellEnd"/>
      <w:r>
        <w:rPr>
          <w:spacing w:val="-17"/>
        </w:rPr>
        <w:t xml:space="preserve"> </w:t>
      </w:r>
      <w:r>
        <w:t>(bez</w:t>
      </w:r>
      <w:r>
        <w:rPr>
          <w:spacing w:val="-16"/>
        </w:rPr>
        <w:t xml:space="preserve"> </w:t>
      </w:r>
      <w:proofErr w:type="spellStart"/>
      <w:r>
        <w:t>ohledu</w:t>
      </w:r>
      <w:proofErr w:type="spellEnd"/>
      <w:r>
        <w:rPr>
          <w:spacing w:val="-17"/>
        </w:rPr>
        <w:t xml:space="preserve"> </w:t>
      </w:r>
      <w:proofErr w:type="spellStart"/>
      <w:r>
        <w:t>na</w:t>
      </w:r>
      <w:proofErr w:type="spellEnd"/>
      <w:r>
        <w:rPr>
          <w:spacing w:val="-16"/>
        </w:rPr>
        <w:t xml:space="preserve"> </w:t>
      </w:r>
      <w:r>
        <w:t>to,</w:t>
      </w:r>
      <w:r>
        <w:rPr>
          <w:spacing w:val="-17"/>
        </w:rPr>
        <w:t xml:space="preserve"> </w:t>
      </w:r>
      <w:proofErr w:type="spellStart"/>
      <w:r>
        <w:t>zda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tyto</w:t>
      </w:r>
      <w:proofErr w:type="spellEnd"/>
      <w:r>
        <w:rPr>
          <w:spacing w:val="-17"/>
        </w:rPr>
        <w:t xml:space="preserve"> </w:t>
      </w:r>
      <w:proofErr w:type="spellStart"/>
      <w:r>
        <w:t>ordinace</w:t>
      </w:r>
      <w:proofErr w:type="spellEnd"/>
      <w:r>
        <w:t>/</w:t>
      </w:r>
      <w:r>
        <w:rPr>
          <w:spacing w:val="-16"/>
        </w:rPr>
        <w:t xml:space="preserve"> </w:t>
      </w:r>
      <w:proofErr w:type="spellStart"/>
      <w:r>
        <w:t>pracoviště</w:t>
      </w:r>
      <w:proofErr w:type="spellEnd"/>
      <w:r>
        <w:rPr>
          <w:spacing w:val="-17"/>
        </w:rPr>
        <w:t xml:space="preserve"> </w:t>
      </w:r>
      <w:proofErr w:type="spellStart"/>
      <w:r>
        <w:t>nacházejí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jedné</w:t>
      </w:r>
      <w:proofErr w:type="spellEnd"/>
      <w:r>
        <w:rPr>
          <w:spacing w:val="23"/>
        </w:rPr>
        <w:t xml:space="preserve"> </w:t>
      </w:r>
      <w:proofErr w:type="spellStart"/>
      <w:r>
        <w:t>či</w:t>
      </w:r>
      <w:proofErr w:type="spellEnd"/>
      <w:r>
        <w:rPr>
          <w:spacing w:val="22"/>
        </w:rPr>
        <w:t xml:space="preserve"> </w:t>
      </w:r>
      <w:proofErr w:type="spellStart"/>
      <w:r>
        <w:t>více</w:t>
      </w:r>
      <w:proofErr w:type="spellEnd"/>
      <w:r>
        <w:rPr>
          <w:spacing w:val="23"/>
        </w:rPr>
        <w:t xml:space="preserve"> </w:t>
      </w:r>
      <w:proofErr w:type="spellStart"/>
      <w:r>
        <w:t>poštovních</w:t>
      </w:r>
      <w:proofErr w:type="spellEnd"/>
      <w:r>
        <w:t xml:space="preserve"> </w:t>
      </w:r>
      <w:proofErr w:type="spellStart"/>
      <w:r>
        <w:t>adresách</w:t>
      </w:r>
      <w:proofErr w:type="spellEnd"/>
      <w:r>
        <w:t xml:space="preserve">), a </w:t>
      </w:r>
      <w:proofErr w:type="spellStart"/>
      <w:r>
        <w:t>bude</w:t>
      </w:r>
      <w:proofErr w:type="spellEnd"/>
      <w:r>
        <w:t xml:space="preserve">-li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pojistníkem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pojištěným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oznámena</w:t>
      </w:r>
      <w:proofErr w:type="spellEnd"/>
      <w:r>
        <w:t xml:space="preserve"> </w:t>
      </w:r>
      <w:proofErr w:type="spellStart"/>
      <w:r>
        <w:t>pojistiteli</w:t>
      </w:r>
      <w:proofErr w:type="spellEnd"/>
      <w:r>
        <w:t xml:space="preserve"> </w:t>
      </w:r>
      <w:proofErr w:type="spellStart"/>
      <w:r>
        <w:t>zasláním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oprávnění</w:t>
      </w:r>
      <w:proofErr w:type="spellEnd"/>
      <w:r>
        <w:t xml:space="preserve"> k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(resp.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registrace</w:t>
      </w:r>
      <w:proofErr w:type="spellEnd"/>
      <w:r>
        <w:t xml:space="preserve"> </w:t>
      </w:r>
      <w:proofErr w:type="spellStart"/>
      <w:r>
        <w:t>nestátního</w:t>
      </w:r>
      <w:proofErr w:type="spellEnd"/>
      <w:r>
        <w:t xml:space="preserve"> </w:t>
      </w:r>
      <w:proofErr w:type="spellStart"/>
      <w:r>
        <w:t>zdravotnického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),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se </w:t>
      </w:r>
      <w:proofErr w:type="spellStart"/>
      <w:r>
        <w:t>pojištění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sjednaném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rPr>
          <w:spacing w:val="-18"/>
        </w:rPr>
        <w:t xml:space="preserve"> </w:t>
      </w:r>
      <w:proofErr w:type="spellStart"/>
      <w:r>
        <w:t>od</w:t>
      </w:r>
      <w:proofErr w:type="spellEnd"/>
      <w:r>
        <w:rPr>
          <w:spacing w:val="-18"/>
        </w:rPr>
        <w:t xml:space="preserve"> </w:t>
      </w:r>
      <w:proofErr w:type="spellStart"/>
      <w:r>
        <w:t>doručení</w:t>
      </w:r>
      <w:proofErr w:type="spellEnd"/>
      <w:r>
        <w:rPr>
          <w:spacing w:val="-17"/>
        </w:rPr>
        <w:t xml:space="preserve"> </w:t>
      </w:r>
      <w:proofErr w:type="spellStart"/>
      <w:r>
        <w:t>takového</w:t>
      </w:r>
      <w:proofErr w:type="spellEnd"/>
      <w:r>
        <w:rPr>
          <w:spacing w:val="-18"/>
        </w:rPr>
        <w:t xml:space="preserve"> </w:t>
      </w:r>
      <w:proofErr w:type="spellStart"/>
      <w:r>
        <w:t>oznámení</w:t>
      </w:r>
      <w:proofErr w:type="spellEnd"/>
      <w:r>
        <w:rPr>
          <w:spacing w:val="-17"/>
        </w:rPr>
        <w:t xml:space="preserve"> </w:t>
      </w:r>
      <w:proofErr w:type="spellStart"/>
      <w:r>
        <w:t>pojistiteli</w:t>
      </w:r>
      <w:proofErr w:type="spellEnd"/>
      <w:r>
        <w:rPr>
          <w:spacing w:val="-18"/>
        </w:rPr>
        <w:t xml:space="preserve"> </w:t>
      </w:r>
      <w:r>
        <w:t>za</w:t>
      </w:r>
      <w:r>
        <w:rPr>
          <w:spacing w:val="-17"/>
        </w:rPr>
        <w:t xml:space="preserve"> </w:t>
      </w:r>
      <w:proofErr w:type="spellStart"/>
      <w:r>
        <w:t>sjednané</w:t>
      </w:r>
      <w:proofErr w:type="spellEnd"/>
      <w:r>
        <w:rPr>
          <w:spacing w:val="-18"/>
        </w:rPr>
        <w:t xml:space="preserve"> </w:t>
      </w:r>
      <w:proofErr w:type="spellStart"/>
      <w:r>
        <w:t>ve</w:t>
      </w:r>
      <w:proofErr w:type="spellEnd"/>
      <w:r>
        <w:rPr>
          <w:spacing w:val="-17"/>
        </w:rPr>
        <w:t xml:space="preserve"> </w:t>
      </w:r>
      <w:proofErr w:type="spellStart"/>
      <w:r>
        <w:t>vztahu</w:t>
      </w:r>
      <w:proofErr w:type="spellEnd"/>
      <w:r>
        <w:rPr>
          <w:spacing w:val="-18"/>
        </w:rPr>
        <w:t xml:space="preserve"> </w:t>
      </w:r>
      <w:r>
        <w:t>k</w:t>
      </w:r>
      <w:r>
        <w:rPr>
          <w:spacing w:val="-17"/>
        </w:rPr>
        <w:t xml:space="preserve"> </w:t>
      </w:r>
      <w:proofErr w:type="spellStart"/>
      <w:r>
        <w:t>poskytování</w:t>
      </w:r>
      <w:proofErr w:type="spellEnd"/>
      <w:r>
        <w:rPr>
          <w:spacing w:val="-18"/>
        </w:rPr>
        <w:t xml:space="preserve"> </w:t>
      </w:r>
      <w:proofErr w:type="spellStart"/>
      <w:r>
        <w:t>zdravotních</w:t>
      </w:r>
      <w:proofErr w:type="spellEnd"/>
      <w:r>
        <w:rPr>
          <w:spacing w:val="-17"/>
        </w:rP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(</w:t>
      </w:r>
      <w:proofErr w:type="spellStart"/>
      <w:r>
        <w:t>adresách</w:t>
      </w:r>
      <w:proofErr w:type="spellEnd"/>
      <w:r>
        <w:t xml:space="preserve">)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pojistiteli</w:t>
      </w:r>
      <w:proofErr w:type="spellEnd"/>
      <w:r>
        <w:t xml:space="preserve"> </w:t>
      </w:r>
      <w:proofErr w:type="spellStart"/>
      <w:r>
        <w:t>doručeném</w:t>
      </w:r>
      <w:proofErr w:type="spellEnd"/>
      <w:r>
        <w:t xml:space="preserve"> </w:t>
      </w:r>
      <w:proofErr w:type="spellStart"/>
      <w:r>
        <w:t>změnovém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>.</w:t>
      </w:r>
    </w:p>
    <w:p w14:paraId="7C1C287D" w14:textId="77777777" w:rsidR="006C479D" w:rsidRDefault="00000000">
      <w:pPr>
        <w:pStyle w:val="Zkladntext"/>
        <w:spacing w:line="235" w:lineRule="auto"/>
        <w:ind w:left="440" w:right="264"/>
        <w:jc w:val="both"/>
      </w:pPr>
      <w:proofErr w:type="spellStart"/>
      <w:r>
        <w:t>Jakékoli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v </w:t>
      </w:r>
      <w:proofErr w:type="spellStart"/>
      <w:r>
        <w:t>obsahu</w:t>
      </w:r>
      <w:proofErr w:type="spellEnd"/>
      <w:r>
        <w:t xml:space="preserve"> a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činit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cestou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5F4A4ACE" w14:textId="77777777" w:rsidR="006C479D" w:rsidRDefault="006C479D">
      <w:pPr>
        <w:pStyle w:val="Zkladntext"/>
        <w:spacing w:before="10"/>
        <w:rPr>
          <w:sz w:val="12"/>
        </w:rPr>
      </w:pPr>
    </w:p>
    <w:p w14:paraId="4024A35E" w14:textId="77777777" w:rsidR="006C479D" w:rsidRDefault="00000000">
      <w:pPr>
        <w:pStyle w:val="Odstavecseseznamem"/>
        <w:numPr>
          <w:ilvl w:val="0"/>
          <w:numId w:val="6"/>
        </w:numPr>
        <w:tabs>
          <w:tab w:val="left" w:pos="417"/>
        </w:tabs>
        <w:spacing w:before="69" w:line="227" w:lineRule="exact"/>
        <w:ind w:hanging="260"/>
        <w:rPr>
          <w:sz w:val="20"/>
        </w:rPr>
      </w:pPr>
      <w:r>
        <w:pict w14:anchorId="6D628161">
          <v:group id="_x0000_s2067" style="position:absolute;left:0;text-align:left;margin-left:85.05pt;margin-top:14.1pt;width:134.25pt;height:22.5pt;z-index:-252068864;mso-position-horizontal-relative:page" coordorigin="1701,282" coordsize="2685,450">
            <v:rect id="_x0000_s2069" style="position:absolute;left:1700;top:281;width:2685;height:225" stroked="f"/>
            <v:line id="_x0000_s2068" style="position:absolute" from="1723,507" to="1723,732" strokecolor="white" strokeweight="2.25pt"/>
            <w10:wrap anchorx="page"/>
          </v:group>
        </w:pict>
      </w:r>
      <w:r>
        <w:rPr>
          <w:sz w:val="20"/>
        </w:rPr>
        <w:t xml:space="preserve">Forma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zdravotní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péče</w:t>
      </w:r>
      <w:proofErr w:type="spellEnd"/>
      <w:r>
        <w:rPr>
          <w:sz w:val="20"/>
        </w:rPr>
        <w:t>:</w:t>
      </w:r>
    </w:p>
    <w:p w14:paraId="589C2184" w14:textId="77777777" w:rsidR="006C479D" w:rsidRDefault="00000000">
      <w:pPr>
        <w:pStyle w:val="Nadpis4"/>
        <w:ind w:left="440"/>
      </w:pPr>
      <w:r>
        <w:t xml:space="preserve">-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poskytována</w:t>
      </w:r>
      <w:proofErr w:type="spellEnd"/>
      <w:r>
        <w:t xml:space="preserve"> </w:t>
      </w:r>
      <w:proofErr w:type="spellStart"/>
      <w:r>
        <w:t>lůžková</w:t>
      </w:r>
      <w:proofErr w:type="spellEnd"/>
      <w:r>
        <w:t xml:space="preserve"> </w:t>
      </w:r>
      <w:proofErr w:type="spellStart"/>
      <w:r>
        <w:t>péče</w:t>
      </w:r>
      <w:proofErr w:type="spellEnd"/>
    </w:p>
    <w:p w14:paraId="78BEB305" w14:textId="77777777" w:rsidR="006C479D" w:rsidRDefault="006C479D">
      <w:pPr>
        <w:pStyle w:val="Zkladntext"/>
        <w:spacing w:before="1"/>
        <w:rPr>
          <w:b/>
          <w:sz w:val="13"/>
        </w:rPr>
      </w:pPr>
    </w:p>
    <w:p w14:paraId="46E6C080" w14:textId="77777777" w:rsidR="006C479D" w:rsidRDefault="00000000">
      <w:pPr>
        <w:pStyle w:val="Odstavecseseznamem"/>
        <w:numPr>
          <w:ilvl w:val="0"/>
          <w:numId w:val="6"/>
        </w:numPr>
        <w:tabs>
          <w:tab w:val="left" w:pos="414"/>
        </w:tabs>
        <w:spacing w:before="69"/>
        <w:ind w:left="413" w:hanging="257"/>
        <w:rPr>
          <w:b/>
          <w:sz w:val="20"/>
        </w:rPr>
      </w:pPr>
      <w:r>
        <w:pict w14:anchorId="770A5069">
          <v:line id="_x0000_s2066" style="position:absolute;left:0;text-align:left;z-index:251677696;mso-position-horizontal-relative:page" from="1in,14.1pt" to="1in,25.35pt" strokecolor="white" strokeweight="2.25pt">
            <w10:wrap anchorx="page"/>
          </v:line>
        </w:pict>
      </w:r>
      <w:r>
        <w:rPr>
          <w:b/>
          <w:sz w:val="20"/>
        </w:rPr>
        <w:t xml:space="preserve">Doba </w:t>
      </w:r>
      <w:proofErr w:type="spellStart"/>
      <w:r>
        <w:rPr>
          <w:b/>
          <w:sz w:val="20"/>
        </w:rPr>
        <w:t>trvání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pojištění</w:t>
      </w:r>
      <w:proofErr w:type="spellEnd"/>
    </w:p>
    <w:p w14:paraId="1D73C7BE" w14:textId="77777777" w:rsidR="006C479D" w:rsidRDefault="006C479D">
      <w:pPr>
        <w:pStyle w:val="Zkladntext"/>
        <w:spacing w:before="2"/>
        <w:rPr>
          <w:b/>
          <w:sz w:val="13"/>
        </w:rPr>
      </w:pPr>
    </w:p>
    <w:p w14:paraId="7DC2844F" w14:textId="77777777" w:rsidR="006C479D" w:rsidRDefault="00000000">
      <w:pPr>
        <w:spacing w:before="69"/>
        <w:ind w:left="440"/>
        <w:rPr>
          <w:b/>
          <w:sz w:val="20"/>
        </w:rPr>
      </w:pPr>
      <w:r>
        <w:pict w14:anchorId="61BBB4D1">
          <v:line id="_x0000_s2065" style="position:absolute;left:0;text-align:left;z-index:251678720;mso-position-horizontal-relative:page" from="86.15pt,14.1pt" to="86.15pt,25.35pt" strokecolor="white" strokeweight="2.25pt">
            <w10:wrap anchorx="page"/>
          </v:line>
        </w:pict>
      </w:r>
      <w:proofErr w:type="spellStart"/>
      <w:r>
        <w:rPr>
          <w:b/>
          <w:w w:val="95"/>
          <w:sz w:val="20"/>
        </w:rPr>
        <w:t>Počátek</w:t>
      </w:r>
      <w:proofErr w:type="spellEnd"/>
      <w:r>
        <w:rPr>
          <w:b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pojištění</w:t>
      </w:r>
      <w:proofErr w:type="spellEnd"/>
      <w:r>
        <w:rPr>
          <w:b/>
          <w:w w:val="95"/>
          <w:sz w:val="20"/>
        </w:rPr>
        <w:t>: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1.6.2025</w:t>
      </w:r>
    </w:p>
    <w:p w14:paraId="2A5AC50F" w14:textId="77777777" w:rsidR="006C479D" w:rsidRDefault="006C479D">
      <w:pPr>
        <w:pStyle w:val="Zkladntext"/>
        <w:spacing w:before="1"/>
        <w:rPr>
          <w:b/>
          <w:sz w:val="13"/>
        </w:rPr>
      </w:pPr>
    </w:p>
    <w:p w14:paraId="77469BC0" w14:textId="77777777" w:rsidR="006C479D" w:rsidRDefault="00000000">
      <w:pPr>
        <w:pStyle w:val="Zkladntext"/>
        <w:tabs>
          <w:tab w:val="left" w:pos="6925"/>
          <w:tab w:val="left" w:pos="7796"/>
          <w:tab w:val="left" w:pos="8975"/>
          <w:tab w:val="left" w:pos="9630"/>
        </w:tabs>
        <w:spacing w:before="73" w:line="235" w:lineRule="auto"/>
        <w:ind w:left="440" w:right="213"/>
      </w:pPr>
      <w:r>
        <w:pict w14:anchorId="7914ACAF">
          <v:group id="_x0000_s2062" style="position:absolute;left:0;text-align:left;margin-left:85.05pt;margin-top:14.1pt;width:465.25pt;height:67.5pt;z-index:-252065792;mso-position-horizontal-relative:page" coordorigin="1701,282" coordsize="9305,1350">
            <v:shape id="_x0000_s2064" style="position:absolute;left:1700;top:281;width:9305;height:1125" coordorigin="1701,282" coordsize="9305,1125" path="m11005,507r-199,l10806,282r-3011,l7795,507r,225l7596,732r,-225l7795,507r,-225l1701,282r,225l1701,732r,225l1701,1182r,225l5511,1407r,-225l4041,1182r,-225l10821,957r,-225l11005,732r,-225e" stroked="f">
              <v:path arrowok="t"/>
            </v:shape>
            <v:line id="_x0000_s2063" style="position:absolute" from="1723,1407" to="1723,1632" strokecolor="white" strokeweight="2.25pt"/>
            <w10:wrap anchorx="page"/>
          </v:group>
        </w:pict>
      </w:r>
      <w:proofErr w:type="spellStart"/>
      <w:r>
        <w:t>Pojištění</w:t>
      </w:r>
      <w:proofErr w:type="spellEnd"/>
      <w:r>
        <w:rPr>
          <w:spacing w:val="-19"/>
        </w:rPr>
        <w:t xml:space="preserve"> </w:t>
      </w:r>
      <w:r>
        <w:t>se</w:t>
      </w:r>
      <w:r>
        <w:rPr>
          <w:spacing w:val="-18"/>
        </w:rPr>
        <w:t xml:space="preserve"> </w:t>
      </w:r>
      <w:proofErr w:type="spellStart"/>
      <w:r>
        <w:t>sjednává</w:t>
      </w:r>
      <w:proofErr w:type="spellEnd"/>
      <w:r>
        <w:rPr>
          <w:spacing w:val="-19"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  <w:spacing w:val="-22"/>
        </w:rPr>
        <w:t xml:space="preserve"> </w:t>
      </w:r>
      <w:proofErr w:type="spellStart"/>
      <w:r>
        <w:rPr>
          <w:b/>
        </w:rPr>
        <w:t>dobu</w:t>
      </w:r>
      <w:proofErr w:type="spellEnd"/>
      <w:r>
        <w:rPr>
          <w:b/>
          <w:spacing w:val="-21"/>
        </w:rPr>
        <w:t xml:space="preserve"> </w:t>
      </w:r>
      <w:proofErr w:type="spellStart"/>
      <w:r>
        <w:rPr>
          <w:b/>
        </w:rPr>
        <w:t>jednoho</w:t>
      </w:r>
      <w:proofErr w:type="spellEnd"/>
      <w:r>
        <w:rPr>
          <w:b/>
          <w:spacing w:val="-21"/>
        </w:rPr>
        <w:t xml:space="preserve"> </w:t>
      </w:r>
      <w:proofErr w:type="spellStart"/>
      <w:r>
        <w:rPr>
          <w:b/>
        </w:rPr>
        <w:t>pojistného</w:t>
      </w:r>
      <w:proofErr w:type="spellEnd"/>
      <w:r>
        <w:rPr>
          <w:b/>
          <w:spacing w:val="-21"/>
        </w:rPr>
        <w:t xml:space="preserve"> </w:t>
      </w:r>
      <w:proofErr w:type="spellStart"/>
      <w:r>
        <w:rPr>
          <w:b/>
        </w:rPr>
        <w:t>roku</w:t>
      </w:r>
      <w:proofErr w:type="spellEnd"/>
      <w:r>
        <w:t>.</w:t>
      </w:r>
      <w:r>
        <w:rPr>
          <w:spacing w:val="-19"/>
        </w:rPr>
        <w:t xml:space="preserve"> </w:t>
      </w:r>
      <w:proofErr w:type="spellStart"/>
      <w:r>
        <w:t>Pojištění</w:t>
      </w:r>
      <w:proofErr w:type="spellEnd"/>
      <w:r>
        <w:rPr>
          <w:spacing w:val="-18"/>
        </w:rPr>
        <w:t xml:space="preserve"> </w:t>
      </w:r>
      <w:r>
        <w:t>se</w:t>
      </w:r>
      <w:r>
        <w:rPr>
          <w:spacing w:val="19"/>
        </w:rPr>
        <w:t xml:space="preserve"> </w:t>
      </w:r>
      <w:proofErr w:type="spellStart"/>
      <w:r>
        <w:t>prodlužuje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proofErr w:type="spellStart"/>
      <w:r>
        <w:t>další</w:t>
      </w:r>
      <w:proofErr w:type="spellEnd"/>
      <w:r>
        <w:rPr>
          <w:spacing w:val="19"/>
        </w:rPr>
        <w:t xml:space="preserve"> </w:t>
      </w:r>
      <w:proofErr w:type="spellStart"/>
      <w:r>
        <w:t>pojistný</w:t>
      </w:r>
      <w:proofErr w:type="spellEnd"/>
      <w:r>
        <w:rPr>
          <w:spacing w:val="19"/>
        </w:rPr>
        <w:t xml:space="preserve"> </w:t>
      </w:r>
      <w:proofErr w:type="spellStart"/>
      <w:r>
        <w:t>rok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nesdělí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rPr>
          <w:spacing w:val="-14"/>
        </w:rPr>
        <w:t xml:space="preserve"> </w:t>
      </w:r>
      <w:proofErr w:type="spellStart"/>
      <w:r>
        <w:t>pojistného</w:t>
      </w:r>
      <w:proofErr w:type="spellEnd"/>
      <w:r>
        <w:rPr>
          <w:spacing w:val="-14"/>
        </w:rPr>
        <w:t xml:space="preserve"> </w:t>
      </w:r>
      <w:proofErr w:type="spellStart"/>
      <w:r>
        <w:t>roku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že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dalším</w:t>
      </w:r>
      <w:proofErr w:type="spellEnd"/>
      <w:r>
        <w:rPr>
          <w:spacing w:val="-14"/>
        </w:rPr>
        <w:t xml:space="preserve"> </w:t>
      </w:r>
      <w:proofErr w:type="spellStart"/>
      <w:r>
        <w:t>trvání</w:t>
      </w:r>
      <w:proofErr w:type="spellEnd"/>
      <w:r>
        <w:rPr>
          <w:spacing w:val="-13"/>
        </w:rPr>
        <w:t xml:space="preserve"> </w:t>
      </w:r>
      <w:proofErr w:type="spellStart"/>
      <w:r>
        <w:t>pojištění</w:t>
      </w:r>
      <w:proofErr w:type="spellEnd"/>
      <w:r>
        <w:rPr>
          <w:spacing w:val="-14"/>
        </w:rPr>
        <w:t xml:space="preserve"> </w:t>
      </w:r>
      <w:proofErr w:type="spellStart"/>
      <w:r>
        <w:t>nemá</w:t>
      </w:r>
      <w:proofErr w:type="spellEnd"/>
      <w:r>
        <w:rPr>
          <w:spacing w:val="-14"/>
        </w:rPr>
        <w:t xml:space="preserve"> </w:t>
      </w:r>
      <w:proofErr w:type="spellStart"/>
      <w:r>
        <w:t>zájem</w:t>
      </w:r>
      <w:proofErr w:type="spellEnd"/>
      <w:r>
        <w:t>.</w:t>
      </w:r>
      <w:r>
        <w:rPr>
          <w:spacing w:val="-16"/>
        </w:rPr>
        <w:t xml:space="preserve"> </w:t>
      </w:r>
      <w:r>
        <w:t>V</w:t>
      </w:r>
      <w:r>
        <w:tab/>
      </w:r>
      <w:proofErr w:type="spellStart"/>
      <w:r>
        <w:t>případě</w:t>
      </w:r>
      <w:proofErr w:type="spellEnd"/>
      <w:r>
        <w:tab/>
      </w:r>
      <w:proofErr w:type="spellStart"/>
      <w:r>
        <w:t>nedodržení</w:t>
      </w:r>
      <w:proofErr w:type="spellEnd"/>
      <w:r>
        <w:tab/>
      </w:r>
      <w:proofErr w:type="spellStart"/>
      <w:r>
        <w:t>lhůty</w:t>
      </w:r>
      <w:proofErr w:type="spellEnd"/>
      <w:r>
        <w:tab/>
        <w:t xml:space="preserve">pro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sdělení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zaniká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r>
        <w:rPr>
          <w:spacing w:val="-4"/>
        </w:rPr>
        <w:t xml:space="preserve">pro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lhůta</w:t>
      </w:r>
      <w:proofErr w:type="spellEnd"/>
      <w:r>
        <w:rPr>
          <w:spacing w:val="-13"/>
        </w:rPr>
        <w:t xml:space="preserve"> </w:t>
      </w:r>
      <w:proofErr w:type="spellStart"/>
      <w:r>
        <w:t>dodržena</w:t>
      </w:r>
      <w:proofErr w:type="spellEnd"/>
      <w:r>
        <w:t>.</w:t>
      </w:r>
    </w:p>
    <w:p w14:paraId="6AD203A4" w14:textId="77777777" w:rsidR="006C479D" w:rsidRDefault="00000000">
      <w:pPr>
        <w:spacing w:line="224" w:lineRule="exact"/>
        <w:ind w:left="440"/>
        <w:rPr>
          <w:sz w:val="20"/>
        </w:rPr>
      </w:pPr>
      <w:proofErr w:type="spellStart"/>
      <w:r>
        <w:rPr>
          <w:b/>
          <w:sz w:val="20"/>
        </w:rPr>
        <w:t>Pojištění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však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zanikne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nejpozději</w:t>
      </w:r>
      <w:proofErr w:type="spellEnd"/>
      <w:r>
        <w:rPr>
          <w:b/>
          <w:sz w:val="20"/>
        </w:rPr>
        <w:t xml:space="preserve"> k 31.5.2033 </w:t>
      </w:r>
      <w:r>
        <w:rPr>
          <w:sz w:val="20"/>
        </w:rPr>
        <w:t xml:space="preserve">po </w:t>
      </w:r>
      <w:proofErr w:type="spellStart"/>
      <w:r>
        <w:rPr>
          <w:sz w:val="20"/>
        </w:rPr>
        <w:t>tomto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již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prodloužení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nedochází</w:t>
      </w:r>
      <w:proofErr w:type="spellEnd"/>
      <w:r>
        <w:rPr>
          <w:sz w:val="20"/>
        </w:rPr>
        <w:t>.</w:t>
      </w:r>
    </w:p>
    <w:p w14:paraId="15E2A431" w14:textId="77777777" w:rsidR="006C479D" w:rsidRDefault="006C479D">
      <w:pPr>
        <w:pStyle w:val="Zkladntext"/>
        <w:spacing w:before="2"/>
        <w:rPr>
          <w:sz w:val="13"/>
        </w:rPr>
      </w:pPr>
    </w:p>
    <w:p w14:paraId="32C197C9" w14:textId="226491AC" w:rsidR="006C479D" w:rsidRDefault="00000000">
      <w:pPr>
        <w:pStyle w:val="Zkladntext"/>
        <w:spacing w:before="73" w:line="235" w:lineRule="auto"/>
        <w:ind w:left="440"/>
      </w:pPr>
      <w:r>
        <w:pict w14:anchorId="2931B1F5">
          <v:group id="_x0000_s2059" style="position:absolute;left:0;text-align:left;margin-left:85.05pt;margin-top:14.1pt;width:426pt;height:22.5pt;z-index:-252064768;mso-position-horizontal-relative:page" coordorigin="1701,282" coordsize="8520,450">
            <v:rect id="_x0000_s2061" style="position:absolute;left:1700;top:281;width:8520;height:225" stroked="f"/>
            <v:line id="_x0000_s2060" style="position:absolute" from="1723,507" to="1723,732" strokecolor="white" strokeweight="2.25pt"/>
            <w10:wrap anchorx="page"/>
          </v:group>
        </w:pict>
      </w:r>
      <w:proofErr w:type="spellStart"/>
      <w:r>
        <w:t>Dnem</w:t>
      </w:r>
      <w:proofErr w:type="spellEnd"/>
      <w:r>
        <w:t xml:space="preserve"> </w:t>
      </w:r>
      <w:proofErr w:type="spellStart"/>
      <w:r>
        <w:t>předcházejícím</w:t>
      </w:r>
      <w:proofErr w:type="spellEnd"/>
      <w:r>
        <w:t xml:space="preserve"> </w:t>
      </w:r>
      <w:proofErr w:type="spellStart"/>
      <w:r>
        <w:t>počátku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zaniká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8604117595. Případné </w:t>
      </w:r>
      <w:proofErr w:type="spellStart"/>
      <w:r>
        <w:t>nespotřebované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proofErr w:type="gramStart"/>
      <w:r>
        <w:t>č.:</w:t>
      </w:r>
      <w:r w:rsidR="00630269">
        <w:t>XXXXX</w:t>
      </w:r>
      <w:proofErr w:type="spellEnd"/>
      <w:proofErr w:type="gramEnd"/>
      <w:r w:rsidR="00630269">
        <w:t>.</w:t>
      </w:r>
    </w:p>
    <w:p w14:paraId="47E8C566" w14:textId="77777777" w:rsidR="006C479D" w:rsidRDefault="006C479D">
      <w:pPr>
        <w:pStyle w:val="Zkladntext"/>
        <w:spacing w:before="1"/>
        <w:rPr>
          <w:sz w:val="13"/>
        </w:rPr>
      </w:pPr>
    </w:p>
    <w:p w14:paraId="47E9A98E" w14:textId="77777777" w:rsidR="006C479D" w:rsidRDefault="00000000">
      <w:pPr>
        <w:pStyle w:val="Nadpis4"/>
        <w:spacing w:before="70"/>
        <w:ind w:left="440"/>
      </w:pPr>
      <w:r>
        <w:pict w14:anchorId="7284CB8F">
          <v:polyline id="_x0000_s2058" style="position:absolute;left:0;text-align:left;z-index:-252063744;mso-position-horizontal-relative:page" points="626.1pt,39.55pt,624.6pt,39.55pt,624.6pt,28.3pt,170.1pt,28.3pt,170.1pt,118.3pt,574.35pt,118.3pt,574.35pt,107.05pt,626.1pt,107.05pt,626.1pt,95.8pt,626.1pt,84.55pt,350.85pt,84.55pt,350.85pt,73.3pt,624.6pt,73.3pt,624.6pt,62.05pt,626.1pt,62.05pt,626.1pt,50.8pt,626.1pt,39.55pt" coordorigin="1701,283" coordsize="9120,1800" stroked="f">
            <v:path arrowok="t"/>
            <w10:wrap anchorx="page"/>
          </v:polyline>
        </w:pict>
      </w:r>
      <w:proofErr w:type="spellStart"/>
      <w:r>
        <w:t>Sjednává</w:t>
      </w:r>
      <w:proofErr w:type="spellEnd"/>
      <w:r>
        <w:t xml:space="preserve"> se </w:t>
      </w:r>
      <w:proofErr w:type="spellStart"/>
      <w:r>
        <w:t>retroaktivní</w:t>
      </w:r>
      <w:proofErr w:type="spellEnd"/>
      <w:r>
        <w:t xml:space="preserve"> </w:t>
      </w:r>
      <w:proofErr w:type="spellStart"/>
      <w:r>
        <w:t>krytí</w:t>
      </w:r>
      <w:proofErr w:type="spellEnd"/>
      <w:r>
        <w:t xml:space="preserve"> v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:</w:t>
      </w:r>
    </w:p>
    <w:p w14:paraId="6A1A7BB5" w14:textId="77777777" w:rsidR="006C479D" w:rsidRDefault="00000000">
      <w:pPr>
        <w:pStyle w:val="Zkladntext"/>
        <w:tabs>
          <w:tab w:val="left" w:pos="5999"/>
          <w:tab w:val="left" w:pos="7720"/>
          <w:tab w:val="left" w:pos="8297"/>
          <w:tab w:val="left" w:pos="9219"/>
        </w:tabs>
        <w:spacing w:before="1" w:line="235" w:lineRule="auto"/>
        <w:ind w:left="440" w:right="211"/>
      </w:pPr>
      <w:proofErr w:type="spellStart"/>
      <w:r>
        <w:t>Pojistitel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z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událostí</w:t>
      </w:r>
      <w:proofErr w:type="spellEnd"/>
      <w:r>
        <w:t xml:space="preserve"> </w:t>
      </w:r>
      <w:proofErr w:type="spellStart"/>
      <w:r>
        <w:t>vzniklých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příčiny</w:t>
      </w:r>
      <w:proofErr w:type="spellEnd"/>
      <w:r>
        <w:t xml:space="preserve"> (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),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sjednaného</w:t>
      </w:r>
      <w:proofErr w:type="spellEnd"/>
      <w:r>
        <w:t xml:space="preserve"> u </w:t>
      </w:r>
      <w:proofErr w:type="spellStart"/>
      <w:r>
        <w:t>pojistitele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(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  </w:t>
      </w:r>
      <w:proofErr w:type="spellStart"/>
      <w:r>
        <w:t>navazujícími</w:t>
      </w:r>
      <w:proofErr w:type="spellEnd"/>
      <w:r>
        <w:t xml:space="preserve">   </w:t>
      </w:r>
      <w:proofErr w:type="spellStart"/>
      <w:r>
        <w:t>pojistnými</w:t>
      </w:r>
      <w:proofErr w:type="spellEnd"/>
      <w:r>
        <w:rPr>
          <w:spacing w:val="35"/>
        </w:rPr>
        <w:t xml:space="preserve"> </w:t>
      </w:r>
      <w:proofErr w:type="spellStart"/>
      <w:r>
        <w:t>smlouvami</w:t>
      </w:r>
      <w:proofErr w:type="spellEnd"/>
      <w:proofErr w:type="gramStart"/>
      <w:r>
        <w:t xml:space="preserve">), </w:t>
      </w:r>
      <w:r>
        <w:rPr>
          <w:spacing w:val="30"/>
        </w:rPr>
        <w:t xml:space="preserve"> </w:t>
      </w:r>
      <w:proofErr w:type="spellStart"/>
      <w:r>
        <w:t>bezprostředně</w:t>
      </w:r>
      <w:proofErr w:type="spellEnd"/>
      <w:proofErr w:type="gramEnd"/>
      <w:r>
        <w:tab/>
      </w:r>
      <w:proofErr w:type="spellStart"/>
      <w:r>
        <w:t>předcházející</w:t>
      </w:r>
      <w:proofErr w:type="spellEnd"/>
      <w:r>
        <w:t>(mi)</w:t>
      </w:r>
      <w:r>
        <w:tab/>
      </w:r>
      <w:proofErr w:type="spellStart"/>
      <w:r>
        <w:t>této</w:t>
      </w:r>
      <w:proofErr w:type="spellEnd"/>
      <w:r>
        <w:tab/>
      </w:r>
      <w:proofErr w:type="spellStart"/>
      <w:r>
        <w:t>pojistné</w:t>
      </w:r>
      <w:proofErr w:type="spellEnd"/>
      <w:r>
        <w:tab/>
      </w:r>
      <w:proofErr w:type="spellStart"/>
      <w:r>
        <w:t>smlouvě</w:t>
      </w:r>
      <w:proofErr w:type="spellEnd"/>
      <w:r>
        <w:t xml:space="preserve"> (</w:t>
      </w:r>
      <w:proofErr w:type="spellStart"/>
      <w:r>
        <w:t>podmínkou</w:t>
      </w:r>
      <w:proofErr w:type="spellEnd"/>
      <w:r>
        <w:t xml:space="preserve"> je </w:t>
      </w:r>
      <w:proofErr w:type="spellStart"/>
      <w:r>
        <w:t>nepřetržité</w:t>
      </w:r>
      <w:proofErr w:type="spellEnd"/>
      <w:r>
        <w:t xml:space="preserve"> </w:t>
      </w:r>
      <w:proofErr w:type="spellStart"/>
      <w:r>
        <w:t>trvání</w:t>
      </w:r>
      <w:proofErr w:type="spellEnd"/>
      <w:r>
        <w:rPr>
          <w:spacing w:val="-11"/>
        </w:rPr>
        <w:t xml:space="preserve"> </w:t>
      </w:r>
      <w:proofErr w:type="spellStart"/>
      <w:r>
        <w:t>pojištění</w:t>
      </w:r>
      <w:proofErr w:type="spellEnd"/>
      <w:r>
        <w:t>).</w:t>
      </w:r>
    </w:p>
    <w:p w14:paraId="1508C7C4" w14:textId="77777777" w:rsidR="006C479D" w:rsidRDefault="00000000">
      <w:pPr>
        <w:pStyle w:val="Zkladntext"/>
        <w:spacing w:line="235" w:lineRule="auto"/>
        <w:ind w:left="440" w:right="233"/>
      </w:pPr>
      <w:r>
        <w:t xml:space="preserve">Z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událostí</w:t>
      </w:r>
      <w:proofErr w:type="spellEnd"/>
      <w:r>
        <w:t xml:space="preserve"> </w:t>
      </w:r>
      <w:proofErr w:type="spellStart"/>
      <w:r>
        <w:t>vzniklých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nastaly</w:t>
      </w:r>
      <w:proofErr w:type="spellEnd"/>
      <w:r>
        <w:t xml:space="preserve"> </w:t>
      </w:r>
      <w:proofErr w:type="spellStart"/>
      <w:r>
        <w:t>přede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počátku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větším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jaký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sjednanému</w:t>
      </w:r>
      <w:proofErr w:type="spellEnd"/>
      <w:r>
        <w:t xml:space="preserve">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platnou</w:t>
      </w:r>
      <w:proofErr w:type="spellEnd"/>
      <w:r>
        <w:t xml:space="preserve"> a </w:t>
      </w:r>
      <w:proofErr w:type="spellStart"/>
      <w:r>
        <w:t>účinnou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příčiny</w:t>
      </w:r>
      <w:proofErr w:type="spellEnd"/>
      <w:r>
        <w:t xml:space="preserve"> </w:t>
      </w:r>
      <w:proofErr w:type="spellStart"/>
      <w:r>
        <w:t>újmy</w:t>
      </w:r>
      <w:proofErr w:type="spellEnd"/>
      <w:r>
        <w:t>.</w:t>
      </w:r>
    </w:p>
    <w:p w14:paraId="0CE46B18" w14:textId="77777777" w:rsidR="006C479D" w:rsidRDefault="006C479D">
      <w:pPr>
        <w:spacing w:line="235" w:lineRule="auto"/>
        <w:sectPr w:rsidR="006C479D">
          <w:pgSz w:w="11910" w:h="16840"/>
          <w:pgMar w:top="1140" w:right="440" w:bottom="1140" w:left="1260" w:header="0" w:footer="947" w:gutter="0"/>
          <w:cols w:space="708"/>
        </w:sectPr>
      </w:pPr>
    </w:p>
    <w:p w14:paraId="31ED36BC" w14:textId="77777777" w:rsidR="006C479D" w:rsidRDefault="00000000">
      <w:pPr>
        <w:pStyle w:val="Zkladntext"/>
        <w:spacing w:before="62" w:line="235" w:lineRule="auto"/>
        <w:ind w:left="440" w:right="250"/>
        <w:jc w:val="both"/>
      </w:pPr>
      <w:r>
        <w:lastRenderedPageBreak/>
        <w:pict w14:anchorId="6B8218B2">
          <v:polyline id="_x0000_s2057" style="position:absolute;left:0;text-align:left;z-index:-252060672;mso-position-horizontal-relative:page" points="626.1pt,27.1pt,170.1pt,27.1pt,170.1pt,38.35pt,170.1pt,49.6pt,170.1pt,60.85pt,170.1pt,72.1pt,209.1pt,72.1pt,209.1pt,60.85pt,626.1pt,60.85pt,626.1pt,49.6pt,625.35pt,49.6pt,625.35pt,38.35pt,626.1pt,38.35pt,626.1pt,27.1pt" coordorigin="1701,271" coordsize="9120,900" stroked="f">
            <v:path arrowok="t"/>
            <w10:wrap anchorx="page"/>
          </v:polyline>
        </w:pic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ze </w:t>
      </w:r>
      <w:proofErr w:type="spellStart"/>
      <w:r>
        <w:t>škodných</w:t>
      </w:r>
      <w:proofErr w:type="spellEnd"/>
      <w:r>
        <w:t xml:space="preserve"> </w:t>
      </w:r>
      <w:proofErr w:type="spellStart"/>
      <w:r>
        <w:t>událostí</w:t>
      </w:r>
      <w:proofErr w:type="spellEnd"/>
      <w:r>
        <w:t xml:space="preserve"> </w:t>
      </w:r>
      <w:proofErr w:type="spellStart"/>
      <w:r>
        <w:t>vzniklých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přede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počátku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škodnou</w:t>
      </w:r>
      <w:proofErr w:type="spellEnd"/>
      <w:r>
        <w:t xml:space="preserve"> </w:t>
      </w:r>
      <w:proofErr w:type="spellStart"/>
      <w:r>
        <w:t>událostí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mohlo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uplatněno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újmu</w:t>
      </w:r>
      <w:proofErr w:type="spellEnd"/>
      <w:r>
        <w:t xml:space="preserve"> (</w:t>
      </w:r>
      <w:proofErr w:type="spellStart"/>
      <w:r>
        <w:t>škodu</w:t>
      </w:r>
      <w:proofErr w:type="spellEnd"/>
      <w:r>
        <w:t xml:space="preserve">) </w:t>
      </w:r>
      <w:proofErr w:type="spellStart"/>
      <w:r>
        <w:t>sjednaného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nezávisle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tom, se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pojistitelem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>.</w:t>
      </w:r>
    </w:p>
    <w:p w14:paraId="74599AEB" w14:textId="77777777" w:rsidR="006C479D" w:rsidRDefault="00000000">
      <w:pPr>
        <w:pStyle w:val="Zkladntext"/>
        <w:spacing w:before="4"/>
        <w:rPr>
          <w:sz w:val="18"/>
        </w:rPr>
      </w:pPr>
      <w:r>
        <w:pict w14:anchorId="78FA464B">
          <v:group id="_x0000_s2053" style="position:absolute;margin-left:268.25pt;margin-top:12.5pt;width:80.95pt;height:21.25pt;z-index:-251632640;mso-wrap-distance-left:0;mso-wrap-distance-right:0;mso-position-horizontal-relative:page" coordorigin="5365,250" coordsize="1619,425">
            <v:rect id="_x0000_s2056" style="position:absolute;left:5365;top:432;width:1515;height:225" stroked="f"/>
            <v:line id="_x0000_s2055" style="position:absolute" from="5365,647" to="6984,647" strokeweight=".17728mm"/>
            <v:shape id="_x0000_s2054" type="#_x0000_t202" style="position:absolute;left:5365;top:250;width:1619;height:425" filled="f" stroked="f">
              <v:textbox inset="0,0,0,0">
                <w:txbxContent>
                  <w:p w14:paraId="7AFF8FD7" w14:textId="77777777" w:rsidR="006C479D" w:rsidRDefault="00000000">
                    <w:pPr>
                      <w:spacing w:line="197" w:lineRule="exact"/>
                      <w:ind w:right="7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ČLÁNEK 3</w:t>
                    </w:r>
                  </w:p>
                  <w:p w14:paraId="393E1B33" w14:textId="77777777" w:rsidR="006C479D" w:rsidRDefault="00000000">
                    <w:pPr>
                      <w:spacing w:line="227" w:lineRule="exact"/>
                      <w:ind w:right="-15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w w:val="95"/>
                        <w:sz w:val="20"/>
                      </w:rPr>
                      <w:t>Základní</w:t>
                    </w:r>
                    <w:proofErr w:type="spellEnd"/>
                    <w:r>
                      <w:rPr>
                        <w:b/>
                        <w:spacing w:val="11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5"/>
                        <w:sz w:val="20"/>
                      </w:rPr>
                      <w:t>pojištění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2C99144C" w14:textId="77777777" w:rsidR="006C479D" w:rsidRDefault="006C479D">
      <w:pPr>
        <w:pStyle w:val="Zkladntext"/>
      </w:pPr>
    </w:p>
    <w:p w14:paraId="07AC62E2" w14:textId="77777777" w:rsidR="006C479D" w:rsidRDefault="006C479D">
      <w:pPr>
        <w:pStyle w:val="Zkladntext"/>
        <w:spacing w:before="1"/>
        <w:rPr>
          <w:sz w:val="16"/>
        </w:rPr>
      </w:pPr>
    </w:p>
    <w:p w14:paraId="7B5A1F36" w14:textId="77777777" w:rsidR="006C479D" w:rsidRDefault="00000000">
      <w:pPr>
        <w:pStyle w:val="Nadpis4"/>
        <w:numPr>
          <w:ilvl w:val="0"/>
          <w:numId w:val="5"/>
        </w:numPr>
        <w:tabs>
          <w:tab w:val="left" w:pos="414"/>
        </w:tabs>
        <w:spacing w:line="240" w:lineRule="auto"/>
      </w:pPr>
      <w:r>
        <w:pict w14:anchorId="34679F29">
          <v:line id="_x0000_s2052" style="position:absolute;left:0;text-align:left;z-index:251685888;mso-position-horizontal-relative:page" from="1in,10.65pt" to="1in,21.9pt" strokecolor="white" strokeweight="2.25pt">
            <w10:wrap anchorx="page"/>
          </v:line>
        </w:pict>
      </w:r>
      <w:proofErr w:type="spellStart"/>
      <w:r>
        <w:t>Základní</w:t>
      </w:r>
      <w:proofErr w:type="spellEnd"/>
      <w:r>
        <w:rPr>
          <w:spacing w:val="-10"/>
        </w:rPr>
        <w:t xml:space="preserve"> </w:t>
      </w:r>
      <w:proofErr w:type="spellStart"/>
      <w:r>
        <w:t>pojištění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sjednává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rozsahu</w:t>
      </w:r>
      <w:proofErr w:type="spellEnd"/>
      <w:r>
        <w:t>:</w:t>
      </w:r>
    </w:p>
    <w:p w14:paraId="4B6C53C7" w14:textId="77777777" w:rsidR="006C479D" w:rsidRDefault="006C479D">
      <w:pPr>
        <w:pStyle w:val="Zkladntext"/>
        <w:spacing w:before="1"/>
        <w:rPr>
          <w:b/>
          <w:sz w:val="13"/>
        </w:rPr>
      </w:pPr>
    </w:p>
    <w:p w14:paraId="15D6C832" w14:textId="77777777" w:rsidR="006C479D" w:rsidRDefault="00000000">
      <w:pPr>
        <w:pStyle w:val="Zkladntext"/>
        <w:spacing w:before="73" w:line="235" w:lineRule="auto"/>
        <w:ind w:left="440"/>
      </w:pPr>
      <w:r>
        <w:pict w14:anchorId="0651C1BD">
          <v:rect id="_x0000_s2051" style="position:absolute;left:0;text-align:left;margin-left:85.05pt;margin-top:14.1pt;width:75.75pt;height:11.25pt;z-index:-252058624;mso-position-horizontal-relative:page" stroked="f">
            <w10:wrap anchorx="page"/>
          </v:rect>
        </w:pict>
      </w:r>
      <w:r>
        <w:t xml:space="preserve">-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profesní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,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výrobek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(PVO)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limit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.</w:t>
      </w:r>
    </w:p>
    <w:p w14:paraId="6BCAE3E7" w14:textId="77777777" w:rsidR="006C479D" w:rsidRDefault="006C479D">
      <w:pPr>
        <w:pStyle w:val="Zkladntext"/>
        <w:spacing w:before="5"/>
        <w:rPr>
          <w:sz w:val="27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1200"/>
      </w:tblGrid>
      <w:tr w:rsidR="006C479D" w14:paraId="41316774" w14:textId="77777777">
        <w:trPr>
          <w:trHeight w:val="308"/>
        </w:trPr>
        <w:tc>
          <w:tcPr>
            <w:tcW w:w="8100" w:type="dxa"/>
          </w:tcPr>
          <w:p w14:paraId="61960888" w14:textId="77777777" w:rsidR="006C479D" w:rsidRDefault="00000000">
            <w:pPr>
              <w:pStyle w:val="TableParagraph"/>
              <w:spacing w:before="59"/>
              <w:ind w:left="134" w:right="1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Specifikace</w:t>
            </w:r>
            <w:proofErr w:type="spellEnd"/>
          </w:p>
        </w:tc>
        <w:tc>
          <w:tcPr>
            <w:tcW w:w="1200" w:type="dxa"/>
          </w:tcPr>
          <w:p w14:paraId="53D22DBC" w14:textId="77777777" w:rsidR="006C479D" w:rsidRDefault="00000000">
            <w:pPr>
              <w:pStyle w:val="TableParagraph"/>
              <w:spacing w:before="59"/>
              <w:ind w:left="376" w:right="35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Počet</w:t>
            </w:r>
            <w:proofErr w:type="spellEnd"/>
          </w:p>
        </w:tc>
      </w:tr>
      <w:tr w:rsidR="006C479D" w14:paraId="2A6735CB" w14:textId="77777777">
        <w:trPr>
          <w:trHeight w:val="525"/>
        </w:trPr>
        <w:tc>
          <w:tcPr>
            <w:tcW w:w="8100" w:type="dxa"/>
          </w:tcPr>
          <w:p w14:paraId="1F5AA509" w14:textId="77777777" w:rsidR="006C479D" w:rsidRDefault="00000000">
            <w:pPr>
              <w:pStyle w:val="TableParagraph"/>
              <w:spacing w:before="5" w:line="273" w:lineRule="auto"/>
              <w:ind w:left="2625" w:right="568" w:hanging="2280"/>
              <w:rPr>
                <w:sz w:val="16"/>
              </w:rPr>
            </w:pPr>
            <w:proofErr w:type="spellStart"/>
            <w:r>
              <w:rPr>
                <w:sz w:val="16"/>
              </w:rPr>
              <w:t>polikliniky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sdružená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zařízení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jejichž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ordinacích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neposkytuje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lůžková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péče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(3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více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ordinací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nebo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zároveň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provozované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ordinace</w:t>
            </w:r>
            <w:proofErr w:type="spellEnd"/>
            <w:r>
              <w:rPr>
                <w:sz w:val="16"/>
              </w:rPr>
              <w:t xml:space="preserve"> a</w:t>
            </w:r>
            <w:r>
              <w:rPr>
                <w:spacing w:val="-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lékárna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</w:tcPr>
          <w:p w14:paraId="737A0037" w14:textId="77777777" w:rsidR="006C479D" w:rsidRDefault="00000000">
            <w:pPr>
              <w:pStyle w:val="TableParagraph"/>
              <w:spacing w:before="110"/>
              <w:ind w:left="14"/>
              <w:jc w:val="center"/>
              <w:rPr>
                <w:sz w:val="16"/>
              </w:rPr>
            </w:pPr>
            <w:r>
              <w:rPr>
                <w:w w:val="84"/>
                <w:sz w:val="16"/>
              </w:rPr>
              <w:t>-</w:t>
            </w:r>
          </w:p>
        </w:tc>
      </w:tr>
      <w:tr w:rsidR="006C479D" w14:paraId="7D737C3B" w14:textId="77777777">
        <w:trPr>
          <w:trHeight w:val="735"/>
        </w:trPr>
        <w:tc>
          <w:tcPr>
            <w:tcW w:w="8100" w:type="dxa"/>
          </w:tcPr>
          <w:p w14:paraId="5487714E" w14:textId="77777777" w:rsidR="006C479D" w:rsidRDefault="00000000">
            <w:pPr>
              <w:pStyle w:val="TableParagraph"/>
              <w:spacing w:before="5" w:line="273" w:lineRule="auto"/>
              <w:ind w:left="134" w:right="302"/>
              <w:jc w:val="center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každého</w:t>
            </w:r>
            <w:proofErr w:type="spellEnd"/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lékaře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jiného</w:t>
            </w:r>
            <w:proofErr w:type="spellEnd"/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oboru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než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chirurgie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vč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cévní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dětské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neurochirurgie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plastické</w:t>
            </w:r>
            <w:proofErr w:type="spellEnd"/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chirurgie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ortopedie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urologie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gynekologie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porodnictví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stomatologie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zubní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lékařství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anesteziologie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intenzivní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medicína</w:t>
            </w:r>
            <w:proofErr w:type="spellEnd"/>
            <w:r>
              <w:rPr>
                <w:sz w:val="16"/>
              </w:rPr>
              <w:t>,</w:t>
            </w:r>
          </w:p>
          <w:p w14:paraId="6B129EE4" w14:textId="77777777" w:rsidR="006C479D" w:rsidRDefault="00000000">
            <w:pPr>
              <w:pStyle w:val="TableParagraph"/>
              <w:spacing w:before="1"/>
              <w:ind w:left="134" w:right="16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radiologie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zobrazovací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metody</w:t>
            </w:r>
            <w:proofErr w:type="spellEnd"/>
          </w:p>
        </w:tc>
        <w:tc>
          <w:tcPr>
            <w:tcW w:w="1200" w:type="dxa"/>
          </w:tcPr>
          <w:p w14:paraId="44667DB3" w14:textId="77777777" w:rsidR="006C479D" w:rsidRDefault="006C479D">
            <w:pPr>
              <w:pStyle w:val="TableParagraph"/>
              <w:spacing w:before="8"/>
              <w:rPr>
                <w:sz w:val="18"/>
              </w:rPr>
            </w:pPr>
          </w:p>
          <w:p w14:paraId="2AF11305" w14:textId="77777777" w:rsidR="006C479D" w:rsidRDefault="00000000">
            <w:pPr>
              <w:pStyle w:val="TableParagraph"/>
              <w:spacing w:before="0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6C479D" w14:paraId="1498B720" w14:textId="77777777">
        <w:trPr>
          <w:trHeight w:val="524"/>
        </w:trPr>
        <w:tc>
          <w:tcPr>
            <w:tcW w:w="8100" w:type="dxa"/>
          </w:tcPr>
          <w:p w14:paraId="5271E655" w14:textId="77777777" w:rsidR="006C479D" w:rsidRDefault="00000000">
            <w:pPr>
              <w:pStyle w:val="TableParagraph"/>
              <w:spacing w:before="5"/>
              <w:ind w:left="68" w:right="30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za </w:t>
            </w:r>
            <w:proofErr w:type="spellStart"/>
            <w:r>
              <w:rPr>
                <w:sz w:val="16"/>
              </w:rPr>
              <w:t>každého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odborného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zdravotnického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pracovníka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zdravotnického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pracovníka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pracujícího</w:t>
            </w:r>
            <w:proofErr w:type="spellEnd"/>
            <w:r>
              <w:rPr>
                <w:sz w:val="16"/>
              </w:rPr>
              <w:t xml:space="preserve"> bez </w:t>
            </w:r>
            <w:proofErr w:type="spellStart"/>
            <w:r>
              <w:rPr>
                <w:sz w:val="16"/>
              </w:rPr>
              <w:t>odborného</w:t>
            </w:r>
            <w:proofErr w:type="spellEnd"/>
          </w:p>
          <w:p w14:paraId="769E314E" w14:textId="77777777" w:rsidR="006C479D" w:rsidRDefault="00000000">
            <w:pPr>
              <w:pStyle w:val="TableParagraph"/>
              <w:spacing w:before="26"/>
              <w:ind w:left="134" w:right="1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dohledu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</w:tcPr>
          <w:p w14:paraId="2DD662CA" w14:textId="77777777" w:rsidR="006C479D" w:rsidRDefault="00000000">
            <w:pPr>
              <w:pStyle w:val="TableParagraph"/>
              <w:spacing w:before="110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</w:tbl>
    <w:p w14:paraId="41B61500" w14:textId="77777777" w:rsidR="006C479D" w:rsidRDefault="00000000">
      <w:pPr>
        <w:pStyle w:val="Zkladntext"/>
        <w:spacing w:before="137" w:line="235" w:lineRule="auto"/>
        <w:ind w:left="440" w:hanging="284"/>
      </w:pPr>
      <w:r>
        <w:t xml:space="preserve">Pro </w:t>
      </w:r>
      <w:proofErr w:type="spellStart"/>
      <w:r>
        <w:t>obor</w:t>
      </w:r>
      <w:proofErr w:type="spellEnd"/>
      <w:r>
        <w:t xml:space="preserve"> a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péče</w:t>
      </w:r>
      <w:proofErr w:type="spellEnd"/>
      <w:r>
        <w:t xml:space="preserve"> je </w:t>
      </w:r>
      <w:proofErr w:type="spellStart"/>
      <w:r>
        <w:t>rozhodující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 k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2. </w:t>
      </w:r>
      <w:proofErr w:type="spellStart"/>
      <w:r>
        <w:t>odst</w:t>
      </w:r>
      <w:proofErr w:type="spellEnd"/>
      <w:r>
        <w:t>.</w:t>
      </w:r>
      <w:r>
        <w:rPr>
          <w:spacing w:val="-23"/>
        </w:rPr>
        <w:t xml:space="preserve"> </w:t>
      </w:r>
      <w:r>
        <w:t>2.</w:t>
      </w:r>
    </w:p>
    <w:p w14:paraId="01507AB1" w14:textId="77777777" w:rsidR="006C479D" w:rsidRDefault="006C479D">
      <w:pPr>
        <w:pStyle w:val="Zkladntext"/>
        <w:spacing w:before="2"/>
        <w:rPr>
          <w:sz w:val="19"/>
        </w:rPr>
      </w:pPr>
    </w:p>
    <w:p w14:paraId="077F9C0A" w14:textId="77777777" w:rsidR="006C479D" w:rsidRDefault="00000000">
      <w:pPr>
        <w:pStyle w:val="Nadpis4"/>
        <w:numPr>
          <w:ilvl w:val="0"/>
          <w:numId w:val="5"/>
        </w:numPr>
        <w:tabs>
          <w:tab w:val="left" w:pos="414"/>
        </w:tabs>
        <w:spacing w:line="240" w:lineRule="auto"/>
      </w:pPr>
      <w:proofErr w:type="spellStart"/>
      <w:r>
        <w:rPr>
          <w:w w:val="95"/>
        </w:rPr>
        <w:t>Počet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ordinací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/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pracovišť</w:t>
      </w:r>
      <w:proofErr w:type="spellEnd"/>
      <w:r>
        <w:rPr>
          <w:w w:val="95"/>
        </w:rPr>
        <w:t>:</w:t>
      </w:r>
      <w:r>
        <w:rPr>
          <w:spacing w:val="-16"/>
          <w:w w:val="95"/>
        </w:rPr>
        <w:t xml:space="preserve"> </w:t>
      </w:r>
      <w:r>
        <w:rPr>
          <w:w w:val="95"/>
        </w:rPr>
        <w:t>1-2</w:t>
      </w:r>
    </w:p>
    <w:p w14:paraId="4591E6E7" w14:textId="77777777" w:rsidR="006C479D" w:rsidRDefault="006C479D">
      <w:pPr>
        <w:pStyle w:val="Zkladntext"/>
        <w:spacing w:before="1"/>
        <w:rPr>
          <w:b/>
          <w:sz w:val="19"/>
        </w:rPr>
      </w:pPr>
    </w:p>
    <w:p w14:paraId="095404E6" w14:textId="77777777" w:rsidR="006C479D" w:rsidRDefault="00000000">
      <w:pPr>
        <w:pStyle w:val="Odstavecseseznamem"/>
        <w:numPr>
          <w:ilvl w:val="0"/>
          <w:numId w:val="5"/>
        </w:numPr>
        <w:tabs>
          <w:tab w:val="left" w:pos="414"/>
        </w:tabs>
        <w:spacing w:line="470" w:lineRule="auto"/>
        <w:ind w:left="440" w:right="3861" w:hanging="284"/>
        <w:rPr>
          <w:sz w:val="20"/>
        </w:rPr>
      </w:pPr>
      <w:r>
        <w:rPr>
          <w:b/>
          <w:w w:val="95"/>
          <w:sz w:val="20"/>
        </w:rPr>
        <w:t>Limit</w:t>
      </w:r>
      <w:r>
        <w:rPr>
          <w:b/>
          <w:spacing w:val="-9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pojistného</w:t>
      </w:r>
      <w:proofErr w:type="spellEnd"/>
      <w:r>
        <w:rPr>
          <w:b/>
          <w:spacing w:val="-9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plnění</w:t>
      </w:r>
      <w:proofErr w:type="spellEnd"/>
      <w:r>
        <w:rPr>
          <w:b/>
          <w:w w:val="95"/>
          <w:sz w:val="20"/>
        </w:rPr>
        <w:t>,</w:t>
      </w:r>
      <w:r>
        <w:rPr>
          <w:b/>
          <w:spacing w:val="-8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spoluúčast</w:t>
      </w:r>
      <w:proofErr w:type="spellEnd"/>
      <w:r>
        <w:rPr>
          <w:b/>
          <w:w w:val="95"/>
          <w:sz w:val="20"/>
        </w:rPr>
        <w:t>,</w:t>
      </w:r>
      <w:r>
        <w:rPr>
          <w:b/>
          <w:spacing w:val="-9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pojistné</w:t>
      </w:r>
      <w:proofErr w:type="spellEnd"/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za</w:t>
      </w:r>
      <w:r>
        <w:rPr>
          <w:b/>
          <w:spacing w:val="-9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základní</w:t>
      </w:r>
      <w:proofErr w:type="spellEnd"/>
      <w:r>
        <w:rPr>
          <w:b/>
          <w:spacing w:val="-9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pojištění</w:t>
      </w:r>
      <w:proofErr w:type="spellEnd"/>
      <w:r>
        <w:rPr>
          <w:b/>
          <w:w w:val="95"/>
          <w:sz w:val="20"/>
        </w:rPr>
        <w:t xml:space="preserve">: </w:t>
      </w:r>
      <w:r>
        <w:rPr>
          <w:sz w:val="20"/>
        </w:rPr>
        <w:t xml:space="preserve">Limit </w:t>
      </w:r>
      <w:proofErr w:type="spellStart"/>
      <w:r>
        <w:rPr>
          <w:sz w:val="20"/>
        </w:rPr>
        <w:t>pojistného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základní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: 35 000 000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Spoluúčast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základní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>: 20 000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</w:p>
    <w:p w14:paraId="774CA698" w14:textId="77777777" w:rsidR="006C479D" w:rsidRDefault="00000000">
      <w:pPr>
        <w:pStyle w:val="Zkladntext"/>
        <w:spacing w:before="2" w:line="235" w:lineRule="auto"/>
        <w:ind w:left="440" w:right="420"/>
      </w:pPr>
      <w:r>
        <w:t xml:space="preserve">Limit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sublimity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horní</w:t>
      </w:r>
      <w:proofErr w:type="spellEnd"/>
      <w:r>
        <w:t xml:space="preserve"> </w:t>
      </w:r>
      <w:proofErr w:type="spellStart"/>
      <w:r>
        <w:t>hranicí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 z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a </w:t>
      </w:r>
      <w:proofErr w:type="spellStart"/>
      <w:proofErr w:type="gramStart"/>
      <w:r>
        <w:t>zároveň</w:t>
      </w:r>
      <w:proofErr w:type="spellEnd"/>
      <w:r>
        <w:t xml:space="preserve">  ze</w:t>
      </w:r>
      <w:proofErr w:type="gramEnd"/>
      <w:r>
        <w:rPr>
          <w:spacing w:val="-5"/>
        </w:rPr>
        <w:t xml:space="preserve"> </w:t>
      </w:r>
      <w:proofErr w:type="spellStart"/>
      <w:r>
        <w:t>všech</w:t>
      </w:r>
      <w:proofErr w:type="spellEnd"/>
      <w:r>
        <w:rPr>
          <w:spacing w:val="-5"/>
        </w:rPr>
        <w:t xml:space="preserve"> </w:t>
      </w:r>
      <w:proofErr w:type="spellStart"/>
      <w:r>
        <w:t>pojistných</w:t>
      </w:r>
      <w:proofErr w:type="spellEnd"/>
      <w:r>
        <w:rPr>
          <w:spacing w:val="-4"/>
        </w:rPr>
        <w:t xml:space="preserve"> </w:t>
      </w:r>
      <w:proofErr w:type="spellStart"/>
      <w:r>
        <w:t>událostí</w:t>
      </w:r>
      <w:proofErr w:type="spellEnd"/>
      <w:r>
        <w:rPr>
          <w:spacing w:val="-5"/>
        </w:rPr>
        <w:t xml:space="preserve"> </w:t>
      </w:r>
      <w:proofErr w:type="spellStart"/>
      <w:r>
        <w:t>vzniklých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průběhu</w:t>
      </w:r>
      <w:proofErr w:type="spellEnd"/>
      <w:r>
        <w:rPr>
          <w:spacing w:val="-5"/>
        </w:rPr>
        <w:t xml:space="preserve"> </w:t>
      </w:r>
      <w:proofErr w:type="spellStart"/>
      <w:r>
        <w:t>jednoho</w:t>
      </w:r>
      <w:proofErr w:type="spellEnd"/>
      <w:r>
        <w:rPr>
          <w:spacing w:val="-5"/>
        </w:rPr>
        <w:t xml:space="preserve"> </w:t>
      </w:r>
      <w:proofErr w:type="spellStart"/>
      <w:r>
        <w:t>pojistného</w:t>
      </w:r>
      <w:proofErr w:type="spellEnd"/>
      <w:r>
        <w:rPr>
          <w:spacing w:val="-4"/>
        </w:rPr>
        <w:t xml:space="preserve"> </w:t>
      </w:r>
      <w:proofErr w:type="spellStart"/>
      <w:r>
        <w:t>roku</w:t>
      </w:r>
      <w:proofErr w:type="spellEnd"/>
      <w:r>
        <w:t>.</w:t>
      </w:r>
    </w:p>
    <w:p w14:paraId="52A01A84" w14:textId="77777777" w:rsidR="006C479D" w:rsidRDefault="006C479D">
      <w:pPr>
        <w:pStyle w:val="Zkladntext"/>
        <w:spacing w:before="2"/>
        <w:rPr>
          <w:sz w:val="19"/>
        </w:rPr>
      </w:pPr>
    </w:p>
    <w:p w14:paraId="6326192F" w14:textId="77777777" w:rsidR="006C479D" w:rsidRDefault="00000000">
      <w:pPr>
        <w:pStyle w:val="Nadpis4"/>
        <w:numPr>
          <w:ilvl w:val="0"/>
          <w:numId w:val="5"/>
        </w:numPr>
        <w:tabs>
          <w:tab w:val="left" w:pos="414"/>
        </w:tabs>
      </w:pPr>
      <w:proofErr w:type="spellStart"/>
      <w:r>
        <w:t>Rozšíření</w:t>
      </w:r>
      <w:proofErr w:type="spellEnd"/>
      <w:r>
        <w:rPr>
          <w:spacing w:val="-10"/>
        </w:rPr>
        <w:t xml:space="preserve"> </w:t>
      </w:r>
      <w:proofErr w:type="spellStart"/>
      <w:r>
        <w:t>pojištění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újma</w:t>
      </w:r>
      <w:proofErr w:type="spellEnd"/>
      <w:r>
        <w:rPr>
          <w:spacing w:val="-9"/>
        </w:rPr>
        <w:t xml:space="preserve"> </w:t>
      </w:r>
      <w:proofErr w:type="spellStart"/>
      <w:r>
        <w:t>způsobená</w:t>
      </w:r>
      <w:proofErr w:type="spellEnd"/>
      <w:r>
        <w:rPr>
          <w:spacing w:val="-9"/>
        </w:rPr>
        <w:t xml:space="preserve"> </w:t>
      </w:r>
      <w:proofErr w:type="spellStart"/>
      <w:r>
        <w:t>zářením</w:t>
      </w:r>
      <w:proofErr w:type="spellEnd"/>
    </w:p>
    <w:p w14:paraId="47A11B1B" w14:textId="77777777" w:rsidR="006C479D" w:rsidRDefault="00000000">
      <w:pPr>
        <w:pStyle w:val="Zkladntext"/>
        <w:spacing w:before="1" w:line="235" w:lineRule="auto"/>
        <w:ind w:left="440" w:right="251"/>
      </w:pPr>
      <w:proofErr w:type="spellStart"/>
      <w:r>
        <w:t>Pojištění</w:t>
      </w:r>
      <w:proofErr w:type="spellEnd"/>
      <w:r>
        <w:rPr>
          <w:spacing w:val="-15"/>
        </w:rPr>
        <w:t xml:space="preserve"> </w:t>
      </w:r>
      <w:proofErr w:type="spellStart"/>
      <w:r>
        <w:t>profesní</w:t>
      </w:r>
      <w:proofErr w:type="spellEnd"/>
      <w:r>
        <w:rPr>
          <w:spacing w:val="-14"/>
        </w:rPr>
        <w:t xml:space="preserve"> </w:t>
      </w:r>
      <w:proofErr w:type="spellStart"/>
      <w:r>
        <w:t>odpovědnosti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proofErr w:type="spellStart"/>
      <w:r>
        <w:t>nad</w:t>
      </w:r>
      <w:proofErr w:type="spellEnd"/>
      <w:r>
        <w:rPr>
          <w:spacing w:val="-14"/>
        </w:rPr>
        <w:t xml:space="preserve"> </w:t>
      </w:r>
      <w:proofErr w:type="spellStart"/>
      <w:r>
        <w:t>rámec</w:t>
      </w:r>
      <w:proofErr w:type="spellEnd"/>
      <w:r>
        <w:rPr>
          <w:spacing w:val="-14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15"/>
        </w:rPr>
        <w:t xml:space="preserve"> </w:t>
      </w:r>
      <w:r>
        <w:t>2</w:t>
      </w:r>
      <w:r>
        <w:rPr>
          <w:spacing w:val="-1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4"/>
        </w:rPr>
        <w:t xml:space="preserve"> </w:t>
      </w:r>
      <w:r>
        <w:t>1)</w:t>
      </w:r>
      <w:r>
        <w:rPr>
          <w:spacing w:val="-15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ZPP</w:t>
      </w:r>
      <w:r>
        <w:rPr>
          <w:spacing w:val="-15"/>
        </w:rPr>
        <w:t xml:space="preserve"> </w:t>
      </w:r>
      <w:r>
        <w:t>P-510/14</w:t>
      </w:r>
      <w:r>
        <w:rPr>
          <w:spacing w:val="-14"/>
        </w:rPr>
        <w:t xml:space="preserve"> </w:t>
      </w:r>
      <w:proofErr w:type="spellStart"/>
      <w:r>
        <w:t>vztahuje</w:t>
      </w:r>
      <w:proofErr w:type="spellEnd"/>
      <w:r>
        <w:rPr>
          <w:spacing w:val="-14"/>
        </w:rPr>
        <w:t xml:space="preserve"> </w:t>
      </w:r>
      <w:proofErr w:type="spellStart"/>
      <w:r>
        <w:t>také</w:t>
      </w:r>
      <w:proofErr w:type="spellEnd"/>
      <w:r>
        <w:rPr>
          <w:spacing w:val="27"/>
        </w:rPr>
        <w:t xml:space="preserve"> </w:t>
      </w:r>
      <w:proofErr w:type="spellStart"/>
      <w:r>
        <w:t>na</w:t>
      </w:r>
      <w:proofErr w:type="spellEnd"/>
      <w:r>
        <w:rPr>
          <w:spacing w:val="26"/>
        </w:rP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zářením</w:t>
      </w:r>
      <w:proofErr w:type="spellEnd"/>
      <w:r>
        <w:t xml:space="preserve"> </w:t>
      </w:r>
      <w:proofErr w:type="spellStart"/>
      <w:r>
        <w:t>všeho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 </w:t>
      </w:r>
      <w:proofErr w:type="spellStart"/>
      <w:r>
        <w:rPr>
          <w:w w:val="125"/>
        </w:rPr>
        <w:t>i</w:t>
      </w:r>
      <w:proofErr w:type="spellEnd"/>
      <w:r>
        <w:rPr>
          <w:w w:val="125"/>
        </w:rPr>
        <w:t xml:space="preserve"> </w:t>
      </w: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nedošlo</w:t>
      </w:r>
      <w:proofErr w:type="spellEnd"/>
      <w:r>
        <w:t xml:space="preserve"> k </w:t>
      </w:r>
      <w:proofErr w:type="spellStart"/>
      <w:r>
        <w:t>náhlé</w:t>
      </w:r>
      <w:proofErr w:type="spellEnd"/>
      <w:r>
        <w:t xml:space="preserve"> a </w:t>
      </w:r>
      <w:proofErr w:type="spellStart"/>
      <w:r>
        <w:t>nahodilé</w:t>
      </w:r>
      <w:proofErr w:type="spellEnd"/>
      <w:r>
        <w:t xml:space="preserve"> </w:t>
      </w:r>
      <w:proofErr w:type="spellStart"/>
      <w:r>
        <w:t>poruše</w:t>
      </w:r>
      <w:proofErr w:type="spellEnd"/>
      <w:r>
        <w:rPr>
          <w:spacing w:val="-25"/>
        </w:rPr>
        <w:t xml:space="preserve"> </w:t>
      </w:r>
      <w:proofErr w:type="spellStart"/>
      <w:r>
        <w:t>ochranného</w:t>
      </w:r>
      <w:proofErr w:type="spellEnd"/>
      <w:r>
        <w:rPr>
          <w:spacing w:val="-25"/>
        </w:rPr>
        <w:t xml:space="preserve"> </w:t>
      </w:r>
      <w:proofErr w:type="spellStart"/>
      <w:r>
        <w:t>zařízení</w:t>
      </w:r>
      <w:proofErr w:type="spellEnd"/>
      <w:r>
        <w:rPr>
          <w:spacing w:val="-25"/>
        </w:rPr>
        <w:t xml:space="preserve"> </w:t>
      </w:r>
      <w:r>
        <w:t>u</w:t>
      </w:r>
      <w:r>
        <w:rPr>
          <w:spacing w:val="-25"/>
        </w:rPr>
        <w:t xml:space="preserve"> </w:t>
      </w:r>
      <w:proofErr w:type="spellStart"/>
      <w:r>
        <w:t>přístroje</w:t>
      </w:r>
      <w:proofErr w:type="spellEnd"/>
      <w:r>
        <w:rPr>
          <w:spacing w:val="-25"/>
        </w:rPr>
        <w:t xml:space="preserve"> </w:t>
      </w:r>
      <w:proofErr w:type="spellStart"/>
      <w:r>
        <w:t>sloužícího</w:t>
      </w:r>
      <w:proofErr w:type="spellEnd"/>
      <w:r>
        <w:rPr>
          <w:spacing w:val="-25"/>
        </w:rPr>
        <w:t xml:space="preserve"> </w:t>
      </w:r>
      <w:r>
        <w:t>k</w:t>
      </w:r>
      <w:r>
        <w:rPr>
          <w:spacing w:val="-25"/>
        </w:rPr>
        <w:t xml:space="preserve"> </w:t>
      </w:r>
      <w:proofErr w:type="spellStart"/>
      <w:r>
        <w:t>vyšetřování</w:t>
      </w:r>
      <w:proofErr w:type="spellEnd"/>
      <w:r>
        <w:rPr>
          <w:spacing w:val="-25"/>
        </w:rPr>
        <w:t xml:space="preserve"> </w:t>
      </w:r>
      <w:proofErr w:type="spellStart"/>
      <w:r>
        <w:t>nebo</w:t>
      </w:r>
      <w:proofErr w:type="spellEnd"/>
      <w:r>
        <w:rPr>
          <w:spacing w:val="-25"/>
        </w:rPr>
        <w:t xml:space="preserve"> </w:t>
      </w:r>
      <w:proofErr w:type="spellStart"/>
      <w:r>
        <w:t>léčení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pouze</w:t>
      </w:r>
      <w:proofErr w:type="spellEnd"/>
      <w:r>
        <w:rPr>
          <w:spacing w:val="-25"/>
        </w:rPr>
        <w:t xml:space="preserve"> </w:t>
      </w:r>
      <w:proofErr w:type="spellStart"/>
      <w:r>
        <w:t>však</w:t>
      </w:r>
      <w:proofErr w:type="spellEnd"/>
      <w:r>
        <w:rPr>
          <w:spacing w:val="-25"/>
        </w:rPr>
        <w:t xml:space="preserve"> </w:t>
      </w:r>
      <w:r>
        <w:t>za</w:t>
      </w:r>
      <w:r>
        <w:rPr>
          <w:spacing w:val="-25"/>
        </w:rPr>
        <w:t xml:space="preserve"> </w:t>
      </w:r>
      <w:proofErr w:type="spellStart"/>
      <w:r>
        <w:t>předpokladu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že</w:t>
      </w:r>
      <w:proofErr w:type="spellEnd"/>
      <w:r>
        <w:rPr>
          <w:spacing w:val="-25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způsobení</w:t>
      </w:r>
      <w:proofErr w:type="spellEnd"/>
      <w:r>
        <w:rPr>
          <w:spacing w:val="-11"/>
        </w:rPr>
        <w:t xml:space="preserve"> </w:t>
      </w:r>
      <w:proofErr w:type="spellStart"/>
      <w:r>
        <w:t>újmy</w:t>
      </w:r>
      <w:proofErr w:type="spellEnd"/>
      <w:r>
        <w:rPr>
          <w:spacing w:val="-10"/>
        </w:rPr>
        <w:t xml:space="preserve"> </w:t>
      </w:r>
      <w:proofErr w:type="spellStart"/>
      <w:r>
        <w:t>došlo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proofErr w:type="spellStart"/>
      <w:r>
        <w:t>souvislosti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proofErr w:type="spellStart"/>
      <w:r>
        <w:t>oprávněným</w:t>
      </w:r>
      <w:proofErr w:type="spellEnd"/>
      <w:r>
        <w:rPr>
          <w:spacing w:val="-10"/>
        </w:rPr>
        <w:t xml:space="preserve"> </w:t>
      </w:r>
      <w:proofErr w:type="spellStart"/>
      <w:r>
        <w:t>využitím</w:t>
      </w:r>
      <w:proofErr w:type="spellEnd"/>
      <w:r>
        <w:rPr>
          <w:spacing w:val="-10"/>
        </w:rPr>
        <w:t xml:space="preserve"> </w:t>
      </w:r>
      <w:proofErr w:type="spellStart"/>
      <w:r>
        <w:t>záření</w:t>
      </w:r>
      <w:proofErr w:type="spellEnd"/>
      <w:r>
        <w:rPr>
          <w:spacing w:val="-10"/>
        </w:rPr>
        <w:t xml:space="preserve"> </w:t>
      </w:r>
      <w:proofErr w:type="spellStart"/>
      <w:r>
        <w:t>pojištěným</w:t>
      </w:r>
      <w:proofErr w:type="spellEnd"/>
      <w:r>
        <w:rPr>
          <w:spacing w:val="-10"/>
        </w:rPr>
        <w:t xml:space="preserve"> </w:t>
      </w:r>
      <w:proofErr w:type="spellStart"/>
      <w:r>
        <w:t>při</w:t>
      </w:r>
      <w:proofErr w:type="spellEnd"/>
      <w:r>
        <w:rPr>
          <w:spacing w:val="-11"/>
        </w:rPr>
        <w:t xml:space="preserve"> </w:t>
      </w:r>
      <w:proofErr w:type="spellStart"/>
      <w:r>
        <w:t>poskytování</w:t>
      </w:r>
      <w:proofErr w:type="spellEnd"/>
      <w:r>
        <w:rPr>
          <w:spacing w:val="-10"/>
        </w:rPr>
        <w:t xml:space="preserve"> </w:t>
      </w:r>
      <w:proofErr w:type="spellStart"/>
      <w:r>
        <w:t>zdravotní</w:t>
      </w:r>
      <w:proofErr w:type="spellEnd"/>
      <w:r>
        <w:rPr>
          <w:spacing w:val="-10"/>
        </w:rPr>
        <w:t xml:space="preserve"> </w:t>
      </w:r>
      <w:proofErr w:type="spellStart"/>
      <w:r>
        <w:t>péče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němuž</w:t>
      </w:r>
      <w:proofErr w:type="spellEnd"/>
      <w:r>
        <w:t xml:space="preserve"> je </w:t>
      </w:r>
      <w:proofErr w:type="spellStart"/>
      <w:r>
        <w:t>pojištění</w:t>
      </w:r>
      <w:proofErr w:type="spellEnd"/>
      <w:r>
        <w:rPr>
          <w:spacing w:val="-34"/>
        </w:rPr>
        <w:t xml:space="preserve"> </w:t>
      </w:r>
      <w:proofErr w:type="spellStart"/>
      <w:r>
        <w:t>sjednáno</w:t>
      </w:r>
      <w:proofErr w:type="spellEnd"/>
      <w:r>
        <w:t>.</w:t>
      </w:r>
    </w:p>
    <w:p w14:paraId="0A99BE64" w14:textId="77777777" w:rsidR="006C479D" w:rsidRDefault="006C479D">
      <w:pPr>
        <w:pStyle w:val="Zkladntext"/>
        <w:spacing w:before="1"/>
        <w:rPr>
          <w:sz w:val="19"/>
        </w:rPr>
      </w:pPr>
    </w:p>
    <w:p w14:paraId="4729C52A" w14:textId="77777777" w:rsidR="006C479D" w:rsidRDefault="00000000">
      <w:pPr>
        <w:pStyle w:val="Nadpis4"/>
        <w:numPr>
          <w:ilvl w:val="0"/>
          <w:numId w:val="5"/>
        </w:numPr>
        <w:tabs>
          <w:tab w:val="left" w:pos="414"/>
        </w:tabs>
      </w:pPr>
      <w:proofErr w:type="spellStart"/>
      <w:r>
        <w:t>Rozšíření</w:t>
      </w:r>
      <w:proofErr w:type="spellEnd"/>
      <w:r>
        <w:rPr>
          <w:spacing w:val="-10"/>
        </w:rPr>
        <w:t xml:space="preserve"> </w:t>
      </w:r>
      <w:proofErr w:type="spellStart"/>
      <w:r>
        <w:t>pojištění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působení</w:t>
      </w:r>
      <w:proofErr w:type="spellEnd"/>
      <w:r>
        <w:rPr>
          <w:spacing w:val="-9"/>
        </w:rPr>
        <w:t xml:space="preserve"> </w:t>
      </w:r>
      <w:proofErr w:type="spellStart"/>
      <w:r>
        <w:t>jaderné</w:t>
      </w:r>
      <w:proofErr w:type="spellEnd"/>
      <w:r>
        <w:rPr>
          <w:spacing w:val="-9"/>
        </w:rPr>
        <w:t xml:space="preserve"> </w:t>
      </w:r>
      <w:proofErr w:type="spellStart"/>
      <w:r>
        <w:t>energie</w:t>
      </w:r>
      <w:proofErr w:type="spellEnd"/>
    </w:p>
    <w:p w14:paraId="287DB6FF" w14:textId="77777777" w:rsidR="006C479D" w:rsidRDefault="00000000">
      <w:pPr>
        <w:pStyle w:val="Zkladntext"/>
        <w:spacing w:before="1" w:line="235" w:lineRule="auto"/>
        <w:ind w:left="440"/>
      </w:pPr>
      <w:proofErr w:type="spellStart"/>
      <w:r>
        <w:t>Pojištění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odchylně</w:t>
      </w:r>
      <w:proofErr w:type="spellEnd"/>
      <w:r>
        <w:rPr>
          <w:spacing w:val="-13"/>
        </w:rP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13"/>
        </w:rPr>
        <w:t xml:space="preserve"> </w:t>
      </w:r>
      <w:r>
        <w:t>8</w:t>
      </w:r>
      <w:r>
        <w:rPr>
          <w:spacing w:val="-13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13"/>
        </w:rPr>
        <w:t xml:space="preserve"> </w:t>
      </w:r>
      <w:r>
        <w:t>c)</w:t>
      </w:r>
      <w:r>
        <w:rPr>
          <w:spacing w:val="-12"/>
        </w:rPr>
        <w:t xml:space="preserve"> </w:t>
      </w:r>
      <w:r>
        <w:t>VPP</w:t>
      </w:r>
      <w:r>
        <w:rPr>
          <w:spacing w:val="-13"/>
        </w:rPr>
        <w:t xml:space="preserve"> </w:t>
      </w:r>
      <w:r>
        <w:t>P-100/14</w:t>
      </w:r>
      <w:r>
        <w:rPr>
          <w:spacing w:val="-13"/>
        </w:rPr>
        <w:t xml:space="preserve"> </w:t>
      </w:r>
      <w:proofErr w:type="spellStart"/>
      <w:r>
        <w:t>vztahuje</w:t>
      </w:r>
      <w:proofErr w:type="spellEnd"/>
      <w:r>
        <w:rPr>
          <w:spacing w:val="-13"/>
        </w:rPr>
        <w:t xml:space="preserve"> </w:t>
      </w:r>
      <w:proofErr w:type="spellStart"/>
      <w:r>
        <w:t>také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t>povinnost</w:t>
      </w:r>
      <w:proofErr w:type="spellEnd"/>
      <w:r>
        <w:rPr>
          <w:spacing w:val="30"/>
        </w:rPr>
        <w:t xml:space="preserve"> </w:t>
      </w:r>
      <w:proofErr w:type="spellStart"/>
      <w:r>
        <w:t>pojištěného</w:t>
      </w:r>
      <w:proofErr w:type="spellEnd"/>
      <w:r>
        <w:rPr>
          <w:spacing w:val="30"/>
        </w:rP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působení</w:t>
      </w:r>
      <w:proofErr w:type="spellEnd"/>
      <w:r>
        <w:t xml:space="preserve"> </w:t>
      </w:r>
      <w:proofErr w:type="spellStart"/>
      <w:r>
        <w:t>jaderné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způsobení</w:t>
      </w:r>
      <w:proofErr w:type="spellEnd"/>
      <w:r>
        <w:t xml:space="preserve"> </w:t>
      </w:r>
      <w:proofErr w:type="spellStart"/>
      <w:r>
        <w:t>újmy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působení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péče</w:t>
      </w:r>
      <w:proofErr w:type="spellEnd"/>
      <w:r>
        <w:t xml:space="preserve"> </w:t>
      </w:r>
      <w:proofErr w:type="spellStart"/>
      <w:r>
        <w:t>pojištěným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r>
        <w:rPr>
          <w:spacing w:val="-13"/>
        </w:rPr>
        <w:t xml:space="preserve">k </w:t>
      </w:r>
      <w:proofErr w:type="spellStart"/>
      <w:r>
        <w:t>němuž</w:t>
      </w:r>
      <w:proofErr w:type="spellEnd"/>
      <w:r>
        <w:t xml:space="preserve"> je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. Z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rozšířeného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do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limitu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maximálně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výše</w:t>
      </w:r>
      <w:proofErr w:type="spellEnd"/>
      <w:r>
        <w:t xml:space="preserve"> </w:t>
      </w:r>
      <w:r>
        <w:rPr>
          <w:b/>
        </w:rPr>
        <w:t xml:space="preserve">10 000 000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 xml:space="preserve">z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a </w:t>
      </w:r>
      <w:proofErr w:type="spellStart"/>
      <w:r>
        <w:t>současně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souhrnu</w:t>
      </w:r>
      <w:proofErr w:type="spellEnd"/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proofErr w:type="spellStart"/>
      <w:r>
        <w:t>všech</w:t>
      </w:r>
      <w:proofErr w:type="spellEnd"/>
      <w:r>
        <w:rPr>
          <w:spacing w:val="-13"/>
        </w:rPr>
        <w:t xml:space="preserve"> </w:t>
      </w:r>
      <w:proofErr w:type="spellStart"/>
      <w:r>
        <w:t>pojistných</w:t>
      </w:r>
      <w:proofErr w:type="spellEnd"/>
      <w:r>
        <w:rPr>
          <w:spacing w:val="-12"/>
        </w:rPr>
        <w:t xml:space="preserve"> </w:t>
      </w:r>
      <w:proofErr w:type="spellStart"/>
      <w:r>
        <w:t>událostí</w:t>
      </w:r>
      <w:proofErr w:type="spellEnd"/>
      <w:r>
        <w:rPr>
          <w:spacing w:val="-13"/>
        </w:rPr>
        <w:t xml:space="preserve"> </w:t>
      </w:r>
      <w:proofErr w:type="spellStart"/>
      <w:r>
        <w:t>nastalých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průběhu</w:t>
      </w:r>
      <w:proofErr w:type="spellEnd"/>
      <w:r>
        <w:rPr>
          <w:spacing w:val="-13"/>
        </w:rPr>
        <w:t xml:space="preserve"> </w:t>
      </w:r>
      <w:proofErr w:type="spellStart"/>
      <w:r>
        <w:t>jednoho</w:t>
      </w:r>
      <w:proofErr w:type="spellEnd"/>
      <w:r>
        <w:rPr>
          <w:spacing w:val="-12"/>
        </w:rPr>
        <w:t xml:space="preserve"> </w:t>
      </w:r>
      <w:proofErr w:type="spellStart"/>
      <w:r>
        <w:t>pojistného</w:t>
      </w:r>
      <w:proofErr w:type="spellEnd"/>
      <w:r>
        <w:rPr>
          <w:spacing w:val="-13"/>
        </w:rPr>
        <w:t xml:space="preserve"> </w:t>
      </w:r>
      <w:proofErr w:type="spellStart"/>
      <w:r>
        <w:t>roku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rámci</w:t>
      </w:r>
      <w:proofErr w:type="spellEnd"/>
      <w:r>
        <w:rPr>
          <w:spacing w:val="-13"/>
        </w:rPr>
        <w:t xml:space="preserve"> </w:t>
      </w:r>
      <w:proofErr w:type="spellStart"/>
      <w:r>
        <w:t>limitu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rPr>
          <w:spacing w:val="-6"/>
        </w:rPr>
        <w:t xml:space="preserve"> </w:t>
      </w:r>
      <w:r>
        <w:t>(sublimit).</w:t>
      </w:r>
    </w:p>
    <w:p w14:paraId="79E22D33" w14:textId="77777777" w:rsidR="006C479D" w:rsidRDefault="006C479D">
      <w:pPr>
        <w:pStyle w:val="Zkladntext"/>
        <w:rPr>
          <w:sz w:val="19"/>
        </w:rPr>
      </w:pPr>
    </w:p>
    <w:p w14:paraId="74ECF230" w14:textId="77777777" w:rsidR="006C479D" w:rsidRDefault="00000000">
      <w:pPr>
        <w:pStyle w:val="Nadpis4"/>
        <w:numPr>
          <w:ilvl w:val="0"/>
          <w:numId w:val="5"/>
        </w:numPr>
        <w:tabs>
          <w:tab w:val="left" w:pos="414"/>
        </w:tabs>
      </w:pPr>
      <w:proofErr w:type="spellStart"/>
      <w:r>
        <w:t>Výluka</w:t>
      </w:r>
      <w:proofErr w:type="spellEnd"/>
      <w:r>
        <w:rPr>
          <w:spacing w:val="-19"/>
        </w:rPr>
        <w:t xml:space="preserve"> </w:t>
      </w:r>
      <w:r>
        <w:t>-</w:t>
      </w:r>
      <w:r>
        <w:rPr>
          <w:spacing w:val="-18"/>
        </w:rPr>
        <w:t xml:space="preserve"> </w:t>
      </w:r>
      <w:proofErr w:type="spellStart"/>
      <w:r>
        <w:t>vedení</w:t>
      </w:r>
      <w:proofErr w:type="spellEnd"/>
      <w:r>
        <w:rPr>
          <w:spacing w:val="-19"/>
        </w:rPr>
        <w:t xml:space="preserve"> </w:t>
      </w:r>
      <w:proofErr w:type="spellStart"/>
      <w:r>
        <w:t>porodů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umělé</w:t>
      </w:r>
      <w:proofErr w:type="spellEnd"/>
      <w:r>
        <w:rPr>
          <w:spacing w:val="-19"/>
        </w:rPr>
        <w:t xml:space="preserve"> </w:t>
      </w:r>
      <w:proofErr w:type="spellStart"/>
      <w:r>
        <w:t>přerušení</w:t>
      </w:r>
      <w:proofErr w:type="spellEnd"/>
      <w:r>
        <w:rPr>
          <w:spacing w:val="-18"/>
        </w:rPr>
        <w:t xml:space="preserve"> </w:t>
      </w:r>
      <w:proofErr w:type="spellStart"/>
      <w:r>
        <w:t>těhotenství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operativní</w:t>
      </w:r>
      <w:proofErr w:type="spellEnd"/>
      <w:r>
        <w:rPr>
          <w:spacing w:val="-19"/>
        </w:rPr>
        <w:t xml:space="preserve"> </w:t>
      </w:r>
      <w:proofErr w:type="spellStart"/>
      <w:r>
        <w:t>zákroky</w:t>
      </w:r>
      <w:proofErr w:type="spellEnd"/>
      <w:r>
        <w:rPr>
          <w:spacing w:val="-18"/>
        </w:rPr>
        <w:t xml:space="preserve"> </w:t>
      </w:r>
      <w:r>
        <w:t>v</w:t>
      </w:r>
      <w:r>
        <w:rPr>
          <w:spacing w:val="-19"/>
        </w:rPr>
        <w:t xml:space="preserve"> </w:t>
      </w:r>
      <w:proofErr w:type="spellStart"/>
      <w:r>
        <w:t>oboru</w:t>
      </w:r>
      <w:proofErr w:type="spellEnd"/>
      <w:r>
        <w:rPr>
          <w:spacing w:val="-18"/>
        </w:rPr>
        <w:t xml:space="preserve"> </w:t>
      </w:r>
      <w:proofErr w:type="spellStart"/>
      <w:r>
        <w:t>gynekologie</w:t>
      </w:r>
      <w:proofErr w:type="spellEnd"/>
    </w:p>
    <w:p w14:paraId="41141499" w14:textId="77777777" w:rsidR="006C479D" w:rsidRDefault="00000000">
      <w:pPr>
        <w:pStyle w:val="Zkladntext"/>
        <w:spacing w:before="2" w:line="235" w:lineRule="auto"/>
        <w:ind w:left="440" w:right="155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 </w:t>
      </w:r>
      <w:proofErr w:type="spellStart"/>
      <w:r>
        <w:t>poskytujícího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péči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gynekologie</w:t>
      </w:r>
      <w:proofErr w:type="spellEnd"/>
      <w:r>
        <w:t xml:space="preserve">, resp. </w:t>
      </w:r>
      <w:proofErr w:type="spellStart"/>
      <w:r>
        <w:t>gynekologie</w:t>
      </w:r>
      <w:proofErr w:type="spellEnd"/>
      <w:r>
        <w:t xml:space="preserve"> a </w:t>
      </w:r>
      <w:proofErr w:type="spellStart"/>
      <w:r>
        <w:t>porodnictví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porodních</w:t>
      </w:r>
      <w:proofErr w:type="spellEnd"/>
      <w:r>
        <w:t xml:space="preserve"> </w:t>
      </w:r>
      <w:proofErr w:type="spellStart"/>
      <w:r>
        <w:t>asistentek</w:t>
      </w:r>
      <w:proofErr w:type="spellEnd"/>
      <w:r>
        <w:t xml:space="preserve">), se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porodů</w:t>
      </w:r>
      <w:proofErr w:type="spellEnd"/>
      <w:r>
        <w:t xml:space="preserve">, </w:t>
      </w:r>
      <w:proofErr w:type="spellStart"/>
      <w:r>
        <w:t>prováděním</w:t>
      </w:r>
      <w:proofErr w:type="spellEnd"/>
      <w:r>
        <w:t xml:space="preserve"> </w:t>
      </w:r>
      <w:proofErr w:type="spellStart"/>
      <w:r>
        <w:t>umělého</w:t>
      </w:r>
      <w:proofErr w:type="spellEnd"/>
      <w:r>
        <w:t xml:space="preserve"> </w:t>
      </w:r>
      <w:proofErr w:type="spellStart"/>
      <w:r>
        <w:t>přerušení</w:t>
      </w:r>
      <w:proofErr w:type="spellEnd"/>
      <w:r>
        <w:t xml:space="preserve"> </w:t>
      </w:r>
      <w:proofErr w:type="spellStart"/>
      <w:r>
        <w:t>těhotenství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operativních</w:t>
      </w:r>
      <w:proofErr w:type="spellEnd"/>
      <w:r>
        <w:t xml:space="preserve"> </w:t>
      </w:r>
      <w:proofErr w:type="spellStart"/>
      <w:r>
        <w:t>zákroků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ujednáno</w:t>
      </w:r>
      <w:proofErr w:type="spellEnd"/>
      <w:r>
        <w:t xml:space="preserve"> </w:t>
      </w:r>
      <w:proofErr w:type="spellStart"/>
      <w:r>
        <w:t>jinak</w:t>
      </w:r>
      <w:proofErr w:type="spellEnd"/>
      <w:r>
        <w:t>.</w:t>
      </w:r>
    </w:p>
    <w:p w14:paraId="3A67007B" w14:textId="77777777" w:rsidR="006C479D" w:rsidRDefault="006C479D">
      <w:pPr>
        <w:spacing w:line="235" w:lineRule="auto"/>
        <w:sectPr w:rsidR="006C479D">
          <w:pgSz w:w="11910" w:h="16840"/>
          <w:pgMar w:top="900" w:right="440" w:bottom="1140" w:left="1260" w:header="0" w:footer="947" w:gutter="0"/>
          <w:cols w:space="708"/>
        </w:sectPr>
      </w:pPr>
    </w:p>
    <w:p w14:paraId="1C8A52CA" w14:textId="77777777" w:rsidR="006C479D" w:rsidRDefault="00000000">
      <w:pPr>
        <w:pStyle w:val="Odstavecseseznamem"/>
        <w:numPr>
          <w:ilvl w:val="0"/>
          <w:numId w:val="5"/>
        </w:numPr>
        <w:tabs>
          <w:tab w:val="left" w:pos="414"/>
        </w:tabs>
        <w:spacing w:before="47" w:line="235" w:lineRule="auto"/>
        <w:ind w:left="440" w:right="231" w:hanging="284"/>
        <w:rPr>
          <w:sz w:val="20"/>
        </w:rPr>
      </w:pPr>
      <w:proofErr w:type="spellStart"/>
      <w:r>
        <w:rPr>
          <w:sz w:val="20"/>
        </w:rPr>
        <w:lastRenderedPageBreak/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odpovědnosti</w:t>
      </w:r>
      <w:proofErr w:type="spellEnd"/>
      <w:r>
        <w:rPr>
          <w:sz w:val="20"/>
        </w:rPr>
        <w:t xml:space="preserve"> (je-li </w:t>
      </w:r>
      <w:proofErr w:type="spellStart"/>
      <w:r>
        <w:rPr>
          <w:sz w:val="20"/>
        </w:rPr>
        <w:t>sjednáno</w:t>
      </w:r>
      <w:proofErr w:type="spellEnd"/>
      <w:r>
        <w:rPr>
          <w:sz w:val="20"/>
        </w:rPr>
        <w:t xml:space="preserve">) se </w:t>
      </w:r>
      <w:proofErr w:type="spellStart"/>
      <w:r>
        <w:rPr>
          <w:sz w:val="20"/>
        </w:rPr>
        <w:t>vztahuje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způsobenou</w:t>
      </w:r>
      <w:proofErr w:type="spellEnd"/>
      <w:r>
        <w:rPr>
          <w:sz w:val="20"/>
        </w:rPr>
        <w:t xml:space="preserve"> v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>:</w:t>
      </w:r>
    </w:p>
    <w:p w14:paraId="0196DCA3" w14:textId="77777777" w:rsidR="006C479D" w:rsidRDefault="00000000">
      <w:pPr>
        <w:pStyle w:val="Odstavecseseznamem"/>
        <w:numPr>
          <w:ilvl w:val="1"/>
          <w:numId w:val="5"/>
        </w:numPr>
        <w:tabs>
          <w:tab w:val="left" w:pos="708"/>
        </w:tabs>
        <w:spacing w:line="235" w:lineRule="auto"/>
        <w:ind w:right="274" w:hanging="284"/>
        <w:rPr>
          <w:sz w:val="20"/>
        </w:rPr>
      </w:pPr>
      <w:r>
        <w:rPr>
          <w:w w:val="95"/>
          <w:sz w:val="20"/>
        </w:rPr>
        <w:t xml:space="preserve">s </w:t>
      </w:r>
      <w:proofErr w:type="spellStart"/>
      <w:r>
        <w:rPr>
          <w:b/>
          <w:w w:val="95"/>
          <w:sz w:val="20"/>
        </w:rPr>
        <w:t>krátkodobým</w:t>
      </w:r>
      <w:proofErr w:type="spellEnd"/>
      <w:r>
        <w:rPr>
          <w:b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shromažďováním</w:t>
      </w:r>
      <w:proofErr w:type="spellEnd"/>
      <w:r>
        <w:rPr>
          <w:b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odpadů</w:t>
      </w:r>
      <w:proofErr w:type="spellEnd"/>
      <w:r>
        <w:rPr>
          <w:b/>
          <w:w w:val="95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včetně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nebezpečných</w:t>
      </w:r>
      <w:proofErr w:type="spellEnd"/>
      <w:r>
        <w:rPr>
          <w:w w:val="95"/>
          <w:sz w:val="20"/>
        </w:rPr>
        <w:t xml:space="preserve">) </w:t>
      </w:r>
      <w:proofErr w:type="spellStart"/>
      <w:r>
        <w:rPr>
          <w:w w:val="95"/>
          <w:sz w:val="20"/>
        </w:rPr>
        <w:t>vznikajících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při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poskytování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zdravotních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vztahuje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sjednané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předáním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svozu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likvidaci</w:t>
      </w:r>
      <w:proofErr w:type="spellEnd"/>
      <w:r>
        <w:rPr>
          <w:sz w:val="20"/>
        </w:rPr>
        <w:t>),</w:t>
      </w:r>
    </w:p>
    <w:p w14:paraId="139B171C" w14:textId="77777777" w:rsidR="006C479D" w:rsidRDefault="00000000">
      <w:pPr>
        <w:pStyle w:val="Odstavecseseznamem"/>
        <w:numPr>
          <w:ilvl w:val="1"/>
          <w:numId w:val="5"/>
        </w:numPr>
        <w:tabs>
          <w:tab w:val="left" w:pos="722"/>
        </w:tabs>
        <w:spacing w:line="235" w:lineRule="auto"/>
        <w:ind w:right="189" w:hanging="284"/>
        <w:rPr>
          <w:sz w:val="20"/>
        </w:rPr>
      </w:pPr>
      <w:r>
        <w:rPr>
          <w:sz w:val="20"/>
        </w:rPr>
        <w:t xml:space="preserve">s </w:t>
      </w:r>
      <w:proofErr w:type="spellStart"/>
      <w:r>
        <w:rPr>
          <w:b/>
          <w:sz w:val="20"/>
        </w:rPr>
        <w:t>nakládáním</w:t>
      </w:r>
      <w:proofErr w:type="spellEnd"/>
      <w:r>
        <w:rPr>
          <w:b/>
          <w:sz w:val="20"/>
        </w:rPr>
        <w:t xml:space="preserve"> se </w:t>
      </w:r>
      <w:proofErr w:type="spellStart"/>
      <w:r>
        <w:rPr>
          <w:b/>
          <w:sz w:val="20"/>
        </w:rPr>
        <w:t>stlačenými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nebo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zkapalněnými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plyny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nebezpečnými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chemickými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látkami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pacing w:val="-3"/>
          <w:sz w:val="20"/>
        </w:rPr>
        <w:t>nebo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přípravky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používanými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zdravotních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vztahuje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pojistnou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.</w:t>
      </w:r>
    </w:p>
    <w:p w14:paraId="3FD241FF" w14:textId="77777777" w:rsidR="006C479D" w:rsidRDefault="00000000">
      <w:pPr>
        <w:pStyle w:val="Zkladntext"/>
        <w:spacing w:line="235" w:lineRule="auto"/>
        <w:ind w:left="440" w:right="284"/>
        <w:rPr>
          <w:b/>
        </w:rPr>
      </w:pPr>
      <w:r>
        <w:t xml:space="preserve">Toto </w:t>
      </w:r>
      <w:proofErr w:type="spellStart"/>
      <w:r>
        <w:t>pojištění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se </w:t>
      </w:r>
      <w:proofErr w:type="spellStart"/>
      <w:r>
        <w:t>sublimitem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limitu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sjednaného</w:t>
      </w:r>
      <w:proofErr w:type="spellEnd"/>
      <w:r>
        <w:t xml:space="preserve"> pro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rámci</w:t>
      </w:r>
      <w:proofErr w:type="spellEnd"/>
      <w:r>
        <w:t xml:space="preserve">, </w:t>
      </w:r>
      <w:proofErr w:type="spellStart"/>
      <w:r>
        <w:rPr>
          <w:b/>
        </w:rPr>
        <w:t>maximálně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však</w:t>
      </w:r>
      <w:proofErr w:type="spellEnd"/>
      <w:r>
        <w:rPr>
          <w:b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r>
        <w:rPr>
          <w:b/>
        </w:rPr>
        <w:t xml:space="preserve">5.000.000 </w:t>
      </w:r>
      <w:proofErr w:type="spellStart"/>
      <w:r>
        <w:rPr>
          <w:b/>
        </w:rPr>
        <w:t>Kč</w:t>
      </w:r>
      <w:proofErr w:type="spellEnd"/>
      <w:r>
        <w:rPr>
          <w:b/>
        </w:rPr>
        <w:t>.</w:t>
      </w:r>
    </w:p>
    <w:p w14:paraId="003ABB28" w14:textId="77777777" w:rsidR="006C479D" w:rsidRDefault="006C479D">
      <w:pPr>
        <w:pStyle w:val="Zkladntext"/>
        <w:spacing w:before="11"/>
        <w:rPr>
          <w:b/>
          <w:sz w:val="18"/>
        </w:rPr>
      </w:pPr>
    </w:p>
    <w:p w14:paraId="682A8B5A" w14:textId="77777777" w:rsidR="006C479D" w:rsidRDefault="00000000">
      <w:pPr>
        <w:pStyle w:val="Nadpis4"/>
        <w:ind w:left="3501" w:right="3952"/>
        <w:jc w:val="center"/>
      </w:pPr>
      <w:r>
        <w:t>ČLÁNEK 4</w:t>
      </w:r>
    </w:p>
    <w:p w14:paraId="4330E0C6" w14:textId="77777777" w:rsidR="006C479D" w:rsidRDefault="00000000">
      <w:pPr>
        <w:spacing w:line="227" w:lineRule="exact"/>
        <w:ind w:left="3581" w:right="3952"/>
        <w:jc w:val="center"/>
        <w:rPr>
          <w:b/>
          <w:sz w:val="20"/>
        </w:rPr>
      </w:pPr>
      <w:proofErr w:type="spellStart"/>
      <w:r>
        <w:rPr>
          <w:b/>
          <w:sz w:val="20"/>
          <w:u w:val="single"/>
        </w:rPr>
        <w:t>Zvláštní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ujednání</w:t>
      </w:r>
      <w:proofErr w:type="spellEnd"/>
    </w:p>
    <w:p w14:paraId="452BF56E" w14:textId="77777777" w:rsidR="006C479D" w:rsidRDefault="006C479D">
      <w:pPr>
        <w:pStyle w:val="Zkladntext"/>
        <w:spacing w:before="1"/>
        <w:rPr>
          <w:b/>
          <w:sz w:val="13"/>
        </w:rPr>
      </w:pPr>
    </w:p>
    <w:p w14:paraId="42734D36" w14:textId="77777777" w:rsidR="006C479D" w:rsidRDefault="00000000">
      <w:pPr>
        <w:pStyle w:val="Zkladntext"/>
        <w:spacing w:before="73" w:line="235" w:lineRule="auto"/>
        <w:ind w:left="157" w:right="420"/>
      </w:pPr>
      <w:proofErr w:type="spellStart"/>
      <w:r>
        <w:t>Pojistník</w:t>
      </w:r>
      <w:proofErr w:type="spellEnd"/>
      <w:r>
        <w:rPr>
          <w:spacing w:val="-22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že</w:t>
      </w:r>
      <w:proofErr w:type="spellEnd"/>
      <w:r>
        <w:rPr>
          <w:spacing w:val="-21"/>
        </w:rPr>
        <w:t xml:space="preserve"> </w:t>
      </w:r>
      <w:proofErr w:type="spellStart"/>
      <w:r>
        <w:t>uzavřel</w:t>
      </w:r>
      <w:proofErr w:type="spellEnd"/>
      <w:r>
        <w:rPr>
          <w:spacing w:val="-21"/>
        </w:rPr>
        <w:t xml:space="preserve"> </w:t>
      </w:r>
      <w:r>
        <w:t>s</w:t>
      </w:r>
      <w:r>
        <w:rPr>
          <w:spacing w:val="-21"/>
        </w:rPr>
        <w:t xml:space="preserve"> </w:t>
      </w:r>
      <w:proofErr w:type="spellStart"/>
      <w:r>
        <w:t>pojišťovacím</w:t>
      </w:r>
      <w:proofErr w:type="spellEnd"/>
      <w:r>
        <w:rPr>
          <w:spacing w:val="-22"/>
        </w:rPr>
        <w:t xml:space="preserve"> </w:t>
      </w:r>
      <w:proofErr w:type="spellStart"/>
      <w:r>
        <w:t>makléřem</w:t>
      </w:r>
      <w:proofErr w:type="spellEnd"/>
      <w:r>
        <w:rPr>
          <w:spacing w:val="-22"/>
        </w:rPr>
        <w:t xml:space="preserve"> </w:t>
      </w:r>
      <w:r>
        <w:rPr>
          <w:b/>
        </w:rPr>
        <w:t>IMG</w:t>
      </w:r>
      <w:r>
        <w:rPr>
          <w:b/>
          <w:spacing w:val="-24"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  <w:spacing w:val="-21"/>
        </w:rPr>
        <w:t xml:space="preserve"> </w:t>
      </w:r>
      <w:proofErr w:type="spellStart"/>
      <w:r>
        <w:t>smlouvu</w:t>
      </w:r>
      <w:proofErr w:type="spellEnd"/>
      <w:r>
        <w:rPr>
          <w:spacing w:val="-21"/>
        </w:rPr>
        <w:t xml:space="preserve"> </w:t>
      </w:r>
      <w:proofErr w:type="spellStart"/>
      <w:r>
        <w:t>na</w:t>
      </w:r>
      <w:proofErr w:type="spellEnd"/>
      <w:r>
        <w:rPr>
          <w:spacing w:val="-22"/>
        </w:rPr>
        <w:t xml:space="preserve"> </w:t>
      </w:r>
      <w:proofErr w:type="spellStart"/>
      <w:r>
        <w:t>jejímž</w:t>
      </w:r>
      <w:proofErr w:type="spellEnd"/>
      <w:r>
        <w:rPr>
          <w:spacing w:val="-21"/>
        </w:rPr>
        <w:t xml:space="preserve"> </w:t>
      </w:r>
      <w:proofErr w:type="spellStart"/>
      <w:r>
        <w:t>základě</w:t>
      </w:r>
      <w:proofErr w:type="spellEnd"/>
      <w:r>
        <w:rPr>
          <w:spacing w:val="-21"/>
        </w:rPr>
        <w:t xml:space="preserve"> </w:t>
      </w:r>
      <w:proofErr w:type="spellStart"/>
      <w:r>
        <w:t>pojišťovací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3"/>
        </w:rPr>
        <w:t>makléř</w:t>
      </w:r>
      <w:proofErr w:type="spellEnd"/>
      <w:r>
        <w:rPr>
          <w:spacing w:val="-3"/>
        </w:rPr>
        <w:t xml:space="preserve"> </w:t>
      </w:r>
      <w:proofErr w:type="spellStart"/>
      <w:r>
        <w:t>vykonává</w:t>
      </w:r>
      <w:proofErr w:type="spellEnd"/>
      <w:r>
        <w:rPr>
          <w:spacing w:val="-6"/>
        </w:rPr>
        <w:t xml:space="preserve"> </w:t>
      </w:r>
      <w:proofErr w:type="spellStart"/>
      <w:r>
        <w:t>zprostředkovatelskou</w:t>
      </w:r>
      <w:proofErr w:type="spellEnd"/>
      <w:r>
        <w:rPr>
          <w:spacing w:val="-5"/>
        </w:rPr>
        <w:t xml:space="preserve"> </w:t>
      </w:r>
      <w:proofErr w:type="spellStart"/>
      <w:r>
        <w:t>činnost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pojišťovnictví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pojistníka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rozsahu</w:t>
      </w:r>
      <w:proofErr w:type="spellEnd"/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C65D8B2" w14:textId="77777777" w:rsidR="006C479D" w:rsidRDefault="006C479D">
      <w:pPr>
        <w:pStyle w:val="Zkladntext"/>
        <w:spacing w:before="6"/>
        <w:rPr>
          <w:sz w:val="19"/>
        </w:rPr>
      </w:pPr>
    </w:p>
    <w:p w14:paraId="4A371AD3" w14:textId="77777777" w:rsidR="006C479D" w:rsidRDefault="00000000">
      <w:pPr>
        <w:pStyle w:val="Zkladntext"/>
        <w:tabs>
          <w:tab w:val="left" w:pos="8885"/>
        </w:tabs>
        <w:spacing w:line="235" w:lineRule="auto"/>
        <w:ind w:left="157" w:right="181"/>
      </w:pPr>
      <w:proofErr w:type="spellStart"/>
      <w:r>
        <w:t>Pojistník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zplnomocnil</w:t>
      </w:r>
      <w:proofErr w:type="spellEnd"/>
      <w:r>
        <w:t xml:space="preserve"> </w:t>
      </w:r>
      <w:proofErr w:type="spellStart"/>
      <w:r>
        <w:t>pojišťovacího</w:t>
      </w:r>
      <w:proofErr w:type="spellEnd"/>
      <w:r>
        <w:t xml:space="preserve"> </w:t>
      </w:r>
      <w:proofErr w:type="spellStart"/>
      <w:r>
        <w:t>makléře</w:t>
      </w:r>
      <w:proofErr w:type="spellEnd"/>
      <w:r>
        <w:t xml:space="preserve"> k </w:t>
      </w:r>
      <w:proofErr w:type="spellStart"/>
      <w:r>
        <w:t>přijímání</w:t>
      </w:r>
      <w:proofErr w:type="spellEnd"/>
      <w:r>
        <w:t xml:space="preserve"> </w:t>
      </w:r>
      <w:proofErr w:type="spellStart"/>
      <w:proofErr w:type="gramStart"/>
      <w:r>
        <w:t>písemností</w:t>
      </w:r>
      <w:proofErr w:type="spellEnd"/>
      <w:r>
        <w:t xml:space="preserve"> </w:t>
      </w:r>
      <w:r>
        <w:rPr>
          <w:spacing w:val="37"/>
        </w:rPr>
        <w:t xml:space="preserve"> </w:t>
      </w:r>
      <w:proofErr w:type="spellStart"/>
      <w:r>
        <w:t>majících</w:t>
      </w:r>
      <w:proofErr w:type="spellEnd"/>
      <w:proofErr w:type="gramEnd"/>
      <w:r>
        <w:t xml:space="preserve"> </w:t>
      </w:r>
      <w:r>
        <w:rPr>
          <w:spacing w:val="37"/>
        </w:rPr>
        <w:t xml:space="preserve"> </w:t>
      </w:r>
      <w:proofErr w:type="spellStart"/>
      <w:proofErr w:type="gramStart"/>
      <w:r>
        <w:t>vztah</w:t>
      </w:r>
      <w:proofErr w:type="spellEnd"/>
      <w:r>
        <w:t xml:space="preserve"> </w:t>
      </w:r>
      <w:r>
        <w:rPr>
          <w:spacing w:val="37"/>
        </w:rPr>
        <w:t xml:space="preserve"> </w:t>
      </w:r>
      <w:r>
        <w:t>k</w:t>
      </w:r>
      <w:proofErr w:type="gramEnd"/>
      <w:r>
        <w:t xml:space="preserve"> </w:t>
      </w:r>
      <w:r>
        <w:rPr>
          <w:spacing w:val="38"/>
        </w:rPr>
        <w:t xml:space="preserve"> </w:t>
      </w:r>
      <w:proofErr w:type="spellStart"/>
      <w:proofErr w:type="gramStart"/>
      <w:r>
        <w:t>pojištění</w:t>
      </w:r>
      <w:proofErr w:type="spellEnd"/>
      <w:r>
        <w:t xml:space="preserve"> </w:t>
      </w:r>
      <w:r>
        <w:rPr>
          <w:spacing w:val="37"/>
        </w:rPr>
        <w:t xml:space="preserve"> </w:t>
      </w:r>
      <w:proofErr w:type="spellStart"/>
      <w:r>
        <w:t>sjednanému</w:t>
      </w:r>
      <w:proofErr w:type="spellEnd"/>
      <w:proofErr w:type="gramEnd"/>
      <w:r>
        <w:t xml:space="preserve"> </w:t>
      </w:r>
      <w:r>
        <w:rPr>
          <w:spacing w:val="37"/>
        </w:rPr>
        <w:t xml:space="preserve"> </w:t>
      </w:r>
      <w:proofErr w:type="spellStart"/>
      <w:proofErr w:type="gramStart"/>
      <w:r>
        <w:t>touto</w:t>
      </w:r>
      <w:proofErr w:type="spellEnd"/>
      <w:r>
        <w:t xml:space="preserve"> </w:t>
      </w:r>
      <w:r>
        <w:rPr>
          <w:spacing w:val="38"/>
        </w:rPr>
        <w:t xml:space="preserve"> </w:t>
      </w:r>
      <w:proofErr w:type="spellStart"/>
      <w:r>
        <w:t>pojistnou</w:t>
      </w:r>
      <w:proofErr w:type="spellEnd"/>
      <w:proofErr w:type="gramEnd"/>
      <w:r>
        <w:t xml:space="preserve"> </w:t>
      </w:r>
      <w:r>
        <w:rPr>
          <w:spacing w:val="37"/>
        </w:rPr>
        <w:t xml:space="preserve"> </w:t>
      </w:r>
      <w:proofErr w:type="spellStart"/>
      <w:proofErr w:type="gramStart"/>
      <w:r>
        <w:t>smlouvou</w:t>
      </w:r>
      <w:proofErr w:type="spellEnd"/>
      <w:r>
        <w:t xml:space="preserve"> </w:t>
      </w:r>
      <w:r>
        <w:rPr>
          <w:spacing w:val="37"/>
        </w:rPr>
        <w:t xml:space="preserve"> </w:t>
      </w:r>
      <w:proofErr w:type="spellStart"/>
      <w:r>
        <w:t>zasílaných</w:t>
      </w:r>
      <w:proofErr w:type="spellEnd"/>
      <w:proofErr w:type="gramEnd"/>
      <w:r>
        <w:tab/>
      </w:r>
      <w:proofErr w:type="spellStart"/>
      <w:r>
        <w:t>pojistitelem</w:t>
      </w:r>
      <w:proofErr w:type="spellEnd"/>
      <w:r>
        <w:t xml:space="preserve"> </w:t>
      </w:r>
      <w:proofErr w:type="spellStart"/>
      <w:r>
        <w:t>pojistníkovi</w:t>
      </w:r>
      <w:proofErr w:type="spellEnd"/>
      <w:r>
        <w:rPr>
          <w:spacing w:val="-29"/>
        </w:rPr>
        <w:t xml:space="preserve"> </w:t>
      </w:r>
      <w:r>
        <w:rPr>
          <w:b/>
        </w:rPr>
        <w:t>s</w:t>
      </w:r>
      <w:r>
        <w:rPr>
          <w:b/>
          <w:spacing w:val="-31"/>
        </w:rPr>
        <w:t xml:space="preserve"> </w:t>
      </w:r>
      <w:proofErr w:type="spellStart"/>
      <w:r>
        <w:rPr>
          <w:b/>
        </w:rPr>
        <w:t>výjimkou</w:t>
      </w:r>
      <w:proofErr w:type="spellEnd"/>
      <w:r>
        <w:rPr>
          <w:b/>
          <w:spacing w:val="-30"/>
        </w:rPr>
        <w:t xml:space="preserve"> </w:t>
      </w:r>
      <w:proofErr w:type="spellStart"/>
      <w:r>
        <w:rPr>
          <w:b/>
        </w:rPr>
        <w:t>písemností</w:t>
      </w:r>
      <w:proofErr w:type="spellEnd"/>
      <w:r>
        <w:rPr>
          <w:b/>
          <w:spacing w:val="-30"/>
        </w:rPr>
        <w:t xml:space="preserve"> </w:t>
      </w:r>
      <w:proofErr w:type="spellStart"/>
      <w:r>
        <w:rPr>
          <w:b/>
        </w:rPr>
        <w:t>směřujících</w:t>
      </w:r>
      <w:proofErr w:type="spellEnd"/>
      <w:r>
        <w:rPr>
          <w:b/>
          <w:spacing w:val="-31"/>
        </w:rPr>
        <w:t xml:space="preserve"> </w:t>
      </w:r>
      <w:r>
        <w:rPr>
          <w:b/>
        </w:rPr>
        <w:t>k</w:t>
      </w:r>
      <w:r>
        <w:rPr>
          <w:b/>
          <w:spacing w:val="-30"/>
        </w:rPr>
        <w:t xml:space="preserve"> </w:t>
      </w:r>
      <w:proofErr w:type="spellStart"/>
      <w:r>
        <w:rPr>
          <w:b/>
        </w:rPr>
        <w:t>ukončení</w:t>
      </w:r>
      <w:proofErr w:type="spellEnd"/>
      <w:r>
        <w:rPr>
          <w:b/>
          <w:spacing w:val="-31"/>
        </w:rPr>
        <w:t xml:space="preserve"> </w:t>
      </w:r>
      <w:proofErr w:type="spellStart"/>
      <w:r>
        <w:rPr>
          <w:b/>
        </w:rPr>
        <w:t>pojištění</w:t>
      </w:r>
      <w:proofErr w:type="spellEnd"/>
      <w:r>
        <w:rPr>
          <w:b/>
          <w:spacing w:val="-30"/>
        </w:rPr>
        <w:t xml:space="preserve"> </w:t>
      </w:r>
      <w:r>
        <w:rPr>
          <w:b/>
        </w:rPr>
        <w:t>ze</w:t>
      </w:r>
      <w:r>
        <w:rPr>
          <w:b/>
          <w:spacing w:val="-30"/>
        </w:rPr>
        <w:t xml:space="preserve"> </w:t>
      </w:r>
      <w:proofErr w:type="spellStart"/>
      <w:r>
        <w:rPr>
          <w:b/>
        </w:rPr>
        <w:t>strany</w:t>
      </w:r>
      <w:proofErr w:type="spellEnd"/>
      <w:r>
        <w:rPr>
          <w:b/>
          <w:spacing w:val="-31"/>
        </w:rPr>
        <w:t xml:space="preserve"> </w:t>
      </w:r>
      <w:proofErr w:type="spellStart"/>
      <w:r>
        <w:rPr>
          <w:b/>
        </w:rPr>
        <w:t>pojistitele</w:t>
      </w:r>
      <w:proofErr w:type="spellEnd"/>
      <w:r>
        <w:t>.</w:t>
      </w:r>
      <w:r>
        <w:rPr>
          <w:spacing w:val="-28"/>
        </w:rPr>
        <w:t xml:space="preserve"> </w:t>
      </w:r>
      <w:r>
        <w:t>Pro</w:t>
      </w:r>
      <w:r>
        <w:rPr>
          <w:spacing w:val="-28"/>
        </w:rPr>
        <w:t xml:space="preserve"> </w:t>
      </w:r>
      <w:proofErr w:type="spellStart"/>
      <w:r>
        <w:t>případ</w:t>
      </w:r>
      <w:proofErr w:type="spellEnd"/>
      <w:r>
        <w:rPr>
          <w:spacing w:val="-29"/>
        </w:rPr>
        <w:t xml:space="preserve"> </w:t>
      </w:r>
      <w:proofErr w:type="spellStart"/>
      <w:r>
        <w:t>uvedený</w:t>
      </w:r>
      <w:proofErr w:type="spellEnd"/>
      <w:r>
        <w:rPr>
          <w:spacing w:val="-1"/>
        </w:rPr>
        <w:t xml:space="preserve"> </w:t>
      </w:r>
      <w:r>
        <w:rPr>
          <w:spacing w:val="-12"/>
        </w:rPr>
        <w:t xml:space="preserve">v </w:t>
      </w:r>
      <w:proofErr w:type="spellStart"/>
      <w:r>
        <w:t>předchozí</w:t>
      </w:r>
      <w:proofErr w:type="spellEnd"/>
      <w:r>
        <w:rPr>
          <w:spacing w:val="-21"/>
        </w:rPr>
        <w:t xml:space="preserve"> </w:t>
      </w:r>
      <w:proofErr w:type="spellStart"/>
      <w:r>
        <w:t>větě</w:t>
      </w:r>
      <w:proofErr w:type="spellEnd"/>
      <w:r>
        <w:rPr>
          <w:spacing w:val="-21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"</w:t>
      </w:r>
      <w:proofErr w:type="spellStart"/>
      <w:r>
        <w:t>adresátem</w:t>
      </w:r>
      <w:proofErr w:type="spellEnd"/>
      <w:r>
        <w:t>"</w:t>
      </w:r>
      <w:r>
        <w:rPr>
          <w:spacing w:val="-21"/>
        </w:rPr>
        <w:t xml:space="preserve"> </w:t>
      </w:r>
      <w:proofErr w:type="spellStart"/>
      <w:r>
        <w:t>ve</w:t>
      </w:r>
      <w:proofErr w:type="spellEnd"/>
      <w:r>
        <w:rPr>
          <w:spacing w:val="-20"/>
        </w:rPr>
        <w:t xml:space="preserve"> </w:t>
      </w:r>
      <w:proofErr w:type="spellStart"/>
      <w:r>
        <w:t>smyslu</w:t>
      </w:r>
      <w:proofErr w:type="spellEnd"/>
      <w:r>
        <w:rPr>
          <w:spacing w:val="-21"/>
        </w:rPr>
        <w:t xml:space="preserve"> </w:t>
      </w:r>
      <w:proofErr w:type="spellStart"/>
      <w:r>
        <w:t>příslušných</w:t>
      </w:r>
      <w:proofErr w:type="spellEnd"/>
      <w:r>
        <w:rPr>
          <w:spacing w:val="-20"/>
        </w:rPr>
        <w:t xml:space="preserve"> </w:t>
      </w:r>
      <w:proofErr w:type="spellStart"/>
      <w:r>
        <w:t>ustanovení</w:t>
      </w:r>
      <w:proofErr w:type="spellEnd"/>
      <w:r>
        <w:rPr>
          <w:spacing w:val="-21"/>
        </w:rPr>
        <w:t xml:space="preserve"> </w:t>
      </w:r>
      <w:proofErr w:type="spellStart"/>
      <w:r>
        <w:t>pojistných</w:t>
      </w:r>
      <w:proofErr w:type="spellEnd"/>
      <w:r>
        <w:rPr>
          <w:spacing w:val="-20"/>
        </w:rPr>
        <w:t xml:space="preserve"> </w:t>
      </w:r>
      <w:proofErr w:type="spellStart"/>
      <w:r>
        <w:t>podmínek</w:t>
      </w:r>
      <w:proofErr w:type="spellEnd"/>
      <w:r>
        <w:rPr>
          <w:spacing w:val="-21"/>
        </w:rPr>
        <w:t xml:space="preserve"> </w:t>
      </w:r>
      <w:proofErr w:type="spellStart"/>
      <w:r>
        <w:t>rozumí</w:t>
      </w:r>
      <w:proofErr w:type="spellEnd"/>
      <w:r>
        <w:rPr>
          <w:spacing w:val="-20"/>
        </w:rPr>
        <w:t xml:space="preserve"> </w:t>
      </w:r>
      <w:proofErr w:type="spellStart"/>
      <w:r>
        <w:t>pojišťovací</w:t>
      </w:r>
      <w:proofErr w:type="spellEnd"/>
      <w:r>
        <w:rPr>
          <w:spacing w:val="-21"/>
        </w:rPr>
        <w:t xml:space="preserve"> </w:t>
      </w:r>
      <w:proofErr w:type="spellStart"/>
      <w:r>
        <w:t>makléř</w:t>
      </w:r>
      <w:proofErr w:type="spellEnd"/>
    </w:p>
    <w:p w14:paraId="3F0CFBA6" w14:textId="77777777" w:rsidR="006C479D" w:rsidRDefault="00000000">
      <w:pPr>
        <w:pStyle w:val="Zkladntext"/>
        <w:spacing w:line="225" w:lineRule="exact"/>
        <w:ind w:left="157"/>
      </w:pPr>
      <w:r>
        <w:t xml:space="preserve">a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písemnosti</w:t>
      </w:r>
      <w:proofErr w:type="spellEnd"/>
      <w:r>
        <w:t xml:space="preserve"> se </w:t>
      </w:r>
      <w:proofErr w:type="spellStart"/>
      <w:r>
        <w:t>považují</w:t>
      </w:r>
      <w:proofErr w:type="spellEnd"/>
      <w:r>
        <w:t xml:space="preserve"> za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pojistníkovi</w:t>
      </w:r>
      <w:proofErr w:type="spellEnd"/>
      <w:r>
        <w:t xml:space="preserve"> </w:t>
      </w:r>
      <w:proofErr w:type="spellStart"/>
      <w:r>
        <w:t>doručením</w:t>
      </w:r>
      <w:proofErr w:type="spellEnd"/>
      <w:r>
        <w:t xml:space="preserve"> </w:t>
      </w:r>
      <w:proofErr w:type="spellStart"/>
      <w:r>
        <w:t>pojišťovacímu</w:t>
      </w:r>
      <w:proofErr w:type="spellEnd"/>
      <w:r>
        <w:t xml:space="preserve"> </w:t>
      </w:r>
      <w:proofErr w:type="spellStart"/>
      <w:r>
        <w:t>makléři</w:t>
      </w:r>
      <w:proofErr w:type="spellEnd"/>
      <w:r>
        <w:t>.</w:t>
      </w:r>
    </w:p>
    <w:p w14:paraId="701EF7D4" w14:textId="77777777" w:rsidR="006C479D" w:rsidRDefault="006C479D">
      <w:pPr>
        <w:pStyle w:val="Zkladntext"/>
        <w:spacing w:before="1"/>
        <w:rPr>
          <w:sz w:val="19"/>
        </w:rPr>
      </w:pPr>
    </w:p>
    <w:p w14:paraId="6F1668C3" w14:textId="77777777" w:rsidR="006C479D" w:rsidRDefault="00000000">
      <w:pPr>
        <w:pStyle w:val="Nadpis4"/>
        <w:ind w:left="3501" w:right="3952"/>
        <w:jc w:val="center"/>
      </w:pPr>
      <w:r>
        <w:t>ČLÁNEK 5</w:t>
      </w:r>
    </w:p>
    <w:p w14:paraId="49BDFEA5" w14:textId="77777777" w:rsidR="006C479D" w:rsidRDefault="00000000">
      <w:pPr>
        <w:spacing w:line="227" w:lineRule="exact"/>
        <w:ind w:left="3554" w:right="3952"/>
        <w:jc w:val="center"/>
        <w:rPr>
          <w:b/>
          <w:sz w:val="20"/>
        </w:rPr>
      </w:pPr>
      <w:proofErr w:type="spellStart"/>
      <w:r>
        <w:rPr>
          <w:b/>
          <w:sz w:val="20"/>
          <w:u w:val="single"/>
        </w:rPr>
        <w:t>Údaje</w:t>
      </w:r>
      <w:proofErr w:type="spellEnd"/>
      <w:r>
        <w:rPr>
          <w:b/>
          <w:sz w:val="20"/>
          <w:u w:val="single"/>
        </w:rPr>
        <w:t xml:space="preserve"> o </w:t>
      </w:r>
      <w:proofErr w:type="spellStart"/>
      <w:r>
        <w:rPr>
          <w:b/>
          <w:sz w:val="20"/>
          <w:u w:val="single"/>
        </w:rPr>
        <w:t>pojistném</w:t>
      </w:r>
      <w:proofErr w:type="spellEnd"/>
    </w:p>
    <w:p w14:paraId="18DED8E2" w14:textId="77777777" w:rsidR="006C479D" w:rsidRDefault="006C479D">
      <w:pPr>
        <w:pStyle w:val="Zkladntext"/>
        <w:spacing w:before="10"/>
        <w:rPr>
          <w:b/>
          <w:sz w:val="2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10"/>
        <w:gridCol w:w="2738"/>
      </w:tblGrid>
      <w:tr w:rsidR="006C479D" w14:paraId="24EFFA13" w14:textId="77777777">
        <w:trPr>
          <w:trHeight w:val="243"/>
        </w:trPr>
        <w:tc>
          <w:tcPr>
            <w:tcW w:w="6810" w:type="dxa"/>
          </w:tcPr>
          <w:p w14:paraId="383320E1" w14:textId="77777777" w:rsidR="006C479D" w:rsidRDefault="00000000">
            <w:pPr>
              <w:pStyle w:val="TableParagraph"/>
              <w:spacing w:before="0" w:line="20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Pojistné</w:t>
            </w:r>
            <w:proofErr w:type="spellEnd"/>
            <w:r>
              <w:rPr>
                <w:b/>
                <w:sz w:val="20"/>
              </w:rPr>
              <w:t xml:space="preserve"> se </w:t>
            </w:r>
            <w:proofErr w:type="spellStart"/>
            <w:r>
              <w:rPr>
                <w:b/>
                <w:sz w:val="20"/>
              </w:rPr>
              <w:t>sjednává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jako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běžné</w:t>
            </w:r>
            <w:proofErr w:type="spellEnd"/>
            <w:r>
              <w:rPr>
                <w:b/>
                <w:sz w:val="20"/>
              </w:rPr>
              <w:t xml:space="preserve"> s </w:t>
            </w:r>
            <w:proofErr w:type="spellStart"/>
            <w:r>
              <w:rPr>
                <w:b/>
                <w:sz w:val="20"/>
              </w:rPr>
              <w:t>pojistným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obdobím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738" w:type="dxa"/>
          </w:tcPr>
          <w:p w14:paraId="1C813C38" w14:textId="77777777" w:rsidR="006C479D" w:rsidRDefault="00000000">
            <w:pPr>
              <w:pStyle w:val="TableParagraph"/>
              <w:spacing w:before="0" w:line="201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12 </w:t>
            </w:r>
            <w:proofErr w:type="spellStart"/>
            <w:r>
              <w:rPr>
                <w:b/>
                <w:w w:val="95"/>
                <w:sz w:val="20"/>
              </w:rPr>
              <w:t>měsíců</w:t>
            </w:r>
            <w:proofErr w:type="spellEnd"/>
          </w:p>
        </w:tc>
      </w:tr>
      <w:tr w:rsidR="006C479D" w14:paraId="6A77CAEC" w14:textId="77777777">
        <w:trPr>
          <w:trHeight w:val="285"/>
        </w:trPr>
        <w:tc>
          <w:tcPr>
            <w:tcW w:w="6810" w:type="dxa"/>
          </w:tcPr>
          <w:p w14:paraId="25597A8E" w14:textId="77777777" w:rsidR="006C479D" w:rsidRDefault="00000000">
            <w:pPr>
              <w:pStyle w:val="TableParagraph"/>
              <w:spacing w:before="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proofErr w:type="spellStart"/>
            <w:r>
              <w:rPr>
                <w:b/>
                <w:sz w:val="20"/>
              </w:rPr>
              <w:t>Roční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pojistné</w:t>
            </w:r>
            <w:proofErr w:type="spellEnd"/>
            <w:r>
              <w:rPr>
                <w:b/>
                <w:sz w:val="20"/>
              </w:rPr>
              <w:t xml:space="preserve"> za </w:t>
            </w:r>
            <w:proofErr w:type="spellStart"/>
            <w:r>
              <w:rPr>
                <w:b/>
                <w:sz w:val="20"/>
              </w:rPr>
              <w:t>základní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pojištění</w:t>
            </w:r>
            <w:proofErr w:type="spellEnd"/>
          </w:p>
        </w:tc>
        <w:tc>
          <w:tcPr>
            <w:tcW w:w="2738" w:type="dxa"/>
          </w:tcPr>
          <w:p w14:paraId="74BF5048" w14:textId="77777777" w:rsidR="006C479D" w:rsidRDefault="00000000">
            <w:pPr>
              <w:pStyle w:val="TableParagraph"/>
              <w:spacing w:before="12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47 </w:t>
            </w:r>
            <w:proofErr w:type="gramStart"/>
            <w:r>
              <w:rPr>
                <w:b/>
                <w:sz w:val="20"/>
              </w:rPr>
              <w:t>012,-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</w:p>
        </w:tc>
      </w:tr>
      <w:tr w:rsidR="006C479D" w14:paraId="1DCE3F85" w14:textId="77777777">
        <w:trPr>
          <w:trHeight w:val="285"/>
        </w:trPr>
        <w:tc>
          <w:tcPr>
            <w:tcW w:w="6810" w:type="dxa"/>
          </w:tcPr>
          <w:p w14:paraId="10B0A7D0" w14:textId="77777777" w:rsidR="006C479D" w:rsidRDefault="00000000">
            <w:pPr>
              <w:pStyle w:val="TableParagraph"/>
              <w:spacing w:before="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proofErr w:type="spellStart"/>
            <w:r>
              <w:rPr>
                <w:b/>
                <w:sz w:val="20"/>
              </w:rPr>
              <w:t>Roční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pojistné</w:t>
            </w:r>
            <w:proofErr w:type="spellEnd"/>
            <w:r>
              <w:rPr>
                <w:b/>
                <w:sz w:val="20"/>
              </w:rPr>
              <w:t xml:space="preserve"> za </w:t>
            </w:r>
            <w:proofErr w:type="spellStart"/>
            <w:r>
              <w:rPr>
                <w:b/>
                <w:sz w:val="20"/>
              </w:rPr>
              <w:t>připojištění</w:t>
            </w:r>
            <w:proofErr w:type="spellEnd"/>
          </w:p>
        </w:tc>
        <w:tc>
          <w:tcPr>
            <w:tcW w:w="2738" w:type="dxa"/>
          </w:tcPr>
          <w:p w14:paraId="64229580" w14:textId="77777777" w:rsidR="006C479D" w:rsidRDefault="00000000">
            <w:pPr>
              <w:pStyle w:val="TableParagraph"/>
              <w:spacing w:before="12"/>
              <w:ind w:right="72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>0,-</w:t>
            </w:r>
            <w:proofErr w:type="gram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Kč</w:t>
            </w:r>
            <w:proofErr w:type="spellEnd"/>
          </w:p>
        </w:tc>
      </w:tr>
      <w:tr w:rsidR="006C479D" w14:paraId="7271BE51" w14:textId="77777777">
        <w:trPr>
          <w:trHeight w:val="285"/>
        </w:trPr>
        <w:tc>
          <w:tcPr>
            <w:tcW w:w="6810" w:type="dxa"/>
          </w:tcPr>
          <w:p w14:paraId="0C679A00" w14:textId="77777777" w:rsidR="006C479D" w:rsidRDefault="00000000">
            <w:pPr>
              <w:pStyle w:val="TableParagraph"/>
              <w:spacing w:before="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Sleva za </w:t>
            </w:r>
            <w:proofErr w:type="spellStart"/>
            <w:r>
              <w:rPr>
                <w:b/>
                <w:sz w:val="20"/>
              </w:rPr>
              <w:t>délku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pojistného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období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738" w:type="dxa"/>
          </w:tcPr>
          <w:p w14:paraId="7D8BACD1" w14:textId="77777777" w:rsidR="006C479D" w:rsidRDefault="00000000">
            <w:pPr>
              <w:pStyle w:val="TableParagraph"/>
              <w:spacing w:before="12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5%</w:t>
            </w:r>
          </w:p>
        </w:tc>
      </w:tr>
      <w:tr w:rsidR="006C479D" w14:paraId="34BFCF55" w14:textId="77777777">
        <w:trPr>
          <w:trHeight w:val="285"/>
        </w:trPr>
        <w:tc>
          <w:tcPr>
            <w:tcW w:w="6810" w:type="dxa"/>
          </w:tcPr>
          <w:p w14:paraId="109F14F3" w14:textId="77777777" w:rsidR="006C479D" w:rsidRDefault="00000000">
            <w:pPr>
              <w:pStyle w:val="TableParagraph"/>
              <w:ind w:left="335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Jiná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sleva</w:t>
            </w:r>
            <w:proofErr w:type="spellEnd"/>
            <w:r>
              <w:rPr>
                <w:b/>
                <w:w w:val="95"/>
                <w:sz w:val="20"/>
              </w:rPr>
              <w:t>:</w:t>
            </w:r>
          </w:p>
        </w:tc>
        <w:tc>
          <w:tcPr>
            <w:tcW w:w="2738" w:type="dxa"/>
          </w:tcPr>
          <w:p w14:paraId="41F37AEE" w14:textId="77777777" w:rsidR="006C479D" w:rsidRDefault="00000000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20%</w:t>
            </w:r>
          </w:p>
        </w:tc>
      </w:tr>
      <w:tr w:rsidR="006C479D" w14:paraId="4816703F" w14:textId="77777777">
        <w:trPr>
          <w:trHeight w:val="285"/>
        </w:trPr>
        <w:tc>
          <w:tcPr>
            <w:tcW w:w="6810" w:type="dxa"/>
          </w:tcPr>
          <w:p w14:paraId="3D81C5AC" w14:textId="77777777" w:rsidR="006C479D" w:rsidRDefault="00000000">
            <w:pPr>
              <w:pStyle w:val="TableParagraph"/>
              <w:ind w:left="3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Celkové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roční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pojistné</w:t>
            </w:r>
            <w:proofErr w:type="spellEnd"/>
            <w:r>
              <w:rPr>
                <w:b/>
                <w:sz w:val="20"/>
              </w:rPr>
              <w:t xml:space="preserve"> po </w:t>
            </w:r>
            <w:proofErr w:type="spellStart"/>
            <w:r>
              <w:rPr>
                <w:b/>
                <w:sz w:val="20"/>
              </w:rPr>
              <w:t>slevě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738" w:type="dxa"/>
          </w:tcPr>
          <w:p w14:paraId="36893080" w14:textId="77777777" w:rsidR="006C479D" w:rsidRDefault="00000000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 </w:t>
            </w:r>
            <w:proofErr w:type="gramStart"/>
            <w:r>
              <w:rPr>
                <w:b/>
                <w:sz w:val="20"/>
              </w:rPr>
              <w:t>259,-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</w:p>
        </w:tc>
      </w:tr>
      <w:tr w:rsidR="006C479D" w14:paraId="179CB2E0" w14:textId="77777777">
        <w:trPr>
          <w:trHeight w:val="525"/>
        </w:trPr>
        <w:tc>
          <w:tcPr>
            <w:tcW w:w="6810" w:type="dxa"/>
          </w:tcPr>
          <w:p w14:paraId="1FDD013F" w14:textId="77777777" w:rsidR="006C479D" w:rsidRDefault="00000000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proofErr w:type="spellStart"/>
            <w:r>
              <w:rPr>
                <w:b/>
                <w:sz w:val="20"/>
              </w:rPr>
              <w:t>Pojistné</w:t>
            </w:r>
            <w:proofErr w:type="spellEnd"/>
            <w:r>
              <w:rPr>
                <w:b/>
                <w:sz w:val="20"/>
              </w:rPr>
              <w:t xml:space="preserve"> za </w:t>
            </w:r>
            <w:proofErr w:type="spellStart"/>
            <w:r>
              <w:rPr>
                <w:b/>
                <w:sz w:val="20"/>
              </w:rPr>
              <w:t>pojistné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období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výši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7C8597FD" w14:textId="77777777" w:rsidR="006C479D" w:rsidRDefault="00000000">
            <w:pPr>
              <w:pStyle w:val="TableParagraph"/>
              <w:spacing w:before="54" w:line="211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Je </w:t>
            </w:r>
            <w:proofErr w:type="spellStart"/>
            <w:r>
              <w:rPr>
                <w:b/>
                <w:sz w:val="20"/>
              </w:rPr>
              <w:t>splatné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vždy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738" w:type="dxa"/>
          </w:tcPr>
          <w:p w14:paraId="2C24B767" w14:textId="77777777" w:rsidR="006C479D" w:rsidRDefault="00000000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 </w:t>
            </w:r>
            <w:proofErr w:type="gramStart"/>
            <w:r>
              <w:rPr>
                <w:b/>
                <w:sz w:val="20"/>
              </w:rPr>
              <w:t>259,-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</w:p>
        </w:tc>
      </w:tr>
    </w:tbl>
    <w:p w14:paraId="718707A6" w14:textId="77777777" w:rsidR="006C479D" w:rsidRDefault="00000000">
      <w:pPr>
        <w:pStyle w:val="Zkladntext"/>
        <w:spacing w:line="221" w:lineRule="exact"/>
        <w:ind w:left="2198"/>
      </w:pPr>
      <w:r>
        <w:t>k 01.06.</w:t>
      </w:r>
    </w:p>
    <w:p w14:paraId="643D680F" w14:textId="77777777" w:rsidR="006C479D" w:rsidRDefault="00000000">
      <w:pPr>
        <w:pStyle w:val="Zkladntext"/>
        <w:spacing w:before="1" w:line="235" w:lineRule="auto"/>
        <w:ind w:left="457" w:right="5651" w:hanging="17"/>
      </w:pPr>
      <w:proofErr w:type="spellStart"/>
      <w:r>
        <w:rPr>
          <w:w w:val="95"/>
        </w:rPr>
        <w:t>každého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roku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na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účet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zplnomocněného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makléře</w:t>
      </w:r>
      <w:proofErr w:type="spellEnd"/>
      <w:r>
        <w:rPr>
          <w:w w:val="95"/>
        </w:rPr>
        <w:t xml:space="preserve">.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: Raiffeisenbank </w:t>
      </w:r>
      <w:proofErr w:type="spellStart"/>
      <w:r>
        <w:t>a.s.</w:t>
      </w:r>
      <w:proofErr w:type="spellEnd"/>
    </w:p>
    <w:p w14:paraId="22CDF1ED" w14:textId="388D4950" w:rsidR="006C479D" w:rsidRDefault="00000000">
      <w:pPr>
        <w:pStyle w:val="Zkladntext"/>
        <w:spacing w:line="223" w:lineRule="exact"/>
        <w:ind w:left="457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  <w:r w:rsidR="00630269">
        <w:t>XXXXX</w:t>
      </w:r>
    </w:p>
    <w:p w14:paraId="51C6C8D8" w14:textId="122981FC" w:rsidR="006C479D" w:rsidRDefault="00000000">
      <w:pPr>
        <w:pStyle w:val="Zkladntext"/>
        <w:spacing w:line="225" w:lineRule="exact"/>
        <w:ind w:left="457"/>
      </w:pPr>
      <w:proofErr w:type="spellStart"/>
      <w:r>
        <w:t>Kód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: </w:t>
      </w:r>
      <w:r w:rsidR="00630269">
        <w:t>XXXX</w:t>
      </w:r>
    </w:p>
    <w:p w14:paraId="5213E5B4" w14:textId="77777777" w:rsidR="006C479D" w:rsidRDefault="00000000">
      <w:pPr>
        <w:pStyle w:val="Zkladntext"/>
        <w:spacing w:line="227" w:lineRule="exact"/>
        <w:ind w:left="457"/>
      </w:pPr>
      <w:proofErr w:type="spellStart"/>
      <w:r>
        <w:t>Variabilní</w:t>
      </w:r>
      <w:proofErr w:type="spellEnd"/>
      <w:r>
        <w:t xml:space="preserve"> symbol: 8604135765</w:t>
      </w:r>
    </w:p>
    <w:p w14:paraId="605FFF0F" w14:textId="77777777" w:rsidR="006C479D" w:rsidRDefault="006C479D">
      <w:pPr>
        <w:pStyle w:val="Zkladntext"/>
        <w:spacing w:before="4"/>
        <w:rPr>
          <w:sz w:val="24"/>
        </w:rPr>
      </w:pPr>
    </w:p>
    <w:p w14:paraId="5DC8C607" w14:textId="77777777" w:rsidR="006C479D" w:rsidRDefault="00000000">
      <w:pPr>
        <w:pStyle w:val="Nadpis4"/>
        <w:ind w:left="3501" w:right="3952"/>
        <w:jc w:val="center"/>
      </w:pPr>
      <w:r>
        <w:t>ČLÁNEK 6</w:t>
      </w:r>
    </w:p>
    <w:p w14:paraId="7A61E3BD" w14:textId="77777777" w:rsidR="006C479D" w:rsidRDefault="00000000">
      <w:pPr>
        <w:spacing w:line="227" w:lineRule="exact"/>
        <w:ind w:left="3579" w:right="3952"/>
        <w:jc w:val="center"/>
        <w:rPr>
          <w:b/>
          <w:sz w:val="20"/>
        </w:rPr>
      </w:pPr>
      <w:proofErr w:type="spellStart"/>
      <w:r>
        <w:rPr>
          <w:b/>
          <w:sz w:val="20"/>
          <w:u w:val="single"/>
        </w:rPr>
        <w:t>Hlášení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škodných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událostí</w:t>
      </w:r>
      <w:proofErr w:type="spellEnd"/>
    </w:p>
    <w:p w14:paraId="186ACAC4" w14:textId="77777777" w:rsidR="006C479D" w:rsidRDefault="006C479D">
      <w:pPr>
        <w:pStyle w:val="Zkladntext"/>
        <w:spacing w:before="1"/>
        <w:rPr>
          <w:b/>
          <w:sz w:val="13"/>
        </w:rPr>
      </w:pPr>
    </w:p>
    <w:p w14:paraId="53F1737B" w14:textId="77777777" w:rsidR="006C479D" w:rsidRDefault="00000000">
      <w:pPr>
        <w:pStyle w:val="Zkladntext"/>
        <w:spacing w:before="70"/>
        <w:ind w:left="440"/>
      </w:pPr>
      <w:proofErr w:type="spellStart"/>
      <w:r>
        <w:t>Vznik</w:t>
      </w:r>
      <w:proofErr w:type="spellEnd"/>
      <w:r>
        <w:t xml:space="preserve"> </w:t>
      </w:r>
      <w:proofErr w:type="spellStart"/>
      <w:r>
        <w:t>škodné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hlásí</w:t>
      </w:r>
      <w:proofErr w:type="spellEnd"/>
      <w:r>
        <w:t xml:space="preserve"> </w:t>
      </w:r>
      <w:proofErr w:type="spellStart"/>
      <w:r>
        <w:t>pojistník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>:</w:t>
      </w:r>
    </w:p>
    <w:p w14:paraId="70E80AF3" w14:textId="77777777" w:rsidR="006C479D" w:rsidRDefault="006C479D">
      <w:pPr>
        <w:pStyle w:val="Zkladntext"/>
        <w:spacing w:before="1"/>
        <w:rPr>
          <w:sz w:val="19"/>
        </w:rPr>
      </w:pPr>
    </w:p>
    <w:p w14:paraId="10F9013E" w14:textId="77777777" w:rsidR="006C479D" w:rsidRDefault="00000000">
      <w:pPr>
        <w:pStyle w:val="Zkladntext"/>
        <w:spacing w:line="227" w:lineRule="exact"/>
        <w:ind w:left="440"/>
      </w:pPr>
      <w:r>
        <w:t xml:space="preserve">IMG </w:t>
      </w:r>
      <w:proofErr w:type="spellStart"/>
      <w:r>
        <w:t>a.s.</w:t>
      </w:r>
      <w:proofErr w:type="spellEnd"/>
      <w:r>
        <w:t>, Na Florenci 2116 / 15, 11000 Praha</w:t>
      </w:r>
    </w:p>
    <w:p w14:paraId="3BB16FD4" w14:textId="05855778" w:rsidR="006C479D" w:rsidRDefault="00000000">
      <w:pPr>
        <w:pStyle w:val="Zkladntext"/>
        <w:spacing w:line="225" w:lineRule="exact"/>
        <w:ind w:left="440"/>
      </w:pPr>
      <w:r>
        <w:t xml:space="preserve">tel.: </w:t>
      </w:r>
      <w:r w:rsidR="00630269">
        <w:t>XXXXX</w:t>
      </w:r>
    </w:p>
    <w:p w14:paraId="211BFCB9" w14:textId="77777777" w:rsidR="006C479D" w:rsidRDefault="00000000">
      <w:pPr>
        <w:pStyle w:val="Zkladntext"/>
        <w:spacing w:line="227" w:lineRule="exact"/>
        <w:ind w:left="440"/>
      </w:pPr>
      <w:r>
        <w:t>fax.:</w:t>
      </w:r>
    </w:p>
    <w:p w14:paraId="49BAFD7A" w14:textId="77777777" w:rsidR="006C479D" w:rsidRDefault="006C479D">
      <w:pPr>
        <w:pStyle w:val="Zkladntext"/>
        <w:spacing w:before="1"/>
        <w:rPr>
          <w:sz w:val="19"/>
        </w:rPr>
      </w:pPr>
    </w:p>
    <w:p w14:paraId="259B1AF9" w14:textId="77777777" w:rsidR="006C479D" w:rsidRDefault="00000000">
      <w:pPr>
        <w:pStyle w:val="Zkladntext"/>
        <w:spacing w:before="1"/>
        <w:ind w:left="440"/>
      </w:pPr>
      <w:proofErr w:type="spellStart"/>
      <w:r>
        <w:t>nebo</w:t>
      </w:r>
      <w:proofErr w:type="spellEnd"/>
    </w:p>
    <w:p w14:paraId="4A667A47" w14:textId="77777777" w:rsidR="006C479D" w:rsidRDefault="006C479D">
      <w:pPr>
        <w:pStyle w:val="Zkladntext"/>
        <w:spacing w:before="5"/>
        <w:rPr>
          <w:sz w:val="19"/>
        </w:rPr>
      </w:pPr>
    </w:p>
    <w:p w14:paraId="586DDBFE" w14:textId="77777777" w:rsidR="006C479D" w:rsidRDefault="00000000">
      <w:pPr>
        <w:pStyle w:val="Zkladntext"/>
        <w:spacing w:line="235" w:lineRule="auto"/>
        <w:ind w:left="440" w:right="4870"/>
      </w:pPr>
      <w:proofErr w:type="spellStart"/>
      <w:r>
        <w:rPr>
          <w:w w:val="95"/>
        </w:rPr>
        <w:t>Kooperativa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pojišťovna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a.s.</w:t>
      </w:r>
      <w:proofErr w:type="spellEnd"/>
      <w:r>
        <w:rPr>
          <w:w w:val="95"/>
        </w:rPr>
        <w:t xml:space="preserve">, Vienna Insurance Group </w:t>
      </w:r>
      <w:r>
        <w:t>CENTRUM ZÁKAZNICKÉ PODPORY</w:t>
      </w:r>
    </w:p>
    <w:p w14:paraId="099D9630" w14:textId="77777777" w:rsidR="006C479D" w:rsidRDefault="00000000">
      <w:pPr>
        <w:pStyle w:val="Zkladntext"/>
        <w:spacing w:line="235" w:lineRule="auto"/>
        <w:ind w:left="440" w:right="7931"/>
      </w:pPr>
      <w:proofErr w:type="spellStart"/>
      <w:r>
        <w:t>Centrální</w:t>
      </w:r>
      <w:proofErr w:type="spellEnd"/>
      <w:r>
        <w:t xml:space="preserve"> </w:t>
      </w:r>
      <w:proofErr w:type="spellStart"/>
      <w:r>
        <w:t>podatelna</w:t>
      </w:r>
      <w:proofErr w:type="spellEnd"/>
      <w:r>
        <w:t xml:space="preserve"> </w:t>
      </w:r>
      <w:proofErr w:type="spellStart"/>
      <w:r>
        <w:t>Brněnská</w:t>
      </w:r>
      <w:proofErr w:type="spellEnd"/>
      <w:r>
        <w:t xml:space="preserve"> 634</w:t>
      </w:r>
    </w:p>
    <w:p w14:paraId="7D976D06" w14:textId="77777777" w:rsidR="006C479D" w:rsidRDefault="00000000">
      <w:pPr>
        <w:pStyle w:val="Zkladntext"/>
        <w:spacing w:line="225" w:lineRule="exact"/>
        <w:ind w:left="440"/>
      </w:pPr>
      <w:r>
        <w:t xml:space="preserve">664 42 </w:t>
      </w:r>
      <w:proofErr w:type="spellStart"/>
      <w:r>
        <w:t>Modřice</w:t>
      </w:r>
      <w:proofErr w:type="spellEnd"/>
    </w:p>
    <w:p w14:paraId="353E8B39" w14:textId="77777777" w:rsidR="006C479D" w:rsidRDefault="006C479D">
      <w:pPr>
        <w:spacing w:line="225" w:lineRule="exact"/>
        <w:sectPr w:rsidR="006C479D">
          <w:pgSz w:w="11910" w:h="16840"/>
          <w:pgMar w:top="1140" w:right="440" w:bottom="1140" w:left="1260" w:header="0" w:footer="947" w:gutter="0"/>
          <w:cols w:space="708"/>
        </w:sectPr>
      </w:pPr>
    </w:p>
    <w:p w14:paraId="3B6FCFEA" w14:textId="43F8BE73" w:rsidR="006C479D" w:rsidRDefault="00000000">
      <w:pPr>
        <w:pStyle w:val="Zkladntext"/>
        <w:spacing w:before="58" w:line="227" w:lineRule="exact"/>
        <w:ind w:left="440"/>
      </w:pPr>
      <w:r>
        <w:lastRenderedPageBreak/>
        <w:t xml:space="preserve">Tel: </w:t>
      </w:r>
      <w:r w:rsidR="00630269">
        <w:t>XXXXX</w:t>
      </w:r>
    </w:p>
    <w:p w14:paraId="4B88256A" w14:textId="77777777" w:rsidR="006C479D" w:rsidRDefault="00000000">
      <w:pPr>
        <w:pStyle w:val="Zkladntext"/>
        <w:spacing w:line="227" w:lineRule="exact"/>
        <w:ind w:left="440"/>
      </w:pPr>
      <w:hyperlink r:id="rId9">
        <w:r>
          <w:t>www.koop.cz</w:t>
        </w:r>
      </w:hyperlink>
    </w:p>
    <w:p w14:paraId="41103271" w14:textId="77777777" w:rsidR="006C479D" w:rsidRDefault="006C479D">
      <w:pPr>
        <w:pStyle w:val="Zkladntext"/>
        <w:spacing w:before="1"/>
        <w:rPr>
          <w:sz w:val="13"/>
        </w:rPr>
      </w:pPr>
    </w:p>
    <w:p w14:paraId="256BF836" w14:textId="77777777" w:rsidR="006C479D" w:rsidRDefault="00000000">
      <w:pPr>
        <w:pStyle w:val="Nadpis4"/>
        <w:spacing w:before="70"/>
        <w:ind w:left="3501" w:right="3952"/>
        <w:jc w:val="center"/>
      </w:pPr>
      <w:r>
        <w:t>ČLÁNEK 7</w:t>
      </w:r>
    </w:p>
    <w:p w14:paraId="3A1DFD52" w14:textId="77777777" w:rsidR="006C479D" w:rsidRDefault="00000000">
      <w:pPr>
        <w:spacing w:line="227" w:lineRule="exact"/>
        <w:ind w:left="3577" w:right="3952"/>
        <w:jc w:val="center"/>
        <w:rPr>
          <w:b/>
          <w:sz w:val="20"/>
        </w:rPr>
      </w:pPr>
      <w:proofErr w:type="spellStart"/>
      <w:r>
        <w:rPr>
          <w:b/>
          <w:sz w:val="20"/>
          <w:u w:val="single"/>
        </w:rPr>
        <w:t>Prohlášení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pojistníka</w:t>
      </w:r>
      <w:proofErr w:type="spellEnd"/>
    </w:p>
    <w:p w14:paraId="2B8BF421" w14:textId="77777777" w:rsidR="006C479D" w:rsidRDefault="006C479D">
      <w:pPr>
        <w:pStyle w:val="Zkladntext"/>
        <w:spacing w:before="1"/>
        <w:rPr>
          <w:b/>
          <w:sz w:val="13"/>
        </w:rPr>
      </w:pPr>
    </w:p>
    <w:p w14:paraId="33215873" w14:textId="77777777" w:rsidR="006C479D" w:rsidRDefault="00000000">
      <w:pPr>
        <w:pStyle w:val="Odstavecseseznamem"/>
        <w:numPr>
          <w:ilvl w:val="0"/>
          <w:numId w:val="4"/>
        </w:numPr>
        <w:tabs>
          <w:tab w:val="left" w:pos="417"/>
        </w:tabs>
        <w:spacing w:before="73" w:line="235" w:lineRule="auto"/>
        <w:ind w:right="262" w:hanging="284"/>
        <w:jc w:val="both"/>
        <w:rPr>
          <w:sz w:val="20"/>
        </w:rPr>
      </w:pP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převzal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listinné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, s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souhlasem</w:t>
      </w:r>
      <w:proofErr w:type="spellEnd"/>
      <w:r>
        <w:rPr>
          <w:sz w:val="20"/>
        </w:rPr>
        <w:t xml:space="preserve">, v </w:t>
      </w:r>
      <w:proofErr w:type="spellStart"/>
      <w:proofErr w:type="gramStart"/>
      <w:r>
        <w:rPr>
          <w:spacing w:val="-3"/>
          <w:sz w:val="20"/>
        </w:rPr>
        <w:t>jiné</w:t>
      </w:r>
      <w:proofErr w:type="spellEnd"/>
      <w:r>
        <w:rPr>
          <w:spacing w:val="-3"/>
          <w:sz w:val="20"/>
        </w:rPr>
        <w:t xml:space="preserve">  </w:t>
      </w:r>
      <w:proofErr w:type="spellStart"/>
      <w:r>
        <w:rPr>
          <w:sz w:val="20"/>
        </w:rPr>
        <w:t>textové</w:t>
      </w:r>
      <w:proofErr w:type="spellEnd"/>
      <w:proofErr w:type="gram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trvalém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nosiči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>)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klienta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v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neživotním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seznámil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nimi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vědom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jedná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důležité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39"/>
          <w:sz w:val="20"/>
        </w:rPr>
        <w:t xml:space="preserve"> </w:t>
      </w:r>
      <w:r>
        <w:rPr>
          <w:sz w:val="20"/>
        </w:rPr>
        <w:t xml:space="preserve">mu </w:t>
      </w:r>
      <w:proofErr w:type="spellStart"/>
      <w:r>
        <w:rPr>
          <w:sz w:val="20"/>
        </w:rPr>
        <w:t>napomohou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porozumět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podmínkám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obsahují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upozornění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důležité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aspekty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w w:val="125"/>
          <w:sz w:val="20"/>
        </w:rPr>
        <w:t>i</w:t>
      </w:r>
      <w:proofErr w:type="spellEnd"/>
      <w:r>
        <w:rPr>
          <w:w w:val="125"/>
          <w:sz w:val="20"/>
        </w:rPr>
        <w:t xml:space="preserve"> </w:t>
      </w:r>
      <w:proofErr w:type="spellStart"/>
      <w:r>
        <w:rPr>
          <w:sz w:val="20"/>
        </w:rPr>
        <w:t>významná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pojistných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>.</w:t>
      </w:r>
    </w:p>
    <w:p w14:paraId="214B120A" w14:textId="77777777" w:rsidR="006C479D" w:rsidRDefault="006C479D">
      <w:pPr>
        <w:pStyle w:val="Zkladntext"/>
        <w:spacing w:before="4"/>
        <w:rPr>
          <w:sz w:val="19"/>
        </w:rPr>
      </w:pPr>
    </w:p>
    <w:p w14:paraId="57FFD070" w14:textId="77777777" w:rsidR="006C479D" w:rsidRDefault="00000000">
      <w:pPr>
        <w:pStyle w:val="Odstavecseseznamem"/>
        <w:numPr>
          <w:ilvl w:val="0"/>
          <w:numId w:val="4"/>
        </w:numPr>
        <w:tabs>
          <w:tab w:val="left" w:pos="417"/>
        </w:tabs>
        <w:spacing w:before="1" w:line="235" w:lineRule="auto"/>
        <w:ind w:right="269" w:hanging="284"/>
        <w:jc w:val="both"/>
        <w:rPr>
          <w:sz w:val="20"/>
        </w:rPr>
      </w:pPr>
      <w:proofErr w:type="spellStart"/>
      <w:r>
        <w:rPr>
          <w:sz w:val="20"/>
        </w:rPr>
        <w:t>Pojistník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potvrzuje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dostatečném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předstihu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uzavřením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převzal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listinné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textové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trvalém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nosiči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>)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1.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seznámil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 </w:t>
      </w:r>
      <w:proofErr w:type="spellStart"/>
      <w:r>
        <w:rPr>
          <w:sz w:val="20"/>
        </w:rPr>
        <w:t>nimi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vědom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tvoří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nedílnou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upravují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rozsah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omezení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výluk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následky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r>
        <w:rPr>
          <w:spacing w:val="-12"/>
          <w:sz w:val="20"/>
        </w:rPr>
        <w:t xml:space="preserve">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jimi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vázán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pojistnou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.</w:t>
      </w:r>
    </w:p>
    <w:p w14:paraId="0BEC4B7B" w14:textId="77777777" w:rsidR="006C479D" w:rsidRDefault="006C479D">
      <w:pPr>
        <w:pStyle w:val="Zkladntext"/>
        <w:rPr>
          <w:sz w:val="19"/>
        </w:rPr>
      </w:pPr>
    </w:p>
    <w:p w14:paraId="03186BA7" w14:textId="77777777" w:rsidR="006C479D" w:rsidRDefault="00000000">
      <w:pPr>
        <w:pStyle w:val="Odstavecseseznamem"/>
        <w:numPr>
          <w:ilvl w:val="0"/>
          <w:numId w:val="4"/>
        </w:numPr>
        <w:tabs>
          <w:tab w:val="left" w:pos="417"/>
        </w:tabs>
        <w:ind w:left="416" w:hanging="260"/>
        <w:rPr>
          <w:sz w:val="20"/>
        </w:rPr>
      </w:pPr>
      <w:proofErr w:type="spellStart"/>
      <w:r>
        <w:rPr>
          <w:sz w:val="20"/>
        </w:rPr>
        <w:t>Pojistník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pojistný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zájem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pojištěného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něj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odlišnou</w:t>
      </w:r>
      <w:proofErr w:type="spellEnd"/>
      <w:r>
        <w:rPr>
          <w:sz w:val="20"/>
        </w:rPr>
        <w:t>.</w:t>
      </w:r>
    </w:p>
    <w:p w14:paraId="5AE6A176" w14:textId="77777777" w:rsidR="006C479D" w:rsidRDefault="006C479D">
      <w:pPr>
        <w:pStyle w:val="Zkladntext"/>
        <w:spacing w:before="5"/>
        <w:rPr>
          <w:sz w:val="19"/>
        </w:rPr>
      </w:pPr>
    </w:p>
    <w:p w14:paraId="5CCD03C2" w14:textId="77777777" w:rsidR="006C479D" w:rsidRDefault="00000000">
      <w:pPr>
        <w:pStyle w:val="Odstavecseseznamem"/>
        <w:numPr>
          <w:ilvl w:val="0"/>
          <w:numId w:val="4"/>
        </w:numPr>
        <w:tabs>
          <w:tab w:val="left" w:pos="417"/>
        </w:tabs>
        <w:spacing w:before="1" w:line="235" w:lineRule="auto"/>
        <w:ind w:right="220" w:hanging="284"/>
        <w:rPr>
          <w:sz w:val="20"/>
        </w:rPr>
      </w:pP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trvalého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pobytu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bydliště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sídla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kontakty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komunikace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aktuální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rozporu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jinými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údaji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uvedenými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dříve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uzavřených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pojistných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smlouvách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kterých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pojistníkem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pojištěným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využívány</w:t>
      </w:r>
      <w:proofErr w:type="spellEnd"/>
      <w:r>
        <w:rPr>
          <w:sz w:val="20"/>
        </w:rPr>
        <w:t xml:space="preserve"> </w:t>
      </w:r>
      <w:proofErr w:type="spellStart"/>
      <w:r>
        <w:rPr>
          <w:w w:val="125"/>
          <w:sz w:val="20"/>
        </w:rPr>
        <w:t>i</w:t>
      </w:r>
      <w:proofErr w:type="spellEnd"/>
      <w:r>
        <w:rPr>
          <w:w w:val="125"/>
          <w:sz w:val="20"/>
        </w:rPr>
        <w:t xml:space="preserve"> </w:t>
      </w:r>
      <w:r>
        <w:rPr>
          <w:sz w:val="20"/>
        </w:rPr>
        <w:t xml:space="preserve">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. S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</w:t>
      </w:r>
      <w:proofErr w:type="spellStart"/>
      <w:r>
        <w:rPr>
          <w:w w:val="125"/>
          <w:sz w:val="20"/>
        </w:rPr>
        <w:t>i</w:t>
      </w:r>
      <w:proofErr w:type="spellEnd"/>
      <w:r>
        <w:rPr>
          <w:w w:val="125"/>
          <w:sz w:val="20"/>
        </w:rPr>
        <w:t xml:space="preserve"> </w:t>
      </w:r>
      <w:r>
        <w:rPr>
          <w:sz w:val="20"/>
        </w:rPr>
        <w:t xml:space="preserve">pro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trvalého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pobytu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bydliště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sídla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kontaktů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komunikace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40161CCB" w14:textId="77777777" w:rsidR="006C479D" w:rsidRDefault="006C479D">
      <w:pPr>
        <w:pStyle w:val="Zkladntext"/>
        <w:spacing w:before="4"/>
        <w:rPr>
          <w:sz w:val="19"/>
        </w:rPr>
      </w:pPr>
    </w:p>
    <w:p w14:paraId="2B5B6021" w14:textId="77777777" w:rsidR="006C479D" w:rsidRDefault="00000000">
      <w:pPr>
        <w:pStyle w:val="Odstavecseseznamem"/>
        <w:numPr>
          <w:ilvl w:val="0"/>
          <w:numId w:val="4"/>
        </w:numPr>
        <w:tabs>
          <w:tab w:val="left" w:pos="522"/>
        </w:tabs>
        <w:spacing w:line="235" w:lineRule="auto"/>
        <w:ind w:right="263" w:hanging="284"/>
        <w:jc w:val="both"/>
        <w:rPr>
          <w:sz w:val="20"/>
        </w:rPr>
      </w:pPr>
      <w:r>
        <w:tab/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k datu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nebezpečím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Zvláštní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 xml:space="preserve">"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>.</w:t>
      </w:r>
    </w:p>
    <w:p w14:paraId="6B83974B" w14:textId="77777777" w:rsidR="006C479D" w:rsidRDefault="006C479D">
      <w:pPr>
        <w:pStyle w:val="Zkladntext"/>
        <w:spacing w:before="5"/>
        <w:rPr>
          <w:sz w:val="19"/>
        </w:rPr>
      </w:pPr>
    </w:p>
    <w:p w14:paraId="32501920" w14:textId="77777777" w:rsidR="006C479D" w:rsidRDefault="00000000">
      <w:pPr>
        <w:pStyle w:val="Odstavecseseznamem"/>
        <w:numPr>
          <w:ilvl w:val="0"/>
          <w:numId w:val="4"/>
        </w:numPr>
        <w:tabs>
          <w:tab w:val="left" w:pos="417"/>
        </w:tabs>
        <w:spacing w:line="235" w:lineRule="auto"/>
        <w:ind w:right="175" w:hanging="284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") </w:t>
      </w:r>
      <w:proofErr w:type="spellStart"/>
      <w:r>
        <w:rPr>
          <w:sz w:val="20"/>
        </w:rPr>
        <w:t>podléhá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registr</w:t>
      </w:r>
      <w:proofErr w:type="spellEnd"/>
      <w:r>
        <w:rPr>
          <w:sz w:val="20"/>
        </w:rPr>
        <w:t xml:space="preserve">")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340/2015 Sb.,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jejímu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citovaným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. To </w:t>
      </w:r>
      <w:proofErr w:type="spellStart"/>
      <w:r>
        <w:rPr>
          <w:sz w:val="20"/>
        </w:rPr>
        <w:t>nezbavuje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uveřejnil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sám</w:t>
      </w:r>
      <w:proofErr w:type="spellEnd"/>
      <w:r>
        <w:rPr>
          <w:sz w:val="20"/>
        </w:rPr>
        <w:t xml:space="preserve">, s </w:t>
      </w:r>
      <w:proofErr w:type="spellStart"/>
      <w:r>
        <w:rPr>
          <w:sz w:val="20"/>
        </w:rPr>
        <w:t>čímž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odlišný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pojištěného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souhlasil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uveřejněním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formuláře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pojistiteli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>),</w:t>
      </w:r>
      <w:r>
        <w:rPr>
          <w:spacing w:val="-27"/>
          <w:sz w:val="20"/>
        </w:rPr>
        <w:t xml:space="preserve"> </w:t>
      </w:r>
      <w:r>
        <w:rPr>
          <w:sz w:val="20"/>
        </w:rPr>
        <w:t>do</w:t>
      </w:r>
      <w:r>
        <w:rPr>
          <w:spacing w:val="-27"/>
          <w:sz w:val="20"/>
        </w:rPr>
        <w:t xml:space="preserve"> </w:t>
      </w:r>
      <w:r>
        <w:rPr>
          <w:sz w:val="20"/>
        </w:rPr>
        <w:t>pole</w:t>
      </w:r>
      <w:r>
        <w:rPr>
          <w:spacing w:val="-27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b/>
          <w:sz w:val="20"/>
        </w:rPr>
        <w:t>Datová</w:t>
      </w:r>
      <w:proofErr w:type="spellEnd"/>
      <w:r>
        <w:rPr>
          <w:b/>
          <w:spacing w:val="-29"/>
          <w:sz w:val="20"/>
        </w:rPr>
        <w:t xml:space="preserve"> </w:t>
      </w:r>
      <w:proofErr w:type="spellStart"/>
      <w:r>
        <w:rPr>
          <w:b/>
          <w:sz w:val="20"/>
        </w:rPr>
        <w:t>schránka</w:t>
      </w:r>
      <w:proofErr w:type="spellEnd"/>
      <w:r>
        <w:rPr>
          <w:sz w:val="20"/>
        </w:rPr>
        <w:t>"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uvést</w:t>
      </w:r>
      <w:proofErr w:type="spellEnd"/>
      <w:r>
        <w:rPr>
          <w:sz w:val="20"/>
        </w:rPr>
        <w:t>:</w:t>
      </w:r>
      <w:r>
        <w:rPr>
          <w:spacing w:val="-27"/>
          <w:sz w:val="20"/>
        </w:rPr>
        <w:t xml:space="preserve"> </w:t>
      </w:r>
      <w:r>
        <w:rPr>
          <w:b/>
          <w:sz w:val="20"/>
        </w:rPr>
        <w:t>n6tetn3</w:t>
      </w:r>
      <w:r>
        <w:rPr>
          <w:b/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7"/>
          <w:sz w:val="20"/>
        </w:rPr>
        <w:t xml:space="preserve"> </w:t>
      </w:r>
      <w:r>
        <w:rPr>
          <w:sz w:val="20"/>
        </w:rPr>
        <w:t>do</w:t>
      </w:r>
      <w:r>
        <w:rPr>
          <w:spacing w:val="-27"/>
          <w:sz w:val="20"/>
        </w:rPr>
        <w:t xml:space="preserve"> </w:t>
      </w:r>
      <w:r>
        <w:rPr>
          <w:sz w:val="20"/>
        </w:rPr>
        <w:t>pole</w:t>
      </w:r>
      <w:r>
        <w:rPr>
          <w:spacing w:val="-27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b/>
          <w:sz w:val="20"/>
        </w:rPr>
        <w:t>Číslo</w:t>
      </w:r>
      <w:proofErr w:type="spellEnd"/>
      <w:r>
        <w:rPr>
          <w:b/>
          <w:spacing w:val="-29"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  <w:r>
        <w:rPr>
          <w:sz w:val="20"/>
        </w:rPr>
        <w:t>"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uvést</w:t>
      </w:r>
      <w:proofErr w:type="spellEnd"/>
      <w:r>
        <w:rPr>
          <w:sz w:val="20"/>
        </w:rPr>
        <w:t>:</w:t>
      </w:r>
      <w:r>
        <w:rPr>
          <w:spacing w:val="-27"/>
          <w:sz w:val="20"/>
        </w:rPr>
        <w:t xml:space="preserve"> </w:t>
      </w:r>
      <w:r>
        <w:rPr>
          <w:b/>
          <w:sz w:val="20"/>
        </w:rPr>
        <w:t>8604135765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 xml:space="preserve">se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zasláním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znečitelnění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neuveřejnitelných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fyzických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osobách</w:t>
      </w:r>
      <w:proofErr w:type="spellEnd"/>
      <w:r>
        <w:rPr>
          <w:sz w:val="20"/>
        </w:rPr>
        <w:t xml:space="preserve">).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zveřejněním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účinky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něj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vztahují</w:t>
      </w:r>
      <w:proofErr w:type="spellEnd"/>
      <w:r>
        <w:rPr>
          <w:sz w:val="20"/>
        </w:rPr>
        <w:t xml:space="preserve"> </w:t>
      </w:r>
      <w:proofErr w:type="spellStart"/>
      <w:r>
        <w:rPr>
          <w:w w:val="125"/>
          <w:sz w:val="20"/>
        </w:rPr>
        <w:t>i</w:t>
      </w:r>
      <w:proofErr w:type="spellEnd"/>
      <w:r>
        <w:rPr>
          <w:w w:val="125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od data </w:t>
      </w:r>
      <w:proofErr w:type="spellStart"/>
      <w:r>
        <w:rPr>
          <w:sz w:val="20"/>
        </w:rPr>
        <w:t>uvedeného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počátek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(resp. od data </w:t>
      </w:r>
      <w:proofErr w:type="spellStart"/>
      <w:r>
        <w:rPr>
          <w:sz w:val="20"/>
        </w:rPr>
        <w:t>uvedeného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počátek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jde</w:t>
      </w:r>
      <w:proofErr w:type="spellEnd"/>
      <w:r>
        <w:rPr>
          <w:sz w:val="20"/>
        </w:rPr>
        <w:t xml:space="preserve">-li o </w:t>
      </w:r>
      <w:proofErr w:type="spellStart"/>
      <w:r>
        <w:rPr>
          <w:sz w:val="20"/>
        </w:rPr>
        <w:t>účinky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dodatku</w:t>
      </w:r>
      <w:proofErr w:type="spellEnd"/>
      <w:r>
        <w:rPr>
          <w:sz w:val="20"/>
        </w:rPr>
        <w:t>) do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budoucna</w:t>
      </w:r>
      <w:proofErr w:type="spellEnd"/>
      <w:r>
        <w:rPr>
          <w:sz w:val="20"/>
        </w:rPr>
        <w:t>.</w:t>
      </w:r>
    </w:p>
    <w:p w14:paraId="45E0A449" w14:textId="77777777" w:rsidR="006C479D" w:rsidRDefault="006C479D">
      <w:pPr>
        <w:pStyle w:val="Zkladntext"/>
        <w:spacing w:before="10"/>
        <w:rPr>
          <w:sz w:val="18"/>
        </w:rPr>
      </w:pPr>
    </w:p>
    <w:p w14:paraId="560B5F2F" w14:textId="77777777" w:rsidR="006C479D" w:rsidRDefault="00000000">
      <w:pPr>
        <w:pStyle w:val="Nadpis4"/>
        <w:ind w:left="3501" w:right="3952"/>
        <w:jc w:val="center"/>
      </w:pPr>
      <w:r>
        <w:t>ČLÁNEK 8</w:t>
      </w:r>
    </w:p>
    <w:p w14:paraId="0D4F5FAD" w14:textId="77777777" w:rsidR="006C479D" w:rsidRDefault="00000000">
      <w:pPr>
        <w:spacing w:line="227" w:lineRule="exact"/>
        <w:ind w:left="3616" w:right="3952"/>
        <w:jc w:val="center"/>
        <w:rPr>
          <w:b/>
          <w:sz w:val="20"/>
        </w:rPr>
      </w:pPr>
      <w:proofErr w:type="spellStart"/>
      <w:r>
        <w:rPr>
          <w:b/>
          <w:sz w:val="20"/>
          <w:u w:val="single"/>
        </w:rPr>
        <w:t>Zpracování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osobních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údajů</w:t>
      </w:r>
      <w:proofErr w:type="spellEnd"/>
    </w:p>
    <w:p w14:paraId="39161BE8" w14:textId="77777777" w:rsidR="006C479D" w:rsidRDefault="006C479D">
      <w:pPr>
        <w:pStyle w:val="Zkladntext"/>
        <w:spacing w:before="1"/>
        <w:rPr>
          <w:b/>
          <w:sz w:val="13"/>
        </w:rPr>
      </w:pPr>
    </w:p>
    <w:p w14:paraId="203965A1" w14:textId="77777777" w:rsidR="006C479D" w:rsidRDefault="00000000">
      <w:pPr>
        <w:pStyle w:val="Odstavecseseznamem"/>
        <w:numPr>
          <w:ilvl w:val="0"/>
          <w:numId w:val="3"/>
        </w:numPr>
        <w:tabs>
          <w:tab w:val="left" w:pos="417"/>
        </w:tabs>
        <w:spacing w:before="73" w:line="235" w:lineRule="auto"/>
        <w:ind w:right="218" w:hanging="284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následující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Vašich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. Tyto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fyzickou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odvolání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možnosti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námitky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naleznete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dokumentu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neživotním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trvale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dostupný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webové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stránce</w:t>
      </w:r>
      <w:proofErr w:type="spellEnd"/>
      <w:r>
        <w:rPr>
          <w:spacing w:val="-6"/>
          <w:sz w:val="20"/>
        </w:rPr>
        <w:t xml:space="preserve"> </w:t>
      </w:r>
      <w:hyperlink r:id="rId10">
        <w:r>
          <w:rPr>
            <w:sz w:val="20"/>
          </w:rPr>
          <w:t>www.koop.cz</w:t>
        </w:r>
        <w:r>
          <w:rPr>
            <w:spacing w:val="-7"/>
            <w:sz w:val="20"/>
          </w:rPr>
          <w:t xml:space="preserve"> </w:t>
        </w:r>
      </w:hyperlink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sekci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"O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pojišťovně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Kooperativa</w:t>
      </w:r>
      <w:proofErr w:type="spellEnd"/>
      <w:r>
        <w:rPr>
          <w:sz w:val="20"/>
        </w:rPr>
        <w:t>".</w:t>
      </w:r>
    </w:p>
    <w:p w14:paraId="54FC9CDD" w14:textId="77777777" w:rsidR="006C479D" w:rsidRDefault="006C479D">
      <w:pPr>
        <w:pStyle w:val="Zkladntext"/>
        <w:spacing w:before="1"/>
        <w:rPr>
          <w:sz w:val="19"/>
        </w:rPr>
      </w:pPr>
    </w:p>
    <w:p w14:paraId="7A1AC025" w14:textId="77777777" w:rsidR="006C479D" w:rsidRDefault="00000000">
      <w:pPr>
        <w:pStyle w:val="Nadpis4"/>
        <w:numPr>
          <w:ilvl w:val="0"/>
          <w:numId w:val="3"/>
        </w:numPr>
        <w:tabs>
          <w:tab w:val="left" w:pos="414"/>
        </w:tabs>
        <w:ind w:left="413" w:hanging="257"/>
        <w:jc w:val="both"/>
      </w:pPr>
      <w:proofErr w:type="spellStart"/>
      <w:r>
        <w:t>Souhlas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zpracováním</w:t>
      </w:r>
      <w:proofErr w:type="spellEnd"/>
      <w:r>
        <w:rPr>
          <w:spacing w:val="-12"/>
        </w:rPr>
        <w:t xml:space="preserve"> </w:t>
      </w:r>
      <w:proofErr w:type="spellStart"/>
      <w:r>
        <w:t>osobních</w:t>
      </w:r>
      <w:proofErr w:type="spellEnd"/>
      <w:r>
        <w:rPr>
          <w:spacing w:val="-11"/>
        </w:rPr>
        <w:t xml:space="preserve"> </w:t>
      </w:r>
      <w:proofErr w:type="spellStart"/>
      <w:r>
        <w:t>údajů</w:t>
      </w:r>
      <w:proofErr w:type="spellEnd"/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proofErr w:type="spellStart"/>
      <w:r>
        <w:t>účely</w:t>
      </w:r>
      <w:proofErr w:type="spellEnd"/>
      <w:r>
        <w:rPr>
          <w:spacing w:val="-11"/>
        </w:rPr>
        <w:t xml:space="preserve"> </w:t>
      </w:r>
      <w:proofErr w:type="spellStart"/>
      <w:r>
        <w:t>marketingu</w:t>
      </w:r>
      <w:proofErr w:type="spellEnd"/>
    </w:p>
    <w:p w14:paraId="6F4A40ED" w14:textId="77777777" w:rsidR="006C479D" w:rsidRDefault="00000000">
      <w:pPr>
        <w:spacing w:before="1" w:line="235" w:lineRule="auto"/>
        <w:ind w:left="440" w:right="203"/>
        <w:jc w:val="both"/>
        <w:rPr>
          <w:sz w:val="20"/>
        </w:rPr>
      </w:pPr>
      <w:proofErr w:type="spellStart"/>
      <w:r>
        <w:rPr>
          <w:sz w:val="20"/>
        </w:rPr>
        <w:t>Pojistitel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30"/>
          <w:sz w:val="20"/>
        </w:rPr>
        <w:t xml:space="preserve"> </w:t>
      </w:r>
      <w:r>
        <w:rPr>
          <w:sz w:val="20"/>
        </w:rPr>
        <w:t>s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Vaším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souhlasem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zpracovávat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Vaše</w:t>
      </w:r>
      <w:r>
        <w:rPr>
          <w:spacing w:val="-31"/>
          <w:sz w:val="20"/>
        </w:rPr>
        <w:t xml:space="preserve"> </w:t>
      </w:r>
      <w:proofErr w:type="spellStart"/>
      <w:r>
        <w:rPr>
          <w:b/>
          <w:sz w:val="20"/>
        </w:rPr>
        <w:t>identifikační</w:t>
      </w:r>
      <w:proofErr w:type="spellEnd"/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2"/>
          <w:sz w:val="20"/>
        </w:rPr>
        <w:t xml:space="preserve"> </w:t>
      </w:r>
      <w:proofErr w:type="spellStart"/>
      <w:r>
        <w:rPr>
          <w:b/>
          <w:sz w:val="20"/>
        </w:rPr>
        <w:t>kontaktní</w:t>
      </w:r>
      <w:proofErr w:type="spellEnd"/>
      <w:r>
        <w:rPr>
          <w:b/>
          <w:spacing w:val="-32"/>
          <w:sz w:val="20"/>
        </w:rPr>
        <w:t xml:space="preserve"> </w:t>
      </w:r>
      <w:proofErr w:type="spellStart"/>
      <w:r>
        <w:rPr>
          <w:b/>
          <w:sz w:val="20"/>
        </w:rPr>
        <w:t>údaje</w:t>
      </w:r>
      <w:proofErr w:type="spellEnd"/>
      <w:r>
        <w:rPr>
          <w:b/>
          <w:sz w:val="20"/>
        </w:rPr>
        <w:t>,</w:t>
      </w:r>
      <w:r>
        <w:rPr>
          <w:b/>
          <w:spacing w:val="-32"/>
          <w:sz w:val="20"/>
        </w:rPr>
        <w:t xml:space="preserve"> </w:t>
      </w:r>
      <w:proofErr w:type="spellStart"/>
      <w:r>
        <w:rPr>
          <w:b/>
          <w:sz w:val="20"/>
        </w:rPr>
        <w:t>údaje</w:t>
      </w:r>
      <w:proofErr w:type="spellEnd"/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32"/>
          <w:sz w:val="20"/>
        </w:rPr>
        <w:t xml:space="preserve"> </w:t>
      </w:r>
      <w:proofErr w:type="spellStart"/>
      <w:r>
        <w:rPr>
          <w:b/>
          <w:sz w:val="20"/>
        </w:rPr>
        <w:t>ocenění</w:t>
      </w:r>
      <w:proofErr w:type="spellEnd"/>
      <w:r>
        <w:rPr>
          <w:b/>
          <w:spacing w:val="-32"/>
          <w:sz w:val="20"/>
        </w:rPr>
        <w:t xml:space="preserve"> </w:t>
      </w:r>
      <w:proofErr w:type="spellStart"/>
      <w:r>
        <w:rPr>
          <w:b/>
          <w:sz w:val="20"/>
        </w:rPr>
        <w:t>rizika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při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vstupu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pojištění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údaje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využívání</w:t>
      </w:r>
      <w:proofErr w:type="spellEnd"/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služeb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>:</w:t>
      </w:r>
    </w:p>
    <w:p w14:paraId="0EA9BD1C" w14:textId="77777777" w:rsidR="006C479D" w:rsidRDefault="00000000">
      <w:pPr>
        <w:pStyle w:val="Odstavecseseznamem"/>
        <w:numPr>
          <w:ilvl w:val="1"/>
          <w:numId w:val="3"/>
        </w:numPr>
        <w:tabs>
          <w:tab w:val="left" w:pos="708"/>
        </w:tabs>
        <w:spacing w:line="223" w:lineRule="exact"/>
        <w:ind w:hanging="268"/>
        <w:jc w:val="both"/>
        <w:rPr>
          <w:sz w:val="20"/>
        </w:rPr>
      </w:pPr>
      <w:proofErr w:type="spellStart"/>
      <w:r>
        <w:rPr>
          <w:w w:val="105"/>
          <w:sz w:val="20"/>
        </w:rPr>
        <w:t>zasílání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slev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jiných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nabídek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třetích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25"/>
          <w:sz w:val="20"/>
        </w:rPr>
        <w:t>i</w:t>
      </w:r>
      <w:proofErr w:type="spellEnd"/>
      <w:r>
        <w:rPr>
          <w:spacing w:val="-22"/>
          <w:w w:val="125"/>
          <w:sz w:val="20"/>
        </w:rPr>
        <w:t xml:space="preserve"> </w:t>
      </w:r>
      <w:proofErr w:type="spellStart"/>
      <w:r>
        <w:rPr>
          <w:w w:val="105"/>
          <w:sz w:val="20"/>
        </w:rPr>
        <w:t>elektronickými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prostředky</w:t>
      </w:r>
      <w:proofErr w:type="spellEnd"/>
      <w:r>
        <w:rPr>
          <w:w w:val="105"/>
          <w:sz w:val="20"/>
        </w:rPr>
        <w:t>,</w:t>
      </w:r>
    </w:p>
    <w:p w14:paraId="20C89C23" w14:textId="77777777" w:rsidR="006C479D" w:rsidRDefault="00000000">
      <w:pPr>
        <w:pStyle w:val="Odstavecseseznamem"/>
        <w:numPr>
          <w:ilvl w:val="1"/>
          <w:numId w:val="3"/>
        </w:numPr>
        <w:tabs>
          <w:tab w:val="left" w:pos="774"/>
        </w:tabs>
        <w:spacing w:before="2" w:line="235" w:lineRule="auto"/>
        <w:ind w:left="724" w:right="236" w:hanging="284"/>
        <w:jc w:val="both"/>
        <w:rPr>
          <w:sz w:val="20"/>
        </w:rPr>
      </w:pPr>
      <w:r>
        <w:tab/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Vašich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rámec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Vašich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zasílání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relevantnějších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nabídek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jedná</w:t>
      </w:r>
      <w:proofErr w:type="spellEnd"/>
      <w:r>
        <w:rPr>
          <w:sz w:val="20"/>
        </w:rPr>
        <w:t xml:space="preserve"> se o </w:t>
      </w:r>
      <w:proofErr w:type="spellStart"/>
      <w:r>
        <w:rPr>
          <w:sz w:val="20"/>
        </w:rPr>
        <w:t>některé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sledování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Vašeho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chování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spojování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shromážděných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odlišné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použití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pokročilých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analytických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technik</w:t>
      </w:r>
      <w:proofErr w:type="spellEnd"/>
      <w:r>
        <w:rPr>
          <w:sz w:val="20"/>
        </w:rPr>
        <w:t>).</w:t>
      </w:r>
    </w:p>
    <w:p w14:paraId="4B1AB0B3" w14:textId="77777777" w:rsidR="006C479D" w:rsidRDefault="006C479D">
      <w:pPr>
        <w:spacing w:line="235" w:lineRule="auto"/>
        <w:jc w:val="both"/>
        <w:rPr>
          <w:sz w:val="20"/>
        </w:rPr>
        <w:sectPr w:rsidR="006C479D">
          <w:pgSz w:w="11910" w:h="16840"/>
          <w:pgMar w:top="900" w:right="440" w:bottom="1140" w:left="1260" w:header="0" w:footer="947" w:gutter="0"/>
          <w:cols w:space="708"/>
        </w:sectPr>
      </w:pPr>
    </w:p>
    <w:p w14:paraId="59F98F87" w14:textId="77777777" w:rsidR="006C479D" w:rsidRDefault="00000000">
      <w:pPr>
        <w:pStyle w:val="Zkladntext"/>
        <w:spacing w:before="62" w:line="235" w:lineRule="auto"/>
        <w:ind w:left="440"/>
      </w:pPr>
      <w:proofErr w:type="spellStart"/>
      <w:r>
        <w:lastRenderedPageBreak/>
        <w:t>Tento</w:t>
      </w:r>
      <w:proofErr w:type="spellEnd"/>
      <w:r>
        <w:rPr>
          <w:spacing w:val="-15"/>
        </w:rPr>
        <w:t xml:space="preserve"> </w:t>
      </w:r>
      <w:proofErr w:type="spellStart"/>
      <w:r>
        <w:t>souhlas</w:t>
      </w:r>
      <w:proofErr w:type="spellEnd"/>
      <w:r>
        <w:rPr>
          <w:spacing w:val="-15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dobrovolný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platí</w:t>
      </w:r>
      <w:proofErr w:type="spellEnd"/>
      <w:r>
        <w:rPr>
          <w:spacing w:val="-14"/>
        </w:rPr>
        <w:t xml:space="preserve"> </w:t>
      </w:r>
      <w:r>
        <w:t>po</w:t>
      </w:r>
      <w:r>
        <w:rPr>
          <w:spacing w:val="-15"/>
        </w:rPr>
        <w:t xml:space="preserve"> </w:t>
      </w:r>
      <w:proofErr w:type="spellStart"/>
      <w:r>
        <w:t>dobu</w:t>
      </w:r>
      <w:proofErr w:type="spellEnd"/>
      <w:r>
        <w:rPr>
          <w:spacing w:val="-14"/>
        </w:rPr>
        <w:t xml:space="preserve"> </w:t>
      </w:r>
      <w:proofErr w:type="spellStart"/>
      <w:r>
        <w:t>neurčitou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můžete</w:t>
      </w:r>
      <w:proofErr w:type="spellEnd"/>
      <w:r>
        <w:rPr>
          <w:spacing w:val="-14"/>
        </w:rPr>
        <w:t xml:space="preserve"> </w:t>
      </w:r>
      <w:proofErr w:type="spellStart"/>
      <w:r>
        <w:t>jej</w:t>
      </w:r>
      <w:proofErr w:type="spellEnd"/>
      <w:r>
        <w:rPr>
          <w:spacing w:val="-15"/>
        </w:rPr>
        <w:t xml:space="preserve"> </w:t>
      </w:r>
      <w:proofErr w:type="spellStart"/>
      <w:r>
        <w:t>však</w:t>
      </w:r>
      <w:proofErr w:type="spellEnd"/>
      <w:r>
        <w:rPr>
          <w:spacing w:val="-15"/>
        </w:rPr>
        <w:t xml:space="preserve"> </w:t>
      </w:r>
      <w:proofErr w:type="spellStart"/>
      <w:r>
        <w:t>kdykoliv</w:t>
      </w:r>
      <w:proofErr w:type="spellEnd"/>
      <w:r>
        <w:rPr>
          <w:spacing w:val="-14"/>
        </w:rPr>
        <w:t xml:space="preserve"> </w:t>
      </w:r>
      <w:proofErr w:type="spellStart"/>
      <w:r>
        <w:t>odvolat</w:t>
      </w:r>
      <w:proofErr w:type="spellEnd"/>
      <w:r>
        <w:t>.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že</w:t>
      </w:r>
      <w:proofErr w:type="spellEnd"/>
      <w:r>
        <w:rPr>
          <w:spacing w:val="27"/>
        </w:rP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neudělíte</w:t>
      </w:r>
      <w:proofErr w:type="spellEnd"/>
      <w:r>
        <w:rPr>
          <w:spacing w:val="-13"/>
        </w:rPr>
        <w:t xml:space="preserve"> </w:t>
      </w:r>
      <w:proofErr w:type="spellStart"/>
      <w:r>
        <w:t>nebo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odvoláte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nebudou</w:t>
      </w:r>
      <w:proofErr w:type="spellEnd"/>
      <w:r>
        <w:rPr>
          <w:spacing w:val="-12"/>
        </w:rPr>
        <w:t xml:space="preserve"> </w:t>
      </w:r>
      <w:proofErr w:type="spellStart"/>
      <w:r>
        <w:t>Vám</w:t>
      </w:r>
      <w:proofErr w:type="spellEnd"/>
      <w:r>
        <w:rPr>
          <w:spacing w:val="-13"/>
        </w:rPr>
        <w:t xml:space="preserve"> </w:t>
      </w:r>
      <w:proofErr w:type="spellStart"/>
      <w:r>
        <w:t>zasílány</w:t>
      </w:r>
      <w:proofErr w:type="spellEnd"/>
      <w:r>
        <w:rPr>
          <w:spacing w:val="-12"/>
        </w:rPr>
        <w:t xml:space="preserve"> </w:t>
      </w:r>
      <w:proofErr w:type="spellStart"/>
      <w:r>
        <w:t>nabídky</w:t>
      </w:r>
      <w:proofErr w:type="spellEnd"/>
      <w:r>
        <w:rPr>
          <w:spacing w:val="-13"/>
        </w:rPr>
        <w:t xml:space="preserve"> </w:t>
      </w:r>
      <w:proofErr w:type="spellStart"/>
      <w:r>
        <w:t>třetích</w:t>
      </w:r>
      <w:proofErr w:type="spellEnd"/>
      <w:r>
        <w:rPr>
          <w:spacing w:val="-12"/>
        </w:rPr>
        <w:t xml:space="preserve"> </w:t>
      </w:r>
      <w:proofErr w:type="spellStart"/>
      <w:r>
        <w:t>stran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některé</w:t>
      </w:r>
      <w:proofErr w:type="spellEnd"/>
      <w:r>
        <w:rPr>
          <w:spacing w:val="-13"/>
        </w:rPr>
        <w:t xml:space="preserve"> </w:t>
      </w:r>
      <w:proofErr w:type="spellStart"/>
      <w:r>
        <w:t>nabídky</w:t>
      </w:r>
      <w:proofErr w:type="spellEnd"/>
      <w:r>
        <w:rPr>
          <w:spacing w:val="-12"/>
        </w:rPr>
        <w:t xml:space="preserve"> </w:t>
      </w:r>
      <w:proofErr w:type="spellStart"/>
      <w:r>
        <w:t>pojistitele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nebude</w:t>
      </w:r>
      <w:proofErr w:type="spellEnd"/>
      <w:r>
        <w:rPr>
          <w:spacing w:val="-3"/>
        </w:rP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přizpůsobit</w:t>
      </w:r>
      <w:proofErr w:type="spellEnd"/>
      <w:r>
        <w:t xml:space="preserve"> </w:t>
      </w:r>
      <w:proofErr w:type="spellStart"/>
      <w:r>
        <w:t>Vašim</w:t>
      </w:r>
      <w:proofErr w:type="spellEnd"/>
      <w:r>
        <w:t xml:space="preserve"> </w:t>
      </w:r>
      <w:proofErr w:type="spellStart"/>
      <w:r>
        <w:t>potřebám</w:t>
      </w:r>
      <w:proofErr w:type="spellEnd"/>
      <w:r>
        <w:t xml:space="preserve">.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osobním</w:t>
      </w:r>
      <w:proofErr w:type="spellEnd"/>
      <w:r>
        <w:t xml:space="preserve"> </w:t>
      </w:r>
      <w:proofErr w:type="spellStart"/>
      <w:r>
        <w:t>údajům</w:t>
      </w:r>
      <w:proofErr w:type="spellEnd"/>
      <w:r>
        <w:t>.</w:t>
      </w:r>
    </w:p>
    <w:p w14:paraId="56041957" w14:textId="77777777" w:rsidR="006C479D" w:rsidRDefault="006C479D">
      <w:pPr>
        <w:pStyle w:val="Zkladntext"/>
        <w:spacing w:before="1"/>
        <w:rPr>
          <w:sz w:val="19"/>
        </w:rPr>
      </w:pPr>
    </w:p>
    <w:p w14:paraId="764CFCA3" w14:textId="77777777" w:rsidR="006C479D" w:rsidRDefault="00000000">
      <w:pPr>
        <w:pStyle w:val="Zkladntext"/>
        <w:ind w:left="440"/>
      </w:pPr>
      <w:proofErr w:type="spellStart"/>
      <w:r>
        <w:t>Pojistník</w:t>
      </w:r>
      <w:proofErr w:type="spellEnd"/>
      <w:r>
        <w:t>:</w:t>
      </w:r>
    </w:p>
    <w:p w14:paraId="0284F7D9" w14:textId="77777777" w:rsidR="006C479D" w:rsidRDefault="006C479D">
      <w:pPr>
        <w:pStyle w:val="Zkladntext"/>
        <w:spacing w:before="1"/>
        <w:rPr>
          <w:sz w:val="19"/>
        </w:rPr>
      </w:pPr>
    </w:p>
    <w:p w14:paraId="4224F269" w14:textId="77777777" w:rsidR="006C479D" w:rsidRDefault="00000000">
      <w:pPr>
        <w:pStyle w:val="Nadpis4"/>
        <w:tabs>
          <w:tab w:val="left" w:pos="2505"/>
        </w:tabs>
        <w:spacing w:before="1" w:line="240" w:lineRule="auto"/>
        <w:ind w:left="440"/>
      </w:pPr>
      <w:proofErr w:type="gramStart"/>
      <w:r>
        <w:t>[</w:t>
      </w:r>
      <w:r>
        <w:rPr>
          <w:spacing w:val="22"/>
        </w:rPr>
        <w:t xml:space="preserve"> </w:t>
      </w:r>
      <w:r>
        <w:t>]</w:t>
      </w:r>
      <w:proofErr w:type="gramEnd"/>
      <w:r>
        <w:rPr>
          <w:spacing w:val="-17"/>
        </w:rPr>
        <w:t xml:space="preserve"> </w:t>
      </w:r>
      <w:r>
        <w:t>SOUHLASÍM</w:t>
      </w:r>
      <w:r>
        <w:tab/>
        <w:t>[X]</w:t>
      </w:r>
      <w:r>
        <w:rPr>
          <w:spacing w:val="-8"/>
        </w:rPr>
        <w:t xml:space="preserve"> </w:t>
      </w:r>
      <w:r>
        <w:t>NESOUHLASÍM</w:t>
      </w:r>
    </w:p>
    <w:p w14:paraId="1E7470ED" w14:textId="77777777" w:rsidR="006C479D" w:rsidRDefault="006C479D">
      <w:pPr>
        <w:pStyle w:val="Zkladntext"/>
        <w:spacing w:before="1"/>
        <w:rPr>
          <w:b/>
          <w:sz w:val="19"/>
        </w:rPr>
      </w:pPr>
    </w:p>
    <w:p w14:paraId="741D0937" w14:textId="77777777" w:rsidR="006C479D" w:rsidRDefault="00000000">
      <w:pPr>
        <w:pStyle w:val="Odstavecseseznamem"/>
        <w:numPr>
          <w:ilvl w:val="0"/>
          <w:numId w:val="3"/>
        </w:numPr>
        <w:tabs>
          <w:tab w:val="left" w:pos="414"/>
        </w:tabs>
        <w:ind w:left="413" w:hanging="257"/>
        <w:jc w:val="both"/>
        <w:rPr>
          <w:b/>
          <w:sz w:val="20"/>
        </w:rPr>
      </w:pPr>
      <w:proofErr w:type="spellStart"/>
      <w:r>
        <w:rPr>
          <w:b/>
          <w:sz w:val="20"/>
        </w:rPr>
        <w:t>Informace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zpracování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osobních</w:t>
      </w:r>
      <w:proofErr w:type="spell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údajů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Vašeho</w:t>
      </w:r>
      <w:proofErr w:type="spell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souhlasu</w:t>
      </w:r>
      <w:proofErr w:type="spellEnd"/>
    </w:p>
    <w:p w14:paraId="18F76A02" w14:textId="77777777" w:rsidR="006C479D" w:rsidRDefault="00000000">
      <w:pPr>
        <w:pStyle w:val="Odstavecseseznamem"/>
        <w:numPr>
          <w:ilvl w:val="1"/>
          <w:numId w:val="2"/>
        </w:numPr>
        <w:tabs>
          <w:tab w:val="left" w:pos="573"/>
        </w:tabs>
        <w:spacing w:before="109" w:line="227" w:lineRule="exact"/>
        <w:jc w:val="both"/>
        <w:rPr>
          <w:b/>
          <w:sz w:val="20"/>
        </w:rPr>
      </w:pPr>
      <w:proofErr w:type="spellStart"/>
      <w:r>
        <w:rPr>
          <w:b/>
          <w:sz w:val="20"/>
        </w:rPr>
        <w:t>Zpracování</w:t>
      </w:r>
      <w:proofErr w:type="spellEnd"/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účely</w:t>
      </w:r>
      <w:proofErr w:type="spell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plnění</w:t>
      </w:r>
      <w:proofErr w:type="spell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  <w:r>
        <w:rPr>
          <w:b/>
          <w:spacing w:val="-13"/>
          <w:sz w:val="20"/>
        </w:rPr>
        <w:t xml:space="preserve"> </w:t>
      </w:r>
      <w:proofErr w:type="gramStart"/>
      <w:r>
        <w:rPr>
          <w:b/>
          <w:sz w:val="20"/>
        </w:rPr>
        <w:t>a</w:t>
      </w:r>
      <w:proofErr w:type="gram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oprávněných</w:t>
      </w:r>
      <w:proofErr w:type="spell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zájmů</w:t>
      </w:r>
      <w:proofErr w:type="spell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pojistitele</w:t>
      </w:r>
      <w:proofErr w:type="spellEnd"/>
    </w:p>
    <w:p w14:paraId="66AA9F46" w14:textId="77777777" w:rsidR="006C479D" w:rsidRDefault="00000000">
      <w:pPr>
        <w:pStyle w:val="Zkladntext"/>
        <w:spacing w:before="1" w:line="235" w:lineRule="auto"/>
        <w:ind w:left="440" w:right="150"/>
        <w:jc w:val="both"/>
      </w:pPr>
      <w:proofErr w:type="spellStart"/>
      <w:r>
        <w:t>Pojistník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a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údaje</w:t>
      </w:r>
      <w:proofErr w:type="spellEnd"/>
      <w:r>
        <w:t xml:space="preserve"> pro </w:t>
      </w:r>
      <w:proofErr w:type="spellStart"/>
      <w:r>
        <w:t>ocenění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do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využívání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>:</w:t>
      </w:r>
    </w:p>
    <w:p w14:paraId="3AAD2462" w14:textId="77777777" w:rsidR="006C479D" w:rsidRDefault="00000000">
      <w:pPr>
        <w:pStyle w:val="Odstavecseseznamem"/>
        <w:numPr>
          <w:ilvl w:val="2"/>
          <w:numId w:val="2"/>
        </w:numPr>
        <w:tabs>
          <w:tab w:val="left" w:pos="708"/>
        </w:tabs>
        <w:spacing w:line="235" w:lineRule="auto"/>
        <w:ind w:right="289" w:hanging="284"/>
        <w:jc w:val="both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kalkulace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posouzení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přijatelnosti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správy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likvidace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událostí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jde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nezbytné</w:t>
      </w:r>
      <w:proofErr w:type="spellEnd"/>
      <w:r>
        <w:rPr>
          <w:sz w:val="20"/>
        </w:rPr>
        <w:t xml:space="preserve"> pro </w:t>
      </w:r>
      <w:proofErr w:type="spellStart"/>
      <w:r>
        <w:rPr>
          <w:b/>
          <w:sz w:val="20"/>
        </w:rPr>
        <w:t>plnění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22"/>
          <w:sz w:val="20"/>
        </w:rPr>
        <w:t xml:space="preserve"> </w:t>
      </w:r>
      <w:r>
        <w:rPr>
          <w:sz w:val="20"/>
        </w:rPr>
        <w:t>a</w:t>
      </w:r>
    </w:p>
    <w:p w14:paraId="1F59A948" w14:textId="77777777" w:rsidR="006C479D" w:rsidRDefault="00000000">
      <w:pPr>
        <w:pStyle w:val="Odstavecseseznamem"/>
        <w:numPr>
          <w:ilvl w:val="2"/>
          <w:numId w:val="2"/>
        </w:numPr>
        <w:tabs>
          <w:tab w:val="left" w:pos="722"/>
        </w:tabs>
        <w:spacing w:line="235" w:lineRule="auto"/>
        <w:ind w:right="282" w:hanging="284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nastavení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vztahů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pojistníkem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zajištění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soupojištění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statistiky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cenotvorby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produktů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ochrany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prevence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odhalování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podvodů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protiprávních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jednání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jde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založené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oprávněných</w:t>
      </w:r>
      <w:proofErr w:type="spellEnd"/>
      <w:r>
        <w:rPr>
          <w:b/>
          <w:spacing w:val="-20"/>
          <w:sz w:val="20"/>
        </w:rPr>
        <w:t xml:space="preserve"> </w:t>
      </w:r>
      <w:proofErr w:type="spellStart"/>
      <w:r>
        <w:rPr>
          <w:b/>
          <w:sz w:val="20"/>
        </w:rPr>
        <w:t>zájmů</w:t>
      </w:r>
      <w:proofErr w:type="spellEnd"/>
      <w:r>
        <w:rPr>
          <w:b/>
          <w:spacing w:val="-18"/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>.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Proti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takovému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máte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kdykoli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podat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námitku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která</w:t>
      </w:r>
      <w:proofErr w:type="spellEnd"/>
      <w:r>
        <w:rPr>
          <w:spacing w:val="22"/>
          <w:sz w:val="20"/>
        </w:rPr>
        <w:t xml:space="preserve"> </w:t>
      </w:r>
      <w:proofErr w:type="spellStart"/>
      <w:r>
        <w:rPr>
          <w:spacing w:val="-4"/>
          <w:sz w:val="20"/>
        </w:rPr>
        <w:t>může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uplatněna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uvedeným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Informacích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neživotním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>.</w:t>
      </w:r>
    </w:p>
    <w:p w14:paraId="4DBFF54A" w14:textId="77777777" w:rsidR="006C479D" w:rsidRDefault="00000000">
      <w:pPr>
        <w:pStyle w:val="Nadpis4"/>
        <w:numPr>
          <w:ilvl w:val="1"/>
          <w:numId w:val="2"/>
        </w:numPr>
        <w:tabs>
          <w:tab w:val="left" w:pos="573"/>
        </w:tabs>
        <w:spacing w:before="106"/>
      </w:pPr>
      <w:proofErr w:type="spellStart"/>
      <w:r>
        <w:t>Zpracování</w:t>
      </w:r>
      <w:proofErr w:type="spellEnd"/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proofErr w:type="spellStart"/>
      <w:r>
        <w:t>účely</w:t>
      </w:r>
      <w:proofErr w:type="spellEnd"/>
      <w:r>
        <w:rPr>
          <w:spacing w:val="-10"/>
        </w:rPr>
        <w:t xml:space="preserve"> </w:t>
      </w:r>
      <w:proofErr w:type="spellStart"/>
      <w:r>
        <w:t>plnění</w:t>
      </w:r>
      <w:proofErr w:type="spellEnd"/>
      <w:r>
        <w:rPr>
          <w:spacing w:val="-9"/>
        </w:rPr>
        <w:t xml:space="preserve"> </w:t>
      </w:r>
      <w:proofErr w:type="spellStart"/>
      <w:r>
        <w:t>zákonné</w:t>
      </w:r>
      <w:proofErr w:type="spellEnd"/>
      <w:r>
        <w:rPr>
          <w:spacing w:val="-10"/>
        </w:rPr>
        <w:t xml:space="preserve"> </w:t>
      </w:r>
      <w:proofErr w:type="spellStart"/>
      <w:r>
        <w:t>povinnosti</w:t>
      </w:r>
      <w:proofErr w:type="spellEnd"/>
    </w:p>
    <w:p w14:paraId="5831F252" w14:textId="77777777" w:rsidR="006C479D" w:rsidRDefault="00000000">
      <w:pPr>
        <w:pStyle w:val="Zkladntext"/>
        <w:spacing w:before="1" w:line="235" w:lineRule="auto"/>
        <w:ind w:left="440" w:right="115"/>
        <w:jc w:val="both"/>
      </w:pPr>
      <w:proofErr w:type="spellStart"/>
      <w:r>
        <w:t>Pojistník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a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a </w:t>
      </w:r>
      <w:proofErr w:type="spellStart"/>
      <w:r>
        <w:t>údaje</w:t>
      </w:r>
      <w:proofErr w:type="spellEnd"/>
      <w:r>
        <w:t xml:space="preserve"> pro </w:t>
      </w:r>
      <w:proofErr w:type="spellStart"/>
      <w:r>
        <w:t>ocenění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do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rPr>
          <w:b/>
        </w:rPr>
        <w:t>splnění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ze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upravujícího</w:t>
      </w:r>
      <w:proofErr w:type="spellEnd"/>
      <w:r>
        <w:t xml:space="preserve"> </w:t>
      </w:r>
      <w:proofErr w:type="spellStart"/>
      <w:r>
        <w:t>distribuci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zákona</w:t>
      </w:r>
      <w:proofErr w:type="spellEnd"/>
      <w:r>
        <w:t xml:space="preserve"> č. 69/2006 Sb., o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mezinárodních</w:t>
      </w:r>
      <w:proofErr w:type="spellEnd"/>
      <w:r>
        <w:t xml:space="preserve"> </w:t>
      </w:r>
      <w:proofErr w:type="spellStart"/>
      <w:r>
        <w:t>sankcí</w:t>
      </w:r>
      <w:proofErr w:type="spellEnd"/>
      <w:r>
        <w:t>.</w:t>
      </w:r>
    </w:p>
    <w:p w14:paraId="0F2A16D9" w14:textId="77777777" w:rsidR="006C479D" w:rsidRDefault="00000000">
      <w:pPr>
        <w:pStyle w:val="Nadpis4"/>
        <w:numPr>
          <w:ilvl w:val="1"/>
          <w:numId w:val="2"/>
        </w:numPr>
        <w:tabs>
          <w:tab w:val="left" w:pos="573"/>
        </w:tabs>
        <w:spacing w:before="108"/>
        <w:jc w:val="both"/>
      </w:pPr>
      <w:proofErr w:type="spellStart"/>
      <w:r>
        <w:t>Zpracování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přímého</w:t>
      </w:r>
      <w:proofErr w:type="spellEnd"/>
      <w:r>
        <w:rPr>
          <w:spacing w:val="-36"/>
        </w:rPr>
        <w:t xml:space="preserve"> </w:t>
      </w:r>
      <w:proofErr w:type="spellStart"/>
      <w:r>
        <w:t>marketingu</w:t>
      </w:r>
      <w:proofErr w:type="spellEnd"/>
    </w:p>
    <w:p w14:paraId="5CBB3B40" w14:textId="77777777" w:rsidR="006C479D" w:rsidRDefault="00000000">
      <w:pPr>
        <w:pStyle w:val="Zkladntext"/>
        <w:spacing w:before="2" w:line="235" w:lineRule="auto"/>
        <w:ind w:left="440" w:right="213"/>
      </w:pPr>
      <w:proofErr w:type="spellStart"/>
      <w:r>
        <w:t>Pojistník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a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a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využívání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také</w:t>
      </w:r>
      <w:proofErr w:type="spellEnd"/>
      <w:r>
        <w:rPr>
          <w:spacing w:val="-29"/>
        </w:rPr>
        <w:t xml:space="preserve"> </w:t>
      </w:r>
      <w:proofErr w:type="spellStart"/>
      <w:r>
        <w:t>zpracovávat</w:t>
      </w:r>
      <w:proofErr w:type="spellEnd"/>
      <w:r>
        <w:rPr>
          <w:spacing w:val="-28"/>
        </w:rPr>
        <w:t xml:space="preserve"> </w:t>
      </w:r>
      <w:proofErr w:type="spellStart"/>
      <w:r>
        <w:t>na</w:t>
      </w:r>
      <w:proofErr w:type="spellEnd"/>
      <w:r>
        <w:rPr>
          <w:spacing w:val="-29"/>
        </w:rPr>
        <w:t xml:space="preserve"> </w:t>
      </w:r>
      <w:proofErr w:type="spellStart"/>
      <w:r>
        <w:t>základě</w:t>
      </w:r>
      <w:proofErr w:type="spellEnd"/>
      <w:r>
        <w:rPr>
          <w:spacing w:val="-28"/>
        </w:rPr>
        <w:t xml:space="preserve"> </w:t>
      </w:r>
      <w:proofErr w:type="spellStart"/>
      <w:r>
        <w:t>jeho</w:t>
      </w:r>
      <w:proofErr w:type="spellEnd"/>
      <w:r>
        <w:rPr>
          <w:spacing w:val="-29"/>
        </w:rPr>
        <w:t xml:space="preserve"> </w:t>
      </w:r>
      <w:proofErr w:type="spellStart"/>
      <w:r>
        <w:rPr>
          <w:b/>
        </w:rPr>
        <w:t>oprávněného</w:t>
      </w:r>
      <w:proofErr w:type="spellEnd"/>
      <w:r>
        <w:rPr>
          <w:b/>
          <w:spacing w:val="-30"/>
        </w:rPr>
        <w:t xml:space="preserve"> </w:t>
      </w:r>
      <w:proofErr w:type="spellStart"/>
      <w:r>
        <w:rPr>
          <w:b/>
        </w:rPr>
        <w:t>zájmu</w:t>
      </w:r>
      <w:proofErr w:type="spellEnd"/>
      <w:r>
        <w:rPr>
          <w:b/>
          <w:spacing w:val="-29"/>
        </w:rPr>
        <w:t xml:space="preserve"> </w:t>
      </w:r>
      <w:r>
        <w:t>pro</w:t>
      </w:r>
      <w:r>
        <w:rPr>
          <w:spacing w:val="-28"/>
        </w:rPr>
        <w:t xml:space="preserve"> </w:t>
      </w:r>
      <w:proofErr w:type="spellStart"/>
      <w:r>
        <w:t>účely</w:t>
      </w:r>
      <w:proofErr w:type="spellEnd"/>
      <w:r>
        <w:rPr>
          <w:spacing w:val="-29"/>
        </w:rPr>
        <w:t xml:space="preserve"> </w:t>
      </w:r>
      <w:proofErr w:type="spellStart"/>
      <w:r>
        <w:t>zasílání</w:t>
      </w:r>
      <w:proofErr w:type="spellEnd"/>
      <w:r>
        <w:rPr>
          <w:spacing w:val="-28"/>
        </w:rPr>
        <w:t xml:space="preserve"> </w:t>
      </w:r>
      <w:proofErr w:type="spellStart"/>
      <w:r>
        <w:t>svých</w:t>
      </w:r>
      <w:proofErr w:type="spellEnd"/>
      <w:r>
        <w:rPr>
          <w:spacing w:val="-1"/>
        </w:rPr>
        <w:t xml:space="preserve"> </w:t>
      </w:r>
      <w:proofErr w:type="spellStart"/>
      <w:r>
        <w:t>reklamních</w:t>
      </w:r>
      <w:proofErr w:type="spellEnd"/>
      <w:r>
        <w:rPr>
          <w:spacing w:val="-1"/>
        </w:rPr>
        <w:t xml:space="preserve"> </w:t>
      </w:r>
      <w:proofErr w:type="spellStart"/>
      <w:r>
        <w:t>sdělení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nabízení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; </w:t>
      </w:r>
      <w:proofErr w:type="spellStart"/>
      <w:r>
        <w:t>nabídku</w:t>
      </w:r>
      <w:proofErr w:type="spellEnd"/>
      <w:r>
        <w:t xml:space="preserve"> od </w:t>
      </w:r>
      <w:proofErr w:type="spellStart"/>
      <w:r>
        <w:t>pojistitele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dostat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SMSkou</w:t>
      </w:r>
      <w:proofErr w:type="spellEnd"/>
      <w:r>
        <w:t>, e-</w:t>
      </w:r>
      <w:proofErr w:type="spellStart"/>
      <w:r>
        <w:t>mailem</w:t>
      </w:r>
      <w:proofErr w:type="spellEnd"/>
      <w:r>
        <w:t xml:space="preserve">,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sítě</w:t>
      </w:r>
      <w:proofErr w:type="spellEnd"/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5"/>
        </w:rPr>
        <w:t xml:space="preserve"> </w:t>
      </w:r>
      <w:proofErr w:type="spellStart"/>
      <w:r>
        <w:t>telefonicky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5"/>
        </w:rPr>
        <w:t xml:space="preserve"> </w:t>
      </w:r>
      <w:proofErr w:type="spellStart"/>
      <w:r>
        <w:t>klasickým</w:t>
      </w:r>
      <w:proofErr w:type="spellEnd"/>
      <w:r>
        <w:rPr>
          <w:spacing w:val="-5"/>
        </w:rPr>
        <w:t xml:space="preserve"> </w:t>
      </w:r>
      <w:proofErr w:type="spellStart"/>
      <w:r>
        <w:t>dopisem</w:t>
      </w:r>
      <w:proofErr w:type="spellEnd"/>
      <w:r>
        <w:rPr>
          <w:spacing w:val="-5"/>
        </w:rPr>
        <w:t xml:space="preserve"> </w:t>
      </w:r>
      <w:proofErr w:type="spellStart"/>
      <w:r>
        <w:t>či</w:t>
      </w:r>
      <w:proofErr w:type="spellEnd"/>
      <w:r>
        <w:rPr>
          <w:spacing w:val="-5"/>
        </w:rPr>
        <w:t xml:space="preserve"> </w:t>
      </w:r>
      <w:proofErr w:type="spellStart"/>
      <w:r>
        <w:t>osobně</w:t>
      </w:r>
      <w:proofErr w:type="spellEnd"/>
      <w:r>
        <w:rPr>
          <w:spacing w:val="-4"/>
        </w:rPr>
        <w:t xml:space="preserve"> </w:t>
      </w:r>
      <w:proofErr w:type="spellStart"/>
      <w:r>
        <w:t>od</w:t>
      </w:r>
      <w:proofErr w:type="spellEnd"/>
      <w:r>
        <w:rPr>
          <w:spacing w:val="-5"/>
        </w:rPr>
        <w:t xml:space="preserve"> </w:t>
      </w:r>
      <w:proofErr w:type="spellStart"/>
      <w:r>
        <w:t>zaměstnanců</w:t>
      </w:r>
      <w:proofErr w:type="spellEnd"/>
      <w:r>
        <w:rPr>
          <w:spacing w:val="-5"/>
        </w:rPr>
        <w:t xml:space="preserve"> </w:t>
      </w:r>
      <w:proofErr w:type="spellStart"/>
      <w:r>
        <w:t>pojistitele</w:t>
      </w:r>
      <w:proofErr w:type="spellEnd"/>
      <w:r>
        <w:t>.</w:t>
      </w:r>
    </w:p>
    <w:p w14:paraId="15DCFDD7" w14:textId="77777777" w:rsidR="006C479D" w:rsidRDefault="00000000">
      <w:pPr>
        <w:pStyle w:val="Zkladntext"/>
        <w:spacing w:line="235" w:lineRule="auto"/>
        <w:ind w:left="440"/>
      </w:pPr>
      <w:proofErr w:type="spellStart"/>
      <w:r>
        <w:t>Proti</w:t>
      </w:r>
      <w:proofErr w:type="spellEnd"/>
      <w:r>
        <w:t xml:space="preserve">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pojistník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námitku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nepřejete</w:t>
      </w:r>
      <w:proofErr w:type="spellEnd"/>
      <w:r>
        <w:t xml:space="preserve">, aby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oslovoval</w:t>
      </w:r>
      <w:proofErr w:type="spellEnd"/>
      <w:r>
        <w:t xml:space="preserve"> s </w:t>
      </w:r>
      <w:proofErr w:type="spellStart"/>
      <w:r>
        <w:t>jakýmikoli</w:t>
      </w:r>
      <w:proofErr w:type="spellEnd"/>
      <w:r>
        <w:t xml:space="preserve"> </w:t>
      </w:r>
      <w:proofErr w:type="spellStart"/>
      <w:r>
        <w:t>nabídkami</w:t>
      </w:r>
      <w:proofErr w:type="spellEnd"/>
      <w:r>
        <w:t xml:space="preserve">, </w:t>
      </w:r>
      <w:proofErr w:type="spellStart"/>
      <w:r>
        <w:t>zaškrtněte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toto pole: [</w:t>
      </w:r>
      <w:r>
        <w:rPr>
          <w:b/>
        </w:rPr>
        <w:t>X</w:t>
      </w:r>
      <w:r>
        <w:t>]</w:t>
      </w:r>
    </w:p>
    <w:p w14:paraId="5A02D0AF" w14:textId="77777777" w:rsidR="006C479D" w:rsidRDefault="006C479D">
      <w:pPr>
        <w:pStyle w:val="Zkladntext"/>
        <w:rPr>
          <w:sz w:val="19"/>
        </w:rPr>
      </w:pPr>
    </w:p>
    <w:p w14:paraId="390CB087" w14:textId="77777777" w:rsidR="006C479D" w:rsidRDefault="00000000">
      <w:pPr>
        <w:pStyle w:val="Nadpis4"/>
        <w:numPr>
          <w:ilvl w:val="0"/>
          <w:numId w:val="3"/>
        </w:numPr>
        <w:tabs>
          <w:tab w:val="left" w:pos="414"/>
        </w:tabs>
        <w:ind w:left="413" w:hanging="257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pojistníka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třetí</w:t>
      </w:r>
      <w:proofErr w:type="spellEnd"/>
      <w:r>
        <w:rPr>
          <w:spacing w:val="-33"/>
        </w:rPr>
        <w:t xml:space="preserve"> </w:t>
      </w:r>
      <w:proofErr w:type="spellStart"/>
      <w:r>
        <w:t>osoby</w:t>
      </w:r>
      <w:proofErr w:type="spellEnd"/>
    </w:p>
    <w:p w14:paraId="36DCF48C" w14:textId="77777777" w:rsidR="006C479D" w:rsidRDefault="00000000">
      <w:pPr>
        <w:pStyle w:val="Zkladntext"/>
        <w:spacing w:before="1" w:line="235" w:lineRule="auto"/>
        <w:ind w:left="440" w:right="213"/>
      </w:pPr>
      <w:proofErr w:type="spellStart"/>
      <w:r>
        <w:t>Pojistník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, </w:t>
      </w:r>
      <w:proofErr w:type="spellStart"/>
      <w:r>
        <w:t>jenž</w:t>
      </w:r>
      <w:proofErr w:type="spellEnd"/>
      <w:r>
        <w:t xml:space="preserve"> je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odlišnou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pojistníka</w:t>
      </w:r>
      <w:proofErr w:type="spellEnd"/>
      <w:r>
        <w:t xml:space="preserve">, 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uvedl</w:t>
      </w:r>
      <w:proofErr w:type="spellEnd"/>
      <w:r>
        <w:t xml:space="preserve"> v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>.</w:t>
      </w:r>
    </w:p>
    <w:p w14:paraId="559E7FF7" w14:textId="77777777" w:rsidR="006C479D" w:rsidRDefault="006C479D">
      <w:pPr>
        <w:pStyle w:val="Zkladntext"/>
        <w:spacing w:before="2"/>
        <w:rPr>
          <w:sz w:val="19"/>
        </w:rPr>
      </w:pPr>
    </w:p>
    <w:p w14:paraId="3CA01028" w14:textId="77777777" w:rsidR="006C479D" w:rsidRDefault="00000000">
      <w:pPr>
        <w:pStyle w:val="Nadpis4"/>
        <w:numPr>
          <w:ilvl w:val="0"/>
          <w:numId w:val="3"/>
        </w:numPr>
        <w:tabs>
          <w:tab w:val="left" w:pos="414"/>
        </w:tabs>
        <w:ind w:left="413" w:hanging="257"/>
      </w:pPr>
      <w:proofErr w:type="spellStart"/>
      <w:r>
        <w:t>Informace</w:t>
      </w:r>
      <w:proofErr w:type="spellEnd"/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proofErr w:type="spellStart"/>
      <w:r>
        <w:t>zpracování</w:t>
      </w:r>
      <w:proofErr w:type="spellEnd"/>
      <w:r>
        <w:rPr>
          <w:spacing w:val="-11"/>
        </w:rPr>
        <w:t xml:space="preserve"> </w:t>
      </w:r>
      <w:proofErr w:type="spellStart"/>
      <w:r>
        <w:t>osobních</w:t>
      </w:r>
      <w:proofErr w:type="spellEnd"/>
      <w:r>
        <w:rPr>
          <w:spacing w:val="-10"/>
        </w:rPr>
        <w:t xml:space="preserve"> </w:t>
      </w:r>
      <w:proofErr w:type="spellStart"/>
      <w:r>
        <w:t>údajů</w:t>
      </w:r>
      <w:proofErr w:type="spellEnd"/>
      <w:r>
        <w:rPr>
          <w:spacing w:val="-11"/>
        </w:rPr>
        <w:t xml:space="preserve"> </w:t>
      </w:r>
      <w:proofErr w:type="spellStart"/>
      <w:r>
        <w:t>zástupce</w:t>
      </w:r>
      <w:proofErr w:type="spellEnd"/>
      <w:r>
        <w:rPr>
          <w:spacing w:val="-11"/>
        </w:rPr>
        <w:t xml:space="preserve"> </w:t>
      </w:r>
      <w:proofErr w:type="spellStart"/>
      <w:r>
        <w:t>pojistníka</w:t>
      </w:r>
      <w:proofErr w:type="spellEnd"/>
    </w:p>
    <w:p w14:paraId="639897CF" w14:textId="77777777" w:rsidR="006C479D" w:rsidRDefault="00000000">
      <w:pPr>
        <w:pStyle w:val="Zkladntext"/>
        <w:tabs>
          <w:tab w:val="left" w:pos="9551"/>
        </w:tabs>
        <w:spacing w:before="2" w:line="235" w:lineRule="auto"/>
        <w:ind w:left="440" w:right="205"/>
      </w:pPr>
      <w:proofErr w:type="spellStart"/>
      <w:r>
        <w:t>Zástupce</w:t>
      </w:r>
      <w:proofErr w:type="spellEnd"/>
      <w:r>
        <w:t xml:space="preserve"> </w:t>
      </w:r>
      <w:proofErr w:type="spellStart"/>
      <w:r>
        <w:t>právnické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zastupovat</w:t>
      </w:r>
      <w:proofErr w:type="spellEnd"/>
      <w:r>
        <w:t xml:space="preserve"> </w:t>
      </w:r>
      <w:proofErr w:type="spellStart"/>
      <w:r>
        <w:t>pojistníka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že</w:t>
      </w:r>
      <w:proofErr w:type="spellEnd"/>
      <w:r>
        <w:rPr>
          <w:spacing w:val="-16"/>
        </w:rPr>
        <w:t xml:space="preserve"> </w:t>
      </w:r>
      <w:proofErr w:type="spellStart"/>
      <w:r>
        <w:t>její</w:t>
      </w:r>
      <w:proofErr w:type="spellEnd"/>
      <w:r>
        <w:rPr>
          <w:spacing w:val="-16"/>
        </w:rPr>
        <w:t xml:space="preserve"> </w:t>
      </w:r>
      <w:proofErr w:type="spellStart"/>
      <w:r>
        <w:t>identifikační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kontaktní</w:t>
      </w:r>
      <w:proofErr w:type="spellEnd"/>
      <w:r>
        <w:rPr>
          <w:spacing w:val="-16"/>
        </w:rPr>
        <w:t xml:space="preserve"> </w:t>
      </w:r>
      <w:proofErr w:type="spellStart"/>
      <w:r>
        <w:t>údaje</w:t>
      </w:r>
      <w:proofErr w:type="spellEnd"/>
      <w:r>
        <w:rPr>
          <w:spacing w:val="-16"/>
        </w:rPr>
        <w:t xml:space="preserve"> </w:t>
      </w:r>
      <w:proofErr w:type="spellStart"/>
      <w:r>
        <w:t>pojistitel</w:t>
      </w:r>
      <w:proofErr w:type="spellEnd"/>
      <w:r>
        <w:rPr>
          <w:spacing w:val="-16"/>
        </w:rPr>
        <w:t xml:space="preserve"> </w:t>
      </w:r>
      <w:proofErr w:type="spellStart"/>
      <w:r>
        <w:t>zpracovává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6"/>
        </w:rPr>
        <w:t xml:space="preserve"> </w:t>
      </w:r>
      <w:proofErr w:type="spellStart"/>
      <w:r>
        <w:t>základě</w:t>
      </w:r>
      <w:proofErr w:type="spellEnd"/>
      <w:r>
        <w:rPr>
          <w:spacing w:val="-17"/>
        </w:rPr>
        <w:t xml:space="preserve"> </w:t>
      </w:r>
      <w:proofErr w:type="spellStart"/>
      <w:r>
        <w:rPr>
          <w:b/>
        </w:rPr>
        <w:t>oprávněného</w:t>
      </w:r>
      <w:proofErr w:type="spellEnd"/>
      <w:r>
        <w:rPr>
          <w:b/>
          <w:spacing w:val="-19"/>
        </w:rPr>
        <w:t xml:space="preserve"> </w:t>
      </w:r>
      <w:proofErr w:type="spellStart"/>
      <w:r>
        <w:rPr>
          <w:b/>
        </w:rPr>
        <w:t>zájmu</w:t>
      </w:r>
      <w:proofErr w:type="spellEnd"/>
      <w:r>
        <w:rPr>
          <w:b/>
          <w:spacing w:val="-17"/>
        </w:rPr>
        <w:t xml:space="preserve"> </w:t>
      </w:r>
      <w:r>
        <w:t>pro</w:t>
      </w:r>
      <w:r>
        <w:tab/>
      </w:r>
      <w:proofErr w:type="spellStart"/>
      <w:r>
        <w:rPr>
          <w:spacing w:val="-4"/>
          <w:w w:val="95"/>
        </w:rPr>
        <w:t>účely</w:t>
      </w:r>
      <w:proofErr w:type="spellEnd"/>
      <w:r>
        <w:rPr>
          <w:spacing w:val="-4"/>
          <w:w w:val="95"/>
        </w:rPr>
        <w:t xml:space="preserve"> </w:t>
      </w:r>
      <w:proofErr w:type="spellStart"/>
      <w:r>
        <w:t>kalkulace</w:t>
      </w:r>
      <w:proofErr w:type="spellEnd"/>
      <w:r>
        <w:t xml:space="preserve">, </w:t>
      </w:r>
      <w:proofErr w:type="spellStart"/>
      <w:r>
        <w:t>návrhu</w:t>
      </w:r>
      <w:proofErr w:type="spellEnd"/>
      <w:r>
        <w:t xml:space="preserve"> a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správy</w:t>
      </w:r>
      <w:proofErr w:type="spellEnd"/>
      <w:r>
        <w:t xml:space="preserve"> a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likvidace</w:t>
      </w:r>
      <w:proofErr w:type="spellEnd"/>
      <w:r>
        <w:t xml:space="preserve">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událostí</w:t>
      </w:r>
      <w:proofErr w:type="spellEnd"/>
      <w:r>
        <w:t xml:space="preserve">, </w:t>
      </w:r>
      <w:proofErr w:type="spellStart"/>
      <w:r>
        <w:t>zajištění</w:t>
      </w:r>
      <w:proofErr w:type="spellEnd"/>
      <w:r>
        <w:t xml:space="preserve"> a </w:t>
      </w:r>
      <w:proofErr w:type="spellStart"/>
      <w:r>
        <w:t>soupojištění</w:t>
      </w:r>
      <w:proofErr w:type="spellEnd"/>
      <w:r>
        <w:t xml:space="preserve">,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nároků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 a </w:t>
      </w:r>
      <w:proofErr w:type="spellStart"/>
      <w:r>
        <w:t>prevence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odhalování</w:t>
      </w:r>
      <w:proofErr w:type="spellEnd"/>
      <w:r>
        <w:t xml:space="preserve">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podvodů</w:t>
      </w:r>
      <w:proofErr w:type="spellEnd"/>
      <w:r>
        <w:t xml:space="preserve"> 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protiprávních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.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námitku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 </w:t>
      </w:r>
      <w:proofErr w:type="spellStart"/>
      <w:r>
        <w:t>Informacích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v </w:t>
      </w:r>
      <w:proofErr w:type="spellStart"/>
      <w:r>
        <w:t>neživotním</w:t>
      </w:r>
      <w:proofErr w:type="spellEnd"/>
      <w:r>
        <w:rPr>
          <w:spacing w:val="-3"/>
        </w:rPr>
        <w:t xml:space="preserve"> </w:t>
      </w:r>
      <w:proofErr w:type="spellStart"/>
      <w:r>
        <w:t>pojištění</w:t>
      </w:r>
      <w:proofErr w:type="spellEnd"/>
      <w:r>
        <w:t>.</w:t>
      </w:r>
    </w:p>
    <w:p w14:paraId="7004D2C3" w14:textId="77777777" w:rsidR="006C479D" w:rsidRDefault="00000000">
      <w:pPr>
        <w:pStyle w:val="Nadpis4"/>
        <w:spacing w:line="221" w:lineRule="exact"/>
        <w:ind w:left="440"/>
      </w:pPr>
      <w:proofErr w:type="spellStart"/>
      <w:r>
        <w:t>Zpracování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povinnosti</w:t>
      </w:r>
      <w:proofErr w:type="spellEnd"/>
    </w:p>
    <w:p w14:paraId="041678A2" w14:textId="77777777" w:rsidR="006C479D" w:rsidRDefault="00000000">
      <w:pPr>
        <w:pStyle w:val="Zkladntext"/>
        <w:spacing w:before="1" w:line="235" w:lineRule="auto"/>
        <w:ind w:left="440"/>
      </w:pPr>
      <w:proofErr w:type="spellStart"/>
      <w:r>
        <w:t>Zástupce</w:t>
      </w:r>
      <w:proofErr w:type="spellEnd"/>
      <w:r>
        <w:t xml:space="preserve"> </w:t>
      </w:r>
      <w:proofErr w:type="spellStart"/>
      <w:r>
        <w:t>právnické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zastupovat</w:t>
      </w:r>
      <w:proofErr w:type="spellEnd"/>
      <w:r>
        <w:t xml:space="preserve"> </w:t>
      </w:r>
      <w:proofErr w:type="spellStart"/>
      <w:r>
        <w:t>pojistníka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a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rPr>
          <w:b/>
        </w:rPr>
        <w:t>splnění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ze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upravujícího</w:t>
      </w:r>
      <w:proofErr w:type="spellEnd"/>
      <w:r>
        <w:t xml:space="preserve"> </w:t>
      </w:r>
      <w:proofErr w:type="spellStart"/>
      <w:r>
        <w:t>distribuci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zákona</w:t>
      </w:r>
      <w:proofErr w:type="spellEnd"/>
      <w:r>
        <w:t xml:space="preserve"> č. 69/2006 Sb., o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mezinárodních</w:t>
      </w:r>
      <w:proofErr w:type="spellEnd"/>
      <w:r>
        <w:t xml:space="preserve"> </w:t>
      </w:r>
      <w:proofErr w:type="spellStart"/>
      <w:r>
        <w:t>sankcí</w:t>
      </w:r>
      <w:proofErr w:type="spellEnd"/>
      <w:r>
        <w:t>.</w:t>
      </w:r>
    </w:p>
    <w:p w14:paraId="6D1E80A4" w14:textId="77777777" w:rsidR="006C479D" w:rsidRDefault="006C479D">
      <w:pPr>
        <w:pStyle w:val="Zkladntext"/>
        <w:spacing w:before="5"/>
        <w:rPr>
          <w:sz w:val="19"/>
        </w:rPr>
      </w:pPr>
    </w:p>
    <w:p w14:paraId="463A10B5" w14:textId="77777777" w:rsidR="006C479D" w:rsidRDefault="00000000">
      <w:pPr>
        <w:pStyle w:val="Odstavecseseznamem"/>
        <w:numPr>
          <w:ilvl w:val="0"/>
          <w:numId w:val="3"/>
        </w:numPr>
        <w:tabs>
          <w:tab w:val="left" w:pos="422"/>
          <w:tab w:val="left" w:pos="9741"/>
        </w:tabs>
        <w:spacing w:line="235" w:lineRule="auto"/>
        <w:ind w:right="207" w:hanging="284"/>
        <w:rPr>
          <w:sz w:val="20"/>
        </w:rPr>
      </w:pPr>
      <w:proofErr w:type="spellStart"/>
      <w:r>
        <w:rPr>
          <w:sz w:val="20"/>
        </w:rPr>
        <w:t>Podpisem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potvrzujete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jste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důkladně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seznámil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smyslem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zpracováním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pacing w:val="-22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jste</w:t>
      </w:r>
      <w:proofErr w:type="spellEnd"/>
      <w:r>
        <w:rPr>
          <w:spacing w:val="-22"/>
          <w:sz w:val="20"/>
        </w:rPr>
        <w:t xml:space="preserve"> </w:t>
      </w:r>
      <w:r>
        <w:rPr>
          <w:sz w:val="20"/>
        </w:rPr>
        <w:t>se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udělením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seznámil</w:t>
      </w:r>
      <w:proofErr w:type="spellEnd"/>
      <w:r>
        <w:rPr>
          <w:spacing w:val="-21"/>
          <w:sz w:val="20"/>
        </w:rPr>
        <w:t xml:space="preserve"> </w:t>
      </w:r>
      <w:r>
        <w:rPr>
          <w:sz w:val="20"/>
        </w:rPr>
        <w:t>s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dokumentem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b/>
          <w:sz w:val="20"/>
        </w:rPr>
        <w:t>Informace</w:t>
      </w:r>
      <w:proofErr w:type="spellEnd"/>
      <w:r>
        <w:rPr>
          <w:b/>
          <w:sz w:val="20"/>
        </w:rPr>
        <w:tab/>
        <w:t xml:space="preserve">o </w:t>
      </w:r>
      <w:proofErr w:type="spellStart"/>
      <w:r>
        <w:rPr>
          <w:b/>
          <w:sz w:val="20"/>
        </w:rPr>
        <w:t>zpracování</w:t>
      </w:r>
      <w:proofErr w:type="spellEnd"/>
      <w:r>
        <w:rPr>
          <w:b/>
          <w:spacing w:val="-29"/>
          <w:sz w:val="20"/>
        </w:rPr>
        <w:t xml:space="preserve"> </w:t>
      </w:r>
      <w:proofErr w:type="spellStart"/>
      <w:r>
        <w:rPr>
          <w:b/>
          <w:sz w:val="20"/>
        </w:rPr>
        <w:t>osobních</w:t>
      </w:r>
      <w:proofErr w:type="spellEnd"/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údajů</w:t>
      </w:r>
      <w:proofErr w:type="spellEnd"/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neživotním</w:t>
      </w:r>
      <w:proofErr w:type="spellEnd"/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pojištění</w:t>
      </w:r>
      <w:proofErr w:type="spellEnd"/>
      <w:r>
        <w:rPr>
          <w:sz w:val="20"/>
        </w:rPr>
        <w:t>,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bližší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identifikací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správců</w:t>
      </w:r>
      <w:proofErr w:type="spellEnd"/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rozsahem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zpracovávaných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důvody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odvolání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právy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Vám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náleží</w:t>
      </w:r>
      <w:proofErr w:type="spellEnd"/>
      <w:r>
        <w:rPr>
          <w:sz w:val="20"/>
        </w:rPr>
        <w:t>.</w:t>
      </w:r>
    </w:p>
    <w:p w14:paraId="3C9FD6C8" w14:textId="77777777" w:rsidR="006C479D" w:rsidRDefault="006C479D">
      <w:pPr>
        <w:pStyle w:val="Zkladntext"/>
        <w:spacing w:before="1"/>
        <w:rPr>
          <w:sz w:val="19"/>
        </w:rPr>
      </w:pPr>
    </w:p>
    <w:p w14:paraId="5AFF8721" w14:textId="77777777" w:rsidR="006C479D" w:rsidRDefault="00000000">
      <w:pPr>
        <w:pStyle w:val="Nadpis4"/>
        <w:ind w:left="3501" w:right="3952"/>
        <w:jc w:val="center"/>
      </w:pPr>
      <w:r>
        <w:t>ČLÁNEK 9</w:t>
      </w:r>
    </w:p>
    <w:p w14:paraId="17EFD9FA" w14:textId="77777777" w:rsidR="006C479D" w:rsidRDefault="00000000">
      <w:pPr>
        <w:spacing w:line="227" w:lineRule="exact"/>
        <w:ind w:left="3616" w:right="3951"/>
        <w:jc w:val="center"/>
        <w:rPr>
          <w:b/>
          <w:sz w:val="20"/>
        </w:rPr>
      </w:pPr>
      <w:proofErr w:type="spellStart"/>
      <w:r>
        <w:rPr>
          <w:b/>
          <w:sz w:val="20"/>
          <w:u w:val="single"/>
        </w:rPr>
        <w:t>Závěrečná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ustanovení</w:t>
      </w:r>
      <w:proofErr w:type="spellEnd"/>
    </w:p>
    <w:p w14:paraId="678A0F41" w14:textId="77777777" w:rsidR="006C479D" w:rsidRDefault="006C479D">
      <w:pPr>
        <w:spacing w:line="227" w:lineRule="exact"/>
        <w:jc w:val="center"/>
        <w:rPr>
          <w:sz w:val="20"/>
        </w:rPr>
        <w:sectPr w:rsidR="006C479D">
          <w:pgSz w:w="11910" w:h="16840"/>
          <w:pgMar w:top="900" w:right="440" w:bottom="1140" w:left="1260" w:header="0" w:footer="947" w:gutter="0"/>
          <w:cols w:space="708"/>
        </w:sectPr>
      </w:pPr>
    </w:p>
    <w:p w14:paraId="36781CBC" w14:textId="77777777" w:rsidR="006C479D" w:rsidRDefault="00000000">
      <w:pPr>
        <w:pStyle w:val="Odstavecseseznamem"/>
        <w:numPr>
          <w:ilvl w:val="0"/>
          <w:numId w:val="1"/>
        </w:numPr>
        <w:tabs>
          <w:tab w:val="left" w:pos="417"/>
        </w:tabs>
        <w:spacing w:before="52" w:line="235" w:lineRule="auto"/>
        <w:ind w:right="247" w:hanging="284"/>
        <w:jc w:val="both"/>
        <w:rPr>
          <w:sz w:val="20"/>
        </w:rPr>
      </w:pPr>
      <w:proofErr w:type="spellStart"/>
      <w:r>
        <w:rPr>
          <w:sz w:val="20"/>
        </w:rPr>
        <w:lastRenderedPageBreak/>
        <w:t>Návrh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nabídka</w:t>
      </w:r>
      <w:proofErr w:type="spellEnd"/>
      <w:r>
        <w:rPr>
          <w:sz w:val="20"/>
        </w:rPr>
        <w:t xml:space="preserve">")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pojistitelem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taková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jednoho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pojistníkovi</w:t>
      </w:r>
      <w:proofErr w:type="spellEnd"/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Odpověď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dodatkem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odchylkou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nepovažuje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její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přijetí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ani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takovou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odchylkou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z w:val="20"/>
        </w:rPr>
        <w:t>.</w:t>
      </w:r>
    </w:p>
    <w:p w14:paraId="38F33642" w14:textId="77777777" w:rsidR="006C479D" w:rsidRDefault="006C479D">
      <w:pPr>
        <w:pStyle w:val="Zkladntext"/>
        <w:spacing w:before="5"/>
        <w:rPr>
          <w:sz w:val="19"/>
        </w:rPr>
      </w:pPr>
    </w:p>
    <w:p w14:paraId="65755346" w14:textId="77777777" w:rsidR="006C479D" w:rsidRDefault="00000000">
      <w:pPr>
        <w:pStyle w:val="Odstavecseseznamem"/>
        <w:numPr>
          <w:ilvl w:val="0"/>
          <w:numId w:val="1"/>
        </w:numPr>
        <w:tabs>
          <w:tab w:val="left" w:pos="417"/>
        </w:tabs>
        <w:spacing w:line="235" w:lineRule="auto"/>
        <w:ind w:right="250" w:hanging="284"/>
        <w:rPr>
          <w:sz w:val="20"/>
        </w:rPr>
      </w:pPr>
      <w:proofErr w:type="spellStart"/>
      <w:r>
        <w:rPr>
          <w:sz w:val="20"/>
        </w:rPr>
        <w:t>Pojistitel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neposkytne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službu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jakém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znamenaly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mezinárodních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obchodních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ekonomických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embarg</w:t>
      </w:r>
      <w:proofErr w:type="spellEnd"/>
      <w:r>
        <w:rPr>
          <w:sz w:val="20"/>
        </w:rPr>
        <w:t>,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vyhlášených</w:t>
      </w:r>
      <w:proofErr w:type="spellEnd"/>
      <w:r>
        <w:rPr>
          <w:spacing w:val="-29"/>
          <w:sz w:val="20"/>
        </w:rPr>
        <w:t xml:space="preserve"> </w:t>
      </w:r>
      <w:r>
        <w:rPr>
          <w:sz w:val="20"/>
        </w:rPr>
        <w:t>za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udržení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obnovení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mezinárodního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míru</w:t>
      </w:r>
      <w:proofErr w:type="spellEnd"/>
      <w:r>
        <w:rPr>
          <w:sz w:val="20"/>
        </w:rPr>
        <w:t>,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bezpečnosti</w:t>
      </w:r>
      <w:proofErr w:type="spellEnd"/>
      <w:r>
        <w:rPr>
          <w:sz w:val="20"/>
        </w:rPr>
        <w:t>,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lidských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boje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terorismu</w:t>
      </w:r>
      <w:proofErr w:type="spellEnd"/>
      <w:r>
        <w:rPr>
          <w:sz w:val="20"/>
        </w:rPr>
        <w:t xml:space="preserve">. Za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embarga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považují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gramStart"/>
      <w:r>
        <w:rPr>
          <w:spacing w:val="-11"/>
          <w:sz w:val="20"/>
        </w:rPr>
        <w:t>a</w:t>
      </w:r>
      <w:proofErr w:type="gram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embarga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spojených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národů</w:t>
      </w:r>
      <w:proofErr w:type="spellEnd"/>
      <w:r>
        <w:rPr>
          <w:sz w:val="20"/>
        </w:rPr>
        <w:t>,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Evropské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unie</w:t>
      </w:r>
      <w:proofErr w:type="spellEnd"/>
      <w:r>
        <w:rPr>
          <w:sz w:val="20"/>
        </w:rPr>
        <w:t>,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pacing w:val="-29"/>
          <w:sz w:val="20"/>
        </w:rPr>
        <w:t xml:space="preserve"> </w:t>
      </w:r>
      <w:r>
        <w:rPr>
          <w:sz w:val="20"/>
        </w:rPr>
        <w:t>a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Spojeného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království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Velké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Británie</w:t>
      </w:r>
      <w:proofErr w:type="spellEnd"/>
      <w:r>
        <w:rPr>
          <w:sz w:val="20"/>
        </w:rPr>
        <w:t xml:space="preserve"> a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Severního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Irska</w:t>
      </w:r>
      <w:proofErr w:type="spellEnd"/>
      <w:r>
        <w:rPr>
          <w:sz w:val="20"/>
        </w:rPr>
        <w:t>.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Spojených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států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amerických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za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předpokladu</w:t>
      </w:r>
      <w:proofErr w:type="spellEnd"/>
      <w:r>
        <w:rPr>
          <w:sz w:val="20"/>
        </w:rPr>
        <w:t>,</w:t>
      </w:r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neodporují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sankcím</w:t>
      </w:r>
      <w:proofErr w:type="spellEnd"/>
      <w:r>
        <w:rPr>
          <w:spacing w:val="-27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embargům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předchozí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větě</w:t>
      </w:r>
      <w:proofErr w:type="spellEnd"/>
      <w:r>
        <w:rPr>
          <w:sz w:val="20"/>
        </w:rPr>
        <w:t>.</w:t>
      </w:r>
    </w:p>
    <w:p w14:paraId="61088157" w14:textId="77777777" w:rsidR="006C479D" w:rsidRDefault="006C479D">
      <w:pPr>
        <w:pStyle w:val="Zkladntext"/>
        <w:spacing w:before="4"/>
        <w:rPr>
          <w:sz w:val="19"/>
        </w:rPr>
      </w:pPr>
    </w:p>
    <w:p w14:paraId="1E56C970" w14:textId="77777777" w:rsidR="006C479D" w:rsidRDefault="00000000">
      <w:pPr>
        <w:pStyle w:val="Odstavecseseznamem"/>
        <w:numPr>
          <w:ilvl w:val="0"/>
          <w:numId w:val="1"/>
        </w:numPr>
        <w:tabs>
          <w:tab w:val="left" w:pos="417"/>
        </w:tabs>
        <w:spacing w:line="235" w:lineRule="auto"/>
        <w:ind w:right="231" w:hanging="284"/>
        <w:rPr>
          <w:sz w:val="20"/>
        </w:rPr>
      </w:pPr>
      <w:proofErr w:type="spellStart"/>
      <w:r>
        <w:rPr>
          <w:sz w:val="20"/>
        </w:rPr>
        <w:t>Pojistná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3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1 </w:t>
      </w:r>
      <w:proofErr w:type="spellStart"/>
      <w:r>
        <w:rPr>
          <w:sz w:val="20"/>
        </w:rPr>
        <w:t>stejnopis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pojistitel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ponechá</w:t>
      </w:r>
      <w:proofErr w:type="spellEnd"/>
      <w:r>
        <w:rPr>
          <w:sz w:val="20"/>
        </w:rPr>
        <w:t xml:space="preserve"> 1 </w:t>
      </w:r>
      <w:proofErr w:type="spellStart"/>
      <w:r>
        <w:rPr>
          <w:sz w:val="20"/>
        </w:rPr>
        <w:t>stejnopis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pojišťovací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makléř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1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stejnopis</w:t>
      </w:r>
      <w:proofErr w:type="spellEnd"/>
      <w:r>
        <w:rPr>
          <w:sz w:val="20"/>
        </w:rPr>
        <w:t>.</w:t>
      </w:r>
    </w:p>
    <w:p w14:paraId="027A9792" w14:textId="77777777" w:rsidR="006C479D" w:rsidRDefault="006C479D">
      <w:pPr>
        <w:pStyle w:val="Zkladntext"/>
        <w:spacing w:before="2"/>
        <w:rPr>
          <w:sz w:val="19"/>
        </w:rPr>
      </w:pPr>
    </w:p>
    <w:p w14:paraId="34157343" w14:textId="77777777" w:rsidR="006C479D" w:rsidRDefault="00000000">
      <w:pPr>
        <w:pStyle w:val="Odstavecseseznamem"/>
        <w:numPr>
          <w:ilvl w:val="0"/>
          <w:numId w:val="1"/>
        </w:numPr>
        <w:tabs>
          <w:tab w:val="left" w:pos="417"/>
        </w:tabs>
        <w:ind w:left="416" w:hanging="260"/>
        <w:rPr>
          <w:sz w:val="20"/>
        </w:rPr>
      </w:pPr>
      <w:r>
        <w:rPr>
          <w:sz w:val="20"/>
        </w:rPr>
        <w:t>Tato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obsahuje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přílohy</w:t>
      </w:r>
      <w:proofErr w:type="spellEnd"/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z w:val="20"/>
        </w:rPr>
        <w:t>č.1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Rozhodnutí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registraci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nestátního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zdravotnického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zařízení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jeho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>).</w:t>
      </w:r>
    </w:p>
    <w:p w14:paraId="35F3A629" w14:textId="77777777" w:rsidR="006C479D" w:rsidRDefault="006C479D">
      <w:pPr>
        <w:pStyle w:val="Zkladntext"/>
        <w:spacing w:before="4"/>
        <w:rPr>
          <w:sz w:val="28"/>
        </w:rPr>
      </w:pPr>
    </w:p>
    <w:p w14:paraId="5F3A550D" w14:textId="0EB9ED05" w:rsidR="006C479D" w:rsidRDefault="00000000">
      <w:pPr>
        <w:pStyle w:val="Zkladntext"/>
        <w:tabs>
          <w:tab w:val="left" w:pos="6854"/>
        </w:tabs>
        <w:spacing w:line="218" w:lineRule="auto"/>
        <w:ind w:left="157" w:right="2111"/>
      </w:pPr>
      <w:proofErr w:type="spellStart"/>
      <w:r>
        <w:rPr>
          <w:w w:val="95"/>
          <w:position w:val="1"/>
        </w:rPr>
        <w:t>Pojistná</w:t>
      </w:r>
      <w:proofErr w:type="spellEnd"/>
      <w:r>
        <w:rPr>
          <w:w w:val="95"/>
          <w:position w:val="1"/>
        </w:rPr>
        <w:t xml:space="preserve"> </w:t>
      </w:r>
      <w:proofErr w:type="spellStart"/>
      <w:r>
        <w:rPr>
          <w:w w:val="95"/>
          <w:position w:val="1"/>
        </w:rPr>
        <w:t>smlouva</w:t>
      </w:r>
      <w:proofErr w:type="spellEnd"/>
      <w:r>
        <w:rPr>
          <w:w w:val="95"/>
          <w:position w:val="1"/>
        </w:rPr>
        <w:t xml:space="preserve"> </w:t>
      </w:r>
      <w:proofErr w:type="spellStart"/>
      <w:r>
        <w:rPr>
          <w:w w:val="95"/>
          <w:position w:val="1"/>
        </w:rPr>
        <w:t>uzavřena</w:t>
      </w:r>
      <w:proofErr w:type="spellEnd"/>
      <w:r>
        <w:rPr>
          <w:spacing w:val="13"/>
          <w:w w:val="95"/>
          <w:position w:val="1"/>
        </w:rPr>
        <w:t xml:space="preserve"> </w:t>
      </w:r>
      <w:proofErr w:type="spellStart"/>
      <w:r>
        <w:rPr>
          <w:w w:val="95"/>
          <w:position w:val="1"/>
        </w:rPr>
        <w:t>dne</w:t>
      </w:r>
      <w:proofErr w:type="spellEnd"/>
      <w:r>
        <w:rPr>
          <w:w w:val="95"/>
          <w:position w:val="1"/>
        </w:rPr>
        <w:t>:</w:t>
      </w:r>
      <w:r>
        <w:rPr>
          <w:spacing w:val="5"/>
          <w:w w:val="95"/>
          <w:position w:val="1"/>
        </w:rPr>
        <w:t xml:space="preserve"> </w:t>
      </w:r>
      <w:r>
        <w:rPr>
          <w:w w:val="95"/>
          <w:position w:val="1"/>
        </w:rPr>
        <w:t>19.5.2025</w:t>
      </w:r>
      <w:r>
        <w:rPr>
          <w:position w:val="1"/>
        </w:rPr>
        <w:tab/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spacing w:val="-3"/>
          <w:position w:val="-2"/>
        </w:rPr>
        <w:t xml:space="preserve">     </w:t>
      </w:r>
      <w:r>
        <w:rPr>
          <w:rFonts w:ascii="Times New Roman" w:hAnsi="Times New Roman"/>
          <w:spacing w:val="-22"/>
          <w:position w:val="-2"/>
        </w:rPr>
        <w:t xml:space="preserve"> </w:t>
      </w:r>
      <w:r>
        <w:rPr>
          <w:rFonts w:ascii="Times New Roman" w:hAnsi="Times New Roman"/>
          <w:spacing w:val="-22"/>
          <w:position w:val="-5"/>
        </w:rPr>
        <w:t xml:space="preserve">        </w:t>
      </w:r>
      <w:r>
        <w:rPr>
          <w:rFonts w:ascii="Times New Roman" w:hAnsi="Times New Roman"/>
          <w:spacing w:val="-7"/>
          <w:position w:val="-5"/>
        </w:rPr>
        <w:t xml:space="preserve">  </w:t>
      </w:r>
      <w:proofErr w:type="spellStart"/>
      <w:r>
        <w:t>Jméno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t>/</w:t>
      </w:r>
      <w:proofErr w:type="spellStart"/>
      <w:r>
        <w:t>název</w:t>
      </w:r>
      <w:proofErr w:type="spellEnd"/>
      <w:r>
        <w:rPr>
          <w:spacing w:val="-8"/>
        </w:rPr>
        <w:t xml:space="preserve"> </w:t>
      </w:r>
      <w:proofErr w:type="spellStart"/>
      <w:r>
        <w:t>zástupce</w:t>
      </w:r>
      <w:proofErr w:type="spellEnd"/>
      <w:r>
        <w:rPr>
          <w:spacing w:val="-8"/>
        </w:rPr>
        <w:t xml:space="preserve"> </w:t>
      </w:r>
      <w:proofErr w:type="spellStart"/>
      <w:r>
        <w:t>pojistitele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získatele</w:t>
      </w:r>
      <w:proofErr w:type="spellEnd"/>
      <w:r>
        <w:t>):</w:t>
      </w:r>
      <w:r>
        <w:rPr>
          <w:spacing w:val="-9"/>
        </w:rPr>
        <w:t xml:space="preserve"> </w:t>
      </w:r>
      <w:r w:rsidR="00630269">
        <w:t>XXXXX</w:t>
      </w:r>
    </w:p>
    <w:p w14:paraId="620D8258" w14:textId="57CE38B6" w:rsidR="00630269" w:rsidRDefault="00000000" w:rsidP="00630269">
      <w:pPr>
        <w:pStyle w:val="Zkladntext"/>
        <w:spacing w:before="5" w:line="226" w:lineRule="exact"/>
        <w:ind w:left="157" w:right="7887"/>
        <w:sectPr w:rsidR="00630269">
          <w:pgSz w:w="11910" w:h="16840"/>
          <w:pgMar w:top="1360" w:right="440" w:bottom="1140" w:left="1260" w:header="0" w:footer="947" w:gutter="0"/>
          <w:cols w:space="708"/>
        </w:sectPr>
      </w:pPr>
      <w:proofErr w:type="spellStart"/>
      <w:r>
        <w:t>Zaměstnanec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 Získatelské </w:t>
      </w:r>
      <w:proofErr w:type="spellStart"/>
      <w:proofErr w:type="gramStart"/>
      <w:r>
        <w:t>číslo</w:t>
      </w:r>
      <w:r w:rsidR="00630269">
        <w:t>:XXXXX</w:t>
      </w:r>
      <w:proofErr w:type="spellEnd"/>
      <w:proofErr w:type="gramEnd"/>
      <w:r w:rsidR="00630269">
        <w:t xml:space="preserve">    </w:t>
      </w:r>
      <w:r w:rsidR="00630269">
        <w:br/>
      </w:r>
    </w:p>
    <w:p w14:paraId="1DD6FB54" w14:textId="77777777" w:rsidR="00630269" w:rsidRDefault="00000000" w:rsidP="00630269">
      <w:pPr>
        <w:pStyle w:val="Zkladntext"/>
        <w:spacing w:line="235" w:lineRule="auto"/>
        <w:ind w:left="157" w:right="16"/>
        <w:rPr>
          <w:rFonts w:ascii="Calibri"/>
          <w:sz w:val="14"/>
          <w:szCs w:val="22"/>
        </w:rPr>
      </w:pPr>
      <w:proofErr w:type="spellStart"/>
      <w:r>
        <w:t>Telefonní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: </w:t>
      </w:r>
      <w:r w:rsidR="00630269">
        <w:t>XXXXX</w:t>
      </w:r>
      <w:r w:rsidR="00630269">
        <w:br/>
      </w:r>
      <w:r>
        <w:t xml:space="preserve"> Ema</w:t>
      </w:r>
      <w:r w:rsidR="00630269">
        <w:t>il: XXXXX</w:t>
      </w:r>
    </w:p>
    <w:p w14:paraId="0C87153F" w14:textId="794B6157" w:rsidR="006C479D" w:rsidRDefault="00000000" w:rsidP="00630269">
      <w:pPr>
        <w:pStyle w:val="Zkladntext"/>
        <w:spacing w:line="235" w:lineRule="auto"/>
        <w:ind w:left="157" w:right="16"/>
      </w:pPr>
      <w:r>
        <w:br w:type="column"/>
      </w:r>
    </w:p>
    <w:p w14:paraId="134A5EF2" w14:textId="77777777" w:rsidR="00630269" w:rsidRDefault="00630269" w:rsidP="00630269">
      <w:pPr>
        <w:pStyle w:val="Zkladntext"/>
        <w:spacing w:line="235" w:lineRule="auto"/>
        <w:ind w:left="157" w:right="16"/>
      </w:pPr>
    </w:p>
    <w:p w14:paraId="7116E2F4" w14:textId="77777777" w:rsidR="00630269" w:rsidRDefault="00630269" w:rsidP="00630269">
      <w:pPr>
        <w:pStyle w:val="Zkladntext"/>
        <w:spacing w:line="235" w:lineRule="auto"/>
        <w:ind w:left="157" w:right="16"/>
      </w:pPr>
    </w:p>
    <w:p w14:paraId="21917DFC" w14:textId="77777777" w:rsidR="00630269" w:rsidRDefault="00630269" w:rsidP="00630269">
      <w:pPr>
        <w:pStyle w:val="Zkladntext"/>
        <w:spacing w:line="235" w:lineRule="auto"/>
        <w:ind w:left="157" w:right="16"/>
      </w:pPr>
    </w:p>
    <w:p w14:paraId="03E41D16" w14:textId="77777777" w:rsidR="00630269" w:rsidRDefault="00630269" w:rsidP="00630269">
      <w:pPr>
        <w:pStyle w:val="Zkladntext"/>
        <w:spacing w:line="235" w:lineRule="auto"/>
        <w:ind w:left="157" w:right="16"/>
      </w:pPr>
    </w:p>
    <w:p w14:paraId="68DF25B0" w14:textId="77777777" w:rsidR="00630269" w:rsidRDefault="00630269" w:rsidP="00630269">
      <w:pPr>
        <w:pStyle w:val="Zkladntext"/>
        <w:spacing w:line="235" w:lineRule="auto"/>
        <w:ind w:left="157" w:right="16"/>
      </w:pPr>
    </w:p>
    <w:p w14:paraId="7F05DC30" w14:textId="77777777" w:rsidR="00630269" w:rsidRDefault="00630269" w:rsidP="00630269">
      <w:pPr>
        <w:pStyle w:val="Zkladntext"/>
        <w:spacing w:line="235" w:lineRule="auto"/>
        <w:ind w:left="157" w:right="16"/>
        <w:rPr>
          <w:rFonts w:ascii="Calibri"/>
          <w:sz w:val="23"/>
        </w:rPr>
      </w:pPr>
    </w:p>
    <w:p w14:paraId="3546CFA1" w14:textId="77777777" w:rsidR="006C479D" w:rsidRDefault="006C479D">
      <w:pPr>
        <w:spacing w:line="262" w:lineRule="exact"/>
        <w:jc w:val="both"/>
        <w:rPr>
          <w:rFonts w:ascii="Calibri"/>
          <w:sz w:val="23"/>
        </w:rPr>
        <w:sectPr w:rsidR="006C479D">
          <w:type w:val="continuous"/>
          <w:pgSz w:w="11910" w:h="16840"/>
          <w:pgMar w:top="940" w:right="440" w:bottom="1140" w:left="1260" w:header="708" w:footer="708" w:gutter="0"/>
          <w:cols w:num="3" w:space="708" w:equalWidth="0">
            <w:col w:w="3471" w:space="1612"/>
            <w:col w:w="1521" w:space="408"/>
            <w:col w:w="3198"/>
          </w:cols>
        </w:sectPr>
      </w:pPr>
    </w:p>
    <w:p w14:paraId="789820BC" w14:textId="77777777" w:rsidR="006C479D" w:rsidRDefault="00000000">
      <w:pPr>
        <w:pStyle w:val="Zkladntext"/>
        <w:tabs>
          <w:tab w:val="left" w:pos="5287"/>
        </w:tabs>
        <w:spacing w:line="79" w:lineRule="exact"/>
        <w:ind w:left="899"/>
      </w:pPr>
      <w:r>
        <w:rPr>
          <w:w w:val="75"/>
        </w:rPr>
        <w:t>...................................................................</w:t>
      </w:r>
      <w:r>
        <w:rPr>
          <w:w w:val="75"/>
        </w:rPr>
        <w:tab/>
      </w:r>
      <w:r>
        <w:rPr>
          <w:w w:val="85"/>
        </w:rPr>
        <w:t>.................................................................................</w:t>
      </w:r>
    </w:p>
    <w:p w14:paraId="7F2CD6E9" w14:textId="77777777" w:rsidR="006C479D" w:rsidRDefault="00000000">
      <w:pPr>
        <w:pStyle w:val="Zkladntext"/>
        <w:tabs>
          <w:tab w:val="left" w:pos="6382"/>
        </w:tabs>
        <w:spacing w:line="227" w:lineRule="exact"/>
        <w:ind w:left="689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rPr>
          <w:spacing w:val="-13"/>
        </w:rPr>
        <w:t xml:space="preserve"> </w:t>
      </w:r>
      <w:proofErr w:type="spellStart"/>
      <w:r>
        <w:t>pojistitele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získatele</w:t>
      </w:r>
      <w:proofErr w:type="spellEnd"/>
      <w:r>
        <w:t>)</w:t>
      </w:r>
      <w:r>
        <w:tab/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pojistníka</w:t>
      </w:r>
      <w:proofErr w:type="spellEnd"/>
    </w:p>
    <w:sectPr w:rsidR="006C479D">
      <w:type w:val="continuous"/>
      <w:pgSz w:w="11910" w:h="16840"/>
      <w:pgMar w:top="940" w:right="440" w:bottom="114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A5D9" w14:textId="77777777" w:rsidR="00301D48" w:rsidRDefault="00301D48">
      <w:r>
        <w:separator/>
      </w:r>
    </w:p>
  </w:endnote>
  <w:endnote w:type="continuationSeparator" w:id="0">
    <w:p w14:paraId="5B190F09" w14:textId="77777777" w:rsidR="00301D48" w:rsidRDefault="0030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BF8E" w14:textId="77777777" w:rsidR="006C479D" w:rsidRDefault="00000000">
    <w:pPr>
      <w:pStyle w:val="Zkladntext"/>
      <w:spacing w:line="14" w:lineRule="auto"/>
    </w:pPr>
    <w:r>
      <w:pict w14:anchorId="306B191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4.65pt;margin-top:783.55pt;width:127.35pt;height:12pt;z-index:-251658752;mso-position-horizontal-relative:page;mso-position-vertical-relative:page" filled="f" stroked="f">
          <v:textbox inset="0,0,0,0">
            <w:txbxContent>
              <w:p w14:paraId="273F708D" w14:textId="77777777" w:rsidR="006C479D" w:rsidRDefault="00000000">
                <w:pPr>
                  <w:pStyle w:val="Zkladntext"/>
                  <w:spacing w:line="219" w:lineRule="exact"/>
                  <w:ind w:left="20"/>
                </w:pPr>
                <w:r>
                  <w:t>Strana</w:t>
                </w:r>
                <w:r>
                  <w:rPr>
                    <w:spacing w:val="-37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36"/>
                  </w:rPr>
                  <w:t xml:space="preserve"> </w:t>
                </w:r>
                <w:r>
                  <w:t>(</w:t>
                </w:r>
                <w:proofErr w:type="spellStart"/>
                <w:r>
                  <w:t>celkem</w:t>
                </w:r>
                <w:proofErr w:type="spellEnd"/>
                <w:r>
                  <w:rPr>
                    <w:spacing w:val="-37"/>
                  </w:rPr>
                  <w:t xml:space="preserve"> </w:t>
                </w:r>
                <w:r>
                  <w:t>7),</w:t>
                </w:r>
                <w:r>
                  <w:rPr>
                    <w:spacing w:val="-36"/>
                  </w:rPr>
                  <w:t xml:space="preserve"> </w:t>
                </w:r>
                <w:r>
                  <w:t>PDF</w:t>
                </w:r>
                <w:r>
                  <w:rPr>
                    <w:spacing w:val="-36"/>
                  </w:rPr>
                  <w:t xml:space="preserve"> </w:t>
                </w:r>
                <w:proofErr w:type="spellStart"/>
                <w:r>
                  <w:t>J%q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F355B" w14:textId="77777777" w:rsidR="00301D48" w:rsidRDefault="00301D48">
      <w:r>
        <w:separator/>
      </w:r>
    </w:p>
  </w:footnote>
  <w:footnote w:type="continuationSeparator" w:id="0">
    <w:p w14:paraId="469A6C6C" w14:textId="77777777" w:rsidR="00301D48" w:rsidRDefault="0030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185E"/>
    <w:multiLevelType w:val="hybridMultilevel"/>
    <w:tmpl w:val="1484712A"/>
    <w:lvl w:ilvl="0" w:tplc="B13E036E">
      <w:start w:val="1"/>
      <w:numFmt w:val="decimal"/>
      <w:lvlText w:val="%1."/>
      <w:lvlJc w:val="left"/>
      <w:pPr>
        <w:ind w:left="440" w:hanging="259"/>
        <w:jc w:val="left"/>
      </w:pPr>
      <w:rPr>
        <w:rFonts w:ascii="Arial" w:eastAsia="Arial" w:hAnsi="Arial" w:cs="Arial" w:hint="default"/>
        <w:w w:val="91"/>
        <w:sz w:val="20"/>
        <w:szCs w:val="20"/>
      </w:rPr>
    </w:lvl>
    <w:lvl w:ilvl="1" w:tplc="F5D0B352">
      <w:numFmt w:val="bullet"/>
      <w:lvlText w:val="•"/>
      <w:lvlJc w:val="left"/>
      <w:pPr>
        <w:ind w:left="1416" w:hanging="259"/>
      </w:pPr>
      <w:rPr>
        <w:rFonts w:hint="default"/>
      </w:rPr>
    </w:lvl>
    <w:lvl w:ilvl="2" w:tplc="C40C9864">
      <w:numFmt w:val="bullet"/>
      <w:lvlText w:val="•"/>
      <w:lvlJc w:val="left"/>
      <w:pPr>
        <w:ind w:left="2393" w:hanging="259"/>
      </w:pPr>
      <w:rPr>
        <w:rFonts w:hint="default"/>
      </w:rPr>
    </w:lvl>
    <w:lvl w:ilvl="3" w:tplc="BC6607F6">
      <w:numFmt w:val="bullet"/>
      <w:lvlText w:val="•"/>
      <w:lvlJc w:val="left"/>
      <w:pPr>
        <w:ind w:left="3369" w:hanging="259"/>
      </w:pPr>
      <w:rPr>
        <w:rFonts w:hint="default"/>
      </w:rPr>
    </w:lvl>
    <w:lvl w:ilvl="4" w:tplc="CCA8E11C">
      <w:numFmt w:val="bullet"/>
      <w:lvlText w:val="•"/>
      <w:lvlJc w:val="left"/>
      <w:pPr>
        <w:ind w:left="4346" w:hanging="259"/>
      </w:pPr>
      <w:rPr>
        <w:rFonts w:hint="default"/>
      </w:rPr>
    </w:lvl>
    <w:lvl w:ilvl="5" w:tplc="9E0E06C6">
      <w:numFmt w:val="bullet"/>
      <w:lvlText w:val="•"/>
      <w:lvlJc w:val="left"/>
      <w:pPr>
        <w:ind w:left="5322" w:hanging="259"/>
      </w:pPr>
      <w:rPr>
        <w:rFonts w:hint="default"/>
      </w:rPr>
    </w:lvl>
    <w:lvl w:ilvl="6" w:tplc="5452512E">
      <w:numFmt w:val="bullet"/>
      <w:lvlText w:val="•"/>
      <w:lvlJc w:val="left"/>
      <w:pPr>
        <w:ind w:left="6299" w:hanging="259"/>
      </w:pPr>
      <w:rPr>
        <w:rFonts w:hint="default"/>
      </w:rPr>
    </w:lvl>
    <w:lvl w:ilvl="7" w:tplc="DA34B84C">
      <w:numFmt w:val="bullet"/>
      <w:lvlText w:val="•"/>
      <w:lvlJc w:val="left"/>
      <w:pPr>
        <w:ind w:left="7275" w:hanging="259"/>
      </w:pPr>
      <w:rPr>
        <w:rFonts w:hint="default"/>
      </w:rPr>
    </w:lvl>
    <w:lvl w:ilvl="8" w:tplc="C95A0340">
      <w:numFmt w:val="bullet"/>
      <w:lvlText w:val="•"/>
      <w:lvlJc w:val="left"/>
      <w:pPr>
        <w:ind w:left="8252" w:hanging="259"/>
      </w:pPr>
      <w:rPr>
        <w:rFonts w:hint="default"/>
      </w:rPr>
    </w:lvl>
  </w:abstractNum>
  <w:abstractNum w:abstractNumId="1" w15:restartNumberingAfterBreak="0">
    <w:nsid w:val="38B66129"/>
    <w:multiLevelType w:val="hybridMultilevel"/>
    <w:tmpl w:val="5D60A5DA"/>
    <w:lvl w:ilvl="0" w:tplc="297E0C88">
      <w:start w:val="1"/>
      <w:numFmt w:val="decimal"/>
      <w:lvlText w:val="%1."/>
      <w:lvlJc w:val="left"/>
      <w:pPr>
        <w:ind w:left="440" w:hanging="259"/>
        <w:jc w:val="left"/>
      </w:pPr>
      <w:rPr>
        <w:rFonts w:hint="default"/>
        <w:w w:val="91"/>
      </w:rPr>
    </w:lvl>
    <w:lvl w:ilvl="1" w:tplc="F77CEFEA">
      <w:start w:val="1"/>
      <w:numFmt w:val="lowerLetter"/>
      <w:lvlText w:val="%2)"/>
      <w:lvlJc w:val="left"/>
      <w:pPr>
        <w:ind w:left="707" w:hanging="267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2" w:tplc="6CBA89AC">
      <w:numFmt w:val="bullet"/>
      <w:lvlText w:val="•"/>
      <w:lvlJc w:val="left"/>
      <w:pPr>
        <w:ind w:left="1756" w:hanging="267"/>
      </w:pPr>
      <w:rPr>
        <w:rFonts w:hint="default"/>
      </w:rPr>
    </w:lvl>
    <w:lvl w:ilvl="3" w:tplc="0AB06100">
      <w:numFmt w:val="bullet"/>
      <w:lvlText w:val="•"/>
      <w:lvlJc w:val="left"/>
      <w:pPr>
        <w:ind w:left="2812" w:hanging="267"/>
      </w:pPr>
      <w:rPr>
        <w:rFonts w:hint="default"/>
      </w:rPr>
    </w:lvl>
    <w:lvl w:ilvl="4" w:tplc="A7201062">
      <w:numFmt w:val="bullet"/>
      <w:lvlText w:val="•"/>
      <w:lvlJc w:val="left"/>
      <w:pPr>
        <w:ind w:left="3868" w:hanging="267"/>
      </w:pPr>
      <w:rPr>
        <w:rFonts w:hint="default"/>
      </w:rPr>
    </w:lvl>
    <w:lvl w:ilvl="5" w:tplc="F662AC26">
      <w:numFmt w:val="bullet"/>
      <w:lvlText w:val="•"/>
      <w:lvlJc w:val="left"/>
      <w:pPr>
        <w:ind w:left="4924" w:hanging="267"/>
      </w:pPr>
      <w:rPr>
        <w:rFonts w:hint="default"/>
      </w:rPr>
    </w:lvl>
    <w:lvl w:ilvl="6" w:tplc="CD3C0610">
      <w:numFmt w:val="bullet"/>
      <w:lvlText w:val="•"/>
      <w:lvlJc w:val="left"/>
      <w:pPr>
        <w:ind w:left="5980" w:hanging="267"/>
      </w:pPr>
      <w:rPr>
        <w:rFonts w:hint="default"/>
      </w:rPr>
    </w:lvl>
    <w:lvl w:ilvl="7" w:tplc="15B8B680">
      <w:numFmt w:val="bullet"/>
      <w:lvlText w:val="•"/>
      <w:lvlJc w:val="left"/>
      <w:pPr>
        <w:ind w:left="7037" w:hanging="267"/>
      </w:pPr>
      <w:rPr>
        <w:rFonts w:hint="default"/>
      </w:rPr>
    </w:lvl>
    <w:lvl w:ilvl="8" w:tplc="FA204F4C">
      <w:numFmt w:val="bullet"/>
      <w:lvlText w:val="•"/>
      <w:lvlJc w:val="left"/>
      <w:pPr>
        <w:ind w:left="8093" w:hanging="267"/>
      </w:pPr>
      <w:rPr>
        <w:rFonts w:hint="default"/>
      </w:rPr>
    </w:lvl>
  </w:abstractNum>
  <w:abstractNum w:abstractNumId="2" w15:restartNumberingAfterBreak="0">
    <w:nsid w:val="597E0EB2"/>
    <w:multiLevelType w:val="hybridMultilevel"/>
    <w:tmpl w:val="C8586550"/>
    <w:lvl w:ilvl="0" w:tplc="409ADDF2">
      <w:start w:val="1"/>
      <w:numFmt w:val="decimal"/>
      <w:lvlText w:val="%1."/>
      <w:lvlJc w:val="left"/>
      <w:pPr>
        <w:ind w:left="440" w:hanging="259"/>
        <w:jc w:val="left"/>
      </w:pPr>
      <w:rPr>
        <w:rFonts w:ascii="Arial" w:eastAsia="Arial" w:hAnsi="Arial" w:cs="Arial" w:hint="default"/>
        <w:w w:val="91"/>
        <w:sz w:val="20"/>
        <w:szCs w:val="20"/>
      </w:rPr>
    </w:lvl>
    <w:lvl w:ilvl="1" w:tplc="193C7F54">
      <w:numFmt w:val="bullet"/>
      <w:lvlText w:val="•"/>
      <w:lvlJc w:val="left"/>
      <w:pPr>
        <w:ind w:left="1416" w:hanging="259"/>
      </w:pPr>
      <w:rPr>
        <w:rFonts w:hint="default"/>
      </w:rPr>
    </w:lvl>
    <w:lvl w:ilvl="2" w:tplc="5D4A6D28">
      <w:numFmt w:val="bullet"/>
      <w:lvlText w:val="•"/>
      <w:lvlJc w:val="left"/>
      <w:pPr>
        <w:ind w:left="2393" w:hanging="259"/>
      </w:pPr>
      <w:rPr>
        <w:rFonts w:hint="default"/>
      </w:rPr>
    </w:lvl>
    <w:lvl w:ilvl="3" w:tplc="0786F4D4">
      <w:numFmt w:val="bullet"/>
      <w:lvlText w:val="•"/>
      <w:lvlJc w:val="left"/>
      <w:pPr>
        <w:ind w:left="3369" w:hanging="259"/>
      </w:pPr>
      <w:rPr>
        <w:rFonts w:hint="default"/>
      </w:rPr>
    </w:lvl>
    <w:lvl w:ilvl="4" w:tplc="1EC81F28">
      <w:numFmt w:val="bullet"/>
      <w:lvlText w:val="•"/>
      <w:lvlJc w:val="left"/>
      <w:pPr>
        <w:ind w:left="4346" w:hanging="259"/>
      </w:pPr>
      <w:rPr>
        <w:rFonts w:hint="default"/>
      </w:rPr>
    </w:lvl>
    <w:lvl w:ilvl="5" w:tplc="C57E20AC">
      <w:numFmt w:val="bullet"/>
      <w:lvlText w:val="•"/>
      <w:lvlJc w:val="left"/>
      <w:pPr>
        <w:ind w:left="5322" w:hanging="259"/>
      </w:pPr>
      <w:rPr>
        <w:rFonts w:hint="default"/>
      </w:rPr>
    </w:lvl>
    <w:lvl w:ilvl="6" w:tplc="B192D590">
      <w:numFmt w:val="bullet"/>
      <w:lvlText w:val="•"/>
      <w:lvlJc w:val="left"/>
      <w:pPr>
        <w:ind w:left="6299" w:hanging="259"/>
      </w:pPr>
      <w:rPr>
        <w:rFonts w:hint="default"/>
      </w:rPr>
    </w:lvl>
    <w:lvl w:ilvl="7" w:tplc="97CE23AE">
      <w:numFmt w:val="bullet"/>
      <w:lvlText w:val="•"/>
      <w:lvlJc w:val="left"/>
      <w:pPr>
        <w:ind w:left="7275" w:hanging="259"/>
      </w:pPr>
      <w:rPr>
        <w:rFonts w:hint="default"/>
      </w:rPr>
    </w:lvl>
    <w:lvl w:ilvl="8" w:tplc="55E2157E">
      <w:numFmt w:val="bullet"/>
      <w:lvlText w:val="•"/>
      <w:lvlJc w:val="left"/>
      <w:pPr>
        <w:ind w:left="8252" w:hanging="259"/>
      </w:pPr>
      <w:rPr>
        <w:rFonts w:hint="default"/>
      </w:rPr>
    </w:lvl>
  </w:abstractNum>
  <w:abstractNum w:abstractNumId="3" w15:restartNumberingAfterBreak="0">
    <w:nsid w:val="5F7F4DCE"/>
    <w:multiLevelType w:val="hybridMultilevel"/>
    <w:tmpl w:val="44F60500"/>
    <w:lvl w:ilvl="0" w:tplc="1694846E">
      <w:start w:val="1"/>
      <w:numFmt w:val="decimal"/>
      <w:lvlText w:val="%1."/>
      <w:lvlJc w:val="left"/>
      <w:pPr>
        <w:ind w:left="413" w:hanging="257"/>
        <w:jc w:val="left"/>
      </w:pPr>
      <w:rPr>
        <w:rFonts w:ascii="Arial" w:eastAsia="Arial" w:hAnsi="Arial" w:cs="Arial" w:hint="default"/>
        <w:b/>
        <w:bCs/>
        <w:w w:val="95"/>
        <w:sz w:val="20"/>
        <w:szCs w:val="20"/>
      </w:rPr>
    </w:lvl>
    <w:lvl w:ilvl="1" w:tplc="EA3A4860">
      <w:start w:val="1"/>
      <w:numFmt w:val="lowerLetter"/>
      <w:lvlText w:val="%2)"/>
      <w:lvlJc w:val="left"/>
      <w:pPr>
        <w:ind w:left="724" w:hanging="267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2" w:tplc="E1C6F6F8">
      <w:numFmt w:val="bullet"/>
      <w:lvlText w:val="•"/>
      <w:lvlJc w:val="left"/>
      <w:pPr>
        <w:ind w:left="720" w:hanging="267"/>
      </w:pPr>
      <w:rPr>
        <w:rFonts w:hint="default"/>
      </w:rPr>
    </w:lvl>
    <w:lvl w:ilvl="3" w:tplc="3D425C1A">
      <w:numFmt w:val="bullet"/>
      <w:lvlText w:val="•"/>
      <w:lvlJc w:val="left"/>
      <w:pPr>
        <w:ind w:left="1905" w:hanging="267"/>
      </w:pPr>
      <w:rPr>
        <w:rFonts w:hint="default"/>
      </w:rPr>
    </w:lvl>
    <w:lvl w:ilvl="4" w:tplc="D15EB328">
      <w:numFmt w:val="bullet"/>
      <w:lvlText w:val="•"/>
      <w:lvlJc w:val="left"/>
      <w:pPr>
        <w:ind w:left="3091" w:hanging="267"/>
      </w:pPr>
      <w:rPr>
        <w:rFonts w:hint="default"/>
      </w:rPr>
    </w:lvl>
    <w:lvl w:ilvl="5" w:tplc="B3BE147C">
      <w:numFmt w:val="bullet"/>
      <w:lvlText w:val="•"/>
      <w:lvlJc w:val="left"/>
      <w:pPr>
        <w:ind w:left="4277" w:hanging="267"/>
      </w:pPr>
      <w:rPr>
        <w:rFonts w:hint="default"/>
      </w:rPr>
    </w:lvl>
    <w:lvl w:ilvl="6" w:tplc="2ED88A1E">
      <w:numFmt w:val="bullet"/>
      <w:lvlText w:val="•"/>
      <w:lvlJc w:val="left"/>
      <w:pPr>
        <w:ind w:left="5462" w:hanging="267"/>
      </w:pPr>
      <w:rPr>
        <w:rFonts w:hint="default"/>
      </w:rPr>
    </w:lvl>
    <w:lvl w:ilvl="7" w:tplc="1F848CAA">
      <w:numFmt w:val="bullet"/>
      <w:lvlText w:val="•"/>
      <w:lvlJc w:val="left"/>
      <w:pPr>
        <w:ind w:left="6648" w:hanging="267"/>
      </w:pPr>
      <w:rPr>
        <w:rFonts w:hint="default"/>
      </w:rPr>
    </w:lvl>
    <w:lvl w:ilvl="8" w:tplc="E01E8ABC">
      <w:numFmt w:val="bullet"/>
      <w:lvlText w:val="•"/>
      <w:lvlJc w:val="left"/>
      <w:pPr>
        <w:ind w:left="7834" w:hanging="267"/>
      </w:pPr>
      <w:rPr>
        <w:rFonts w:hint="default"/>
      </w:rPr>
    </w:lvl>
  </w:abstractNum>
  <w:abstractNum w:abstractNumId="4" w15:restartNumberingAfterBreak="0">
    <w:nsid w:val="71080D5F"/>
    <w:multiLevelType w:val="multilevel"/>
    <w:tmpl w:val="2A52DBAA"/>
    <w:lvl w:ilvl="0">
      <w:start w:val="3"/>
      <w:numFmt w:val="decimal"/>
      <w:lvlText w:val="%1"/>
      <w:lvlJc w:val="left"/>
      <w:pPr>
        <w:ind w:left="572" w:hanging="4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2" w:hanging="416"/>
        <w:jc w:val="left"/>
      </w:pPr>
      <w:rPr>
        <w:rFonts w:ascii="Arial" w:eastAsia="Arial" w:hAnsi="Arial" w:cs="Arial" w:hint="default"/>
        <w:b/>
        <w:bCs/>
        <w:w w:val="95"/>
        <w:sz w:val="20"/>
        <w:szCs w:val="20"/>
      </w:rPr>
    </w:lvl>
    <w:lvl w:ilvl="2">
      <w:start w:val="1"/>
      <w:numFmt w:val="lowerLetter"/>
      <w:lvlText w:val="%3)"/>
      <w:lvlJc w:val="left"/>
      <w:pPr>
        <w:ind w:left="724" w:hanging="267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3">
      <w:numFmt w:val="bullet"/>
      <w:lvlText w:val="•"/>
      <w:lvlJc w:val="left"/>
      <w:pPr>
        <w:ind w:left="2827" w:hanging="267"/>
      </w:pPr>
      <w:rPr>
        <w:rFonts w:hint="default"/>
      </w:rPr>
    </w:lvl>
    <w:lvl w:ilvl="4">
      <w:numFmt w:val="bullet"/>
      <w:lvlText w:val="•"/>
      <w:lvlJc w:val="left"/>
      <w:pPr>
        <w:ind w:left="3881" w:hanging="267"/>
      </w:pPr>
      <w:rPr>
        <w:rFonts w:hint="default"/>
      </w:rPr>
    </w:lvl>
    <w:lvl w:ilvl="5">
      <w:numFmt w:val="bullet"/>
      <w:lvlText w:val="•"/>
      <w:lvlJc w:val="left"/>
      <w:pPr>
        <w:ind w:left="4935" w:hanging="267"/>
      </w:pPr>
      <w:rPr>
        <w:rFonts w:hint="default"/>
      </w:rPr>
    </w:lvl>
    <w:lvl w:ilvl="6">
      <w:numFmt w:val="bullet"/>
      <w:lvlText w:val="•"/>
      <w:lvlJc w:val="left"/>
      <w:pPr>
        <w:ind w:left="5989" w:hanging="267"/>
      </w:pPr>
      <w:rPr>
        <w:rFonts w:hint="default"/>
      </w:rPr>
    </w:lvl>
    <w:lvl w:ilvl="7">
      <w:numFmt w:val="bullet"/>
      <w:lvlText w:val="•"/>
      <w:lvlJc w:val="left"/>
      <w:pPr>
        <w:ind w:left="7043" w:hanging="267"/>
      </w:pPr>
      <w:rPr>
        <w:rFonts w:hint="default"/>
      </w:rPr>
    </w:lvl>
    <w:lvl w:ilvl="8">
      <w:numFmt w:val="bullet"/>
      <w:lvlText w:val="•"/>
      <w:lvlJc w:val="left"/>
      <w:pPr>
        <w:ind w:left="8097" w:hanging="267"/>
      </w:pPr>
      <w:rPr>
        <w:rFonts w:hint="default"/>
      </w:rPr>
    </w:lvl>
  </w:abstractNum>
  <w:abstractNum w:abstractNumId="5" w15:restartNumberingAfterBreak="0">
    <w:nsid w:val="712D1C2A"/>
    <w:multiLevelType w:val="hybridMultilevel"/>
    <w:tmpl w:val="78D618F2"/>
    <w:lvl w:ilvl="0" w:tplc="5FF468C8">
      <w:start w:val="1"/>
      <w:numFmt w:val="decimal"/>
      <w:lvlText w:val="%1."/>
      <w:lvlJc w:val="left"/>
      <w:pPr>
        <w:ind w:left="416" w:hanging="259"/>
        <w:jc w:val="left"/>
      </w:pPr>
      <w:rPr>
        <w:rFonts w:hint="default"/>
        <w:w w:val="91"/>
      </w:rPr>
    </w:lvl>
    <w:lvl w:ilvl="1" w:tplc="5B6A685E">
      <w:numFmt w:val="bullet"/>
      <w:lvlText w:val="•"/>
      <w:lvlJc w:val="left"/>
      <w:pPr>
        <w:ind w:left="560" w:hanging="259"/>
      </w:pPr>
      <w:rPr>
        <w:rFonts w:hint="default"/>
      </w:rPr>
    </w:lvl>
    <w:lvl w:ilvl="2" w:tplc="356CDD4A">
      <w:numFmt w:val="bullet"/>
      <w:lvlText w:val="•"/>
      <w:lvlJc w:val="left"/>
      <w:pPr>
        <w:ind w:left="1631" w:hanging="259"/>
      </w:pPr>
      <w:rPr>
        <w:rFonts w:hint="default"/>
      </w:rPr>
    </w:lvl>
    <w:lvl w:ilvl="3" w:tplc="0CEE6F46">
      <w:numFmt w:val="bullet"/>
      <w:lvlText w:val="•"/>
      <w:lvlJc w:val="left"/>
      <w:pPr>
        <w:ind w:left="2703" w:hanging="259"/>
      </w:pPr>
      <w:rPr>
        <w:rFonts w:hint="default"/>
      </w:rPr>
    </w:lvl>
    <w:lvl w:ilvl="4" w:tplc="3BBE6952">
      <w:numFmt w:val="bullet"/>
      <w:lvlText w:val="•"/>
      <w:lvlJc w:val="left"/>
      <w:pPr>
        <w:ind w:left="3775" w:hanging="259"/>
      </w:pPr>
      <w:rPr>
        <w:rFonts w:hint="default"/>
      </w:rPr>
    </w:lvl>
    <w:lvl w:ilvl="5" w:tplc="E1A8832A">
      <w:numFmt w:val="bullet"/>
      <w:lvlText w:val="•"/>
      <w:lvlJc w:val="left"/>
      <w:pPr>
        <w:ind w:left="4846" w:hanging="259"/>
      </w:pPr>
      <w:rPr>
        <w:rFonts w:hint="default"/>
      </w:rPr>
    </w:lvl>
    <w:lvl w:ilvl="6" w:tplc="62A834C2">
      <w:numFmt w:val="bullet"/>
      <w:lvlText w:val="•"/>
      <w:lvlJc w:val="left"/>
      <w:pPr>
        <w:ind w:left="5918" w:hanging="259"/>
      </w:pPr>
      <w:rPr>
        <w:rFonts w:hint="default"/>
      </w:rPr>
    </w:lvl>
    <w:lvl w:ilvl="7" w:tplc="847E65E6">
      <w:numFmt w:val="bullet"/>
      <w:lvlText w:val="•"/>
      <w:lvlJc w:val="left"/>
      <w:pPr>
        <w:ind w:left="6990" w:hanging="259"/>
      </w:pPr>
      <w:rPr>
        <w:rFonts w:hint="default"/>
      </w:rPr>
    </w:lvl>
    <w:lvl w:ilvl="8" w:tplc="954E5CEE">
      <w:numFmt w:val="bullet"/>
      <w:lvlText w:val="•"/>
      <w:lvlJc w:val="left"/>
      <w:pPr>
        <w:ind w:left="8062" w:hanging="259"/>
      </w:pPr>
      <w:rPr>
        <w:rFonts w:hint="default"/>
      </w:rPr>
    </w:lvl>
  </w:abstractNum>
  <w:num w:numId="1" w16cid:durableId="1869829545">
    <w:abstractNumId w:val="2"/>
  </w:num>
  <w:num w:numId="2" w16cid:durableId="1947300062">
    <w:abstractNumId w:val="4"/>
  </w:num>
  <w:num w:numId="3" w16cid:durableId="172501969">
    <w:abstractNumId w:val="1"/>
  </w:num>
  <w:num w:numId="4" w16cid:durableId="227114280">
    <w:abstractNumId w:val="0"/>
  </w:num>
  <w:num w:numId="5" w16cid:durableId="1473719057">
    <w:abstractNumId w:val="3"/>
  </w:num>
  <w:num w:numId="6" w16cid:durableId="1608267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79D"/>
    <w:rsid w:val="00301D48"/>
    <w:rsid w:val="005C2585"/>
    <w:rsid w:val="00630269"/>
    <w:rsid w:val="006C479D"/>
    <w:rsid w:val="009774B8"/>
    <w:rsid w:val="009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,"/>
  <w:listSeparator w:val=";"/>
  <w14:docId w14:val="030931A0"/>
  <w15:docId w15:val="{5983FF4F-F1A0-41E5-909F-0CB2ACF5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360" w:lineRule="exact"/>
      <w:ind w:left="157"/>
      <w:outlineLvl w:val="0"/>
    </w:pPr>
    <w:rPr>
      <w:rFonts w:ascii="Calibri" w:eastAsia="Calibri" w:hAnsi="Calibri" w:cs="Calibri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jc w:val="right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57"/>
      <w:jc w:val="both"/>
      <w:outlineLvl w:val="2"/>
    </w:pPr>
    <w:rPr>
      <w:rFonts w:ascii="Calibri" w:eastAsia="Calibri" w:hAnsi="Calibri" w:cs="Calibri"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spacing w:line="227" w:lineRule="exact"/>
      <w:ind w:left="413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40" w:hanging="284"/>
    </w:pPr>
  </w:style>
  <w:style w:type="paragraph" w:customStyle="1" w:styleId="TableParagraph">
    <w:name w:val="Table Paragraph"/>
    <w:basedOn w:val="Normln"/>
    <w:uiPriority w:val="1"/>
    <w:qFormat/>
    <w:pPr>
      <w:spacing w:before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oo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o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2989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Provozní</cp:lastModifiedBy>
  <cp:revision>3</cp:revision>
  <dcterms:created xsi:type="dcterms:W3CDTF">2025-05-27T08:40:00Z</dcterms:created>
  <dcterms:modified xsi:type="dcterms:W3CDTF">2025-05-27T09:17:00Z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2025-05-27T00:00:00Z</vt:filetime>
  </property>
</Properties>
</file>