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5211000053 o poskytnutí podpory</w:t>
      </w:r>
    </w:p>
    <w:p>
      <w:pPr>
        <w:pStyle w:val="Title"/>
        <w:spacing w:before="2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12"/>
        <w:rPr>
          <w:sz w:val="5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  <w:jc w:val="left"/>
      </w:pPr>
      <w:r>
        <w:rPr/>
        <w:t>město</w:t>
      </w:r>
      <w:r>
        <w:rPr>
          <w:spacing w:val="-9"/>
        </w:rPr>
        <w:t> </w:t>
      </w:r>
      <w:r>
        <w:rPr/>
        <w:t>Uherské</w:t>
      </w:r>
      <w:r>
        <w:rPr>
          <w:spacing w:val="-9"/>
        </w:rPr>
        <w:t> </w:t>
      </w:r>
      <w:r>
        <w:rPr>
          <w:spacing w:val="-2"/>
        </w:rPr>
        <w:t>Hradiště</w:t>
      </w:r>
    </w:p>
    <w:p>
      <w:pPr>
        <w:pStyle w:val="BodyText"/>
        <w:tabs>
          <w:tab w:pos="3262" w:val="left" w:leader="none"/>
        </w:tabs>
        <w:spacing w:before="1"/>
        <w:ind w:left="382" w:right="327"/>
      </w:pPr>
      <w:r>
        <w:rPr/>
        <w:t>kontaktní adresa:</w:t>
        <w:tab/>
        <w:t>MÚ</w:t>
      </w:r>
      <w:r>
        <w:rPr>
          <w:spacing w:val="-6"/>
        </w:rPr>
        <w:t> </w:t>
      </w:r>
      <w:r>
        <w:rPr/>
        <w:t>Uherské</w:t>
      </w:r>
      <w:r>
        <w:rPr>
          <w:spacing w:val="-6"/>
        </w:rPr>
        <w:t> </w:t>
      </w:r>
      <w:r>
        <w:rPr/>
        <w:t>Hradiště,</w:t>
      </w:r>
      <w:r>
        <w:rPr>
          <w:spacing w:val="-4"/>
        </w:rPr>
        <w:t> </w:t>
      </w:r>
      <w:r>
        <w:rPr/>
        <w:t>Masarykovo</w:t>
      </w:r>
      <w:r>
        <w:rPr>
          <w:spacing w:val="-4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19,</w:t>
      </w:r>
      <w:r>
        <w:rPr>
          <w:spacing w:val="-6"/>
        </w:rPr>
        <w:t> </w:t>
      </w:r>
      <w:r>
        <w:rPr/>
        <w:t>686</w:t>
      </w:r>
      <w:r>
        <w:rPr>
          <w:spacing w:val="-2"/>
        </w:rPr>
        <w:t> </w:t>
      </w:r>
      <w:r>
        <w:rPr/>
        <w:t>01</w:t>
      </w:r>
      <w:r>
        <w:rPr>
          <w:spacing w:val="-5"/>
        </w:rPr>
        <w:t> </w:t>
      </w:r>
      <w:r>
        <w:rPr/>
        <w:t>Uherské</w:t>
      </w:r>
      <w:r>
        <w:rPr>
          <w:spacing w:val="-6"/>
        </w:rPr>
        <w:t> </w:t>
      </w:r>
      <w:r>
        <w:rPr/>
        <w:t>Hradiště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00291471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4"/>
        </w:rPr>
        <w:t> </w:t>
      </w:r>
      <w:r>
        <w:rPr/>
        <w:t>Stanislavem</w:t>
      </w:r>
      <w:r>
        <w:rPr>
          <w:spacing w:val="-4"/>
        </w:rPr>
        <w:t> </w:t>
      </w:r>
      <w:r>
        <w:rPr/>
        <w:t>B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967"/>
      </w:pPr>
      <w:r>
        <w:rPr/>
        <w:t>číslo účtu:</w:t>
        <w:tab/>
      </w:r>
      <w:r>
        <w:rPr>
          <w:spacing w:val="-2"/>
        </w:rPr>
        <w:t>94-27326721/0710 </w:t>
      </w:r>
      <w:r>
        <w:rPr/>
        <w:t>(dále jen „příjemce podpory")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left="665" w:right="110"/>
        <w:jc w:val="both"/>
      </w:pPr>
      <w:r>
        <w:rPr/>
        <w:t>„Smlouva“) se uzavírá na základě Rozhodnutí ministra životního prostředí č. 5211000053 o poskytnutí finančních prostředků ze Státního fondu životního prostředí ČR ze dne 16.</w:t>
      </w:r>
      <w:r>
        <w:rPr>
          <w:spacing w:val="-1"/>
        </w:rPr>
        <w:t> </w:t>
      </w:r>
      <w:r>
        <w:rPr/>
        <w:t>9.</w:t>
      </w:r>
      <w:r>
        <w:rPr>
          <w:spacing w:val="-2"/>
        </w:rPr>
        <w:t> </w:t>
      </w:r>
      <w:r>
        <w:rPr/>
        <w:t>2022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ind w:left="665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9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888"/>
        <w:jc w:val="both"/>
      </w:pPr>
      <w:r>
        <w:rPr/>
        <w:t>„Retence</w:t>
      </w:r>
      <w:r>
        <w:rPr>
          <w:spacing w:val="-8"/>
        </w:rPr>
        <w:t> </w:t>
      </w:r>
      <w:r>
        <w:rPr/>
        <w:t>srážkové</w:t>
      </w:r>
      <w:r>
        <w:rPr>
          <w:spacing w:val="-6"/>
        </w:rPr>
        <w:t> </w:t>
      </w:r>
      <w:r>
        <w:rPr/>
        <w:t>vody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střeše</w:t>
      </w:r>
      <w:r>
        <w:rPr>
          <w:spacing w:val="-7"/>
        </w:rPr>
        <w:t> </w:t>
      </w:r>
      <w:r>
        <w:rPr/>
        <w:t>budovy</w:t>
      </w:r>
      <w:r>
        <w:rPr>
          <w:spacing w:val="-6"/>
        </w:rPr>
        <w:t> </w:t>
      </w:r>
      <w:r>
        <w:rPr/>
        <w:t>Základní</w:t>
      </w:r>
      <w:r>
        <w:rPr>
          <w:spacing w:val="-4"/>
        </w:rPr>
        <w:t> </w:t>
      </w:r>
      <w:r>
        <w:rPr/>
        <w:t>školy</w:t>
      </w:r>
      <w:r>
        <w:rPr>
          <w:spacing w:val="-7"/>
        </w:rPr>
        <w:t> </w:t>
      </w:r>
      <w:r>
        <w:rPr/>
        <w:t>Za</w:t>
      </w:r>
      <w:r>
        <w:rPr>
          <w:spacing w:val="-6"/>
        </w:rPr>
        <w:t> </w:t>
      </w:r>
      <w:r>
        <w:rPr/>
        <w:t>Alejí</w:t>
      </w:r>
      <w:r>
        <w:rPr>
          <w:spacing w:val="-6"/>
        </w:rPr>
        <w:t> </w:t>
      </w:r>
      <w:r>
        <w:rPr/>
        <w:t>1072,</w:t>
      </w:r>
      <w:r>
        <w:rPr>
          <w:spacing w:val="-8"/>
        </w:rPr>
        <w:t> </w:t>
      </w:r>
      <w:r>
        <w:rPr/>
        <w:t>Uherské</w:t>
      </w:r>
      <w:r>
        <w:rPr>
          <w:spacing w:val="-7"/>
        </w:rPr>
        <w:t> </w:t>
      </w:r>
      <w:r>
        <w:rPr>
          <w:spacing w:val="-2"/>
        </w:rPr>
        <w:t>Hradiště“</w:t>
      </w:r>
    </w:p>
    <w:p>
      <w:pPr>
        <w:pStyle w:val="BodyText"/>
        <w:spacing w:before="121"/>
        <w:ind w:left="665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2025.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2"/>
        <w:rPr>
          <w:sz w:val="35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příjemci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8"/>
          <w:sz w:val="20"/>
        </w:rPr>
        <w:t> </w:t>
      </w:r>
      <w:r>
        <w:rPr>
          <w:sz w:val="20"/>
        </w:rPr>
        <w:t>dotace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b/>
          <w:sz w:val="20"/>
        </w:rPr>
        <w:t>31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390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822,01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> </w:t>
      </w:r>
      <w:r>
        <w:rPr>
          <w:sz w:val="20"/>
        </w:rPr>
        <w:t>(slovy: třicet jedna milionů tři sta devadesát tisíc osm set dvacet dva korun českých, jeden haléř).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31 390 822,01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4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4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7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798" w:right="1795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04" w:right="1795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390</w:t>
            </w:r>
            <w:r>
              <w:rPr>
                <w:spacing w:val="-2"/>
                <w:sz w:val="20"/>
              </w:rPr>
              <w:t> 822,01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16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1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provedené</w:t>
      </w:r>
      <w:r>
        <w:rPr>
          <w:spacing w:val="-12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03" w:right="103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2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 podle dokumentace výběrového řízení včetně smlouvy o dílo, včetně případných 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akce bude provedena v předpokládaném rozsahu, tj. dojde ke zpomalení odtoku srážkových vod ze střechy budovy Základní školy Za Alejí 1072, k. ú. Uherské Hradiště. V rámci akce bude provedena rekonstrukce</w:t>
      </w:r>
      <w:r>
        <w:rPr>
          <w:spacing w:val="15"/>
          <w:sz w:val="20"/>
        </w:rPr>
        <w:t> </w:t>
      </w:r>
      <w:r>
        <w:rPr>
          <w:sz w:val="20"/>
        </w:rPr>
        <w:t>stávající</w:t>
      </w:r>
      <w:r>
        <w:rPr>
          <w:spacing w:val="15"/>
          <w:sz w:val="20"/>
        </w:rPr>
        <w:t> </w:t>
      </w:r>
      <w:r>
        <w:rPr>
          <w:sz w:val="20"/>
        </w:rPr>
        <w:t>konstrukce</w:t>
      </w:r>
      <w:r>
        <w:rPr>
          <w:spacing w:val="12"/>
          <w:sz w:val="20"/>
        </w:rPr>
        <w:t> </w:t>
      </w:r>
      <w:r>
        <w:rPr>
          <w:sz w:val="20"/>
        </w:rPr>
        <w:t>střechy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okamžitým</w:t>
      </w:r>
      <w:r>
        <w:rPr>
          <w:spacing w:val="15"/>
          <w:sz w:val="20"/>
        </w:rPr>
        <w:t> </w:t>
      </w:r>
      <w:r>
        <w:rPr>
          <w:sz w:val="20"/>
        </w:rPr>
        <w:t>odtokem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její</w:t>
      </w:r>
      <w:r>
        <w:rPr>
          <w:spacing w:val="13"/>
          <w:sz w:val="20"/>
        </w:rPr>
        <w:t> </w:t>
      </w:r>
      <w:r>
        <w:rPr>
          <w:sz w:val="20"/>
        </w:rPr>
        <w:t>přestavba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vegetační</w:t>
      </w:r>
      <w:r>
        <w:rPr>
          <w:spacing w:val="13"/>
          <w:sz w:val="20"/>
        </w:rPr>
        <w:t> </w:t>
      </w:r>
      <w:r>
        <w:rPr>
          <w:sz w:val="20"/>
        </w:rPr>
        <w:t>střechu s akumulační schopností,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naplněn</w:t>
      </w:r>
      <w:r>
        <w:rPr>
          <w:spacing w:val="-5"/>
          <w:sz w:val="20"/>
        </w:rPr>
        <w:t> </w:t>
      </w:r>
      <w:r>
        <w:rPr>
          <w:sz w:val="20"/>
        </w:rPr>
        <w:t>indikátor</w:t>
      </w:r>
      <w:r>
        <w:rPr>
          <w:spacing w:val="-5"/>
          <w:sz w:val="20"/>
        </w:rPr>
        <w:t> </w:t>
      </w:r>
      <w:r>
        <w:rPr>
          <w:sz w:val="20"/>
        </w:rPr>
        <w:t>„Objem</w:t>
      </w:r>
      <w:r>
        <w:rPr>
          <w:spacing w:val="-7"/>
          <w:sz w:val="20"/>
        </w:rPr>
        <w:t> </w:t>
      </w:r>
      <w:r>
        <w:rPr>
          <w:sz w:val="20"/>
        </w:rPr>
        <w:t>zadržené</w:t>
      </w:r>
      <w:r>
        <w:rPr>
          <w:spacing w:val="-6"/>
          <w:sz w:val="20"/>
        </w:rPr>
        <w:t> </w:t>
      </w:r>
      <w:r>
        <w:rPr>
          <w:sz w:val="20"/>
        </w:rPr>
        <w:t>srážkové</w:t>
      </w:r>
      <w:r>
        <w:rPr>
          <w:spacing w:val="-6"/>
          <w:sz w:val="20"/>
        </w:rPr>
        <w:t> </w:t>
      </w:r>
      <w:r>
        <w:rPr>
          <w:sz w:val="20"/>
        </w:rPr>
        <w:t>vody“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rozsahu</w:t>
      </w:r>
      <w:r>
        <w:rPr>
          <w:spacing w:val="-5"/>
          <w:sz w:val="20"/>
        </w:rPr>
        <w:t> </w:t>
      </w:r>
      <w:r>
        <w:rPr>
          <w:sz w:val="20"/>
        </w:rPr>
        <w:t>256,7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5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plnit</w:t>
      </w:r>
      <w:r>
        <w:rPr>
          <w:spacing w:val="13"/>
          <w:sz w:val="20"/>
        </w:rPr>
        <w:t> </w:t>
      </w:r>
      <w:r>
        <w:rPr>
          <w:sz w:val="20"/>
        </w:rPr>
        <w:t>svoji</w:t>
      </w:r>
      <w:r>
        <w:rPr>
          <w:spacing w:val="11"/>
          <w:sz w:val="20"/>
        </w:rPr>
        <w:t> </w:t>
      </w:r>
      <w:r>
        <w:rPr>
          <w:sz w:val="20"/>
        </w:rPr>
        <w:t>funkci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8"/>
          <w:sz w:val="20"/>
        </w:rPr>
        <w:t> </w:t>
      </w:r>
      <w:r>
        <w:rPr>
          <w:sz w:val="20"/>
        </w:rPr>
        <w:t>5</w:t>
      </w:r>
      <w:r>
        <w:rPr>
          <w:spacing w:val="12"/>
          <w:sz w:val="20"/>
        </w:rPr>
        <w:t> </w:t>
      </w:r>
      <w:r>
        <w:rPr>
          <w:sz w:val="20"/>
        </w:rPr>
        <w:t>let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ukončení</w:t>
      </w:r>
      <w:r>
        <w:rPr>
          <w:spacing w:val="11"/>
          <w:sz w:val="20"/>
        </w:rPr>
        <w:t> </w:t>
      </w:r>
      <w:r>
        <w:rPr>
          <w:sz w:val="20"/>
        </w:rPr>
        <w:t>realizace</w:t>
      </w:r>
      <w:r>
        <w:rPr>
          <w:spacing w:val="1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2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1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00" w:left="1320" w:right="102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00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1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t.</w:t>
      </w:r>
      <w:r>
        <w:rPr>
          <w:spacing w:val="-12"/>
          <w:sz w:val="20"/>
        </w:rPr>
        <w:t> </w:t>
      </w:r>
      <w:r>
        <w:rPr>
          <w:sz w:val="20"/>
        </w:rPr>
        <w:t>j.</w:t>
      </w:r>
      <w:r>
        <w:rPr>
          <w:spacing w:val="-12"/>
          <w:sz w:val="20"/>
        </w:rPr>
        <w:t> </w:t>
      </w:r>
      <w:r>
        <w:rPr>
          <w:sz w:val="20"/>
        </w:rPr>
        <w:t>nejméně</w:t>
      </w:r>
      <w:r>
        <w:rPr>
          <w:spacing w:val="-12"/>
          <w:sz w:val="20"/>
        </w:rPr>
        <w:t> </w:t>
      </w:r>
      <w:r>
        <w:rPr>
          <w:sz w:val="20"/>
        </w:rPr>
        <w:t>70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(hmotnostních)</w:t>
      </w:r>
      <w:r>
        <w:rPr>
          <w:spacing w:val="-11"/>
          <w:sz w:val="20"/>
        </w:rPr>
        <w:t> </w:t>
      </w:r>
      <w:r>
        <w:rPr>
          <w:sz w:val="20"/>
        </w:rPr>
        <w:t>stavebního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demoličního</w:t>
      </w:r>
      <w:r>
        <w:rPr>
          <w:spacing w:val="-10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3" w:hanging="360"/>
        <w:jc w:val="both"/>
        <w:rPr>
          <w:sz w:val="20"/>
        </w:rPr>
      </w:pPr>
      <w:r>
        <w:rPr>
          <w:sz w:val="20"/>
        </w:rPr>
        <w:t>termín dokončení akce do konce 6/2025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8/2023,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zavazuje</w:t>
      </w:r>
      <w:r>
        <w:rPr>
          <w:spacing w:val="32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konce</w:t>
      </w:r>
      <w:r>
        <w:rPr>
          <w:spacing w:val="32"/>
          <w:sz w:val="20"/>
        </w:rPr>
        <w:t> </w:t>
      </w:r>
      <w:r>
        <w:rPr>
          <w:sz w:val="20"/>
        </w:rPr>
        <w:t>9/2025</w:t>
      </w:r>
      <w:r>
        <w:rPr>
          <w:spacing w:val="34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2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2"/>
          <w:sz w:val="20"/>
        </w:rPr>
        <w:t> </w:t>
      </w:r>
      <w:r>
        <w:rPr>
          <w:sz w:val="20"/>
        </w:rPr>
        <w:t>ČR</w:t>
      </w:r>
      <w:r>
        <w:rPr>
          <w:spacing w:val="36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Závěrečnému vyhodnocení akce (dále jen „ZVA“) podle čl. 12 písm. d) Výzvy.</w:t>
      </w:r>
    </w:p>
    <w:p>
      <w:pPr>
        <w:pStyle w:val="BodyText"/>
        <w:spacing w:before="121"/>
        <w:ind w:left="80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1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4" w:hanging="284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6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0" w:after="0"/>
        <w:ind w:left="1090" w:right="119" w:hanging="435"/>
        <w:jc w:val="both"/>
        <w:rPr>
          <w:sz w:val="20"/>
        </w:rPr>
      </w:pPr>
      <w:r>
        <w:rPr>
          <w:sz w:val="20"/>
        </w:rPr>
        <w:t>bez zbytečného odkladu poskytovatele dotace o změnách předmětných údajů o skutečných majitelích a v případě takové změny předložit nově vyplněné Čestné prohlášení k vyloučení střetu </w:t>
      </w:r>
      <w:r>
        <w:rPr>
          <w:spacing w:val="-2"/>
          <w:sz w:val="20"/>
        </w:rPr>
        <w:t>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2" w:after="0"/>
        <w:ind w:left="665" w:right="10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povinen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zdržet</w:t>
      </w:r>
      <w:r>
        <w:rPr>
          <w:spacing w:val="-2"/>
          <w:sz w:val="20"/>
        </w:rPr>
        <w:t> </w:t>
      </w:r>
      <w:r>
        <w:rPr>
          <w:sz w:val="20"/>
        </w:rPr>
        <w:t>podvodného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korupčního</w:t>
      </w:r>
      <w:r>
        <w:rPr>
          <w:spacing w:val="-1"/>
          <w:sz w:val="20"/>
        </w:rPr>
        <w:t> </w:t>
      </w:r>
      <w:r>
        <w:rPr>
          <w:sz w:val="20"/>
        </w:rPr>
        <w:t>jednání</w:t>
      </w:r>
      <w:r>
        <w:rPr>
          <w:spacing w:val="-3"/>
          <w:sz w:val="20"/>
        </w:rPr>
        <w:t> </w:t>
      </w:r>
      <w:r>
        <w:rPr>
          <w:sz w:val="20"/>
        </w:rPr>
        <w:t>definovaného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písm. t) </w:t>
      </w:r>
      <w:r>
        <w:rPr>
          <w:spacing w:val="-2"/>
          <w:sz w:val="20"/>
        </w:rPr>
        <w:t>Výzvy.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74"/>
        <w:ind w:left="3414"/>
      </w:pPr>
      <w:r>
        <w:rPr>
          <w:spacing w:val="-5"/>
        </w:rPr>
        <w:t>V.</w:t>
      </w:r>
    </w:p>
    <w:p>
      <w:pPr>
        <w:pStyle w:val="Heading2"/>
        <w:ind w:left="1306" w:right="103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 rozmezí 51 - 95 %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1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2" w:after="0"/>
        <w:ind w:left="741" w:right="110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1" w:right="108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spacing w:before="1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6" w:hanging="284"/>
        <w:jc w:val="left"/>
        <w:rPr>
          <w:sz w:val="20"/>
        </w:rPr>
      </w:pPr>
      <w:r>
        <w:rPr>
          <w:sz w:val="20"/>
        </w:rPr>
        <w:t>Jednostranně je možno tuto Smlouvu vypovědět pouze za podmínek stanovených zákonem či</w:t>
      </w:r>
      <w:r>
        <w:rPr>
          <w:spacing w:val="25"/>
          <w:sz w:val="20"/>
        </w:rPr>
        <w:t> </w:t>
      </w:r>
      <w:r>
        <w:rPr>
          <w:sz w:val="20"/>
        </w:rPr>
        <w:t>touto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tabs>
          <w:tab w:pos="6853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7"/>
        </w:rPr>
      </w:pPr>
    </w:p>
    <w:p>
      <w:pPr>
        <w:pStyle w:val="BodyText"/>
        <w:spacing w:line="264" w:lineRule="auto" w:before="1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</w:t>
      </w:r>
      <w:r>
        <w:rPr>
          <w:spacing w:val="-1"/>
        </w:rPr>
        <w:t> </w:t>
      </w:r>
      <w:r>
        <w:rPr/>
        <w:t>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2"/>
        </w:rPr>
      </w:pPr>
    </w:p>
    <w:p>
      <w:pPr>
        <w:pStyle w:val="Heading2"/>
        <w:spacing w:line="261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10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270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37" w:lineRule="auto" w:before="3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1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12"/>
        <w:rPr>
          <w:b/>
          <w:sz w:val="28"/>
        </w:rPr>
      </w:pPr>
      <w:r>
        <w:rPr/>
        <w:pict>
          <v:rect style="position:absolute;margin-left:85.103996pt;margin-top:20.440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37" w:lineRule="auto" w:before="3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7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0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85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270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5"/>
        <w:rPr>
          <w:sz w:val="16"/>
        </w:rPr>
      </w:pPr>
      <w:r>
        <w:rPr/>
        <w:pict>
          <v:rect style="position:absolute;margin-left:85.103996pt;margin-top:12.14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44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61504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2025-05-27T10:58:12Z</dcterms:created>
  <dcterms:modified xsi:type="dcterms:W3CDTF">2025-05-27T10:58:12Z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2025-05-27T00:00:00Z</vt:filetime>
  </property>
</Properties>
</file>