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1210900106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Sedlice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Sedlice,</w:t>
      </w:r>
      <w:r>
        <w:rPr>
          <w:spacing w:val="-4"/>
        </w:rPr>
        <w:t> </w:t>
      </w:r>
      <w:r>
        <w:rPr/>
        <w:t>Sedlice</w:t>
      </w:r>
      <w:r>
        <w:rPr>
          <w:spacing w:val="-5"/>
        </w:rPr>
        <w:t> </w:t>
      </w:r>
      <w:r>
        <w:rPr/>
        <w:t>č.p.</w:t>
      </w:r>
      <w:r>
        <w:rPr>
          <w:spacing w:val="-5"/>
        </w:rPr>
        <w:t> </w:t>
      </w:r>
      <w:r>
        <w:rPr/>
        <w:t>19,</w:t>
      </w:r>
      <w:r>
        <w:rPr>
          <w:spacing w:val="-5"/>
        </w:rPr>
        <w:t> </w:t>
      </w:r>
      <w:r>
        <w:rPr/>
        <w:t>262</w:t>
      </w:r>
      <w:r>
        <w:rPr>
          <w:spacing w:val="-3"/>
        </w:rPr>
        <w:t> </w:t>
      </w:r>
      <w:r>
        <w:rPr/>
        <w:t>42</w:t>
      </w:r>
      <w:r>
        <w:rPr>
          <w:spacing w:val="-4"/>
        </w:rPr>
        <w:t> </w:t>
      </w:r>
      <w:r>
        <w:rPr>
          <w:spacing w:val="-2"/>
        </w:rPr>
        <w:t>Sedlice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00662968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Jiřím</w:t>
      </w:r>
      <w:r>
        <w:rPr>
          <w:spacing w:val="-1"/>
        </w:rPr>
        <w:t> </w:t>
      </w:r>
      <w:r>
        <w:rPr/>
        <w:t>Č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h e</w:t>
      </w:r>
      <w:r>
        <w:rPr>
          <w:spacing w:val="-3"/>
        </w:rPr>
        <w:t> </w:t>
      </w:r>
      <w:r>
        <w:rPr/>
        <w:t>m,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2014211/0710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1210900106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613" w:right="0"/>
        <w:jc w:val="both"/>
      </w:pPr>
      <w:r>
        <w:rPr/>
        <w:t>„Sedlice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posílení</w:t>
      </w:r>
      <w:r>
        <w:rPr>
          <w:spacing w:val="-6"/>
        </w:rPr>
        <w:t> </w:t>
      </w:r>
      <w:r>
        <w:rPr/>
        <w:t>zdroje</w:t>
      </w:r>
      <w:r>
        <w:rPr>
          <w:spacing w:val="-7"/>
        </w:rPr>
        <w:t> </w:t>
      </w:r>
      <w:r>
        <w:rPr>
          <w:spacing w:val="-2"/>
        </w:rPr>
        <w:t>vody“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2026.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771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852,08 Kč </w:t>
      </w:r>
      <w:r>
        <w:rPr>
          <w:sz w:val="20"/>
        </w:rPr>
        <w:t>(slovy: sedm set sedmdesát jeden tisíc osm set padesát dva korun českých a osm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1 102 645,83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ind w:left="65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771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852,08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0" w:hanging="402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ind w:left="690" w:right="395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akce bude provedena v souladu se žádostí o podporu, jejími přílohami a touto Smlouvou, 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20" w:hanging="360"/>
        <w:jc w:val="both"/>
        <w:rPr>
          <w:sz w:val="20"/>
        </w:rPr>
      </w:pPr>
      <w:r>
        <w:rPr>
          <w:sz w:val="20"/>
        </w:rPr>
        <w:t>akce bude provedena v předpokládaném rozsahu, tj. realizací projektu dojde k vybudování nového vodního</w:t>
      </w:r>
      <w:r>
        <w:rPr>
          <w:spacing w:val="72"/>
          <w:w w:val="150"/>
          <w:sz w:val="20"/>
        </w:rPr>
        <w:t> </w:t>
      </w:r>
      <w:r>
        <w:rPr>
          <w:sz w:val="20"/>
        </w:rPr>
        <w:t>zdroje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včetně</w:t>
      </w:r>
      <w:r>
        <w:rPr>
          <w:spacing w:val="70"/>
          <w:w w:val="150"/>
          <w:sz w:val="20"/>
        </w:rPr>
        <w:t> </w:t>
      </w:r>
      <w:r>
        <w:rPr>
          <w:sz w:val="20"/>
        </w:rPr>
        <w:t>propojovacího</w:t>
      </w:r>
      <w:r>
        <w:rPr>
          <w:spacing w:val="72"/>
          <w:w w:val="150"/>
          <w:sz w:val="20"/>
        </w:rPr>
        <w:t> </w:t>
      </w:r>
      <w:r>
        <w:rPr>
          <w:sz w:val="20"/>
        </w:rPr>
        <w:t>řadu,</w:t>
      </w:r>
      <w:r>
        <w:rPr>
          <w:spacing w:val="71"/>
          <w:w w:val="150"/>
          <w:sz w:val="20"/>
        </w:rPr>
        <w:t> </w:t>
      </w:r>
      <w:r>
        <w:rPr>
          <w:sz w:val="20"/>
        </w:rPr>
        <w:t>pro</w:t>
      </w:r>
      <w:r>
        <w:rPr>
          <w:spacing w:val="74"/>
          <w:w w:val="150"/>
          <w:sz w:val="20"/>
        </w:rPr>
        <w:t> </w:t>
      </w:r>
      <w:r>
        <w:rPr>
          <w:sz w:val="20"/>
        </w:rPr>
        <w:t>zajištění</w:t>
      </w:r>
      <w:r>
        <w:rPr>
          <w:spacing w:val="71"/>
          <w:w w:val="150"/>
          <w:sz w:val="20"/>
        </w:rPr>
        <w:t> </w:t>
      </w:r>
      <w:r>
        <w:rPr>
          <w:sz w:val="20"/>
        </w:rPr>
        <w:t>zásobování</w:t>
      </w:r>
      <w:r>
        <w:rPr>
          <w:spacing w:val="71"/>
          <w:w w:val="150"/>
          <w:sz w:val="20"/>
        </w:rPr>
        <w:t> </w:t>
      </w:r>
      <w:r>
        <w:rPr>
          <w:sz w:val="20"/>
        </w:rPr>
        <w:t>obyvatel</w:t>
      </w:r>
      <w:r>
        <w:rPr>
          <w:spacing w:val="73"/>
          <w:w w:val="150"/>
          <w:sz w:val="20"/>
        </w:rPr>
        <w:t> </w:t>
      </w:r>
      <w:r>
        <w:rPr>
          <w:sz w:val="20"/>
        </w:rPr>
        <w:t>pitnou</w:t>
      </w:r>
      <w:r>
        <w:rPr>
          <w:spacing w:val="71"/>
          <w:w w:val="150"/>
          <w:sz w:val="20"/>
        </w:rPr>
        <w:t> </w:t>
      </w:r>
      <w:r>
        <w:rPr>
          <w:sz w:val="20"/>
        </w:rPr>
        <w:t>vodou v dostatečném množství a kvalitě,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742" w:val="left" w:leader="none"/>
        </w:tabs>
        <w:spacing w:line="240" w:lineRule="auto" w:before="119" w:after="0"/>
        <w:ind w:left="742" w:right="109" w:hanging="742"/>
        <w:jc w:val="right"/>
        <w:rPr>
          <w:sz w:val="20"/>
        </w:rPr>
      </w:pPr>
      <w:r>
        <w:rPr>
          <w:sz w:val="20"/>
        </w:rPr>
        <w:t>akce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7"/>
          <w:sz w:val="20"/>
        </w:rPr>
        <w:t> </w:t>
      </w:r>
      <w:r>
        <w:rPr>
          <w:sz w:val="20"/>
        </w:rPr>
        <w:t>provedena</w:t>
      </w:r>
      <w:r>
        <w:rPr>
          <w:spacing w:val="18"/>
          <w:sz w:val="20"/>
        </w:rPr>
        <w:t> </w:t>
      </w:r>
      <w:r>
        <w:rPr>
          <w:sz w:val="20"/>
        </w:rPr>
        <w:t>na</w:t>
      </w:r>
      <w:r>
        <w:rPr>
          <w:spacing w:val="17"/>
          <w:sz w:val="20"/>
        </w:rPr>
        <w:t> </w:t>
      </w:r>
      <w:r>
        <w:rPr>
          <w:sz w:val="20"/>
        </w:rPr>
        <w:t>pozemcích,</w:t>
      </w:r>
      <w:r>
        <w:rPr>
          <w:spacing w:val="20"/>
          <w:sz w:val="20"/>
        </w:rPr>
        <w:t> </w:t>
      </w:r>
      <w:r>
        <w:rPr>
          <w:sz w:val="20"/>
        </w:rPr>
        <w:t>jejichž</w:t>
      </w:r>
      <w:r>
        <w:rPr>
          <w:spacing w:val="25"/>
          <w:sz w:val="20"/>
        </w:rPr>
        <w:t> </w:t>
      </w:r>
      <w:r>
        <w:rPr>
          <w:sz w:val="20"/>
        </w:rPr>
        <w:t>seznam</w:t>
      </w:r>
      <w:r>
        <w:rPr>
          <w:spacing w:val="21"/>
          <w:sz w:val="20"/>
        </w:rPr>
        <w:t> </w:t>
      </w:r>
      <w:r>
        <w:rPr>
          <w:sz w:val="20"/>
        </w:rPr>
        <w:t>předložil</w:t>
      </w:r>
      <w:r>
        <w:rPr>
          <w:spacing w:val="17"/>
          <w:sz w:val="20"/>
        </w:rPr>
        <w:t> </w:t>
      </w:r>
      <w:r>
        <w:rPr>
          <w:sz w:val="20"/>
        </w:rPr>
        <w:t>příjemce</w:t>
      </w:r>
      <w:r>
        <w:rPr>
          <w:spacing w:val="18"/>
          <w:sz w:val="20"/>
        </w:rPr>
        <w:t> </w:t>
      </w:r>
      <w:r>
        <w:rPr>
          <w:sz w:val="20"/>
        </w:rPr>
        <w:t>dotace</w:t>
      </w:r>
      <w:r>
        <w:rPr>
          <w:spacing w:val="17"/>
          <w:sz w:val="20"/>
        </w:rPr>
        <w:t> </w:t>
      </w:r>
      <w:r>
        <w:rPr>
          <w:sz w:val="20"/>
        </w:rPr>
        <w:t>Fondu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není-li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jejich</w:t>
      </w:r>
    </w:p>
    <w:p>
      <w:pPr>
        <w:pStyle w:val="BodyText"/>
        <w:ind w:left="0" w:right="111"/>
        <w:jc w:val="right"/>
      </w:pPr>
      <w:r>
        <w:rPr/>
        <w:t>vlastníkem,</w:t>
      </w:r>
      <w:r>
        <w:rPr>
          <w:spacing w:val="-8"/>
        </w:rPr>
        <w:t> </w:t>
      </w:r>
      <w:r>
        <w:rPr/>
        <w:t>tak</w:t>
      </w:r>
      <w:r>
        <w:rPr>
          <w:spacing w:val="-8"/>
        </w:rPr>
        <w:t> </w:t>
      </w: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disponuje</w:t>
      </w:r>
      <w:r>
        <w:rPr>
          <w:spacing w:val="-7"/>
        </w:rPr>
        <w:t> </w:t>
      </w:r>
      <w:r>
        <w:rPr/>
        <w:t>prohlášením</w:t>
      </w:r>
      <w:r>
        <w:rPr>
          <w:spacing w:val="-6"/>
        </w:rPr>
        <w:t> </w:t>
      </w:r>
      <w:r>
        <w:rPr/>
        <w:t>vlastníka</w:t>
      </w:r>
      <w:r>
        <w:rPr>
          <w:spacing w:val="-7"/>
        </w:rPr>
        <w:t> </w:t>
      </w:r>
      <w:r>
        <w:rPr/>
        <w:t>pozemku,</w:t>
      </w:r>
      <w:r>
        <w:rPr>
          <w:spacing w:val="-7"/>
        </w:rPr>
        <w:t> </w:t>
      </w:r>
      <w:r>
        <w:rPr/>
        <w:t>ve</w:t>
      </w:r>
      <w:r>
        <w:rPr>
          <w:spacing w:val="-8"/>
        </w:rPr>
        <w:t> </w:t>
      </w:r>
      <w:r>
        <w:rPr/>
        <w:t>kterém</w:t>
      </w:r>
      <w:r>
        <w:rPr>
          <w:spacing w:val="1"/>
        </w:rPr>
        <w:t> </w:t>
      </w:r>
      <w:r>
        <w:rPr/>
        <w:t>vlastník</w:t>
      </w:r>
      <w:r>
        <w:rPr>
          <w:spacing w:val="-8"/>
        </w:rPr>
        <w:t> </w:t>
      </w:r>
      <w:r>
        <w:rPr>
          <w:spacing w:val="-2"/>
        </w:rPr>
        <w:t>vyjádřil</w:t>
      </w:r>
    </w:p>
    <w:p>
      <w:pPr>
        <w:spacing w:after="0"/>
        <w:jc w:val="righ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741" w:right="107"/>
      </w:pPr>
      <w:r>
        <w:rPr/>
        <w:t>souhlas s</w:t>
      </w:r>
      <w:r>
        <w:rPr>
          <w:spacing w:val="-2"/>
        </w:rPr>
        <w:t> </w:t>
      </w:r>
      <w:r>
        <w:rPr/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 dokončení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dodávaná</w:t>
      </w:r>
      <w:r>
        <w:rPr>
          <w:spacing w:val="-2"/>
          <w:sz w:val="20"/>
        </w:rPr>
        <w:t> </w:t>
      </w:r>
      <w:r>
        <w:rPr>
          <w:sz w:val="20"/>
        </w:rPr>
        <w:t>pitná</w:t>
      </w:r>
      <w:r>
        <w:rPr>
          <w:spacing w:val="-1"/>
          <w:sz w:val="20"/>
        </w:rPr>
        <w:t> </w:t>
      </w:r>
      <w:r>
        <w:rPr>
          <w:sz w:val="20"/>
        </w:rPr>
        <w:t>voda</w:t>
      </w:r>
      <w:r>
        <w:rPr>
          <w:spacing w:val="-2"/>
          <w:sz w:val="20"/>
        </w:rPr>
        <w:t> </w:t>
      </w:r>
      <w:r>
        <w:rPr>
          <w:sz w:val="20"/>
        </w:rPr>
        <w:t>splňovat</w:t>
      </w:r>
      <w:r>
        <w:rPr>
          <w:spacing w:val="-1"/>
          <w:sz w:val="20"/>
        </w:rPr>
        <w:t> </w:t>
      </w:r>
      <w:r>
        <w:rPr>
          <w:sz w:val="20"/>
        </w:rPr>
        <w:t>hygienické</w:t>
      </w:r>
      <w:r>
        <w:rPr>
          <w:spacing w:val="-3"/>
          <w:sz w:val="20"/>
        </w:rPr>
        <w:t> </w:t>
      </w:r>
      <w:r>
        <w:rPr>
          <w:sz w:val="20"/>
        </w:rPr>
        <w:t>požadavky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platnou</w:t>
      </w:r>
    </w:p>
    <w:p>
      <w:pPr>
        <w:pStyle w:val="BodyText"/>
        <w:ind w:left="741"/>
      </w:pPr>
      <w:r>
        <w:rPr/>
        <w:t>legislativou</w:t>
      </w:r>
      <w:r>
        <w:rPr>
          <w:spacing w:val="-12"/>
        </w:rPr>
        <w:t> </w:t>
      </w:r>
      <w:r>
        <w:rPr>
          <w:spacing w:val="-5"/>
        </w:rPr>
        <w:t>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7"/>
          <w:sz w:val="20"/>
        </w:rPr>
        <w:t> </w:t>
      </w:r>
      <w:r>
        <w:rPr>
          <w:sz w:val="20"/>
        </w:rPr>
        <w:t>daňové</w:t>
      </w:r>
      <w:r>
        <w:rPr>
          <w:spacing w:val="67"/>
          <w:sz w:val="20"/>
        </w:rPr>
        <w:t> </w:t>
      </w:r>
      <w:r>
        <w:rPr>
          <w:sz w:val="20"/>
        </w:rPr>
        <w:t>evidenci</w:t>
      </w:r>
      <w:r>
        <w:rPr>
          <w:spacing w:val="67"/>
          <w:sz w:val="20"/>
        </w:rPr>
        <w:t> </w:t>
      </w:r>
      <w:r>
        <w:rPr>
          <w:sz w:val="20"/>
        </w:rPr>
        <w:t>(zákon</w:t>
      </w:r>
      <w:r>
        <w:rPr>
          <w:spacing w:val="67"/>
          <w:sz w:val="20"/>
        </w:rPr>
        <w:t> </w:t>
      </w:r>
      <w:r>
        <w:rPr>
          <w:sz w:val="20"/>
        </w:rPr>
        <w:t>č.</w:t>
      </w:r>
      <w:r>
        <w:rPr>
          <w:spacing w:val="67"/>
          <w:sz w:val="20"/>
        </w:rPr>
        <w:t> </w:t>
      </w:r>
      <w:r>
        <w:rPr>
          <w:sz w:val="20"/>
        </w:rPr>
        <w:t>586/1992</w:t>
      </w:r>
      <w:r>
        <w:rPr>
          <w:spacing w:val="67"/>
          <w:sz w:val="20"/>
        </w:rPr>
        <w:t> </w:t>
      </w:r>
      <w:r>
        <w:rPr>
          <w:sz w:val="20"/>
        </w:rPr>
        <w:t>Sb.,</w:t>
      </w:r>
      <w:r>
        <w:rPr>
          <w:spacing w:val="67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7"/>
          <w:sz w:val="20"/>
        </w:rPr>
        <w:t> </w:t>
      </w:r>
      <w:r>
        <w:rPr>
          <w:sz w:val="20"/>
        </w:rPr>
        <w:t>z příjmů,</w:t>
      </w:r>
      <w:r>
        <w:rPr>
          <w:spacing w:val="6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8"/>
          <w:sz w:val="20"/>
        </w:rPr>
        <w:t> </w:t>
      </w:r>
      <w:r>
        <w:rPr>
          <w:sz w:val="20"/>
        </w:rPr>
        <w:t>znění)</w:t>
      </w:r>
      <w:r>
        <w:rPr>
          <w:spacing w:val="68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termín dokončení akce do konce 02/2026 a o dodržení tohoto termínu Fond bez zbytečného odkladu informovat (za termín ukončení projektu se považuje ukončení stavebních a montážních prací). Přitom se konstatuje, že akce byla zahájena v 02/2025,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1" w:after="0"/>
        <w:ind w:left="1102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zavazuje</w:t>
      </w:r>
      <w:r>
        <w:rPr>
          <w:spacing w:val="8"/>
          <w:sz w:val="20"/>
        </w:rPr>
        <w:t> </w:t>
      </w:r>
      <w:r>
        <w:rPr>
          <w:sz w:val="20"/>
        </w:rPr>
        <w:t>nejpozději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12"/>
          <w:sz w:val="20"/>
        </w:rPr>
        <w:t> </w:t>
      </w:r>
      <w:r>
        <w:rPr>
          <w:sz w:val="20"/>
        </w:rPr>
        <w:t>08/2026</w:t>
      </w:r>
      <w:r>
        <w:rPr>
          <w:spacing w:val="9"/>
          <w:sz w:val="20"/>
        </w:rPr>
        <w:t> </w:t>
      </w:r>
      <w:r>
        <w:rPr>
          <w:sz w:val="20"/>
        </w:rPr>
        <w:t>předložit</w:t>
      </w:r>
      <w:r>
        <w:rPr>
          <w:spacing w:val="9"/>
          <w:sz w:val="20"/>
        </w:rPr>
        <w:t> </w:t>
      </w:r>
      <w:r>
        <w:rPr>
          <w:sz w:val="20"/>
        </w:rPr>
        <w:t>prostřednictvím</w:t>
      </w:r>
      <w:r>
        <w:rPr>
          <w:spacing w:val="11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0"/>
          <w:sz w:val="20"/>
        </w:rPr>
        <w:t> </w:t>
      </w:r>
      <w:r>
        <w:rPr>
          <w:sz w:val="20"/>
        </w:rPr>
        <w:t>ČR</w:t>
      </w:r>
      <w:r>
        <w:rPr>
          <w:spacing w:val="8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spacing w:before="1"/>
        <w:ind w:left="1101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18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roční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vypořádání</w:t>
      </w:r>
      <w:r>
        <w:rPr>
          <w:spacing w:val="-12"/>
          <w:sz w:val="20"/>
        </w:rPr>
        <w:t> </w:t>
      </w:r>
      <w:r>
        <w:rPr>
          <w:sz w:val="20"/>
        </w:rPr>
        <w:t>vztahů</w:t>
      </w:r>
      <w:r>
        <w:rPr>
          <w:spacing w:val="-11"/>
          <w:sz w:val="20"/>
        </w:rPr>
        <w:t> </w:t>
      </w:r>
      <w:r>
        <w:rPr>
          <w:sz w:val="20"/>
        </w:rPr>
        <w:t>vzniklých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základě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948" w:right="121"/>
      </w:pPr>
      <w:r>
        <w:rPr/>
        <w:t>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top="1060" w:bottom="28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left="661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86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footerReference w:type="default" r:id="rId5"/>
          <w:pgSz w:w="12240" w:h="15840"/>
          <w:pgMar w:footer="1436" w:header="0" w:top="15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26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2025-05-22T11:02:41Z</dcterms:created>
  <dcterms:modified xsi:type="dcterms:W3CDTF">2025-05-22T11:02:41Z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2025-05-22T00:00:00Z</vt:filetime>
  </property>
</Properties>
</file>