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ED788" w14:textId="77777777" w:rsidR="00C85A97" w:rsidRPr="00B251D6" w:rsidRDefault="00C85A97" w:rsidP="00BA2AD1">
      <w:pPr>
        <w:rPr>
          <w:b/>
          <w:bCs/>
          <w:sz w:val="24"/>
          <w:szCs w:val="24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B251D6">
        <w:rPr>
          <w:b/>
          <w:bCs/>
          <w:sz w:val="24"/>
          <w:szCs w:val="24"/>
        </w:rPr>
        <w:tab/>
        <w:t>Smlouva o zřízení služebnosti</w:t>
      </w:r>
    </w:p>
    <w:p w14:paraId="791F405D" w14:textId="77777777" w:rsidR="00C85A97" w:rsidRDefault="00C85A97" w:rsidP="00BA2AD1">
      <w:pPr>
        <w:rPr>
          <w:b/>
          <w:bCs/>
          <w:sz w:val="24"/>
          <w:szCs w:val="24"/>
        </w:rPr>
      </w:pPr>
      <w:r w:rsidRPr="00B251D6">
        <w:rPr>
          <w:b/>
          <w:bCs/>
          <w:sz w:val="24"/>
          <w:szCs w:val="24"/>
        </w:rPr>
        <w:t xml:space="preserve"> </w:t>
      </w:r>
      <w:r w:rsidRPr="00B251D6">
        <w:rPr>
          <w:b/>
          <w:bCs/>
          <w:sz w:val="24"/>
          <w:szCs w:val="24"/>
        </w:rPr>
        <w:tab/>
        <w:t xml:space="preserve">uzavřená dle </w:t>
      </w:r>
      <w:proofErr w:type="spellStart"/>
      <w:r w:rsidRPr="00B251D6">
        <w:rPr>
          <w:b/>
          <w:bCs/>
          <w:sz w:val="24"/>
          <w:szCs w:val="24"/>
        </w:rPr>
        <w:t>ust</w:t>
      </w:r>
      <w:proofErr w:type="spellEnd"/>
      <w:r w:rsidRPr="00B251D6">
        <w:rPr>
          <w:b/>
          <w:bCs/>
          <w:sz w:val="24"/>
          <w:szCs w:val="24"/>
        </w:rPr>
        <w:t xml:space="preserve">. § </w:t>
      </w:r>
      <w:smartTag w:uri="urn:schemas-microsoft-com:office:smarttags" w:element="metricconverter">
        <w:smartTagPr>
          <w:attr w:name="ProductID" w:val="1257 a"/>
        </w:smartTagPr>
        <w:r w:rsidRPr="00B251D6">
          <w:rPr>
            <w:b/>
            <w:bCs/>
            <w:sz w:val="24"/>
            <w:szCs w:val="24"/>
          </w:rPr>
          <w:t>1257 a</w:t>
        </w:r>
      </w:smartTag>
      <w:r w:rsidRPr="00B251D6">
        <w:rPr>
          <w:b/>
          <w:bCs/>
          <w:sz w:val="24"/>
          <w:szCs w:val="24"/>
        </w:rPr>
        <w:t xml:space="preserve"> násl. zákona č. 89/2012 Sb., občanský zákoník</w:t>
      </w:r>
      <w:r w:rsidR="00A250B2">
        <w:rPr>
          <w:b/>
          <w:bCs/>
          <w:sz w:val="24"/>
          <w:szCs w:val="24"/>
        </w:rPr>
        <w:t>,</w:t>
      </w:r>
    </w:p>
    <w:p w14:paraId="3EF52652" w14:textId="77777777" w:rsidR="00A250B2" w:rsidRPr="00B251D6" w:rsidRDefault="00A250B2" w:rsidP="00A250B2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ve znění pozdějších předpisů</w:t>
      </w:r>
    </w:p>
    <w:p w14:paraId="5DCBFF6A" w14:textId="77777777" w:rsidR="00C85A97" w:rsidRPr="00C57783" w:rsidRDefault="00C85A97" w:rsidP="0090125F">
      <w:pPr>
        <w:pStyle w:val="Nadpis1"/>
        <w:spacing w:before="240"/>
        <w:ind w:firstLine="289"/>
        <w:jc w:val="center"/>
        <w:rPr>
          <w:rStyle w:val="Siln"/>
          <w:rFonts w:ascii="Times New Roman" w:hAnsi="Times New Roman"/>
          <w:color w:val="auto"/>
        </w:rPr>
      </w:pPr>
      <w:r w:rsidRPr="00C57783">
        <w:rPr>
          <w:rStyle w:val="Siln"/>
          <w:rFonts w:ascii="Times New Roman" w:hAnsi="Times New Roman"/>
          <w:color w:val="auto"/>
        </w:rPr>
        <w:t xml:space="preserve">  </w:t>
      </w:r>
      <w:bookmarkStart w:id="0" w:name="_Ref365896718"/>
      <w:r w:rsidRPr="00C57783">
        <w:rPr>
          <w:rStyle w:val="Siln"/>
          <w:rFonts w:ascii="Times New Roman" w:hAnsi="Times New Roman"/>
          <w:color w:val="auto"/>
        </w:rPr>
        <w:t>Smluvní strany</w:t>
      </w:r>
      <w:bookmarkEnd w:id="0"/>
    </w:p>
    <w:p w14:paraId="7612675C" w14:textId="77777777" w:rsidR="00C85A97" w:rsidRPr="00A7593E" w:rsidRDefault="00C85A97" w:rsidP="00FC66CF">
      <w:pPr>
        <w:numPr>
          <w:ilvl w:val="1"/>
          <w:numId w:val="6"/>
        </w:numPr>
        <w:tabs>
          <w:tab w:val="left" w:pos="2700"/>
          <w:tab w:val="left" w:pos="3780"/>
        </w:tabs>
        <w:rPr>
          <w:b/>
          <w:bCs/>
          <w:sz w:val="24"/>
          <w:szCs w:val="24"/>
        </w:rPr>
      </w:pPr>
      <w:r w:rsidRPr="00A7593E">
        <w:rPr>
          <w:b/>
          <w:bCs/>
          <w:sz w:val="24"/>
          <w:szCs w:val="24"/>
        </w:rPr>
        <w:t xml:space="preserve">Povinný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77"/>
        <w:gridCol w:w="6048"/>
      </w:tblGrid>
      <w:tr w:rsidR="00C57783" w:rsidRPr="00BE0F25" w14:paraId="224A05E8" w14:textId="77777777" w:rsidTr="00B63D3B">
        <w:tc>
          <w:tcPr>
            <w:tcW w:w="2977" w:type="dxa"/>
          </w:tcPr>
          <w:p w14:paraId="3B143D2B" w14:textId="77777777" w:rsidR="00C57783" w:rsidRPr="00BE0F25" w:rsidRDefault="00C57783" w:rsidP="00B63D3B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Název:</w:t>
            </w:r>
          </w:p>
        </w:tc>
        <w:tc>
          <w:tcPr>
            <w:tcW w:w="6048" w:type="dxa"/>
          </w:tcPr>
          <w:p w14:paraId="127B6122" w14:textId="77777777" w:rsidR="00C57783" w:rsidRPr="00BE0F25" w:rsidRDefault="00C57783" w:rsidP="00B63D3B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Statutární město Brno</w:t>
            </w:r>
          </w:p>
        </w:tc>
      </w:tr>
      <w:tr w:rsidR="00C57783" w:rsidRPr="00BE0F25" w14:paraId="0EA0CFD6" w14:textId="77777777" w:rsidTr="00B63D3B">
        <w:tc>
          <w:tcPr>
            <w:tcW w:w="2977" w:type="dxa"/>
          </w:tcPr>
          <w:p w14:paraId="0CD163BC" w14:textId="77777777" w:rsidR="00C57783" w:rsidRPr="00BE0F25" w:rsidRDefault="00C57783" w:rsidP="00B63D3B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Sídlo:</w:t>
            </w:r>
          </w:p>
        </w:tc>
        <w:tc>
          <w:tcPr>
            <w:tcW w:w="6048" w:type="dxa"/>
          </w:tcPr>
          <w:p w14:paraId="57EBDD97" w14:textId="77777777" w:rsidR="00C57783" w:rsidRPr="00BE0F25" w:rsidRDefault="00C57783" w:rsidP="00B63D3B">
            <w:pPr>
              <w:rPr>
                <w:sz w:val="24"/>
                <w:szCs w:val="24"/>
              </w:rPr>
            </w:pPr>
            <w:r w:rsidRPr="008843AB">
              <w:rPr>
                <w:sz w:val="24"/>
                <w:szCs w:val="24"/>
              </w:rPr>
              <w:t xml:space="preserve">Dominikánské náměstí </w:t>
            </w:r>
            <w:r w:rsidRPr="001C46A1">
              <w:rPr>
                <w:sz w:val="24"/>
                <w:szCs w:val="24"/>
              </w:rPr>
              <w:t>196/1, Brno - Město, 602 00 Brno</w:t>
            </w:r>
          </w:p>
        </w:tc>
      </w:tr>
      <w:tr w:rsidR="00C57783" w:rsidRPr="00BE0F25" w14:paraId="7234DEEC" w14:textId="77777777" w:rsidTr="00B63D3B">
        <w:tc>
          <w:tcPr>
            <w:tcW w:w="2977" w:type="dxa"/>
          </w:tcPr>
          <w:p w14:paraId="4A520063" w14:textId="77777777" w:rsidR="00C57783" w:rsidRPr="00BE0F25" w:rsidRDefault="00C57783" w:rsidP="00B63D3B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Zastoupený:</w:t>
            </w:r>
          </w:p>
        </w:tc>
        <w:tc>
          <w:tcPr>
            <w:tcW w:w="6048" w:type="dxa"/>
          </w:tcPr>
          <w:p w14:paraId="46E59FEB" w14:textId="77777777" w:rsidR="00C57783" w:rsidRPr="00BE0F25" w:rsidRDefault="00C57783" w:rsidP="00B63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JUDr. Markétou Vaňkovou, primátorkou</w:t>
            </w:r>
          </w:p>
        </w:tc>
      </w:tr>
      <w:tr w:rsidR="00C57783" w:rsidRPr="00BE0F25" w14:paraId="72B8E062" w14:textId="77777777" w:rsidTr="00B63D3B">
        <w:tc>
          <w:tcPr>
            <w:tcW w:w="2977" w:type="dxa"/>
          </w:tcPr>
          <w:p w14:paraId="7158FACB" w14:textId="77777777" w:rsidR="00C57783" w:rsidRPr="00BE0F25" w:rsidRDefault="00C57783" w:rsidP="00B63D3B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Podpisem smlouvy pověřen:</w:t>
            </w:r>
          </w:p>
        </w:tc>
        <w:tc>
          <w:tcPr>
            <w:tcW w:w="6048" w:type="dxa"/>
          </w:tcPr>
          <w:p w14:paraId="7D9A2FB5" w14:textId="095FBA78" w:rsidR="00C57783" w:rsidRDefault="00C57783" w:rsidP="00B63D3B">
            <w:pPr>
              <w:rPr>
                <w:sz w:val="24"/>
                <w:szCs w:val="24"/>
              </w:rPr>
            </w:pPr>
            <w:r w:rsidRPr="00A7593E">
              <w:rPr>
                <w:sz w:val="24"/>
                <w:szCs w:val="24"/>
              </w:rPr>
              <w:t>Ing.</w:t>
            </w:r>
            <w:r>
              <w:rPr>
                <w:sz w:val="24"/>
                <w:szCs w:val="24"/>
              </w:rPr>
              <w:t xml:space="preserve"> Tomáš Pivec</w:t>
            </w:r>
            <w:r w:rsidRPr="00A7593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D4041B">
              <w:rPr>
                <w:sz w:val="24"/>
                <w:szCs w:val="24"/>
              </w:rPr>
              <w:t>MBA</w:t>
            </w:r>
          </w:p>
          <w:p w14:paraId="1F253D99" w14:textId="77777777" w:rsidR="00C57783" w:rsidRPr="00BE0F25" w:rsidRDefault="00C57783" w:rsidP="00B63D3B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vedoucí Odboru investičního Magistrátu města Brna</w:t>
            </w:r>
          </w:p>
        </w:tc>
      </w:tr>
      <w:tr w:rsidR="00C57783" w:rsidRPr="00BE0F25" w14:paraId="06D74252" w14:textId="77777777" w:rsidTr="00B63D3B">
        <w:tc>
          <w:tcPr>
            <w:tcW w:w="2977" w:type="dxa"/>
          </w:tcPr>
          <w:p w14:paraId="39850C95" w14:textId="77777777" w:rsidR="00C57783" w:rsidRPr="00BE0F25" w:rsidRDefault="00C57783" w:rsidP="00B63D3B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IČ:</w:t>
            </w:r>
          </w:p>
        </w:tc>
        <w:tc>
          <w:tcPr>
            <w:tcW w:w="6048" w:type="dxa"/>
          </w:tcPr>
          <w:p w14:paraId="40408912" w14:textId="77777777" w:rsidR="00C57783" w:rsidRPr="00BE0F25" w:rsidRDefault="00C57783" w:rsidP="00B63D3B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44992785</w:t>
            </w:r>
          </w:p>
        </w:tc>
      </w:tr>
      <w:tr w:rsidR="00C57783" w:rsidRPr="00BE0F25" w14:paraId="37FDA1BD" w14:textId="77777777" w:rsidTr="00B63D3B">
        <w:tc>
          <w:tcPr>
            <w:tcW w:w="2977" w:type="dxa"/>
          </w:tcPr>
          <w:p w14:paraId="0B1801E8" w14:textId="77777777" w:rsidR="00C57783" w:rsidRPr="00BE0F25" w:rsidRDefault="00C57783" w:rsidP="00B63D3B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DIČ:</w:t>
            </w:r>
          </w:p>
        </w:tc>
        <w:tc>
          <w:tcPr>
            <w:tcW w:w="6048" w:type="dxa"/>
          </w:tcPr>
          <w:p w14:paraId="330DEB03" w14:textId="77777777" w:rsidR="00C57783" w:rsidRPr="00BE0F25" w:rsidRDefault="00C57783" w:rsidP="00B63D3B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CZ44992785</w:t>
            </w:r>
          </w:p>
        </w:tc>
      </w:tr>
      <w:tr w:rsidR="00C57783" w:rsidRPr="00BE0F25" w14:paraId="25E803D2" w14:textId="77777777" w:rsidTr="00B63D3B">
        <w:tc>
          <w:tcPr>
            <w:tcW w:w="2977" w:type="dxa"/>
          </w:tcPr>
          <w:p w14:paraId="1832ACB9" w14:textId="77777777" w:rsidR="00C57783" w:rsidRPr="00BE0F25" w:rsidRDefault="00C57783" w:rsidP="00B63D3B">
            <w:pPr>
              <w:rPr>
                <w:sz w:val="24"/>
                <w:szCs w:val="24"/>
              </w:rPr>
            </w:pPr>
            <w:r w:rsidRPr="00A7593E">
              <w:rPr>
                <w:sz w:val="24"/>
                <w:szCs w:val="24"/>
              </w:rPr>
              <w:t>Bankovní spojení:</w:t>
            </w:r>
          </w:p>
        </w:tc>
        <w:tc>
          <w:tcPr>
            <w:tcW w:w="6048" w:type="dxa"/>
          </w:tcPr>
          <w:p w14:paraId="6B18FF9C" w14:textId="77777777" w:rsidR="00C57783" w:rsidRPr="006A6C9A" w:rsidRDefault="00C57783" w:rsidP="00B63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Česká spořitelna, a.s</w:t>
            </w:r>
            <w:r w:rsidRPr="006A6C9A">
              <w:rPr>
                <w:sz w:val="24"/>
                <w:szCs w:val="24"/>
              </w:rPr>
              <w:t>,</w:t>
            </w:r>
          </w:p>
          <w:p w14:paraId="3912EBAC" w14:textId="77777777" w:rsidR="00C57783" w:rsidRPr="00BE0F25" w:rsidRDefault="00C57783" w:rsidP="00B63D3B">
            <w:pPr>
              <w:rPr>
                <w:sz w:val="24"/>
                <w:szCs w:val="24"/>
              </w:rPr>
            </w:pPr>
            <w:r w:rsidRPr="00CC1FBD">
              <w:rPr>
                <w:sz w:val="24"/>
                <w:szCs w:val="24"/>
              </w:rPr>
              <w:t>Olbrachtova 1929/62, 140 00 Praha 4</w:t>
            </w:r>
          </w:p>
        </w:tc>
      </w:tr>
      <w:tr w:rsidR="00C57783" w:rsidRPr="00BE0F25" w14:paraId="6E79DC62" w14:textId="77777777" w:rsidTr="00B63D3B">
        <w:tc>
          <w:tcPr>
            <w:tcW w:w="2977" w:type="dxa"/>
          </w:tcPr>
          <w:p w14:paraId="50E75D10" w14:textId="77777777" w:rsidR="00C57783" w:rsidRPr="00BE0F25" w:rsidRDefault="00C57783" w:rsidP="00B63D3B">
            <w:pPr>
              <w:rPr>
                <w:sz w:val="24"/>
                <w:szCs w:val="24"/>
              </w:rPr>
            </w:pPr>
            <w:r w:rsidRPr="00A7593E">
              <w:rPr>
                <w:sz w:val="24"/>
                <w:szCs w:val="24"/>
              </w:rPr>
              <w:t>Číslo účtu:</w:t>
            </w:r>
          </w:p>
        </w:tc>
        <w:tc>
          <w:tcPr>
            <w:tcW w:w="6048" w:type="dxa"/>
          </w:tcPr>
          <w:p w14:paraId="56EA1D7B" w14:textId="533B754F" w:rsidR="00C57783" w:rsidRPr="00BE0F25" w:rsidRDefault="00C57783" w:rsidP="00B63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111422222</w:t>
            </w:r>
            <w:r w:rsidRPr="006A6C9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0800</w:t>
            </w:r>
            <w:r w:rsidRPr="006A6C9A">
              <w:rPr>
                <w:sz w:val="24"/>
                <w:szCs w:val="24"/>
              </w:rPr>
              <w:t>, variabilní symbol 5</w:t>
            </w:r>
            <w:r>
              <w:rPr>
                <w:sz w:val="24"/>
                <w:szCs w:val="24"/>
              </w:rPr>
              <w:t>62</w:t>
            </w:r>
            <w:r w:rsidR="00FF6EB8">
              <w:rPr>
                <w:sz w:val="24"/>
                <w:szCs w:val="24"/>
              </w:rPr>
              <w:t>5</w:t>
            </w:r>
            <w:r w:rsidRPr="006A6C9A">
              <w:rPr>
                <w:sz w:val="24"/>
                <w:szCs w:val="24"/>
              </w:rPr>
              <w:t>06</w:t>
            </w:r>
            <w:r w:rsidR="00093986" w:rsidRPr="00093986">
              <w:rPr>
                <w:sz w:val="24"/>
                <w:szCs w:val="24"/>
              </w:rPr>
              <w:t>1982</w:t>
            </w:r>
          </w:p>
        </w:tc>
      </w:tr>
    </w:tbl>
    <w:p w14:paraId="5408A099" w14:textId="77777777" w:rsidR="00C85A97" w:rsidRPr="00A7593E" w:rsidRDefault="00C57783" w:rsidP="00A7593E">
      <w:pPr>
        <w:rPr>
          <w:sz w:val="24"/>
          <w:szCs w:val="24"/>
        </w:rPr>
      </w:pPr>
      <w:r w:rsidRPr="00A7593E">
        <w:rPr>
          <w:sz w:val="24"/>
          <w:szCs w:val="24"/>
        </w:rPr>
        <w:t xml:space="preserve"> </w:t>
      </w:r>
      <w:r w:rsidR="00C85A97" w:rsidRPr="00A7593E">
        <w:rPr>
          <w:sz w:val="24"/>
          <w:szCs w:val="24"/>
        </w:rPr>
        <w:t xml:space="preserve">(dále jen povinný) </w:t>
      </w:r>
    </w:p>
    <w:p w14:paraId="6A05F74E" w14:textId="77777777" w:rsidR="00C85A97" w:rsidRDefault="00C85A97" w:rsidP="00137C49">
      <w:pPr>
        <w:spacing w:before="120" w:after="120"/>
        <w:rPr>
          <w:sz w:val="24"/>
          <w:szCs w:val="24"/>
        </w:rPr>
      </w:pPr>
      <w:r w:rsidRPr="00A7593E">
        <w:rPr>
          <w:sz w:val="24"/>
          <w:szCs w:val="24"/>
        </w:rPr>
        <w:t>a</w:t>
      </w:r>
    </w:p>
    <w:p w14:paraId="01ED507E" w14:textId="77777777" w:rsidR="00C85A97" w:rsidRDefault="00C85A97" w:rsidP="00FC66CF">
      <w:pPr>
        <w:numPr>
          <w:ilvl w:val="1"/>
          <w:numId w:val="6"/>
        </w:numPr>
        <w:tabs>
          <w:tab w:val="left" w:pos="2700"/>
          <w:tab w:val="left" w:pos="3780"/>
        </w:tabs>
        <w:rPr>
          <w:b/>
          <w:bCs/>
          <w:sz w:val="24"/>
          <w:szCs w:val="24"/>
        </w:rPr>
      </w:pPr>
      <w:r w:rsidRPr="0042351B">
        <w:rPr>
          <w:b/>
          <w:bCs/>
          <w:sz w:val="24"/>
          <w:szCs w:val="24"/>
        </w:rPr>
        <w:t>Oprávněný</w:t>
      </w:r>
    </w:p>
    <w:tbl>
      <w:tblPr>
        <w:tblW w:w="9233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4"/>
        <w:gridCol w:w="7819"/>
      </w:tblGrid>
      <w:tr w:rsidR="001C2A40" w:rsidRPr="00CE7235" w14:paraId="4FF52317" w14:textId="77777777" w:rsidTr="00095A89">
        <w:trPr>
          <w:cantSplit/>
        </w:trPr>
        <w:tc>
          <w:tcPr>
            <w:tcW w:w="1414" w:type="dxa"/>
          </w:tcPr>
          <w:p w14:paraId="0835AD7F" w14:textId="77777777" w:rsidR="001C2A40" w:rsidRPr="00CE7235" w:rsidRDefault="001C2A40" w:rsidP="00095A89">
            <w:pPr>
              <w:pStyle w:val="Zkladntext"/>
              <w:rPr>
                <w:color w:val="auto"/>
              </w:rPr>
            </w:pPr>
            <w:r w:rsidRPr="00CE7235">
              <w:rPr>
                <w:color w:val="auto"/>
              </w:rPr>
              <w:t>Název:</w:t>
            </w:r>
          </w:p>
        </w:tc>
        <w:tc>
          <w:tcPr>
            <w:tcW w:w="7819" w:type="dxa"/>
          </w:tcPr>
          <w:p w14:paraId="0E4D8BB4" w14:textId="77777777" w:rsidR="001C2A40" w:rsidRPr="00CE7235" w:rsidRDefault="001C2A40" w:rsidP="00095A89">
            <w:pPr>
              <w:pStyle w:val="Zkladntext"/>
              <w:rPr>
                <w:color w:val="auto"/>
              </w:rPr>
            </w:pPr>
            <w:r w:rsidRPr="00CE7235">
              <w:rPr>
                <w:color w:val="auto"/>
              </w:rPr>
              <w:t>Teplárny Brno, a. s.</w:t>
            </w:r>
          </w:p>
        </w:tc>
      </w:tr>
      <w:tr w:rsidR="001C2A40" w:rsidRPr="00CE7235" w14:paraId="3BB3B27D" w14:textId="77777777" w:rsidTr="00095A89">
        <w:trPr>
          <w:cantSplit/>
        </w:trPr>
        <w:tc>
          <w:tcPr>
            <w:tcW w:w="1414" w:type="dxa"/>
          </w:tcPr>
          <w:p w14:paraId="0A50087B" w14:textId="77777777" w:rsidR="001C2A40" w:rsidRPr="00CE7235" w:rsidRDefault="001C2A40" w:rsidP="00095A89">
            <w:pPr>
              <w:pStyle w:val="Zkladntext"/>
              <w:rPr>
                <w:color w:val="auto"/>
              </w:rPr>
            </w:pPr>
            <w:r w:rsidRPr="00CE7235">
              <w:rPr>
                <w:color w:val="auto"/>
              </w:rPr>
              <w:t>Sídlo:</w:t>
            </w:r>
          </w:p>
        </w:tc>
        <w:tc>
          <w:tcPr>
            <w:tcW w:w="7819" w:type="dxa"/>
          </w:tcPr>
          <w:p w14:paraId="3B620DAE" w14:textId="77777777" w:rsidR="001C2A40" w:rsidRPr="00CE7235" w:rsidRDefault="001C2A40" w:rsidP="00095A89">
            <w:pPr>
              <w:pStyle w:val="Zkladntext"/>
              <w:rPr>
                <w:color w:val="auto"/>
              </w:rPr>
            </w:pPr>
            <w:r w:rsidRPr="00CE7235">
              <w:rPr>
                <w:color w:val="auto"/>
              </w:rPr>
              <w:t>Okružní 828/25, 638 00  Brno</w:t>
            </w:r>
          </w:p>
        </w:tc>
      </w:tr>
      <w:tr w:rsidR="001C2A40" w:rsidRPr="00CE7235" w14:paraId="769CA396" w14:textId="77777777" w:rsidTr="00095A89">
        <w:trPr>
          <w:cantSplit/>
        </w:trPr>
        <w:tc>
          <w:tcPr>
            <w:tcW w:w="1414" w:type="dxa"/>
          </w:tcPr>
          <w:p w14:paraId="77D33CEC" w14:textId="77777777" w:rsidR="001C2A40" w:rsidRPr="00CE7235" w:rsidRDefault="001C2A40" w:rsidP="00095A89">
            <w:pPr>
              <w:pStyle w:val="Zkladntext"/>
              <w:rPr>
                <w:color w:val="auto"/>
              </w:rPr>
            </w:pPr>
            <w:r w:rsidRPr="00CE7235">
              <w:rPr>
                <w:color w:val="auto"/>
              </w:rPr>
              <w:t>Zastoupený:</w:t>
            </w:r>
          </w:p>
        </w:tc>
        <w:tc>
          <w:tcPr>
            <w:tcW w:w="7819" w:type="dxa"/>
          </w:tcPr>
          <w:p w14:paraId="7DD52FED" w14:textId="4269AA87" w:rsidR="001C2A40" w:rsidRPr="00CE7235" w:rsidRDefault="003D03F3" w:rsidP="00095A89">
            <w:pPr>
              <w:pStyle w:val="Zkladntext"/>
              <w:rPr>
                <w:color w:val="auto"/>
              </w:rPr>
            </w:pPr>
            <w:r>
              <w:rPr>
                <w:color w:val="auto"/>
              </w:rPr>
              <w:t>XXXXXXXXXXXXXXXXXXXXXXXXXXXXXXXXXXXXXXXX</w:t>
            </w:r>
            <w:r w:rsidR="003B0C2A">
              <w:rPr>
                <w:color w:val="auto"/>
              </w:rPr>
              <w:t xml:space="preserve"> </w:t>
            </w:r>
          </w:p>
        </w:tc>
      </w:tr>
      <w:tr w:rsidR="001C2A40" w:rsidRPr="00CE7235" w14:paraId="59140331" w14:textId="77777777" w:rsidTr="00095A89">
        <w:trPr>
          <w:cantSplit/>
        </w:trPr>
        <w:tc>
          <w:tcPr>
            <w:tcW w:w="1414" w:type="dxa"/>
          </w:tcPr>
          <w:p w14:paraId="723CA182" w14:textId="77777777" w:rsidR="001C2A40" w:rsidRPr="00CE7235" w:rsidRDefault="001C2A40" w:rsidP="00095A89">
            <w:pPr>
              <w:pStyle w:val="Zkladntext"/>
              <w:rPr>
                <w:color w:val="auto"/>
              </w:rPr>
            </w:pPr>
            <w:r w:rsidRPr="00CE7235">
              <w:rPr>
                <w:color w:val="auto"/>
              </w:rPr>
              <w:t>IČ:</w:t>
            </w:r>
          </w:p>
        </w:tc>
        <w:tc>
          <w:tcPr>
            <w:tcW w:w="7819" w:type="dxa"/>
          </w:tcPr>
          <w:p w14:paraId="1B0CE759" w14:textId="77777777" w:rsidR="001C2A40" w:rsidRPr="00CE7235" w:rsidRDefault="001C2A40" w:rsidP="00095A89">
            <w:pPr>
              <w:pStyle w:val="Zkladntext"/>
              <w:rPr>
                <w:color w:val="auto"/>
              </w:rPr>
            </w:pPr>
            <w:r w:rsidRPr="00CE7235">
              <w:rPr>
                <w:color w:val="auto"/>
              </w:rPr>
              <w:t>46347534</w:t>
            </w:r>
          </w:p>
        </w:tc>
      </w:tr>
      <w:tr w:rsidR="001C2A40" w:rsidRPr="00CE7235" w14:paraId="1EABE2A7" w14:textId="77777777" w:rsidTr="00095A89">
        <w:trPr>
          <w:cantSplit/>
        </w:trPr>
        <w:tc>
          <w:tcPr>
            <w:tcW w:w="1414" w:type="dxa"/>
          </w:tcPr>
          <w:p w14:paraId="6FCB620A" w14:textId="77777777" w:rsidR="001C2A40" w:rsidRPr="00CE7235" w:rsidRDefault="001C2A40" w:rsidP="00095A89">
            <w:pPr>
              <w:pStyle w:val="Zkladntext"/>
              <w:rPr>
                <w:color w:val="auto"/>
              </w:rPr>
            </w:pPr>
            <w:r w:rsidRPr="00CE7235">
              <w:rPr>
                <w:color w:val="auto"/>
              </w:rPr>
              <w:t>DIČ :</w:t>
            </w:r>
          </w:p>
        </w:tc>
        <w:tc>
          <w:tcPr>
            <w:tcW w:w="7819" w:type="dxa"/>
          </w:tcPr>
          <w:p w14:paraId="687D0168" w14:textId="77777777" w:rsidR="001C2A40" w:rsidRPr="00CE7235" w:rsidRDefault="001C2A40" w:rsidP="00095A89">
            <w:pPr>
              <w:pStyle w:val="Zkladntext"/>
              <w:rPr>
                <w:color w:val="auto"/>
              </w:rPr>
            </w:pPr>
            <w:r w:rsidRPr="00CE7235">
              <w:rPr>
                <w:color w:val="auto"/>
              </w:rPr>
              <w:t>CZ46347534</w:t>
            </w:r>
          </w:p>
        </w:tc>
      </w:tr>
      <w:tr w:rsidR="001C2A40" w:rsidRPr="00CE7235" w14:paraId="0C158E53" w14:textId="77777777" w:rsidTr="00095A89">
        <w:trPr>
          <w:cantSplit/>
        </w:trPr>
        <w:tc>
          <w:tcPr>
            <w:tcW w:w="1414" w:type="dxa"/>
          </w:tcPr>
          <w:p w14:paraId="4322DB69" w14:textId="77777777" w:rsidR="001C2A40" w:rsidRPr="00CE7235" w:rsidRDefault="001C2A40" w:rsidP="00095A89">
            <w:pPr>
              <w:pStyle w:val="Zkladntext"/>
              <w:rPr>
                <w:color w:val="auto"/>
              </w:rPr>
            </w:pPr>
            <w:r w:rsidRPr="00CE7235">
              <w:rPr>
                <w:color w:val="auto"/>
              </w:rPr>
              <w:t>Zapsaný:</w:t>
            </w:r>
          </w:p>
        </w:tc>
        <w:tc>
          <w:tcPr>
            <w:tcW w:w="7819" w:type="dxa"/>
          </w:tcPr>
          <w:p w14:paraId="2B483492" w14:textId="77777777" w:rsidR="001C2A40" w:rsidRPr="00CE7235" w:rsidRDefault="00C57783" w:rsidP="00C57783">
            <w:pPr>
              <w:pStyle w:val="Zkladntext"/>
              <w:rPr>
                <w:color w:val="auto"/>
              </w:rPr>
            </w:pPr>
            <w:r w:rsidRPr="00C57783">
              <w:rPr>
                <w:color w:val="auto"/>
              </w:rPr>
              <w:t>B 786 vedená u Krajského soudu v Brně</w:t>
            </w:r>
          </w:p>
        </w:tc>
      </w:tr>
    </w:tbl>
    <w:p w14:paraId="3201ABFE" w14:textId="77777777" w:rsidR="001C2A40" w:rsidRPr="00A7593E" w:rsidRDefault="001C2A40" w:rsidP="001C2A40">
      <w:pPr>
        <w:rPr>
          <w:sz w:val="24"/>
          <w:szCs w:val="24"/>
        </w:rPr>
      </w:pPr>
      <w:r w:rsidRPr="00A7593E">
        <w:rPr>
          <w:sz w:val="24"/>
          <w:szCs w:val="24"/>
        </w:rPr>
        <w:t xml:space="preserve">(dále jen </w:t>
      </w:r>
      <w:r>
        <w:rPr>
          <w:sz w:val="24"/>
          <w:szCs w:val="24"/>
        </w:rPr>
        <w:t>oprávněný</w:t>
      </w:r>
      <w:r w:rsidRPr="00A7593E">
        <w:rPr>
          <w:sz w:val="24"/>
          <w:szCs w:val="24"/>
        </w:rPr>
        <w:t xml:space="preserve">) </w:t>
      </w:r>
    </w:p>
    <w:p w14:paraId="052FFEB4" w14:textId="77777777" w:rsidR="00C85A97" w:rsidRDefault="00C85A97" w:rsidP="0016090E">
      <w:pPr>
        <w:pStyle w:val="Zkladntext"/>
        <w:spacing w:before="60" w:after="60"/>
        <w:jc w:val="both"/>
        <w:rPr>
          <w:bCs/>
          <w:color w:val="auto"/>
        </w:rPr>
      </w:pPr>
    </w:p>
    <w:p w14:paraId="1D4AE130" w14:textId="77777777" w:rsidR="00C85A97" w:rsidRDefault="00C85A97" w:rsidP="007713AC">
      <w:pPr>
        <w:pStyle w:val="Zkladntext"/>
        <w:spacing w:before="60" w:after="60"/>
        <w:ind w:firstLine="369"/>
        <w:jc w:val="both"/>
        <w:rPr>
          <w:bCs/>
          <w:color w:val="auto"/>
        </w:rPr>
      </w:pPr>
      <w:r w:rsidRPr="009E5563">
        <w:rPr>
          <w:bCs/>
          <w:color w:val="auto"/>
        </w:rPr>
        <w:t xml:space="preserve">uzavírají dle </w:t>
      </w:r>
      <w:proofErr w:type="spellStart"/>
      <w:r w:rsidRPr="009E5563">
        <w:rPr>
          <w:bCs/>
          <w:color w:val="auto"/>
        </w:rPr>
        <w:t>ust</w:t>
      </w:r>
      <w:proofErr w:type="spellEnd"/>
      <w:r w:rsidRPr="009E5563">
        <w:rPr>
          <w:bCs/>
          <w:color w:val="auto"/>
        </w:rPr>
        <w:t xml:space="preserve">. § </w:t>
      </w:r>
      <w:smartTag w:uri="urn:schemas-microsoft-com:office:smarttags" w:element="metricconverter">
        <w:smartTagPr>
          <w:attr w:name="ProductID" w:val="1257 a"/>
        </w:smartTagPr>
        <w:r w:rsidRPr="009E5563">
          <w:rPr>
            <w:bCs/>
            <w:color w:val="auto"/>
          </w:rPr>
          <w:t>1257 a</w:t>
        </w:r>
      </w:smartTag>
      <w:r w:rsidRPr="009E5563">
        <w:rPr>
          <w:bCs/>
          <w:color w:val="auto"/>
        </w:rPr>
        <w:t xml:space="preserve"> násl. zákona č. 89/2012 Sb., občanský zákoník, smlouvu o</w:t>
      </w:r>
      <w:r>
        <w:rPr>
          <w:bCs/>
          <w:color w:val="auto"/>
        </w:rPr>
        <w:t> </w:t>
      </w:r>
      <w:r w:rsidRPr="009E5563">
        <w:rPr>
          <w:bCs/>
          <w:color w:val="auto"/>
        </w:rPr>
        <w:t>zřízení služebnosti tohoto znění (dále jen smlouva).</w:t>
      </w:r>
    </w:p>
    <w:p w14:paraId="5CAD9ED7" w14:textId="77777777" w:rsidR="00C85A97" w:rsidRPr="009321FA" w:rsidRDefault="00C85A97" w:rsidP="0090125F">
      <w:pPr>
        <w:pStyle w:val="Nadpis1"/>
        <w:spacing w:before="240"/>
        <w:ind w:firstLine="289"/>
        <w:jc w:val="center"/>
        <w:rPr>
          <w:rStyle w:val="Siln"/>
          <w:rFonts w:ascii="Times New Roman" w:hAnsi="Times New Roman"/>
          <w:color w:val="auto"/>
        </w:rPr>
      </w:pPr>
      <w:r w:rsidRPr="009321FA">
        <w:rPr>
          <w:rStyle w:val="Siln"/>
          <w:rFonts w:ascii="Times New Roman" w:hAnsi="Times New Roman"/>
          <w:color w:val="auto"/>
        </w:rPr>
        <w:t>Předmět smlouvy</w:t>
      </w:r>
    </w:p>
    <w:p w14:paraId="0BB384FC" w14:textId="5A3A7193" w:rsidR="00F20499" w:rsidRPr="00A34F43" w:rsidRDefault="00F20499" w:rsidP="00F20499">
      <w:pPr>
        <w:pStyle w:val="Nadpis2"/>
        <w:keepNext w:val="0"/>
        <w:jc w:val="both"/>
        <w:rPr>
          <w:rFonts w:ascii="Times New Roman" w:hAnsi="Times New Roman"/>
          <w:b w:val="0"/>
          <w:snapToGrid w:val="0"/>
          <w:color w:val="000000"/>
          <w:sz w:val="24"/>
          <w:szCs w:val="20"/>
        </w:rPr>
      </w:pPr>
      <w:r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Povinný je</w:t>
      </w:r>
      <w:r w:rsidRPr="00A34F43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vlastník</w:t>
      </w:r>
      <w:r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em</w:t>
      </w:r>
      <w:r w:rsidRPr="00A34F43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pozemk</w:t>
      </w:r>
      <w:r w:rsidR="00CE54B1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ů</w:t>
      </w:r>
      <w:r w:rsidRPr="00A34F43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</w:t>
      </w:r>
      <w:proofErr w:type="spellStart"/>
      <w:r w:rsidRPr="00A34F43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p.č</w:t>
      </w:r>
      <w:proofErr w:type="spellEnd"/>
      <w:r w:rsidRPr="00A34F43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. </w:t>
      </w:r>
      <w:r w:rsidR="00093986" w:rsidRPr="00093986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823/1, 828/2, 839/51, 839/59, 839/93, 839/94, 839/95 obec Brno, katastrální území Medlánky a pozemku </w:t>
      </w:r>
      <w:proofErr w:type="spellStart"/>
      <w:r w:rsidR="00093986" w:rsidRPr="00093986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p.č</w:t>
      </w:r>
      <w:proofErr w:type="spellEnd"/>
      <w:r w:rsidR="00093986" w:rsidRPr="00093986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. 4626/2 obec Brno, katastrální území Královo Pole, zapsaných na listech vlastnictví 10001 pro katastrální území Medlánky a</w:t>
      </w:r>
      <w:r w:rsidR="00093986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 </w:t>
      </w:r>
      <w:r w:rsidR="00093986" w:rsidRPr="00093986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katastrální území Královo Pole</w:t>
      </w:r>
      <w:r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, </w:t>
      </w:r>
      <w:r w:rsidRPr="00A34F43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obec Brno, okres </w:t>
      </w:r>
      <w:proofErr w:type="gramStart"/>
      <w:r w:rsidRPr="00A34F43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Brno - město</w:t>
      </w:r>
      <w:proofErr w:type="gramEnd"/>
      <w:r w:rsidRPr="00A34F43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u Katastrálního úřadu pro Jihomoravský kraj, Katastrální pracoviště Brno - město (dále jen </w:t>
      </w:r>
      <w:r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služebn</w:t>
      </w:r>
      <w:r w:rsidR="006D1FA2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é</w:t>
      </w:r>
      <w:r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pozemk</w:t>
      </w:r>
      <w:r w:rsidR="006D1FA2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y</w:t>
      </w:r>
      <w:r w:rsidRPr="00A34F43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)</w:t>
      </w:r>
      <w:r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.</w:t>
      </w:r>
    </w:p>
    <w:p w14:paraId="01017A16" w14:textId="76C8A63A" w:rsidR="00F20499" w:rsidRDefault="00F20499" w:rsidP="00F20499">
      <w:pPr>
        <w:pStyle w:val="Nadpis2"/>
        <w:keepNext w:val="0"/>
        <w:jc w:val="both"/>
        <w:rPr>
          <w:rFonts w:ascii="Times New Roman" w:hAnsi="Times New Roman"/>
          <w:b w:val="0"/>
          <w:snapToGrid w:val="0"/>
          <w:color w:val="000000"/>
          <w:sz w:val="24"/>
          <w:szCs w:val="20"/>
        </w:rPr>
      </w:pPr>
      <w:r w:rsidRPr="007738D0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Oprávně</w:t>
      </w:r>
      <w:r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ný</w:t>
      </w:r>
      <w:r w:rsidRPr="007738D0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j</w:t>
      </w:r>
      <w:r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e</w:t>
      </w:r>
      <w:r w:rsidRPr="007738D0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</w:t>
      </w:r>
      <w:r w:rsidRPr="0072499C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vlastník </w:t>
      </w:r>
      <w:r w:rsidR="00093986" w:rsidRPr="00093986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horkovodního potrubí</w:t>
      </w:r>
      <w:r w:rsidRPr="0072499C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, kte</w:t>
      </w:r>
      <w:r w:rsidR="00CE54B1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r</w:t>
      </w:r>
      <w:r w:rsidR="00FF6EB8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ý</w:t>
      </w:r>
      <w:r w:rsidRPr="0072499C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je</w:t>
      </w:r>
      <w:r w:rsidRPr="007738D0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umístěn</w:t>
      </w:r>
      <w:r w:rsidR="006D1FA2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o</w:t>
      </w:r>
      <w:r w:rsidRPr="007738D0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na služebn</w:t>
      </w:r>
      <w:r w:rsidR="00CE54B1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ých</w:t>
      </w:r>
      <w:r w:rsidRPr="007738D0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pozem</w:t>
      </w:r>
      <w:r w:rsidR="00CE54B1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cích</w:t>
      </w:r>
      <w:r w:rsidRPr="007738D0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(dále jen inženýrsk</w:t>
      </w:r>
      <w:r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á</w:t>
      </w:r>
      <w:r w:rsidRPr="007738D0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sí</w:t>
      </w:r>
      <w:r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ť</w:t>
      </w:r>
      <w:r w:rsidRPr="007738D0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).</w:t>
      </w:r>
    </w:p>
    <w:p w14:paraId="30B55CDC" w14:textId="5EBF900B" w:rsidR="00F20499" w:rsidRDefault="00F20499" w:rsidP="00F20499">
      <w:pPr>
        <w:pStyle w:val="Nadpis2"/>
        <w:keepNext w:val="0"/>
        <w:jc w:val="both"/>
        <w:rPr>
          <w:rFonts w:ascii="Times New Roman" w:hAnsi="Times New Roman"/>
          <w:b w:val="0"/>
          <w:snapToGrid w:val="0"/>
          <w:color w:val="000000"/>
          <w:sz w:val="24"/>
          <w:szCs w:val="20"/>
        </w:rPr>
      </w:pPr>
      <w:r w:rsidRPr="00D53F42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Povinný zřizuje ve prospěch oprávněn</w:t>
      </w:r>
      <w:r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ého</w:t>
      </w:r>
      <w:r w:rsidRPr="00D53F42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služebnost k služebn</w:t>
      </w:r>
      <w:r w:rsidR="00CE54B1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ý</w:t>
      </w:r>
      <w:r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m</w:t>
      </w:r>
      <w:r w:rsidRPr="00D53F42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pozemk</w:t>
      </w:r>
      <w:r w:rsidR="00CE54B1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ům</w:t>
      </w:r>
      <w:r w:rsidRPr="00D53F42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pro inženýrs</w:t>
      </w:r>
      <w:r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kou</w:t>
      </w:r>
      <w:r w:rsidRPr="00D53F42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sí</w:t>
      </w:r>
      <w:r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ť</w:t>
      </w:r>
      <w:r w:rsidRPr="00D53F42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v rozsahu vymezeném geometrick</w:t>
      </w:r>
      <w:r w:rsidR="00093986" w:rsidRPr="00093986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ými plány pro vymezení rozsahu věcného břemene č. 1888-120/2025 ze dne 23.3.2025 a č. 4486-121/2025 ze dne 21.3.2025, které vyhotovil Ing. Tomáš Šváb-FEFIS, Karafiátova 1313, Valašské </w:t>
      </w:r>
      <w:proofErr w:type="spellStart"/>
      <w:r w:rsidR="00093986" w:rsidRPr="00093986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Meziřící</w:t>
      </w:r>
      <w:proofErr w:type="spellEnd"/>
      <w:r w:rsidR="00093986" w:rsidRPr="00093986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, IČ 73278688</w:t>
      </w:r>
      <w:r w:rsidRPr="00D53F42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(dále jen geometrick</w:t>
      </w:r>
      <w:r w:rsidR="00CC364C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é</w:t>
      </w:r>
      <w:r w:rsidRPr="00D53F42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plán</w:t>
      </w:r>
      <w:r w:rsidR="00CC364C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y</w:t>
      </w:r>
      <w:r w:rsidRPr="00D53F42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). Geometrick</w:t>
      </w:r>
      <w:r w:rsidR="00CC364C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é</w:t>
      </w:r>
      <w:r w:rsidRPr="00D53F42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plán</w:t>
      </w:r>
      <w:r w:rsidR="00CC364C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y</w:t>
      </w:r>
      <w:r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j</w:t>
      </w:r>
      <w:r w:rsidR="00CC364C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sou</w:t>
      </w:r>
      <w:r w:rsidRPr="00D53F42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přílohou a nedílnou součástí této smlouvy.</w:t>
      </w:r>
    </w:p>
    <w:p w14:paraId="38B8269C" w14:textId="5085B280" w:rsidR="00F20499" w:rsidRPr="00D53F42" w:rsidRDefault="00F20499" w:rsidP="00F20499">
      <w:pPr>
        <w:pStyle w:val="Nadpis2"/>
        <w:keepNext w:val="0"/>
        <w:jc w:val="both"/>
        <w:rPr>
          <w:rFonts w:ascii="Times New Roman" w:hAnsi="Times New Roman"/>
          <w:b w:val="0"/>
          <w:snapToGrid w:val="0"/>
          <w:color w:val="000000"/>
          <w:sz w:val="24"/>
          <w:szCs w:val="20"/>
        </w:rPr>
      </w:pPr>
      <w:r w:rsidRPr="00D53F42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lastRenderedPageBreak/>
        <w:t xml:space="preserve">Výměra </w:t>
      </w:r>
      <w:r w:rsidRPr="00C57783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služebnosti dle geometrick</w:t>
      </w:r>
      <w:r w:rsidR="00CC364C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ýc</w:t>
      </w:r>
      <w:r w:rsidR="00211C3E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h</w:t>
      </w:r>
      <w:r w:rsidRPr="00C57783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plán</w:t>
      </w:r>
      <w:r w:rsidR="00CC364C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ů</w:t>
      </w:r>
      <w:r w:rsidRPr="00C57783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na služebn</w:t>
      </w:r>
      <w:r w:rsidR="00CE54B1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ých</w:t>
      </w:r>
      <w:r w:rsidRPr="00C57783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pozem</w:t>
      </w:r>
      <w:r w:rsidR="00CE54B1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cích</w:t>
      </w:r>
      <w:r w:rsidRPr="00C57783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v k. </w:t>
      </w:r>
      <w:proofErr w:type="spellStart"/>
      <w:r w:rsidRPr="00C57783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ú.</w:t>
      </w:r>
      <w:proofErr w:type="spellEnd"/>
      <w:r w:rsidRPr="00C57783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 </w:t>
      </w:r>
      <w:r w:rsidR="00093986" w:rsidRPr="00093986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Medlánky činí na p. č. 823/</w:t>
      </w:r>
      <w:proofErr w:type="gramStart"/>
      <w:r w:rsidR="00093986" w:rsidRPr="00093986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1 - 74</w:t>
      </w:r>
      <w:proofErr w:type="gramEnd"/>
      <w:r w:rsidR="00093986" w:rsidRPr="00093986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,86m², 839/51 - 23,90m², 839/59 - 53,60m² s jednotkovou cenou 275 Kč/m², na p. č. 828/2 - 13,67m², 839/93 - 22,82m², 839/95 - 10,77m² s jednotkovou cenou 50 Kč/m², na p. č. 839/94 - 6,27m² s jednotkovou cenou 25 Kč/m² a</w:t>
      </w:r>
      <w:r w:rsidR="00093986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 </w:t>
      </w:r>
      <w:r w:rsidR="00093986" w:rsidRPr="00093986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v</w:t>
      </w:r>
      <w:r w:rsidR="00093986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 </w:t>
      </w:r>
      <w:r w:rsidR="00093986" w:rsidRPr="00093986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k.</w:t>
      </w:r>
      <w:r w:rsidR="00093986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 </w:t>
      </w:r>
      <w:proofErr w:type="spellStart"/>
      <w:r w:rsidR="00093986" w:rsidRPr="00093986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ú.</w:t>
      </w:r>
      <w:proofErr w:type="spellEnd"/>
      <w:r w:rsidR="00093986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 </w:t>
      </w:r>
      <w:r w:rsidR="00093986" w:rsidRPr="00093986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Královo Pole činí na p. č. 4626/2 - 22,16m² s jednotkovou cenou 275 Kč/m², vše bez DPH. Celková výměra: 228,05</w:t>
      </w:r>
      <w:r w:rsidR="0072499C" w:rsidRPr="0072499C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m2.</w:t>
      </w:r>
    </w:p>
    <w:p w14:paraId="2E4E6DF4" w14:textId="77777777" w:rsidR="00C85A97" w:rsidRPr="009321FA" w:rsidRDefault="00C85A97" w:rsidP="0090125F">
      <w:pPr>
        <w:pStyle w:val="Nadpis1"/>
        <w:spacing w:before="240"/>
        <w:ind w:firstLine="289"/>
        <w:jc w:val="center"/>
        <w:rPr>
          <w:rStyle w:val="Siln"/>
          <w:rFonts w:ascii="Times New Roman" w:hAnsi="Times New Roman"/>
          <w:color w:val="auto"/>
        </w:rPr>
      </w:pPr>
      <w:bookmarkStart w:id="1" w:name="_Ref365879965"/>
      <w:r w:rsidRPr="009321FA">
        <w:rPr>
          <w:rStyle w:val="Siln"/>
          <w:rFonts w:ascii="Times New Roman" w:hAnsi="Times New Roman"/>
          <w:color w:val="auto"/>
        </w:rPr>
        <w:t>Právo služebnosti</w:t>
      </w:r>
      <w:bookmarkEnd w:id="1"/>
      <w:r w:rsidRPr="009321FA">
        <w:rPr>
          <w:rStyle w:val="Siln"/>
          <w:rFonts w:ascii="Times New Roman" w:hAnsi="Times New Roman"/>
          <w:color w:val="auto"/>
        </w:rPr>
        <w:t xml:space="preserve"> </w:t>
      </w:r>
    </w:p>
    <w:p w14:paraId="11DCE7E9" w14:textId="5996721E" w:rsidR="00F20499" w:rsidRPr="0084520F" w:rsidRDefault="00F20499" w:rsidP="00F20499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bookmarkStart w:id="2" w:name="_Ref365879978"/>
      <w:r w:rsidRPr="0084520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Oprávněn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ý</w:t>
      </w:r>
      <w:r w:rsidRPr="0084520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j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e</w:t>
      </w:r>
      <w:r w:rsidRPr="0084520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oprávněn mít na služebn</w:t>
      </w:r>
      <w:r w:rsidR="00CE54B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ých</w:t>
      </w:r>
      <w:r w:rsidRPr="0084520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pozem</w:t>
      </w:r>
      <w:r w:rsidR="00CE54B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cích</w:t>
      </w:r>
      <w:r w:rsidRPr="0084520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inženýrsk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ou</w:t>
      </w:r>
      <w:r w:rsidRPr="0084520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sí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ť</w:t>
      </w:r>
      <w:r w:rsidRPr="0084520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a na služebn</w:t>
      </w:r>
      <w:r w:rsidR="00CE54B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é</w:t>
      </w:r>
      <w:r w:rsidRPr="0084520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pozemk</w:t>
      </w:r>
      <w:r w:rsidR="00CE54B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y</w:t>
      </w:r>
      <w:r w:rsidRPr="0084520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vstupovat za účelem provozu, údržby a oprav inženýrsk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é</w:t>
      </w:r>
      <w:r w:rsidRPr="0084520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sít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ě</w:t>
      </w:r>
      <w:r w:rsidRPr="0084520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 nezbytnou dobu a v nutném rozsahu.</w:t>
      </w:r>
      <w:bookmarkEnd w:id="2"/>
    </w:p>
    <w:p w14:paraId="62B986F2" w14:textId="51442F9E" w:rsidR="001C1D39" w:rsidRDefault="001C1D39" w:rsidP="001C1D39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57425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Povinný je povinen trpět výkon práv oprávněn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ého</w:t>
      </w:r>
      <w:r w:rsidRPr="0057425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podle čl. 3 odst. </w:t>
      </w:r>
      <w:r w:rsidRPr="0057425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fldChar w:fldCharType="begin"/>
      </w:r>
      <w:r w:rsidRPr="0057425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instrText xml:space="preserve"> REF _Ref365879978 \r \h  \* MERGEFORMAT </w:instrText>
      </w:r>
      <w:r w:rsidRPr="0057425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r>
      <w:r w:rsidRPr="0057425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fldChar w:fldCharType="separate"/>
      </w:r>
      <w:r w:rsidR="001D48E6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3.1</w:t>
      </w:r>
      <w:r w:rsidRPr="0057425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fldChar w:fldCharType="end"/>
      </w:r>
      <w:r w:rsidRPr="0057425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smlouvy. Povinný je dále povinen umožnit oprávněn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ému</w:t>
      </w:r>
      <w:r w:rsidRPr="0057425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výkon činností spojených s provozováním, údržbou a opravou inženýrs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ké</w:t>
      </w:r>
      <w:r w:rsidRPr="0057425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sít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ě</w:t>
      </w:r>
      <w:r w:rsidRPr="0057425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. Způsobí-li oprávněn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ý</w:t>
      </w:r>
      <w:r w:rsidRPr="0057425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na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 w:rsidR="00CE54B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kterémkoli </w:t>
      </w:r>
      <w:r w:rsidRPr="0057425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služebn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ém</w:t>
      </w:r>
      <w:r w:rsidRPr="0057425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pozemk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u</w:t>
      </w:r>
      <w:r w:rsidRPr="0057425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změnu jeho vlastností nebo způsobí-li škodu, uved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e</w:t>
      </w:r>
      <w:r w:rsidRPr="0057425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oprávněn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ý</w:t>
      </w:r>
      <w:r w:rsidRPr="0057425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služebn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ý pozemek do předešlého stavu a </w:t>
      </w:r>
      <w:r w:rsidRPr="0057425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nahradí povinnému škodu dle právních předpisů platných a účinných v době vzniku škody. </w:t>
      </w:r>
    </w:p>
    <w:p w14:paraId="027ADFB0" w14:textId="7D8F97A0" w:rsidR="001C1D39" w:rsidRPr="00574254" w:rsidRDefault="001C1D39" w:rsidP="001C1D39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57425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Povinný je povinen užívat služebn</w:t>
      </w:r>
      <w:r w:rsidR="00CE54B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é</w:t>
      </w:r>
      <w:r w:rsidRPr="0057425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pozemk</w:t>
      </w:r>
      <w:r w:rsidR="00CE54B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y</w:t>
      </w:r>
      <w:r w:rsidRPr="0057425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způsobem neomezujícím a neohrožujícím provozování, údržbu a opravy inženýrsk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é</w:t>
      </w:r>
      <w:r w:rsidRPr="0057425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sít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ě</w:t>
      </w:r>
      <w:r w:rsidRPr="0057425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. Oprávněn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ý</w:t>
      </w:r>
      <w:r w:rsidRPr="0057425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j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e</w:t>
      </w:r>
      <w:r w:rsidRPr="0057425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povin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en informovat povinného o </w:t>
      </w:r>
      <w:r w:rsidRPr="0057425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všech skutečnostech potřebných pro plnění jeho povinnosti podle předchozí věty.</w:t>
      </w:r>
    </w:p>
    <w:p w14:paraId="3EE41A63" w14:textId="77777777" w:rsidR="001C1D39" w:rsidRDefault="001C1D39" w:rsidP="001C1D39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792C7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Povinnost</w:t>
      </w:r>
      <w:r w:rsidRPr="00B33E12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služebnosti přechází s vlastnictvím služebn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ého</w:t>
      </w:r>
      <w:r w:rsidRPr="00B33E12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pozemk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u</w:t>
      </w:r>
      <w:r w:rsidRPr="00B33E12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na nabyvatele t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ohoto pozemku.</w:t>
      </w:r>
    </w:p>
    <w:p w14:paraId="4FD50B54" w14:textId="77777777" w:rsidR="00C85A97" w:rsidRPr="0085509D" w:rsidRDefault="00C85A97" w:rsidP="00B33E12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85509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Právo služebnosti se zřizuje na dobu neurčitou.</w:t>
      </w:r>
    </w:p>
    <w:p w14:paraId="3B206B4F" w14:textId="77777777" w:rsidR="00C85A97" w:rsidRPr="00B21A86" w:rsidRDefault="00C85A97" w:rsidP="00B33E12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B21A86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Právo služebnosti zaniká i dnem zániku inženýrské sítě nebo dnem odstranění inženýrské sítě ze služebného pozemku, a to v rozsahu tohoto zániku. </w:t>
      </w:r>
    </w:p>
    <w:p w14:paraId="65C18EB6" w14:textId="77777777" w:rsidR="00C85A97" w:rsidRDefault="00C85A97" w:rsidP="00B33E12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85509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Oprávněný právo služebnosti podle tohoto článku přijímá a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</w:t>
      </w:r>
      <w:r w:rsidRPr="0085509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ovinný se zavazuje toto právo trpět.</w:t>
      </w:r>
    </w:p>
    <w:p w14:paraId="4D8CD43A" w14:textId="77777777" w:rsidR="00C85A97" w:rsidRPr="009321FA" w:rsidRDefault="00C85A97" w:rsidP="0090125F">
      <w:pPr>
        <w:pStyle w:val="Nadpis1"/>
        <w:spacing w:before="240"/>
        <w:ind w:firstLine="289"/>
        <w:jc w:val="center"/>
        <w:rPr>
          <w:rStyle w:val="Siln"/>
          <w:rFonts w:ascii="Times New Roman" w:hAnsi="Times New Roman"/>
          <w:color w:val="auto"/>
        </w:rPr>
      </w:pPr>
      <w:r w:rsidRPr="009321FA">
        <w:rPr>
          <w:rStyle w:val="Siln"/>
          <w:rFonts w:ascii="Times New Roman" w:hAnsi="Times New Roman"/>
          <w:color w:val="auto"/>
        </w:rPr>
        <w:t>Cena za zřízení práva služebnosti</w:t>
      </w:r>
    </w:p>
    <w:p w14:paraId="2EB6956E" w14:textId="77777777" w:rsidR="00C57783" w:rsidRPr="0034729A" w:rsidRDefault="00C57783" w:rsidP="00C57783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bookmarkStart w:id="3" w:name="_Ref365880030"/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Oprávněný</w:t>
      </w:r>
      <w:r w:rsidRPr="003472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prohlašuje, že </w:t>
      </w:r>
      <w:r w:rsidRPr="00C25A7C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je</w:t>
      </w:r>
      <w:r w:rsidRPr="003472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plátcem DPH.</w:t>
      </w:r>
    </w:p>
    <w:p w14:paraId="2D8F6711" w14:textId="4BAB833F" w:rsidR="00C57783" w:rsidRPr="0025606A" w:rsidRDefault="00C57783" w:rsidP="00C57783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4" w:name="_Hlk255961"/>
      <w:r w:rsidRPr="0025606A"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Cena za zřízení práva služebnosti se sjednává částkou </w:t>
      </w:r>
      <w:r w:rsidR="00093986" w:rsidRPr="00093986"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50 513 Kč bez DPH (slovy </w:t>
      </w:r>
      <w:proofErr w:type="gramStart"/>
      <w:r w:rsidR="00093986" w:rsidRPr="00093986">
        <w:rPr>
          <w:rFonts w:ascii="Times New Roman" w:hAnsi="Times New Roman"/>
          <w:b w:val="0"/>
          <w:snapToGrid w:val="0"/>
          <w:color w:val="auto"/>
          <w:sz w:val="24"/>
          <w:szCs w:val="24"/>
        </w:rPr>
        <w:t>padesát  tisíc</w:t>
      </w:r>
      <w:proofErr w:type="gramEnd"/>
      <w:r w:rsidR="00093986" w:rsidRPr="00093986"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 pět set třináct</w:t>
      </w:r>
      <w:r w:rsidRPr="0025606A"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 korun českých)</w:t>
      </w:r>
      <w:r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. K ceně </w:t>
      </w:r>
      <w:r w:rsidRPr="0025606A">
        <w:rPr>
          <w:rFonts w:ascii="Times New Roman" w:hAnsi="Times New Roman"/>
          <w:b w:val="0"/>
          <w:snapToGrid w:val="0"/>
          <w:color w:val="auto"/>
          <w:sz w:val="24"/>
          <w:szCs w:val="24"/>
        </w:rPr>
        <w:t>bude připočtena DPH dle obecně závazných právních předpisů platných a účinných ke dni podpisu této smlouvy.</w:t>
      </w:r>
    </w:p>
    <w:bookmarkEnd w:id="4"/>
    <w:p w14:paraId="7171C34D" w14:textId="77777777" w:rsidR="00C57783" w:rsidRPr="0025606A" w:rsidRDefault="00C57783" w:rsidP="00C57783">
      <w:pPr>
        <w:pStyle w:val="Nadpis2"/>
        <w:keepNext w:val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25606A">
        <w:rPr>
          <w:rFonts w:ascii="Times New Roman" w:hAnsi="Times New Roman"/>
          <w:b w:val="0"/>
          <w:color w:val="auto"/>
          <w:sz w:val="24"/>
          <w:szCs w:val="24"/>
        </w:rPr>
        <w:t xml:space="preserve">Oprávněný se zavazuje zaplatit povinnému správní poplatek </w:t>
      </w:r>
      <w:r>
        <w:rPr>
          <w:rFonts w:ascii="Times New Roman" w:hAnsi="Times New Roman"/>
          <w:b w:val="0"/>
          <w:color w:val="auto"/>
          <w:sz w:val="24"/>
          <w:szCs w:val="24"/>
        </w:rPr>
        <w:t>za podání návrhu na vklad práva služebnosti do katastru nemovitostí.</w:t>
      </w:r>
    </w:p>
    <w:p w14:paraId="345E4FCB" w14:textId="7B876FE2" w:rsidR="00C57783" w:rsidRDefault="00C57783" w:rsidP="00C57783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3472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Sjednanou cenu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a správní poplatek za vklad práva služebnosti do katastru nemovitostí </w:t>
      </w:r>
      <w:r w:rsidRPr="003472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se zavazuje zaplatit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oprávněný</w:t>
      </w:r>
      <w:r w:rsidRPr="003472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na účet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povinného</w:t>
      </w:r>
      <w:r w:rsidRPr="003472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 w:rsidR="00211C3E" w:rsidRPr="00211C3E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do 30 dnů od účinnosti této smlouvy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. </w:t>
      </w:r>
      <w:r w:rsidRPr="003472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Podkladem pro zaplacení ceny </w:t>
      </w:r>
      <w:r w:rsidRPr="0025606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za zřízení práva služebnosti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a správního poplatku za podání návrhu na vklad práva služebnosti do katastru nemovitostí j</w:t>
      </w:r>
      <w:r w:rsidRPr="003472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e daňový doklad dle zákona č.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 </w:t>
      </w:r>
      <w:r w:rsidRPr="003472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235/2004 Sb., o dani z přidané hodnoty, ve znění pozdějších předpisů, vystavený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pro tyto účely povinným</w:t>
      </w:r>
      <w:r w:rsidRPr="003472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. </w:t>
      </w:r>
    </w:p>
    <w:p w14:paraId="4E69FDF6" w14:textId="77777777" w:rsidR="0072499C" w:rsidRPr="00E53E29" w:rsidRDefault="0072499C" w:rsidP="0072499C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6145BC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Smluvní strany souhlasí ve smyslu ustanovení § 26 zákona č. 234/2004 Sb., o dani z přidané hodnoty, ve znění pozdějších předpisů, že faktury mohou být vystavovány i v elektronické podobě.</w:t>
      </w:r>
    </w:p>
    <w:p w14:paraId="2127EB1A" w14:textId="77777777" w:rsidR="00C85A97" w:rsidRPr="009321FA" w:rsidRDefault="00C85A97" w:rsidP="0090125F">
      <w:pPr>
        <w:pStyle w:val="Nadpis1"/>
        <w:spacing w:before="240"/>
        <w:ind w:firstLine="289"/>
        <w:jc w:val="center"/>
        <w:rPr>
          <w:rStyle w:val="Siln"/>
          <w:rFonts w:ascii="Times New Roman" w:hAnsi="Times New Roman"/>
          <w:color w:val="auto"/>
        </w:rPr>
      </w:pPr>
      <w:r w:rsidRPr="009321FA">
        <w:rPr>
          <w:rStyle w:val="Siln"/>
          <w:rFonts w:ascii="Times New Roman" w:hAnsi="Times New Roman"/>
          <w:color w:val="auto"/>
        </w:rPr>
        <w:lastRenderedPageBreak/>
        <w:t>Práva a povinnosti stran při provozu zařízení</w:t>
      </w:r>
      <w:bookmarkEnd w:id="3"/>
    </w:p>
    <w:p w14:paraId="1372FB72" w14:textId="77777777" w:rsidR="00C85A97" w:rsidRPr="00B21A86" w:rsidRDefault="00C85A97" w:rsidP="00A34F43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B21A86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Oprávněný se zavazuje při výkonu svých práv vyplývajících z této smlouvy co nejvíce šetřit práva povinného.</w:t>
      </w:r>
    </w:p>
    <w:p w14:paraId="3D250454" w14:textId="77777777" w:rsidR="00C85A97" w:rsidRPr="00B21A86" w:rsidRDefault="00C85A97" w:rsidP="00BE1702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B21A86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Oprávněný je povinen dbát o bezpečnost provozu inženýrské sítě.</w:t>
      </w:r>
    </w:p>
    <w:p w14:paraId="5023E208" w14:textId="77777777" w:rsidR="00C85A97" w:rsidRDefault="00C85A97" w:rsidP="004564EB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bookmarkStart w:id="5" w:name="_Ref365880044"/>
      <w:r w:rsidRPr="00B21A86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Oprávněný je povinen inženýrskou síť provozovat.</w:t>
      </w:r>
      <w:bookmarkEnd w:id="5"/>
    </w:p>
    <w:p w14:paraId="0BA32CBE" w14:textId="77777777" w:rsidR="00C85A97" w:rsidRDefault="00C85A97" w:rsidP="004564EB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bookmarkStart w:id="6" w:name="_Ref365880057"/>
      <w:r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Provozováním se pro účely této smlouvy rozumí užívaní inženýrské sítě k výkonu hlavní hospodářské činnosti oprávněného jako zejména </w:t>
      </w:r>
      <w:r w:rsidR="00E66458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–</w:t>
      </w:r>
      <w:r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 w:rsidR="00E66458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rozvod tepla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.</w:t>
      </w:r>
      <w:r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</w:p>
    <w:bookmarkEnd w:id="6"/>
    <w:p w14:paraId="0DF834B7" w14:textId="77777777" w:rsidR="001C1D39" w:rsidRPr="004B3AE1" w:rsidRDefault="001C1D39" w:rsidP="001C1D39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Oprávněný je </w:t>
      </w:r>
      <w:r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povin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e</w:t>
      </w:r>
      <w:r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n informovat povinnéh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 o odstranění inženýrské sítě z dotčeného</w:t>
      </w:r>
      <w:r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služebn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ého</w:t>
      </w:r>
      <w:r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pozemk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u</w:t>
      </w:r>
      <w:r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bez zbytečného odklad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u, nejpozději však do 30 dnů od </w:t>
      </w:r>
      <w:r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odstranění inženýrské sítě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a </w:t>
      </w:r>
      <w:r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na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 </w:t>
      </w:r>
      <w:r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výzvu povinného uzavřít smlouvu o zániku práva služebnost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i k tomu ze </w:t>
      </w:r>
      <w:r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služebných pozemků, na jehož p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ovrchu nebo pod jehož povrchem byla</w:t>
      </w:r>
      <w:r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takováto inženýrská síť umístěna. Oprávněn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ý</w:t>
      </w:r>
      <w:r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j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e</w:t>
      </w:r>
      <w:r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povin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e</w:t>
      </w:r>
      <w:r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n splnit povin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nost podle předchozí věty do 30 </w:t>
      </w:r>
      <w:r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dnů ode dne doručení výzvy povinného oprávněn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ý</w:t>
      </w:r>
      <w:r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m. Uzavření smlouvy podle tohoto odstavce nemá vliv na výši úplaty za zřízení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práva služebnosti</w:t>
      </w:r>
      <w:r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.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Toto</w:t>
      </w:r>
      <w:r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platí obdobně také pro jakoukoliv změnu poměrů, která by mohla odůvodnit změnu, omezení nebo zánik práva služebnosti.</w:t>
      </w:r>
    </w:p>
    <w:p w14:paraId="060B1318" w14:textId="77777777" w:rsidR="00C85A97" w:rsidRPr="009321FA" w:rsidRDefault="00C85A97" w:rsidP="0090125F">
      <w:pPr>
        <w:pStyle w:val="Nadpis1"/>
        <w:spacing w:before="240"/>
        <w:ind w:firstLine="289"/>
        <w:jc w:val="center"/>
        <w:rPr>
          <w:rStyle w:val="Siln"/>
          <w:rFonts w:ascii="Times New Roman" w:hAnsi="Times New Roman"/>
          <w:color w:val="auto"/>
        </w:rPr>
      </w:pPr>
      <w:r w:rsidRPr="009321FA">
        <w:rPr>
          <w:rStyle w:val="Siln"/>
          <w:rFonts w:ascii="Times New Roman" w:hAnsi="Times New Roman"/>
          <w:color w:val="auto"/>
        </w:rPr>
        <w:t>Následky porušení povinnosti</w:t>
      </w:r>
    </w:p>
    <w:p w14:paraId="71E8458D" w14:textId="77777777" w:rsidR="00C85A97" w:rsidRPr="00691369" w:rsidRDefault="00E66458" w:rsidP="004564EB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Oprávněný</w:t>
      </w:r>
      <w:r w:rsidR="00C85A97" w:rsidRPr="0069136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, který je v prodlení se spl</w:t>
      </w:r>
      <w:r w:rsidR="00C85A97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a</w:t>
      </w:r>
      <w:r w:rsidR="00C85A97" w:rsidRPr="0069136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cením peněžitého dluhu, </w:t>
      </w:r>
      <w:r w:rsidR="00C85A97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je povinen zaplatit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povinnému</w:t>
      </w:r>
      <w:r w:rsidR="00C85A97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úroky z prodlení </w:t>
      </w:r>
      <w:r w:rsidR="00C85A97" w:rsidRPr="0069136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v</w:t>
      </w:r>
      <w:r w:rsidR="00C85A97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e výši stanovené obecně závaznými právními předpisy.</w:t>
      </w:r>
    </w:p>
    <w:p w14:paraId="76C11726" w14:textId="77777777" w:rsidR="00C85A97" w:rsidRPr="009321FA" w:rsidRDefault="00C85A97" w:rsidP="0090125F">
      <w:pPr>
        <w:pStyle w:val="Nadpis1"/>
        <w:spacing w:before="240"/>
        <w:ind w:firstLine="289"/>
        <w:jc w:val="center"/>
        <w:rPr>
          <w:rStyle w:val="Siln"/>
          <w:rFonts w:ascii="Times New Roman" w:hAnsi="Times New Roman"/>
          <w:color w:val="auto"/>
        </w:rPr>
      </w:pPr>
      <w:r w:rsidRPr="009321FA">
        <w:rPr>
          <w:rStyle w:val="Siln"/>
          <w:rFonts w:ascii="Times New Roman" w:hAnsi="Times New Roman"/>
          <w:color w:val="auto"/>
        </w:rPr>
        <w:t>Katastrální řízení</w:t>
      </w:r>
    </w:p>
    <w:p w14:paraId="68A2006B" w14:textId="77777777" w:rsidR="00C85A97" w:rsidRPr="009A5DEF" w:rsidRDefault="00C85A97" w:rsidP="00A34F43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9A5DE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Povinný podá návrh na vklad práva služebnosti do katastru nemovitostí.</w:t>
      </w:r>
    </w:p>
    <w:p w14:paraId="29F6ED34" w14:textId="77777777" w:rsidR="00C85A97" w:rsidRPr="009A5DEF" w:rsidRDefault="00C85A97" w:rsidP="00A34F43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9A5DE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Oprávněný se zavazuje poskytnout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</w:t>
      </w:r>
      <w:r w:rsidRPr="009A5DE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ovinnému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všechnu potřebnou součinnost v </w:t>
      </w:r>
      <w:r w:rsidRPr="009A5DE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souvislosti s podáním návrhu na vklad práva služebnosti do katastru nemovitostí.</w:t>
      </w:r>
    </w:p>
    <w:p w14:paraId="00F69FB0" w14:textId="77777777" w:rsidR="00C85A97" w:rsidRPr="00B02E94" w:rsidRDefault="00C85A97" w:rsidP="00A34F43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9A5DE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Oprávněný tímto zmocňuje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</w:t>
      </w:r>
      <w:r w:rsidRPr="009A5DE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ovinného k podání návrh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u na vklad práva služebnosti do </w:t>
      </w:r>
      <w:r w:rsidRPr="009A5DE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katastru nemovitostí, jeho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zpětvzetí nebo zúžení</w:t>
      </w:r>
      <w:r w:rsidRPr="009A5DE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 w:rsidRPr="00B02E9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a všem dalším úkonům týkajícím se tohoto katastrálního řízení. Povinný zmocnění podle předchozí věty přijímá.</w:t>
      </w:r>
    </w:p>
    <w:p w14:paraId="1058D478" w14:textId="77777777" w:rsidR="00C85A97" w:rsidRPr="008B4759" w:rsidRDefault="00C85A97" w:rsidP="0090125F">
      <w:pPr>
        <w:pStyle w:val="Nadpis1"/>
        <w:spacing w:before="240"/>
        <w:ind w:firstLine="289"/>
        <w:jc w:val="center"/>
        <w:rPr>
          <w:rStyle w:val="Siln"/>
          <w:rFonts w:ascii="Times New Roman" w:hAnsi="Times New Roman"/>
          <w:color w:val="auto"/>
        </w:rPr>
      </w:pPr>
      <w:r w:rsidRPr="009321FA">
        <w:rPr>
          <w:rStyle w:val="Siln"/>
          <w:rFonts w:ascii="Times New Roman" w:hAnsi="Times New Roman"/>
          <w:color w:val="auto"/>
        </w:rPr>
        <w:t>Společná a závěrečná ustanovení</w:t>
      </w:r>
      <w:r w:rsidRPr="008B4759">
        <w:rPr>
          <w:rStyle w:val="Siln"/>
          <w:rFonts w:ascii="Times New Roman" w:hAnsi="Times New Roman"/>
          <w:color w:val="auto"/>
        </w:rPr>
        <w:t xml:space="preserve"> </w:t>
      </w:r>
    </w:p>
    <w:p w14:paraId="3ADBB58B" w14:textId="77777777" w:rsidR="00C85A97" w:rsidRDefault="00C85A97" w:rsidP="00CF785D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CF785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Neplatnost nebo nevynutitelnost některého ustanovení této </w:t>
      </w:r>
      <w:r w:rsidR="00F035F2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s</w:t>
      </w:r>
      <w:r w:rsidRPr="00CF785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mlouvy nemá za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 </w:t>
      </w:r>
      <w:r w:rsidRPr="00CF785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následek neplatnost nebo nevynutitelnost ostatních ustanovení. Smluvní strany vyvinou veškeré úsilí, aby dotčená ustanovení nahradily ustanovením platným a vynutitelným, které svým smyslem a účelem v nejvyšší možné míře odpovídá dotčenému ustanovení.</w:t>
      </w:r>
    </w:p>
    <w:p w14:paraId="19D07273" w14:textId="77777777" w:rsidR="00C85A97" w:rsidRPr="00CF785D" w:rsidRDefault="00C85A97" w:rsidP="00CF785D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Smlouvu lze měnit dohodou smluvních stran v písemné formě</w:t>
      </w:r>
      <w:r w:rsidR="00C57783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v listinné podobě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.</w:t>
      </w:r>
    </w:p>
    <w:p w14:paraId="6CC35295" w14:textId="77777777" w:rsidR="00C57783" w:rsidRPr="009928A2" w:rsidRDefault="00C57783" w:rsidP="00C57783">
      <w:pPr>
        <w:pStyle w:val="Nadpis2"/>
        <w:keepNext w:val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9928A2">
        <w:rPr>
          <w:rFonts w:ascii="Times New Roman" w:hAnsi="Times New Roman"/>
          <w:b w:val="0"/>
          <w:color w:val="auto"/>
          <w:sz w:val="24"/>
          <w:szCs w:val="24"/>
        </w:rPr>
        <w:t xml:space="preserve">Smlouva je vyhotovena v </w:t>
      </w:r>
      <w:r>
        <w:rPr>
          <w:rFonts w:ascii="Times New Roman" w:hAnsi="Times New Roman"/>
          <w:b w:val="0"/>
          <w:color w:val="auto"/>
          <w:sz w:val="24"/>
          <w:szCs w:val="24"/>
        </w:rPr>
        <w:t>pěti</w:t>
      </w:r>
      <w:r w:rsidRPr="009928A2">
        <w:rPr>
          <w:rFonts w:ascii="Times New Roman" w:hAnsi="Times New Roman"/>
          <w:b w:val="0"/>
          <w:color w:val="auto"/>
          <w:sz w:val="24"/>
          <w:szCs w:val="24"/>
        </w:rPr>
        <w:t xml:space="preserve"> stejnopisech, z nichž každý má platnost originálu. </w:t>
      </w:r>
      <w:r>
        <w:rPr>
          <w:rFonts w:ascii="Times New Roman" w:hAnsi="Times New Roman"/>
          <w:b w:val="0"/>
          <w:color w:val="auto"/>
          <w:sz w:val="24"/>
          <w:szCs w:val="24"/>
        </w:rPr>
        <w:t>Povinný obdrží tři stejnopisy, oprávněný jeden stejnopis.</w:t>
      </w:r>
      <w:r w:rsidRPr="009928A2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auto"/>
          <w:sz w:val="24"/>
          <w:szCs w:val="24"/>
        </w:rPr>
        <w:t>Jeden stejnopis</w:t>
      </w:r>
      <w:r w:rsidRPr="009928A2">
        <w:rPr>
          <w:rFonts w:ascii="Times New Roman" w:hAnsi="Times New Roman"/>
          <w:b w:val="0"/>
          <w:color w:val="auto"/>
          <w:sz w:val="24"/>
          <w:szCs w:val="24"/>
        </w:rPr>
        <w:t xml:space="preserve"> j</w:t>
      </w:r>
      <w:r>
        <w:rPr>
          <w:rFonts w:ascii="Times New Roman" w:hAnsi="Times New Roman"/>
          <w:b w:val="0"/>
          <w:color w:val="auto"/>
          <w:sz w:val="24"/>
          <w:szCs w:val="24"/>
        </w:rPr>
        <w:t>e</w:t>
      </w:r>
      <w:r w:rsidRPr="009928A2">
        <w:rPr>
          <w:rFonts w:ascii="Times New Roman" w:hAnsi="Times New Roman"/>
          <w:b w:val="0"/>
          <w:color w:val="auto"/>
          <w:sz w:val="24"/>
          <w:szCs w:val="24"/>
        </w:rPr>
        <w:t xml:space="preserve"> určen pro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podání návrhu na </w:t>
      </w:r>
      <w:r w:rsidRPr="009928A2">
        <w:rPr>
          <w:rFonts w:ascii="Times New Roman" w:hAnsi="Times New Roman"/>
          <w:b w:val="0"/>
          <w:color w:val="auto"/>
          <w:sz w:val="24"/>
          <w:szCs w:val="24"/>
        </w:rPr>
        <w:t>vklad práva služebnosti do katastru nemovitostí.</w:t>
      </w:r>
    </w:p>
    <w:p w14:paraId="1C440FCC" w14:textId="77777777" w:rsidR="001C2A40" w:rsidRDefault="008D13CD" w:rsidP="001C2A40">
      <w:pPr>
        <w:pStyle w:val="Nadpis2"/>
        <w:keepNext w:val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D13CD">
        <w:rPr>
          <w:rFonts w:ascii="Times New Roman" w:hAnsi="Times New Roman"/>
          <w:b w:val="0"/>
          <w:color w:val="auto"/>
          <w:sz w:val="24"/>
          <w:szCs w:val="24"/>
        </w:rPr>
        <w:t>Statutární město Brno je při nakládání s veřejnými prostředky povinno dodržovat ustanovení zákona 106/1999 Sb., o svobodném přístupu k informacím, ve znění pozdějších předpisů (zejména § 9 odst. 2).</w:t>
      </w:r>
    </w:p>
    <w:p w14:paraId="29781F22" w14:textId="77777777" w:rsidR="00CC364C" w:rsidRPr="00A64F72" w:rsidRDefault="00CC364C" w:rsidP="00CC364C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bookmarkStart w:id="7" w:name="_Hlk517184826"/>
      <w:bookmarkStart w:id="8" w:name="_Hlk10541001"/>
      <w:r w:rsidRPr="00CF785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Sml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ouva je uzavřena dnem podpisu smluvních stran a tímto dnem nabývá platnosti. </w:t>
      </w:r>
    </w:p>
    <w:p w14:paraId="004F3100" w14:textId="77777777" w:rsidR="00CC364C" w:rsidRPr="00DA21D8" w:rsidRDefault="00CC364C" w:rsidP="00CC364C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DA21D8">
        <w:rPr>
          <w:rFonts w:ascii="Times New Roman" w:hAnsi="Times New Roman"/>
          <w:b w:val="0"/>
          <w:color w:val="auto"/>
          <w:sz w:val="24"/>
          <w:szCs w:val="24"/>
        </w:rPr>
        <w:lastRenderedPageBreak/>
        <w:t xml:space="preserve">Tato </w:t>
      </w:r>
      <w:r>
        <w:rPr>
          <w:rFonts w:ascii="Times New Roman" w:hAnsi="Times New Roman"/>
          <w:b w:val="0"/>
          <w:color w:val="auto"/>
          <w:sz w:val="24"/>
          <w:szCs w:val="24"/>
        </w:rPr>
        <w:t>s</w:t>
      </w:r>
      <w:r w:rsidRPr="00DA21D8">
        <w:rPr>
          <w:rFonts w:ascii="Times New Roman" w:hAnsi="Times New Roman"/>
          <w:b w:val="0"/>
          <w:color w:val="auto"/>
          <w:sz w:val="24"/>
          <w:szCs w:val="24"/>
        </w:rPr>
        <w:t>mlouva podléhá uveřejnění dle zákona č. 340/2015 Sb., o zvláštních podmínkách účinnosti některých smluv, uveřejňování těchto smluv a o registru smluv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DA21D8">
        <w:rPr>
          <w:rFonts w:ascii="Times New Roman" w:hAnsi="Times New Roman"/>
          <w:b w:val="0"/>
          <w:color w:val="auto"/>
          <w:sz w:val="24"/>
          <w:szCs w:val="24"/>
        </w:rPr>
        <w:t>(zákon o registru smluv)</w:t>
      </w:r>
      <w:r w:rsidRPr="00E86304">
        <w:rPr>
          <w:rFonts w:ascii="Times New Roman" w:hAnsi="Times New Roman"/>
          <w:b w:val="0"/>
          <w:color w:val="auto"/>
          <w:sz w:val="24"/>
          <w:szCs w:val="24"/>
        </w:rPr>
        <w:t>, ve znění pozdějších předpisů</w:t>
      </w:r>
      <w:r w:rsidRPr="00DA21D8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14:paraId="791771B6" w14:textId="77777777" w:rsidR="00CC364C" w:rsidRPr="00DA21D8" w:rsidRDefault="00CC364C" w:rsidP="00CC364C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DA21D8">
        <w:rPr>
          <w:rFonts w:ascii="Times New Roman" w:hAnsi="Times New Roman"/>
          <w:b w:val="0"/>
          <w:color w:val="auto"/>
          <w:sz w:val="24"/>
          <w:szCs w:val="24"/>
        </w:rPr>
        <w:t>Tato smlouva nabývá účinnosti dnem jejího uveřejnění prostřednictvím registru smluv postupem dle zákona č. 340/2015 Sb., o zvláštních podmínkách účinnosti některých smluv, uveřejňování těchto smluv a o registru smluv (zákon o registru smluv)</w:t>
      </w:r>
      <w:r w:rsidRPr="00E86304">
        <w:rPr>
          <w:rFonts w:ascii="Times New Roman" w:hAnsi="Times New Roman"/>
          <w:b w:val="0"/>
          <w:color w:val="auto"/>
          <w:sz w:val="24"/>
          <w:szCs w:val="24"/>
        </w:rPr>
        <w:t>, ve znění pozdějších předpisů</w:t>
      </w:r>
      <w:r w:rsidRPr="00DA21D8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14:paraId="13725379" w14:textId="77777777" w:rsidR="00CC364C" w:rsidRPr="00DA21D8" w:rsidRDefault="00CC364C" w:rsidP="00CC364C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DA21D8">
        <w:rPr>
          <w:rFonts w:ascii="Times New Roman" w:hAnsi="Times New Roman"/>
          <w:b w:val="0"/>
          <w:color w:val="auto"/>
          <w:sz w:val="24"/>
          <w:szCs w:val="24"/>
        </w:rPr>
        <w:t xml:space="preserve">Strany se dohodly, že tuto </w:t>
      </w:r>
      <w:r>
        <w:rPr>
          <w:rFonts w:ascii="Times New Roman" w:hAnsi="Times New Roman"/>
          <w:b w:val="0"/>
          <w:color w:val="auto"/>
          <w:sz w:val="24"/>
          <w:szCs w:val="24"/>
        </w:rPr>
        <w:t>s</w:t>
      </w:r>
      <w:r w:rsidRPr="00DA21D8">
        <w:rPr>
          <w:rFonts w:ascii="Times New Roman" w:hAnsi="Times New Roman"/>
          <w:b w:val="0"/>
          <w:color w:val="auto"/>
          <w:sz w:val="24"/>
          <w:szCs w:val="24"/>
        </w:rPr>
        <w:t>mlouvu zašle k uveřejnění v registru smluv povinný.</w:t>
      </w:r>
    </w:p>
    <w:p w14:paraId="23F910AA" w14:textId="77777777" w:rsidR="00CC364C" w:rsidRPr="00DA21D8" w:rsidRDefault="00CC364C" w:rsidP="00CC364C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DA21D8">
        <w:rPr>
          <w:rFonts w:ascii="Times New Roman" w:hAnsi="Times New Roman"/>
          <w:b w:val="0"/>
          <w:color w:val="auto"/>
          <w:sz w:val="24"/>
          <w:szCs w:val="24"/>
        </w:rPr>
        <w:t xml:space="preserve">Oprávněný prohlašuje, že údaje uvedené v této </w:t>
      </w:r>
      <w:r>
        <w:rPr>
          <w:rFonts w:ascii="Times New Roman" w:hAnsi="Times New Roman"/>
          <w:b w:val="0"/>
          <w:color w:val="auto"/>
          <w:sz w:val="24"/>
          <w:szCs w:val="24"/>
        </w:rPr>
        <w:t>s</w:t>
      </w:r>
      <w:r w:rsidRPr="00DA21D8">
        <w:rPr>
          <w:rFonts w:ascii="Times New Roman" w:hAnsi="Times New Roman"/>
          <w:b w:val="0"/>
          <w:color w:val="auto"/>
          <w:sz w:val="24"/>
          <w:szCs w:val="24"/>
        </w:rPr>
        <w:t>mlouvě nejsou předmětem jeho obchodního tajemství.</w:t>
      </w:r>
    </w:p>
    <w:p w14:paraId="25011D14" w14:textId="77777777" w:rsidR="00CC364C" w:rsidRPr="00DA21D8" w:rsidRDefault="00CC364C" w:rsidP="00CC364C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DA21D8">
        <w:rPr>
          <w:rFonts w:ascii="Times New Roman" w:hAnsi="Times New Roman"/>
          <w:b w:val="0"/>
          <w:color w:val="auto"/>
          <w:sz w:val="24"/>
          <w:szCs w:val="24"/>
        </w:rPr>
        <w:t xml:space="preserve">Oprávněný prohlašuje, že údaje uvedené v této </w:t>
      </w:r>
      <w:r>
        <w:rPr>
          <w:rFonts w:ascii="Times New Roman" w:hAnsi="Times New Roman"/>
          <w:b w:val="0"/>
          <w:color w:val="auto"/>
          <w:sz w:val="24"/>
          <w:szCs w:val="24"/>
        </w:rPr>
        <w:t>s</w:t>
      </w:r>
      <w:r w:rsidRPr="00DA21D8">
        <w:rPr>
          <w:rFonts w:ascii="Times New Roman" w:hAnsi="Times New Roman"/>
          <w:b w:val="0"/>
          <w:color w:val="auto"/>
          <w:sz w:val="24"/>
          <w:szCs w:val="24"/>
        </w:rPr>
        <w:t>mlouvě nejsou informacemi požívajícími ochrany důvěrnosti jeho majetkových poměrů.</w:t>
      </w:r>
    </w:p>
    <w:p w14:paraId="05B4DDD1" w14:textId="1FBF4C27" w:rsidR="00C57783" w:rsidRPr="00B3614F" w:rsidRDefault="00C57783" w:rsidP="00211C3E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4372AB">
        <w:rPr>
          <w:rFonts w:ascii="Times New Roman" w:hAnsi="Times New Roman"/>
          <w:b w:val="0"/>
          <w:color w:val="auto"/>
          <w:sz w:val="24"/>
          <w:szCs w:val="24"/>
        </w:rPr>
        <w:t>Oprávněný jako účastník smluvního vztahu dle této smlouvy tímto potvrzuje, že byl</w:t>
      </w:r>
      <w:r w:rsidRPr="00B3614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v okamžiku získání osobních údajů statutárním městem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Brnem seznámen s informacemi o </w:t>
      </w:r>
      <w:r w:rsidRPr="00B3614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zpracování osobních údajů pro účely splnění práv a povinností dle této smlouvy. Bližší informace o zpracování osobních údajů poskytuje statutární město Brno na svých internetových stránkách </w:t>
      </w:r>
      <w:hyperlink r:id="rId7" w:history="1">
        <w:r w:rsidRPr="00B3614F">
          <w:rPr>
            <w:rFonts w:ascii="Times New Roman" w:hAnsi="Times New Roman"/>
            <w:b w:val="0"/>
            <w:bCs w:val="0"/>
            <w:snapToGrid w:val="0"/>
            <w:color w:val="000000"/>
            <w:sz w:val="24"/>
            <w:szCs w:val="20"/>
          </w:rPr>
          <w:t>www.brno.cz/gdpr</w:t>
        </w:r>
      </w:hyperlink>
      <w:r w:rsidRPr="00B3614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.</w:t>
      </w:r>
      <w:bookmarkEnd w:id="7"/>
    </w:p>
    <w:p w14:paraId="06AE5FB7" w14:textId="77777777" w:rsidR="00C57783" w:rsidRDefault="00C57783" w:rsidP="00C57783">
      <w:pPr>
        <w:pStyle w:val="Nadpis2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C93A6E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Dle obecného nařízení Evropského parlamentu a Rady (EU) 2016/679, o ochraně fyzických osob v souvislosti se zpracováním osobních údajů a o volném pohybu těchto údajů a o zrušení směrnice 95/46/ES, a souvisejících právních předpisů, v rámci infomační povinnosti o zpracování osobních údajů povinný informuje, že na stránce www.brno.cz/GDPR je zveřejněna informac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e o nakládání s osobními údaji.</w:t>
      </w:r>
    </w:p>
    <w:bookmarkEnd w:id="8"/>
    <w:p w14:paraId="6A9A9937" w14:textId="77777777" w:rsidR="00C85A97" w:rsidRPr="001C2A40" w:rsidRDefault="00C85A97" w:rsidP="00CF785D">
      <w:pPr>
        <w:pStyle w:val="Nadpis2"/>
        <w:keepNext w:val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1C2A40">
        <w:rPr>
          <w:rFonts w:ascii="Times New Roman" w:hAnsi="Times New Roman"/>
          <w:b w:val="0"/>
          <w:color w:val="auto"/>
          <w:sz w:val="24"/>
          <w:szCs w:val="24"/>
        </w:rPr>
        <w:t>Smluvní strany prohlašují, že si smlouvu přečetly, jejímu obsahu rozumějí, smlouva nebyla uzavřena v tísni, ani za nápadně nevýhodných podmínek a na důkaz souhlasu s výše uvedeným textem připojují své podpisy.</w:t>
      </w:r>
    </w:p>
    <w:p w14:paraId="47F4B37D" w14:textId="77777777" w:rsidR="00C85A97" w:rsidRDefault="00C85A97" w:rsidP="009E5563">
      <w:pPr>
        <w:pStyle w:val="Zkladntext"/>
        <w:jc w:val="both"/>
        <w:rPr>
          <w:b/>
          <w:bCs/>
        </w:rPr>
      </w:pPr>
    </w:p>
    <w:p w14:paraId="59B01806" w14:textId="77777777" w:rsidR="00EB58C6" w:rsidRDefault="00EB58C6" w:rsidP="009E5563">
      <w:pPr>
        <w:pStyle w:val="Zkladntext"/>
        <w:jc w:val="both"/>
        <w:rPr>
          <w:b/>
          <w:bCs/>
        </w:rPr>
      </w:pPr>
    </w:p>
    <w:p w14:paraId="53968DBF" w14:textId="77777777" w:rsidR="00C85A97" w:rsidRDefault="00C85A97" w:rsidP="009E5563">
      <w:pPr>
        <w:pStyle w:val="Zkladntext"/>
        <w:jc w:val="both"/>
        <w:rPr>
          <w:bCs/>
        </w:rPr>
      </w:pPr>
      <w:r w:rsidRPr="009E5563">
        <w:rPr>
          <w:b/>
          <w:bCs/>
        </w:rPr>
        <w:t>Doložka</w:t>
      </w:r>
      <w:r w:rsidRPr="00A52ABE">
        <w:rPr>
          <w:bCs/>
        </w:rPr>
        <w:t xml:space="preserve"> dle </w:t>
      </w:r>
      <w:proofErr w:type="spellStart"/>
      <w:r w:rsidRPr="00A52ABE">
        <w:rPr>
          <w:bCs/>
        </w:rPr>
        <w:t>ust</w:t>
      </w:r>
      <w:proofErr w:type="spellEnd"/>
      <w:r w:rsidRPr="00A52ABE">
        <w:rPr>
          <w:bCs/>
        </w:rPr>
        <w:t>. § 41, odst. 1 zákona č. 128/2000 Sb., o obcích (obecní zřízení), ve znění pozdějších předpisů</w:t>
      </w:r>
    </w:p>
    <w:p w14:paraId="51C8C3FC" w14:textId="4B2259EC" w:rsidR="00C57783" w:rsidRDefault="00C57783" w:rsidP="00C57783">
      <w:pPr>
        <w:pStyle w:val="Zkladntext"/>
        <w:ind w:firstLine="720"/>
        <w:jc w:val="both"/>
        <w:rPr>
          <w:bCs/>
        </w:rPr>
      </w:pPr>
      <w:r w:rsidRPr="00203916">
        <w:rPr>
          <w:bCs/>
          <w:color w:val="auto"/>
        </w:rPr>
        <w:t xml:space="preserve">Podmínky této smlouvy byly schváleny Radou města Brna na R6/137. schůzi konané dne 30.4.2014, na R7/013. schůzi konané dne 10.3.2015, na R7/076. schůzi konané dne 30.8.2016, na R7/118. schůzi konané </w:t>
      </w:r>
      <w:r w:rsidR="00211C3E" w:rsidRPr="00211C3E">
        <w:rPr>
          <w:bCs/>
          <w:color w:val="auto"/>
        </w:rPr>
        <w:t>dne 30.5.2017, na R7/133. schůzi konané dne 19.9.2017 a na R9/007. schůzi konané dne 30.11.2022</w:t>
      </w:r>
      <w:r w:rsidRPr="00203916">
        <w:rPr>
          <w:bCs/>
          <w:color w:val="auto"/>
        </w:rPr>
        <w:t>.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3"/>
        <w:gridCol w:w="4512"/>
      </w:tblGrid>
      <w:tr w:rsidR="00C85A97" w14:paraId="1C0A8881" w14:textId="77777777" w:rsidTr="001C2A40">
        <w:trPr>
          <w:trHeight w:val="436"/>
        </w:trPr>
        <w:tc>
          <w:tcPr>
            <w:tcW w:w="4443" w:type="dxa"/>
            <w:vAlign w:val="bottom"/>
          </w:tcPr>
          <w:p w14:paraId="6A73567F" w14:textId="7FDF1584" w:rsidR="00C85A97" w:rsidRDefault="00C85A97" w:rsidP="00A34F43">
            <w:pPr>
              <w:pStyle w:val="Zkladntext"/>
              <w:jc w:val="both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</w:rPr>
              <w:t>V Brně dne</w:t>
            </w:r>
            <w:proofErr w:type="gramStart"/>
            <w:r>
              <w:rPr>
                <w:bCs/>
                <w:color w:val="auto"/>
              </w:rPr>
              <w:t xml:space="preserve"> ....</w:t>
            </w:r>
            <w:proofErr w:type="gramEnd"/>
            <w:r>
              <w:rPr>
                <w:bCs/>
                <w:color w:val="auto"/>
              </w:rPr>
              <w:t>.</w:t>
            </w:r>
            <w:r w:rsidR="00093986">
              <w:rPr>
                <w:bCs/>
                <w:color w:val="auto"/>
              </w:rPr>
              <w:t>27. 5. 2025</w:t>
            </w:r>
            <w:r>
              <w:rPr>
                <w:bCs/>
                <w:color w:val="auto"/>
              </w:rPr>
              <w:t>................</w:t>
            </w:r>
          </w:p>
        </w:tc>
        <w:tc>
          <w:tcPr>
            <w:tcW w:w="4512" w:type="dxa"/>
            <w:vAlign w:val="bottom"/>
          </w:tcPr>
          <w:p w14:paraId="65CA46C9" w14:textId="052F306F" w:rsidR="00C85A97" w:rsidRDefault="00C85A97" w:rsidP="00A34F43">
            <w:pPr>
              <w:pStyle w:val="Zkladntext"/>
              <w:jc w:val="both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</w:rPr>
              <w:t xml:space="preserve">V </w:t>
            </w:r>
            <w:r w:rsidR="00C57783">
              <w:rPr>
                <w:bCs/>
                <w:color w:val="auto"/>
              </w:rPr>
              <w:t>Brně</w:t>
            </w:r>
            <w:r>
              <w:rPr>
                <w:bCs/>
                <w:color w:val="FF0000"/>
              </w:rPr>
              <w:t xml:space="preserve"> </w:t>
            </w:r>
            <w:r>
              <w:rPr>
                <w:bCs/>
                <w:color w:val="auto"/>
              </w:rPr>
              <w:t>dne.........</w:t>
            </w:r>
            <w:r w:rsidR="00093986">
              <w:rPr>
                <w:bCs/>
                <w:color w:val="auto"/>
              </w:rPr>
              <w:t>5. 5. 2025</w:t>
            </w:r>
            <w:r>
              <w:rPr>
                <w:bCs/>
                <w:color w:val="auto"/>
              </w:rPr>
              <w:t>...............</w:t>
            </w:r>
          </w:p>
        </w:tc>
      </w:tr>
      <w:tr w:rsidR="00C85A97" w14:paraId="62E9C8F0" w14:textId="77777777" w:rsidTr="001C2A40">
        <w:tc>
          <w:tcPr>
            <w:tcW w:w="4443" w:type="dxa"/>
          </w:tcPr>
          <w:p w14:paraId="5B237D86" w14:textId="77777777" w:rsidR="00C85A97" w:rsidRDefault="00C85A97" w:rsidP="001026D0">
            <w:pPr>
              <w:pStyle w:val="Zkladntext"/>
              <w:jc w:val="both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</w:rPr>
              <w:t>Za povinného</w:t>
            </w:r>
          </w:p>
        </w:tc>
        <w:tc>
          <w:tcPr>
            <w:tcW w:w="4512" w:type="dxa"/>
          </w:tcPr>
          <w:p w14:paraId="7B937483" w14:textId="77777777" w:rsidR="00C85A97" w:rsidRDefault="00C85A97" w:rsidP="001026D0">
            <w:pPr>
              <w:pStyle w:val="Zkladntext"/>
              <w:jc w:val="both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</w:rPr>
              <w:t>Za oprávněného</w:t>
            </w:r>
          </w:p>
        </w:tc>
      </w:tr>
      <w:tr w:rsidR="00C85A97" w14:paraId="6A6142F8" w14:textId="77777777" w:rsidTr="001C2A40">
        <w:trPr>
          <w:trHeight w:val="1581"/>
        </w:trPr>
        <w:tc>
          <w:tcPr>
            <w:tcW w:w="4443" w:type="dxa"/>
          </w:tcPr>
          <w:p w14:paraId="3DCE8910" w14:textId="77777777" w:rsidR="00C85A97" w:rsidRDefault="00C85A97" w:rsidP="00A34F43">
            <w:pPr>
              <w:pStyle w:val="Zkladntext"/>
              <w:jc w:val="both"/>
              <w:rPr>
                <w:bCs/>
                <w:color w:val="auto"/>
                <w:sz w:val="20"/>
              </w:rPr>
            </w:pPr>
          </w:p>
        </w:tc>
        <w:tc>
          <w:tcPr>
            <w:tcW w:w="4512" w:type="dxa"/>
          </w:tcPr>
          <w:p w14:paraId="376CF78A" w14:textId="77777777" w:rsidR="00C85A97" w:rsidRDefault="00C85A97" w:rsidP="00A34F43">
            <w:pPr>
              <w:pStyle w:val="Zkladntext"/>
              <w:jc w:val="both"/>
              <w:rPr>
                <w:bCs/>
                <w:color w:val="auto"/>
                <w:sz w:val="20"/>
              </w:rPr>
            </w:pPr>
          </w:p>
        </w:tc>
      </w:tr>
      <w:tr w:rsidR="00C57783" w14:paraId="45A11277" w14:textId="77777777" w:rsidTr="001C2A40">
        <w:tc>
          <w:tcPr>
            <w:tcW w:w="4443" w:type="dxa"/>
          </w:tcPr>
          <w:p w14:paraId="30531C21" w14:textId="77777777" w:rsidR="00C57783" w:rsidRDefault="00C57783" w:rsidP="00C57783">
            <w:pPr>
              <w:pStyle w:val="Zkladntext"/>
              <w:jc w:val="center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</w:rPr>
              <w:t>............................................</w:t>
            </w:r>
          </w:p>
        </w:tc>
        <w:tc>
          <w:tcPr>
            <w:tcW w:w="4512" w:type="dxa"/>
          </w:tcPr>
          <w:p w14:paraId="7F6AF760" w14:textId="77777777" w:rsidR="00C57783" w:rsidRDefault="00C57783" w:rsidP="00C57783">
            <w:pPr>
              <w:pStyle w:val="Zkladntext"/>
              <w:jc w:val="center"/>
              <w:rPr>
                <w:color w:val="auto"/>
                <w:sz w:val="20"/>
              </w:rPr>
            </w:pPr>
            <w:r>
              <w:rPr>
                <w:color w:val="auto"/>
              </w:rPr>
              <w:t>............................................</w:t>
            </w:r>
          </w:p>
        </w:tc>
      </w:tr>
      <w:tr w:rsidR="00C57783" w14:paraId="38BAD661" w14:textId="77777777" w:rsidTr="001C2A40">
        <w:tc>
          <w:tcPr>
            <w:tcW w:w="4443" w:type="dxa"/>
          </w:tcPr>
          <w:p w14:paraId="4F4E2AFB" w14:textId="1F064E2E" w:rsidR="00C57783" w:rsidRDefault="00C57783" w:rsidP="00C57783">
            <w:pPr>
              <w:snapToGrid w:val="0"/>
              <w:jc w:val="center"/>
              <w:rPr>
                <w:sz w:val="24"/>
                <w:szCs w:val="24"/>
              </w:rPr>
            </w:pPr>
            <w:r w:rsidRPr="00A7593E">
              <w:rPr>
                <w:sz w:val="24"/>
                <w:szCs w:val="24"/>
              </w:rPr>
              <w:t>Ing.</w:t>
            </w:r>
            <w:r>
              <w:rPr>
                <w:sz w:val="24"/>
                <w:szCs w:val="24"/>
              </w:rPr>
              <w:t xml:space="preserve"> Tomáš Pivec</w:t>
            </w:r>
            <w:r w:rsidR="00D4041B">
              <w:rPr>
                <w:sz w:val="24"/>
                <w:szCs w:val="24"/>
              </w:rPr>
              <w:t>, MBA</w:t>
            </w:r>
          </w:p>
          <w:p w14:paraId="04D3D187" w14:textId="77777777" w:rsidR="00C57783" w:rsidRPr="002C1389" w:rsidRDefault="00C57783" w:rsidP="00C57783">
            <w:pPr>
              <w:snapToGrid w:val="0"/>
              <w:jc w:val="center"/>
              <w:rPr>
                <w:bCs/>
                <w:snapToGrid w:val="0"/>
                <w:sz w:val="24"/>
              </w:rPr>
            </w:pPr>
            <w:r w:rsidRPr="002C1389">
              <w:rPr>
                <w:bCs/>
                <w:snapToGrid w:val="0"/>
                <w:sz w:val="24"/>
              </w:rPr>
              <w:t>vedoucí Odboru investičního</w:t>
            </w:r>
          </w:p>
          <w:p w14:paraId="4D19E290" w14:textId="77777777" w:rsidR="00C57783" w:rsidRPr="002C1389" w:rsidRDefault="00C57783" w:rsidP="00C57783">
            <w:pPr>
              <w:snapToGrid w:val="0"/>
              <w:jc w:val="center"/>
              <w:rPr>
                <w:bCs/>
                <w:snapToGrid w:val="0"/>
                <w:sz w:val="24"/>
              </w:rPr>
            </w:pPr>
            <w:r w:rsidRPr="002C1389">
              <w:rPr>
                <w:bCs/>
                <w:snapToGrid w:val="0"/>
                <w:sz w:val="24"/>
              </w:rPr>
              <w:t>Magistrátu města Brna</w:t>
            </w:r>
          </w:p>
        </w:tc>
        <w:tc>
          <w:tcPr>
            <w:tcW w:w="4512" w:type="dxa"/>
          </w:tcPr>
          <w:p w14:paraId="751582D4" w14:textId="5212A917" w:rsidR="00C57783" w:rsidRDefault="003D03F3" w:rsidP="00C57783">
            <w:pPr>
              <w:pStyle w:val="Zkladntext"/>
              <w:jc w:val="center"/>
              <w:rPr>
                <w:color w:val="auto"/>
              </w:rPr>
            </w:pPr>
            <w:r>
              <w:rPr>
                <w:color w:val="auto"/>
              </w:rPr>
              <w:t>XXXXXXXXXXXXXXX</w:t>
            </w:r>
          </w:p>
          <w:p w14:paraId="6BD2E055" w14:textId="328B4737" w:rsidR="00C57783" w:rsidRPr="00366570" w:rsidRDefault="003D03F3" w:rsidP="00C57783">
            <w:pPr>
              <w:jc w:val="center"/>
              <w:rPr>
                <w:rStyle w:val="Nadpis1Char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Nadpis1Char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X</w:t>
            </w:r>
            <w:r>
              <w:rPr>
                <w:rStyle w:val="Nadpis1Char"/>
                <w:b w:val="0"/>
                <w:color w:val="auto"/>
                <w:szCs w:val="24"/>
              </w:rPr>
              <w:t>XXXXXXXXXXXXXXXXX</w:t>
            </w:r>
          </w:p>
          <w:p w14:paraId="13F4FDD7" w14:textId="77777777" w:rsidR="00C57783" w:rsidRPr="00654169" w:rsidRDefault="00C57783" w:rsidP="00C57783">
            <w:pPr>
              <w:jc w:val="center"/>
            </w:pPr>
            <w:r w:rsidRPr="00366570">
              <w:rPr>
                <w:rStyle w:val="Nadpis1Char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Teplárny Brno, a.s.</w:t>
            </w:r>
          </w:p>
        </w:tc>
      </w:tr>
    </w:tbl>
    <w:p w14:paraId="69DE4F73" w14:textId="77777777" w:rsidR="001C2A40" w:rsidRDefault="001C2A40" w:rsidP="00A34F43">
      <w:pPr>
        <w:pStyle w:val="Zkladntext"/>
        <w:rPr>
          <w:bCs/>
          <w:szCs w:val="24"/>
        </w:rPr>
      </w:pPr>
    </w:p>
    <w:sectPr w:rsidR="001C2A40" w:rsidSect="00651582">
      <w:headerReference w:type="even" r:id="rId8"/>
      <w:headerReference w:type="default" r:id="rId9"/>
      <w:footerReference w:type="even" r:id="rId10"/>
      <w:footerReference w:type="default" r:id="rId11"/>
      <w:pgSz w:w="11905" w:h="16838"/>
      <w:pgMar w:top="567" w:right="1440" w:bottom="833" w:left="1440" w:header="510" w:footer="851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59B48" w14:textId="77777777" w:rsidR="001C7BF6" w:rsidRDefault="001C7BF6">
      <w:r>
        <w:separator/>
      </w:r>
    </w:p>
  </w:endnote>
  <w:endnote w:type="continuationSeparator" w:id="0">
    <w:p w14:paraId="164A5AEB" w14:textId="77777777" w:rsidR="001C7BF6" w:rsidRDefault="001C7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FE675" w14:textId="77777777" w:rsidR="00C85A97" w:rsidRDefault="00B67E8A" w:rsidP="000730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85A9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690432" w14:textId="77777777" w:rsidR="00C85A97" w:rsidRDefault="00C85A9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5D711" w14:textId="77777777" w:rsidR="00C85A97" w:rsidRDefault="00B67E8A" w:rsidP="000730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85A9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30D51">
      <w:rPr>
        <w:rStyle w:val="slostrnky"/>
        <w:noProof/>
      </w:rPr>
      <w:t>3</w:t>
    </w:r>
    <w:r>
      <w:rPr>
        <w:rStyle w:val="slostrnky"/>
      </w:rPr>
      <w:fldChar w:fldCharType="end"/>
    </w:r>
  </w:p>
  <w:p w14:paraId="538892EC" w14:textId="77777777" w:rsidR="00C85A97" w:rsidRDefault="00C85A97">
    <w:pPr>
      <w:pStyle w:val="Zpat"/>
      <w:framePr w:wrap="auto" w:vAnchor="text" w:hAnchor="margin" w:xAlign="center" w:y="1"/>
      <w:rPr>
        <w:rStyle w:val="slostrnky"/>
      </w:rPr>
    </w:pPr>
  </w:p>
  <w:p w14:paraId="39794938" w14:textId="77777777" w:rsidR="00C85A97" w:rsidRDefault="00C85A97" w:rsidP="00525CA2">
    <w:pPr>
      <w:pStyle w:val="Zpat"/>
    </w:pPr>
    <w:r>
      <w:t xml:space="preserve">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87790" w14:textId="77777777" w:rsidR="001C7BF6" w:rsidRDefault="001C7BF6">
      <w:r>
        <w:separator/>
      </w:r>
    </w:p>
  </w:footnote>
  <w:footnote w:type="continuationSeparator" w:id="0">
    <w:p w14:paraId="2B32D2B9" w14:textId="77777777" w:rsidR="001C7BF6" w:rsidRDefault="001C7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3684" w14:textId="77777777" w:rsidR="00C85A97" w:rsidRDefault="00B67E8A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85A9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D71AA1" w14:textId="77777777" w:rsidR="00C85A97" w:rsidRDefault="00C85A9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6587E" w14:textId="77777777" w:rsidR="008F2711" w:rsidRDefault="008F2711" w:rsidP="00590518">
    <w:pPr>
      <w:pStyle w:val="Zhlav"/>
      <w:tabs>
        <w:tab w:val="left" w:pos="7335"/>
      </w:tabs>
      <w:rPr>
        <w:rStyle w:val="slostrnky"/>
        <w:sz w:val="20"/>
      </w:rPr>
    </w:pPr>
    <w:r>
      <w:rPr>
        <w:rStyle w:val="slostrnky"/>
        <w:sz w:val="20"/>
      </w:rPr>
      <w:tab/>
    </w:r>
    <w:r w:rsidR="00426B03">
      <w:rPr>
        <w:rStyle w:val="slostrnky"/>
        <w:sz w:val="20"/>
      </w:rPr>
      <w:t xml:space="preserve">     </w:t>
    </w:r>
    <w:r w:rsidR="00AE22E1">
      <w:rPr>
        <w:rStyle w:val="slostrnky"/>
        <w:sz w:val="20"/>
      </w:rPr>
      <w:t xml:space="preserve">      </w:t>
    </w:r>
    <w:r w:rsidR="00426B03">
      <w:rPr>
        <w:rStyle w:val="slostrnky"/>
        <w:sz w:val="20"/>
      </w:rPr>
      <w:t xml:space="preserve">   </w:t>
    </w:r>
    <w:r>
      <w:rPr>
        <w:rStyle w:val="slostrnky"/>
        <w:sz w:val="20"/>
      </w:rPr>
      <w:t xml:space="preserve">  </w:t>
    </w:r>
    <w:r w:rsidR="002842F0">
      <w:rPr>
        <w:rStyle w:val="slostrnky"/>
        <w:sz w:val="20"/>
      </w:rPr>
      <w:t xml:space="preserve">          </w:t>
    </w:r>
  </w:p>
  <w:p w14:paraId="2FADADFF" w14:textId="70D621D1" w:rsidR="00C85A97" w:rsidRDefault="00093986">
    <w:pPr>
      <w:pStyle w:val="Zhlav"/>
      <w:tabs>
        <w:tab w:val="center" w:pos="4536"/>
        <w:tab w:val="right" w:pos="8931"/>
      </w:tabs>
      <w:rPr>
        <w:rStyle w:val="slostrnky"/>
        <w:sz w:val="20"/>
      </w:rPr>
    </w:pPr>
    <w:r w:rsidRPr="00093986">
      <w:rPr>
        <w:rStyle w:val="slostrnky"/>
        <w:sz w:val="20"/>
      </w:rPr>
      <w:t>Teplárny_Brno_vb25 1982 - Technologický park</w:t>
    </w:r>
    <w:r w:rsidR="005613A4">
      <w:rPr>
        <w:rStyle w:val="slostrnky"/>
        <w:sz w:val="20"/>
      </w:rPr>
      <w:t xml:space="preserve"> </w:t>
    </w:r>
    <w:r w:rsidR="002939C0">
      <w:rPr>
        <w:rStyle w:val="slostrnky"/>
        <w:sz w:val="20"/>
      </w:rPr>
      <w:t xml:space="preserve">  </w:t>
    </w:r>
    <w:r w:rsidR="008E315E">
      <w:rPr>
        <w:rStyle w:val="slostrnky"/>
        <w:sz w:val="20"/>
      </w:rPr>
      <w:t xml:space="preserve">      </w:t>
    </w:r>
    <w:r w:rsidR="002939C0">
      <w:rPr>
        <w:rStyle w:val="slostrnky"/>
        <w:sz w:val="20"/>
      </w:rPr>
      <w:t xml:space="preserve">      </w:t>
    </w:r>
    <w:r w:rsidR="006403B6">
      <w:rPr>
        <w:rStyle w:val="slostrnky"/>
        <w:sz w:val="20"/>
      </w:rPr>
      <w:t xml:space="preserve">   </w:t>
    </w:r>
    <w:r w:rsidR="006E1306">
      <w:rPr>
        <w:rStyle w:val="slostrnky"/>
        <w:sz w:val="20"/>
      </w:rPr>
      <w:t xml:space="preserve">                                </w:t>
    </w:r>
    <w:r w:rsidR="006403B6">
      <w:rPr>
        <w:rStyle w:val="slostrnky"/>
        <w:sz w:val="20"/>
      </w:rPr>
      <w:t xml:space="preserve"> </w:t>
    </w:r>
    <w:r w:rsidR="00362906">
      <w:rPr>
        <w:rStyle w:val="slostrnky"/>
        <w:sz w:val="20"/>
      </w:rPr>
      <w:tab/>
    </w:r>
    <w:r w:rsidR="006F01DE" w:rsidRPr="006F01DE">
      <w:rPr>
        <w:rStyle w:val="slostrnky"/>
        <w:sz w:val="20"/>
      </w:rPr>
      <w:t>56</w:t>
    </w:r>
    <w:r w:rsidR="00C57783">
      <w:rPr>
        <w:rStyle w:val="slostrnky"/>
        <w:sz w:val="20"/>
      </w:rPr>
      <w:t>2</w:t>
    </w:r>
    <w:r w:rsidR="00FF6EB8">
      <w:rPr>
        <w:rStyle w:val="slostrnky"/>
        <w:sz w:val="20"/>
      </w:rPr>
      <w:t>5</w:t>
    </w:r>
    <w:r w:rsidR="006F01DE" w:rsidRPr="006F01DE">
      <w:rPr>
        <w:rStyle w:val="slostrnky"/>
        <w:sz w:val="20"/>
      </w:rPr>
      <w:t>0</w:t>
    </w:r>
    <w:r w:rsidR="00362906">
      <w:rPr>
        <w:rStyle w:val="slostrnky"/>
        <w:sz w:val="20"/>
      </w:rPr>
      <w:t>6</w:t>
    </w:r>
    <w:r w:rsidR="001D48E6">
      <w:rPr>
        <w:rStyle w:val="slostrnky"/>
        <w:sz w:val="20"/>
      </w:rPr>
      <w:t>1982</w:t>
    </w:r>
  </w:p>
  <w:p w14:paraId="34F8C968" w14:textId="05AE7072" w:rsidR="00C85A97" w:rsidRPr="00173C33" w:rsidRDefault="00093986">
    <w:pPr>
      <w:pStyle w:val="Zhlav"/>
      <w:tabs>
        <w:tab w:val="center" w:pos="4536"/>
        <w:tab w:val="right" w:pos="8931"/>
      </w:tabs>
      <w:rPr>
        <w:rStyle w:val="slostrnky"/>
        <w:sz w:val="20"/>
      </w:rPr>
    </w:pPr>
    <w:r>
      <w:rPr>
        <w:rStyle w:val="slostrnky"/>
        <w:sz w:val="20"/>
      </w:rPr>
      <w:tab/>
    </w:r>
    <w:r>
      <w:rPr>
        <w:rStyle w:val="slostrnky"/>
        <w:sz w:val="20"/>
      </w:rPr>
      <w:tab/>
      <w:t>K/25/267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6613"/>
    <w:multiLevelType w:val="hybridMultilevel"/>
    <w:tmpl w:val="F2766176"/>
    <w:lvl w:ilvl="0" w:tplc="DFB00CC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D45B3F"/>
    <w:multiLevelType w:val="multilevel"/>
    <w:tmpl w:val="CCF090C4"/>
    <w:styleLink w:val="Styl5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CE97301"/>
    <w:multiLevelType w:val="multilevel"/>
    <w:tmpl w:val="B0902736"/>
    <w:styleLink w:val="Styl2"/>
    <w:lvl w:ilvl="0">
      <w:start w:val="1"/>
      <w:numFmt w:val="decimal"/>
      <w:lvlText w:val="Čl. %1."/>
      <w:lvlJc w:val="center"/>
      <w:pPr>
        <w:ind w:firstLine="288"/>
      </w:pPr>
      <w:rPr>
        <w:rFonts w:cs="Times New Roman" w:hint="default"/>
      </w:rPr>
    </w:lvl>
    <w:lvl w:ilvl="1">
      <w:start w:val="1"/>
      <w:numFmt w:val="decimal"/>
      <w:lvlText w:val="%1.%2"/>
      <w:lvlJc w:val="left"/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 w:hint="default"/>
      </w:rPr>
    </w:lvl>
  </w:abstractNum>
  <w:abstractNum w:abstractNumId="3" w15:restartNumberingAfterBreak="0">
    <w:nsid w:val="15F47142"/>
    <w:multiLevelType w:val="multilevel"/>
    <w:tmpl w:val="4D4E187C"/>
    <w:lvl w:ilvl="0">
      <w:start w:val="1"/>
      <w:numFmt w:val="decimal"/>
      <w:pStyle w:val="Nadpis1"/>
      <w:lvlText w:val="Čl. %1."/>
      <w:lvlJc w:val="center"/>
      <w:pPr>
        <w:ind w:firstLine="288"/>
      </w:pPr>
      <w:rPr>
        <w:rFonts w:cs="Times New Roman" w:hint="default"/>
      </w:rPr>
    </w:lvl>
    <w:lvl w:ilvl="1">
      <w:start w:val="1"/>
      <w:numFmt w:val="ordinal"/>
      <w:pStyle w:val="Nadpis2"/>
      <w:isLgl/>
      <w:lvlText w:val="%1.%2"/>
      <w:lvlJc w:val="left"/>
      <w:rPr>
        <w:rFonts w:cs="Times New Roman" w:hint="default"/>
        <w:i w:val="0"/>
        <w:color w:val="auto"/>
      </w:rPr>
    </w:lvl>
    <w:lvl w:ilvl="2">
      <w:start w:val="1"/>
      <w:numFmt w:val="lowerLetter"/>
      <w:pStyle w:val="Nadpis3"/>
      <w:lvlText w:val="(%3)"/>
      <w:lvlJc w:val="left"/>
      <w:pPr>
        <w:ind w:left="10644" w:hanging="432"/>
      </w:pPr>
      <w:rPr>
        <w:rFonts w:cs="Times New Roman" w:hint="default"/>
      </w:rPr>
    </w:lvl>
    <w:lvl w:ilvl="3">
      <w:start w:val="1"/>
      <w:numFmt w:val="lowerRoman"/>
      <w:pStyle w:val="Nadpis4"/>
      <w:lvlText w:val="(%4)"/>
      <w:lvlJc w:val="right"/>
      <w:pPr>
        <w:ind w:left="10788" w:hanging="144"/>
      </w:pPr>
      <w:rPr>
        <w:rFonts w:cs="Times New Roman" w:hint="default"/>
      </w:rPr>
    </w:lvl>
    <w:lvl w:ilvl="4">
      <w:start w:val="1"/>
      <w:numFmt w:val="decimal"/>
      <w:pStyle w:val="Nadpis5"/>
      <w:lvlText w:val="%5)"/>
      <w:lvlJc w:val="left"/>
      <w:pPr>
        <w:ind w:left="10932" w:hanging="432"/>
      </w:pPr>
      <w:rPr>
        <w:rFonts w:cs="Times New Roman" w:hint="default"/>
      </w:rPr>
    </w:lvl>
    <w:lvl w:ilvl="5">
      <w:start w:val="1"/>
      <w:numFmt w:val="lowerLetter"/>
      <w:pStyle w:val="Nadpis6"/>
      <w:lvlText w:val="%6)"/>
      <w:lvlJc w:val="left"/>
      <w:pPr>
        <w:ind w:left="11076" w:hanging="432"/>
      </w:pPr>
      <w:rPr>
        <w:rFonts w:cs="Times New Roman" w:hint="default"/>
      </w:rPr>
    </w:lvl>
    <w:lvl w:ilvl="6">
      <w:start w:val="1"/>
      <w:numFmt w:val="lowerRoman"/>
      <w:pStyle w:val="Nadpis7"/>
      <w:lvlText w:val="%7)"/>
      <w:lvlJc w:val="right"/>
      <w:pPr>
        <w:ind w:left="11220" w:hanging="288"/>
      </w:pPr>
      <w:rPr>
        <w:rFonts w:cs="Times New Roman" w:hint="default"/>
      </w:rPr>
    </w:lvl>
    <w:lvl w:ilvl="7">
      <w:start w:val="1"/>
      <w:numFmt w:val="lowerLetter"/>
      <w:pStyle w:val="Nadpis8"/>
      <w:lvlText w:val="%8."/>
      <w:lvlJc w:val="left"/>
      <w:pPr>
        <w:ind w:left="11364" w:hanging="432"/>
      </w:pPr>
      <w:rPr>
        <w:rFonts w:cs="Times New Roman" w:hint="default"/>
      </w:rPr>
    </w:lvl>
    <w:lvl w:ilvl="8">
      <w:start w:val="1"/>
      <w:numFmt w:val="lowerRoman"/>
      <w:pStyle w:val="Nadpis9"/>
      <w:lvlText w:val="%9."/>
      <w:lvlJc w:val="right"/>
      <w:pPr>
        <w:ind w:left="11508" w:hanging="144"/>
      </w:pPr>
      <w:rPr>
        <w:rFonts w:cs="Times New Roman" w:hint="default"/>
      </w:rPr>
    </w:lvl>
  </w:abstractNum>
  <w:abstractNum w:abstractNumId="4" w15:restartNumberingAfterBreak="0">
    <w:nsid w:val="1B7A4F3B"/>
    <w:multiLevelType w:val="multilevel"/>
    <w:tmpl w:val="8C9CBE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BE602B8"/>
    <w:multiLevelType w:val="multilevel"/>
    <w:tmpl w:val="1D26B278"/>
    <w:styleLink w:val="Styl4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29DF16E0"/>
    <w:multiLevelType w:val="multilevel"/>
    <w:tmpl w:val="28D276CA"/>
    <w:styleLink w:val="Styl1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6B520345"/>
    <w:multiLevelType w:val="hybridMultilevel"/>
    <w:tmpl w:val="C3FC4894"/>
    <w:lvl w:ilvl="0" w:tplc="B2AE5B1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326939">
    <w:abstractNumId w:val="3"/>
  </w:num>
  <w:num w:numId="2" w16cid:durableId="835997814">
    <w:abstractNumId w:val="6"/>
  </w:num>
  <w:num w:numId="3" w16cid:durableId="1563566851">
    <w:abstractNumId w:val="5"/>
  </w:num>
  <w:num w:numId="4" w16cid:durableId="1460026975">
    <w:abstractNumId w:val="1"/>
  </w:num>
  <w:num w:numId="5" w16cid:durableId="1963029950">
    <w:abstractNumId w:val="2"/>
  </w:num>
  <w:num w:numId="6" w16cid:durableId="1752047494">
    <w:abstractNumId w:val="4"/>
  </w:num>
  <w:num w:numId="7" w16cid:durableId="4363653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5700740">
    <w:abstractNumId w:val="7"/>
  </w:num>
  <w:num w:numId="9" w16cid:durableId="2082871582">
    <w:abstractNumId w:val="0"/>
  </w:num>
  <w:num w:numId="10" w16cid:durableId="376777922">
    <w:abstractNumId w:val="3"/>
  </w:num>
  <w:num w:numId="11" w16cid:durableId="615404834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18"/>
    <w:rsid w:val="00004B7E"/>
    <w:rsid w:val="00004FBC"/>
    <w:rsid w:val="00004FC2"/>
    <w:rsid w:val="00005155"/>
    <w:rsid w:val="000062CC"/>
    <w:rsid w:val="000134A1"/>
    <w:rsid w:val="00014593"/>
    <w:rsid w:val="0002049D"/>
    <w:rsid w:val="0002352C"/>
    <w:rsid w:val="000265B2"/>
    <w:rsid w:val="00030AE4"/>
    <w:rsid w:val="00031DAC"/>
    <w:rsid w:val="000429F5"/>
    <w:rsid w:val="00044A91"/>
    <w:rsid w:val="00055743"/>
    <w:rsid w:val="0005596B"/>
    <w:rsid w:val="00055AB7"/>
    <w:rsid w:val="00056223"/>
    <w:rsid w:val="00056B0F"/>
    <w:rsid w:val="00056FF7"/>
    <w:rsid w:val="00061A77"/>
    <w:rsid w:val="0006209D"/>
    <w:rsid w:val="00066A8B"/>
    <w:rsid w:val="00070CBA"/>
    <w:rsid w:val="00071645"/>
    <w:rsid w:val="00071B00"/>
    <w:rsid w:val="00072C9F"/>
    <w:rsid w:val="000730F1"/>
    <w:rsid w:val="00075E1E"/>
    <w:rsid w:val="000842C3"/>
    <w:rsid w:val="0008449B"/>
    <w:rsid w:val="00084837"/>
    <w:rsid w:val="00093986"/>
    <w:rsid w:val="0009756B"/>
    <w:rsid w:val="00097638"/>
    <w:rsid w:val="000B72F0"/>
    <w:rsid w:val="000C0ABC"/>
    <w:rsid w:val="000C6D3B"/>
    <w:rsid w:val="000C6F5D"/>
    <w:rsid w:val="000C7AF2"/>
    <w:rsid w:val="000D5889"/>
    <w:rsid w:val="000D7076"/>
    <w:rsid w:val="000E5E7B"/>
    <w:rsid w:val="000F0B9A"/>
    <w:rsid w:val="000F39BB"/>
    <w:rsid w:val="000F610F"/>
    <w:rsid w:val="001026D0"/>
    <w:rsid w:val="00104CF3"/>
    <w:rsid w:val="00106B4F"/>
    <w:rsid w:val="00107AD0"/>
    <w:rsid w:val="0011560F"/>
    <w:rsid w:val="00115E4F"/>
    <w:rsid w:val="00116086"/>
    <w:rsid w:val="001219AF"/>
    <w:rsid w:val="00122FBD"/>
    <w:rsid w:val="00124D95"/>
    <w:rsid w:val="00134C34"/>
    <w:rsid w:val="00135CBB"/>
    <w:rsid w:val="001362F7"/>
    <w:rsid w:val="00137C49"/>
    <w:rsid w:val="00141A04"/>
    <w:rsid w:val="00155D61"/>
    <w:rsid w:val="0015761A"/>
    <w:rsid w:val="0016090E"/>
    <w:rsid w:val="00170D43"/>
    <w:rsid w:val="0017318D"/>
    <w:rsid w:val="00173C33"/>
    <w:rsid w:val="00174515"/>
    <w:rsid w:val="0017566F"/>
    <w:rsid w:val="00176045"/>
    <w:rsid w:val="00181EB9"/>
    <w:rsid w:val="001821F3"/>
    <w:rsid w:val="001821F7"/>
    <w:rsid w:val="0018378A"/>
    <w:rsid w:val="00187777"/>
    <w:rsid w:val="001909F1"/>
    <w:rsid w:val="001A2740"/>
    <w:rsid w:val="001A5F01"/>
    <w:rsid w:val="001B5699"/>
    <w:rsid w:val="001C1D39"/>
    <w:rsid w:val="001C2A40"/>
    <w:rsid w:val="001C3238"/>
    <w:rsid w:val="001C3FB5"/>
    <w:rsid w:val="001C7BF6"/>
    <w:rsid w:val="001D11A1"/>
    <w:rsid w:val="001D48E6"/>
    <w:rsid w:val="001E1645"/>
    <w:rsid w:val="001E29F9"/>
    <w:rsid w:val="001E6668"/>
    <w:rsid w:val="001E7FBC"/>
    <w:rsid w:val="001F29D3"/>
    <w:rsid w:val="001F4FC3"/>
    <w:rsid w:val="002017D0"/>
    <w:rsid w:val="0020234E"/>
    <w:rsid w:val="0020267A"/>
    <w:rsid w:val="002034FF"/>
    <w:rsid w:val="00207302"/>
    <w:rsid w:val="00211866"/>
    <w:rsid w:val="00211C3E"/>
    <w:rsid w:val="00212B28"/>
    <w:rsid w:val="00214EB2"/>
    <w:rsid w:val="002200E7"/>
    <w:rsid w:val="002263D8"/>
    <w:rsid w:val="00227310"/>
    <w:rsid w:val="002300DA"/>
    <w:rsid w:val="002337F5"/>
    <w:rsid w:val="00234209"/>
    <w:rsid w:val="00235C32"/>
    <w:rsid w:val="002371EE"/>
    <w:rsid w:val="002378CF"/>
    <w:rsid w:val="002432DF"/>
    <w:rsid w:val="00245B4A"/>
    <w:rsid w:val="00247C59"/>
    <w:rsid w:val="00253FA3"/>
    <w:rsid w:val="0025606A"/>
    <w:rsid w:val="00256D69"/>
    <w:rsid w:val="00265273"/>
    <w:rsid w:val="00273F48"/>
    <w:rsid w:val="002766DA"/>
    <w:rsid w:val="0028186B"/>
    <w:rsid w:val="002842F0"/>
    <w:rsid w:val="00286BD3"/>
    <w:rsid w:val="002939C0"/>
    <w:rsid w:val="0029469F"/>
    <w:rsid w:val="0029771E"/>
    <w:rsid w:val="002B1E88"/>
    <w:rsid w:val="002B2361"/>
    <w:rsid w:val="002B4A43"/>
    <w:rsid w:val="002C5315"/>
    <w:rsid w:val="002C5B8B"/>
    <w:rsid w:val="002D19B2"/>
    <w:rsid w:val="002D3045"/>
    <w:rsid w:val="002D3D18"/>
    <w:rsid w:val="002D5B60"/>
    <w:rsid w:val="002D761D"/>
    <w:rsid w:val="002F1A85"/>
    <w:rsid w:val="002F593E"/>
    <w:rsid w:val="00300517"/>
    <w:rsid w:val="00300BCD"/>
    <w:rsid w:val="00301893"/>
    <w:rsid w:val="003027A3"/>
    <w:rsid w:val="00307113"/>
    <w:rsid w:val="00307D0D"/>
    <w:rsid w:val="00313BA3"/>
    <w:rsid w:val="00313C12"/>
    <w:rsid w:val="00323F2D"/>
    <w:rsid w:val="00325936"/>
    <w:rsid w:val="003263C0"/>
    <w:rsid w:val="00331004"/>
    <w:rsid w:val="00331978"/>
    <w:rsid w:val="00333BB4"/>
    <w:rsid w:val="003379F8"/>
    <w:rsid w:val="0034188D"/>
    <w:rsid w:val="0034635B"/>
    <w:rsid w:val="00347272"/>
    <w:rsid w:val="0034729A"/>
    <w:rsid w:val="00347F48"/>
    <w:rsid w:val="00351183"/>
    <w:rsid w:val="00352702"/>
    <w:rsid w:val="00356FA4"/>
    <w:rsid w:val="00362906"/>
    <w:rsid w:val="00363813"/>
    <w:rsid w:val="00364A41"/>
    <w:rsid w:val="00366570"/>
    <w:rsid w:val="00383A1B"/>
    <w:rsid w:val="003856DB"/>
    <w:rsid w:val="00386296"/>
    <w:rsid w:val="003902F1"/>
    <w:rsid w:val="00391D34"/>
    <w:rsid w:val="003A3C1D"/>
    <w:rsid w:val="003A5C4E"/>
    <w:rsid w:val="003A702E"/>
    <w:rsid w:val="003B0553"/>
    <w:rsid w:val="003B070A"/>
    <w:rsid w:val="003B0C2A"/>
    <w:rsid w:val="003C1205"/>
    <w:rsid w:val="003C4781"/>
    <w:rsid w:val="003C4EF1"/>
    <w:rsid w:val="003C6D32"/>
    <w:rsid w:val="003D03F3"/>
    <w:rsid w:val="003F0B00"/>
    <w:rsid w:val="003F457E"/>
    <w:rsid w:val="00400A24"/>
    <w:rsid w:val="00401018"/>
    <w:rsid w:val="00403A8B"/>
    <w:rsid w:val="0040570C"/>
    <w:rsid w:val="00405893"/>
    <w:rsid w:val="00412003"/>
    <w:rsid w:val="0042351B"/>
    <w:rsid w:val="00426B03"/>
    <w:rsid w:val="00427225"/>
    <w:rsid w:val="004313E5"/>
    <w:rsid w:val="00431424"/>
    <w:rsid w:val="00434801"/>
    <w:rsid w:val="004423C1"/>
    <w:rsid w:val="00442573"/>
    <w:rsid w:val="004428CB"/>
    <w:rsid w:val="0044573A"/>
    <w:rsid w:val="004564EB"/>
    <w:rsid w:val="0046006E"/>
    <w:rsid w:val="004621EA"/>
    <w:rsid w:val="00464BAF"/>
    <w:rsid w:val="00470BCA"/>
    <w:rsid w:val="00471F6A"/>
    <w:rsid w:val="0048051B"/>
    <w:rsid w:val="00483A46"/>
    <w:rsid w:val="00484037"/>
    <w:rsid w:val="0049048F"/>
    <w:rsid w:val="004A09A4"/>
    <w:rsid w:val="004B0A82"/>
    <w:rsid w:val="004B3AE1"/>
    <w:rsid w:val="004B3B1B"/>
    <w:rsid w:val="004B7D59"/>
    <w:rsid w:val="004C0BE0"/>
    <w:rsid w:val="004C46D3"/>
    <w:rsid w:val="004C5D4D"/>
    <w:rsid w:val="004D1693"/>
    <w:rsid w:val="004D280D"/>
    <w:rsid w:val="004F110A"/>
    <w:rsid w:val="004F4989"/>
    <w:rsid w:val="004F5C68"/>
    <w:rsid w:val="004F6386"/>
    <w:rsid w:val="004F64ED"/>
    <w:rsid w:val="004F6644"/>
    <w:rsid w:val="004F6AB0"/>
    <w:rsid w:val="004F6C18"/>
    <w:rsid w:val="004F7B47"/>
    <w:rsid w:val="0050403E"/>
    <w:rsid w:val="0050450C"/>
    <w:rsid w:val="005060EB"/>
    <w:rsid w:val="00512446"/>
    <w:rsid w:val="005258CF"/>
    <w:rsid w:val="00525CA2"/>
    <w:rsid w:val="00526A36"/>
    <w:rsid w:val="00526A78"/>
    <w:rsid w:val="00530448"/>
    <w:rsid w:val="00530D51"/>
    <w:rsid w:val="00531659"/>
    <w:rsid w:val="00531E7D"/>
    <w:rsid w:val="00532E40"/>
    <w:rsid w:val="005468C9"/>
    <w:rsid w:val="005545ED"/>
    <w:rsid w:val="005613A4"/>
    <w:rsid w:val="00565DB5"/>
    <w:rsid w:val="00570899"/>
    <w:rsid w:val="00571EAF"/>
    <w:rsid w:val="00572C55"/>
    <w:rsid w:val="00573560"/>
    <w:rsid w:val="00576005"/>
    <w:rsid w:val="005830D9"/>
    <w:rsid w:val="00585B6B"/>
    <w:rsid w:val="0058732C"/>
    <w:rsid w:val="00590518"/>
    <w:rsid w:val="005910CD"/>
    <w:rsid w:val="005A05FC"/>
    <w:rsid w:val="005B521C"/>
    <w:rsid w:val="005B58AF"/>
    <w:rsid w:val="005C0373"/>
    <w:rsid w:val="005C1EBB"/>
    <w:rsid w:val="005C226B"/>
    <w:rsid w:val="005C34EF"/>
    <w:rsid w:val="005C7BAD"/>
    <w:rsid w:val="005C7F71"/>
    <w:rsid w:val="005D294F"/>
    <w:rsid w:val="005D3490"/>
    <w:rsid w:val="005D4CDD"/>
    <w:rsid w:val="005D5A1A"/>
    <w:rsid w:val="005D5AB0"/>
    <w:rsid w:val="005E122D"/>
    <w:rsid w:val="005E1A62"/>
    <w:rsid w:val="005E63FD"/>
    <w:rsid w:val="005F0658"/>
    <w:rsid w:val="005F30F8"/>
    <w:rsid w:val="005F3B03"/>
    <w:rsid w:val="005F4100"/>
    <w:rsid w:val="005F6778"/>
    <w:rsid w:val="00605230"/>
    <w:rsid w:val="0060627A"/>
    <w:rsid w:val="00607717"/>
    <w:rsid w:val="00612920"/>
    <w:rsid w:val="00622AED"/>
    <w:rsid w:val="00624D49"/>
    <w:rsid w:val="00625CEB"/>
    <w:rsid w:val="0063251D"/>
    <w:rsid w:val="006333AC"/>
    <w:rsid w:val="00635E1E"/>
    <w:rsid w:val="00637F92"/>
    <w:rsid w:val="006403B6"/>
    <w:rsid w:val="006406C8"/>
    <w:rsid w:val="00647934"/>
    <w:rsid w:val="00651582"/>
    <w:rsid w:val="00654169"/>
    <w:rsid w:val="00654B6A"/>
    <w:rsid w:val="006607BB"/>
    <w:rsid w:val="0066310F"/>
    <w:rsid w:val="0066397B"/>
    <w:rsid w:val="00663B17"/>
    <w:rsid w:val="00667557"/>
    <w:rsid w:val="006677AE"/>
    <w:rsid w:val="00667D6E"/>
    <w:rsid w:val="00670246"/>
    <w:rsid w:val="00670A13"/>
    <w:rsid w:val="0067176D"/>
    <w:rsid w:val="00671AB7"/>
    <w:rsid w:val="00672349"/>
    <w:rsid w:val="00674FBA"/>
    <w:rsid w:val="00681488"/>
    <w:rsid w:val="00685753"/>
    <w:rsid w:val="00691369"/>
    <w:rsid w:val="00691481"/>
    <w:rsid w:val="0069665A"/>
    <w:rsid w:val="00696F6F"/>
    <w:rsid w:val="006A50B0"/>
    <w:rsid w:val="006A6218"/>
    <w:rsid w:val="006A6C9A"/>
    <w:rsid w:val="006C1AE5"/>
    <w:rsid w:val="006C2545"/>
    <w:rsid w:val="006C3013"/>
    <w:rsid w:val="006D0BA3"/>
    <w:rsid w:val="006D1FA2"/>
    <w:rsid w:val="006D581F"/>
    <w:rsid w:val="006D7853"/>
    <w:rsid w:val="006E0EF5"/>
    <w:rsid w:val="006E1306"/>
    <w:rsid w:val="006E27B7"/>
    <w:rsid w:val="006E2AA0"/>
    <w:rsid w:val="006F01DE"/>
    <w:rsid w:val="006F1729"/>
    <w:rsid w:val="006F3257"/>
    <w:rsid w:val="006F4162"/>
    <w:rsid w:val="00701E10"/>
    <w:rsid w:val="00702D65"/>
    <w:rsid w:val="00713A54"/>
    <w:rsid w:val="00716E4B"/>
    <w:rsid w:val="00717CD3"/>
    <w:rsid w:val="007200B3"/>
    <w:rsid w:val="00720910"/>
    <w:rsid w:val="0072499C"/>
    <w:rsid w:val="00731216"/>
    <w:rsid w:val="0074146B"/>
    <w:rsid w:val="00745602"/>
    <w:rsid w:val="00746692"/>
    <w:rsid w:val="00750AF4"/>
    <w:rsid w:val="00753EA5"/>
    <w:rsid w:val="00755548"/>
    <w:rsid w:val="007571E5"/>
    <w:rsid w:val="00757F84"/>
    <w:rsid w:val="007613A1"/>
    <w:rsid w:val="007713AC"/>
    <w:rsid w:val="00773C46"/>
    <w:rsid w:val="00776D85"/>
    <w:rsid w:val="00777D8D"/>
    <w:rsid w:val="00780518"/>
    <w:rsid w:val="007816A8"/>
    <w:rsid w:val="00785595"/>
    <w:rsid w:val="00787DB4"/>
    <w:rsid w:val="007903DD"/>
    <w:rsid w:val="007937B9"/>
    <w:rsid w:val="0079493E"/>
    <w:rsid w:val="007A5375"/>
    <w:rsid w:val="007B17FF"/>
    <w:rsid w:val="007B3162"/>
    <w:rsid w:val="007B3FA4"/>
    <w:rsid w:val="007B7447"/>
    <w:rsid w:val="007C03AC"/>
    <w:rsid w:val="007C60EE"/>
    <w:rsid w:val="007C61BF"/>
    <w:rsid w:val="007D1397"/>
    <w:rsid w:val="007D1AE7"/>
    <w:rsid w:val="007D1E73"/>
    <w:rsid w:val="007D3B54"/>
    <w:rsid w:val="007D3CEC"/>
    <w:rsid w:val="007D6245"/>
    <w:rsid w:val="007E4837"/>
    <w:rsid w:val="007E6245"/>
    <w:rsid w:val="007E6CB3"/>
    <w:rsid w:val="007E6FBC"/>
    <w:rsid w:val="007F00E1"/>
    <w:rsid w:val="007F11E1"/>
    <w:rsid w:val="007F15BA"/>
    <w:rsid w:val="007F1E09"/>
    <w:rsid w:val="007F2EEF"/>
    <w:rsid w:val="00800236"/>
    <w:rsid w:val="008017D8"/>
    <w:rsid w:val="008069BF"/>
    <w:rsid w:val="00807B40"/>
    <w:rsid w:val="00812E0B"/>
    <w:rsid w:val="00812EB8"/>
    <w:rsid w:val="00820E26"/>
    <w:rsid w:val="008214E4"/>
    <w:rsid w:val="0082197E"/>
    <w:rsid w:val="00823050"/>
    <w:rsid w:val="00825746"/>
    <w:rsid w:val="00825C54"/>
    <w:rsid w:val="00827716"/>
    <w:rsid w:val="00830709"/>
    <w:rsid w:val="0083237C"/>
    <w:rsid w:val="00834518"/>
    <w:rsid w:val="00837D42"/>
    <w:rsid w:val="008432EF"/>
    <w:rsid w:val="00846080"/>
    <w:rsid w:val="00853186"/>
    <w:rsid w:val="0085509D"/>
    <w:rsid w:val="008618D0"/>
    <w:rsid w:val="0088182C"/>
    <w:rsid w:val="008829B4"/>
    <w:rsid w:val="00884A30"/>
    <w:rsid w:val="00886F75"/>
    <w:rsid w:val="00887F84"/>
    <w:rsid w:val="00892E1C"/>
    <w:rsid w:val="00894021"/>
    <w:rsid w:val="008A6E29"/>
    <w:rsid w:val="008A7A18"/>
    <w:rsid w:val="008B4759"/>
    <w:rsid w:val="008B7D6A"/>
    <w:rsid w:val="008C3B60"/>
    <w:rsid w:val="008C748E"/>
    <w:rsid w:val="008D13CD"/>
    <w:rsid w:val="008E315E"/>
    <w:rsid w:val="008E4585"/>
    <w:rsid w:val="008F1B6C"/>
    <w:rsid w:val="008F1E95"/>
    <w:rsid w:val="008F2711"/>
    <w:rsid w:val="009004C1"/>
    <w:rsid w:val="0090125F"/>
    <w:rsid w:val="00904901"/>
    <w:rsid w:val="00905707"/>
    <w:rsid w:val="00907976"/>
    <w:rsid w:val="009221B7"/>
    <w:rsid w:val="00922BA4"/>
    <w:rsid w:val="00922C1F"/>
    <w:rsid w:val="0092498B"/>
    <w:rsid w:val="009321FA"/>
    <w:rsid w:val="00932586"/>
    <w:rsid w:val="009367A7"/>
    <w:rsid w:val="00936D28"/>
    <w:rsid w:val="009426E8"/>
    <w:rsid w:val="00954393"/>
    <w:rsid w:val="00954A20"/>
    <w:rsid w:val="009625A9"/>
    <w:rsid w:val="009715D4"/>
    <w:rsid w:val="00972A7D"/>
    <w:rsid w:val="00974AC7"/>
    <w:rsid w:val="00983868"/>
    <w:rsid w:val="00983DDB"/>
    <w:rsid w:val="00985CA8"/>
    <w:rsid w:val="009927C7"/>
    <w:rsid w:val="009928A2"/>
    <w:rsid w:val="009A42E1"/>
    <w:rsid w:val="009A5DEF"/>
    <w:rsid w:val="009A6E26"/>
    <w:rsid w:val="009B0178"/>
    <w:rsid w:val="009B08A1"/>
    <w:rsid w:val="009B0E6F"/>
    <w:rsid w:val="009B2092"/>
    <w:rsid w:val="009B4A5F"/>
    <w:rsid w:val="009B4EF6"/>
    <w:rsid w:val="009C254A"/>
    <w:rsid w:val="009C3789"/>
    <w:rsid w:val="009C4350"/>
    <w:rsid w:val="009C4ABD"/>
    <w:rsid w:val="009C614F"/>
    <w:rsid w:val="009D3A0D"/>
    <w:rsid w:val="009D6DC5"/>
    <w:rsid w:val="009E39FF"/>
    <w:rsid w:val="009E3D90"/>
    <w:rsid w:val="009E4802"/>
    <w:rsid w:val="009E5563"/>
    <w:rsid w:val="009E5D84"/>
    <w:rsid w:val="009E668B"/>
    <w:rsid w:val="009E7900"/>
    <w:rsid w:val="009F133F"/>
    <w:rsid w:val="00A020C7"/>
    <w:rsid w:val="00A03269"/>
    <w:rsid w:val="00A075D9"/>
    <w:rsid w:val="00A11C6F"/>
    <w:rsid w:val="00A11D5D"/>
    <w:rsid w:val="00A12D15"/>
    <w:rsid w:val="00A14AAA"/>
    <w:rsid w:val="00A15341"/>
    <w:rsid w:val="00A16659"/>
    <w:rsid w:val="00A16CFB"/>
    <w:rsid w:val="00A23478"/>
    <w:rsid w:val="00A23CE1"/>
    <w:rsid w:val="00A250B2"/>
    <w:rsid w:val="00A26F70"/>
    <w:rsid w:val="00A32715"/>
    <w:rsid w:val="00A342C2"/>
    <w:rsid w:val="00A34F43"/>
    <w:rsid w:val="00A3608A"/>
    <w:rsid w:val="00A40189"/>
    <w:rsid w:val="00A414F1"/>
    <w:rsid w:val="00A52ABE"/>
    <w:rsid w:val="00A5474A"/>
    <w:rsid w:val="00A55653"/>
    <w:rsid w:val="00A619ED"/>
    <w:rsid w:val="00A633BC"/>
    <w:rsid w:val="00A64882"/>
    <w:rsid w:val="00A70451"/>
    <w:rsid w:val="00A70C11"/>
    <w:rsid w:val="00A7593E"/>
    <w:rsid w:val="00A8130F"/>
    <w:rsid w:val="00A81789"/>
    <w:rsid w:val="00A82E84"/>
    <w:rsid w:val="00A85D90"/>
    <w:rsid w:val="00A91951"/>
    <w:rsid w:val="00A94C20"/>
    <w:rsid w:val="00A96CF4"/>
    <w:rsid w:val="00AA0C49"/>
    <w:rsid w:val="00AA283D"/>
    <w:rsid w:val="00AA6D34"/>
    <w:rsid w:val="00AB0AB1"/>
    <w:rsid w:val="00AB2BE6"/>
    <w:rsid w:val="00AB49CD"/>
    <w:rsid w:val="00AC17C5"/>
    <w:rsid w:val="00AD1653"/>
    <w:rsid w:val="00AD2BF0"/>
    <w:rsid w:val="00AD62B3"/>
    <w:rsid w:val="00AD668E"/>
    <w:rsid w:val="00AD7573"/>
    <w:rsid w:val="00AE22E1"/>
    <w:rsid w:val="00AE23FC"/>
    <w:rsid w:val="00AE2F95"/>
    <w:rsid w:val="00AE539A"/>
    <w:rsid w:val="00AF4601"/>
    <w:rsid w:val="00B00788"/>
    <w:rsid w:val="00B01624"/>
    <w:rsid w:val="00B02E94"/>
    <w:rsid w:val="00B04058"/>
    <w:rsid w:val="00B12840"/>
    <w:rsid w:val="00B16B61"/>
    <w:rsid w:val="00B21A86"/>
    <w:rsid w:val="00B22F37"/>
    <w:rsid w:val="00B251D6"/>
    <w:rsid w:val="00B30D37"/>
    <w:rsid w:val="00B31B6D"/>
    <w:rsid w:val="00B335DB"/>
    <w:rsid w:val="00B33E12"/>
    <w:rsid w:val="00B34A86"/>
    <w:rsid w:val="00B37B84"/>
    <w:rsid w:val="00B45AA6"/>
    <w:rsid w:val="00B52391"/>
    <w:rsid w:val="00B5360E"/>
    <w:rsid w:val="00B544A3"/>
    <w:rsid w:val="00B5619F"/>
    <w:rsid w:val="00B60FB5"/>
    <w:rsid w:val="00B67E8A"/>
    <w:rsid w:val="00B70D51"/>
    <w:rsid w:val="00B80BCF"/>
    <w:rsid w:val="00B84FDB"/>
    <w:rsid w:val="00B86F84"/>
    <w:rsid w:val="00B87CFA"/>
    <w:rsid w:val="00B87D95"/>
    <w:rsid w:val="00B91413"/>
    <w:rsid w:val="00B9684B"/>
    <w:rsid w:val="00BA11DD"/>
    <w:rsid w:val="00BA2AD1"/>
    <w:rsid w:val="00BB1AA9"/>
    <w:rsid w:val="00BB4BE6"/>
    <w:rsid w:val="00BB4DAF"/>
    <w:rsid w:val="00BC0818"/>
    <w:rsid w:val="00BD026F"/>
    <w:rsid w:val="00BE1702"/>
    <w:rsid w:val="00BE5107"/>
    <w:rsid w:val="00BE58F9"/>
    <w:rsid w:val="00BF0AF1"/>
    <w:rsid w:val="00BF0BBB"/>
    <w:rsid w:val="00BF451F"/>
    <w:rsid w:val="00BF4E4A"/>
    <w:rsid w:val="00C016F1"/>
    <w:rsid w:val="00C02570"/>
    <w:rsid w:val="00C02E05"/>
    <w:rsid w:val="00C04213"/>
    <w:rsid w:val="00C055E2"/>
    <w:rsid w:val="00C16996"/>
    <w:rsid w:val="00C239BE"/>
    <w:rsid w:val="00C257C6"/>
    <w:rsid w:val="00C25A7C"/>
    <w:rsid w:val="00C33B3C"/>
    <w:rsid w:val="00C347CF"/>
    <w:rsid w:val="00C409E3"/>
    <w:rsid w:val="00C43E86"/>
    <w:rsid w:val="00C44084"/>
    <w:rsid w:val="00C55541"/>
    <w:rsid w:val="00C567F9"/>
    <w:rsid w:val="00C57783"/>
    <w:rsid w:val="00C6258C"/>
    <w:rsid w:val="00C65B3F"/>
    <w:rsid w:val="00C67FA6"/>
    <w:rsid w:val="00C71883"/>
    <w:rsid w:val="00C81C20"/>
    <w:rsid w:val="00C82D33"/>
    <w:rsid w:val="00C85A97"/>
    <w:rsid w:val="00C86859"/>
    <w:rsid w:val="00C900C6"/>
    <w:rsid w:val="00C90622"/>
    <w:rsid w:val="00C92BA0"/>
    <w:rsid w:val="00CA08C5"/>
    <w:rsid w:val="00CA144B"/>
    <w:rsid w:val="00CA28B8"/>
    <w:rsid w:val="00CA6259"/>
    <w:rsid w:val="00CB0F32"/>
    <w:rsid w:val="00CC06D8"/>
    <w:rsid w:val="00CC1661"/>
    <w:rsid w:val="00CC1AA1"/>
    <w:rsid w:val="00CC2854"/>
    <w:rsid w:val="00CC364C"/>
    <w:rsid w:val="00CC3DD2"/>
    <w:rsid w:val="00CC4A11"/>
    <w:rsid w:val="00CD685B"/>
    <w:rsid w:val="00CE54B1"/>
    <w:rsid w:val="00CF1A24"/>
    <w:rsid w:val="00CF3D48"/>
    <w:rsid w:val="00CF785D"/>
    <w:rsid w:val="00D0140F"/>
    <w:rsid w:val="00D03674"/>
    <w:rsid w:val="00D04855"/>
    <w:rsid w:val="00D04EA7"/>
    <w:rsid w:val="00D07D4A"/>
    <w:rsid w:val="00D11466"/>
    <w:rsid w:val="00D1260A"/>
    <w:rsid w:val="00D12988"/>
    <w:rsid w:val="00D17E53"/>
    <w:rsid w:val="00D20586"/>
    <w:rsid w:val="00D21863"/>
    <w:rsid w:val="00D22D68"/>
    <w:rsid w:val="00D27ED1"/>
    <w:rsid w:val="00D31BC0"/>
    <w:rsid w:val="00D37D7A"/>
    <w:rsid w:val="00D4041B"/>
    <w:rsid w:val="00D41501"/>
    <w:rsid w:val="00D417F7"/>
    <w:rsid w:val="00D424A7"/>
    <w:rsid w:val="00D45EA3"/>
    <w:rsid w:val="00D470D5"/>
    <w:rsid w:val="00D47176"/>
    <w:rsid w:val="00D47958"/>
    <w:rsid w:val="00D539D0"/>
    <w:rsid w:val="00D551C5"/>
    <w:rsid w:val="00D5720D"/>
    <w:rsid w:val="00D6224D"/>
    <w:rsid w:val="00D6243A"/>
    <w:rsid w:val="00D71AE5"/>
    <w:rsid w:val="00D755F0"/>
    <w:rsid w:val="00D76DFD"/>
    <w:rsid w:val="00D77AD3"/>
    <w:rsid w:val="00D84AA8"/>
    <w:rsid w:val="00D86562"/>
    <w:rsid w:val="00D93A17"/>
    <w:rsid w:val="00DA060A"/>
    <w:rsid w:val="00DA24A8"/>
    <w:rsid w:val="00DA3A30"/>
    <w:rsid w:val="00DA46E7"/>
    <w:rsid w:val="00DA73D0"/>
    <w:rsid w:val="00DC0902"/>
    <w:rsid w:val="00DC16D0"/>
    <w:rsid w:val="00DC3262"/>
    <w:rsid w:val="00DC335A"/>
    <w:rsid w:val="00DC47C5"/>
    <w:rsid w:val="00DD1851"/>
    <w:rsid w:val="00DD4B2A"/>
    <w:rsid w:val="00DE0022"/>
    <w:rsid w:val="00DE0A7F"/>
    <w:rsid w:val="00DE664B"/>
    <w:rsid w:val="00DF67B4"/>
    <w:rsid w:val="00E03F62"/>
    <w:rsid w:val="00E132FD"/>
    <w:rsid w:val="00E240E7"/>
    <w:rsid w:val="00E31564"/>
    <w:rsid w:val="00E5129A"/>
    <w:rsid w:val="00E66458"/>
    <w:rsid w:val="00E72F3D"/>
    <w:rsid w:val="00E73845"/>
    <w:rsid w:val="00E81A73"/>
    <w:rsid w:val="00E86543"/>
    <w:rsid w:val="00E945EA"/>
    <w:rsid w:val="00E94D7A"/>
    <w:rsid w:val="00E96B82"/>
    <w:rsid w:val="00EB2635"/>
    <w:rsid w:val="00EB58C6"/>
    <w:rsid w:val="00EB5D13"/>
    <w:rsid w:val="00EC025D"/>
    <w:rsid w:val="00EC1D9B"/>
    <w:rsid w:val="00ED635A"/>
    <w:rsid w:val="00EE3ED5"/>
    <w:rsid w:val="00EE45A4"/>
    <w:rsid w:val="00EE48D2"/>
    <w:rsid w:val="00EF1C8F"/>
    <w:rsid w:val="00EF43F6"/>
    <w:rsid w:val="00EF6328"/>
    <w:rsid w:val="00F035F2"/>
    <w:rsid w:val="00F05BC0"/>
    <w:rsid w:val="00F12D97"/>
    <w:rsid w:val="00F1433E"/>
    <w:rsid w:val="00F14774"/>
    <w:rsid w:val="00F15235"/>
    <w:rsid w:val="00F20499"/>
    <w:rsid w:val="00F25E77"/>
    <w:rsid w:val="00F30629"/>
    <w:rsid w:val="00F31A33"/>
    <w:rsid w:val="00F367D3"/>
    <w:rsid w:val="00F43C8D"/>
    <w:rsid w:val="00F46EBB"/>
    <w:rsid w:val="00F57AB3"/>
    <w:rsid w:val="00F60B67"/>
    <w:rsid w:val="00F61878"/>
    <w:rsid w:val="00F64571"/>
    <w:rsid w:val="00F66FD9"/>
    <w:rsid w:val="00F7107E"/>
    <w:rsid w:val="00F841A4"/>
    <w:rsid w:val="00F8672E"/>
    <w:rsid w:val="00F90601"/>
    <w:rsid w:val="00F91627"/>
    <w:rsid w:val="00F927CB"/>
    <w:rsid w:val="00F93CE1"/>
    <w:rsid w:val="00F976E5"/>
    <w:rsid w:val="00FA1653"/>
    <w:rsid w:val="00FA19E3"/>
    <w:rsid w:val="00FA6861"/>
    <w:rsid w:val="00FB221C"/>
    <w:rsid w:val="00FB3E58"/>
    <w:rsid w:val="00FB6EB3"/>
    <w:rsid w:val="00FC15C2"/>
    <w:rsid w:val="00FC537F"/>
    <w:rsid w:val="00FC5EFC"/>
    <w:rsid w:val="00FC66CF"/>
    <w:rsid w:val="00FC73CD"/>
    <w:rsid w:val="00FD145F"/>
    <w:rsid w:val="00FD4AB5"/>
    <w:rsid w:val="00FD5977"/>
    <w:rsid w:val="00FE571D"/>
    <w:rsid w:val="00FE6187"/>
    <w:rsid w:val="00FF3FA9"/>
    <w:rsid w:val="00FF5D3E"/>
    <w:rsid w:val="00FF6EB8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FBE7C8F"/>
  <w15:docId w15:val="{DEBFAAC2-66AA-46FA-BD5A-4A8EEACE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76E5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DC335A"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C335A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DC335A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DC335A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rsid w:val="00DC335A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DC335A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DC335A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DC335A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</w:rPr>
  </w:style>
  <w:style w:type="paragraph" w:styleId="Nadpis9">
    <w:name w:val="heading 9"/>
    <w:basedOn w:val="Normln"/>
    <w:next w:val="Normln"/>
    <w:link w:val="Nadpis9Char"/>
    <w:uiPriority w:val="99"/>
    <w:qFormat/>
    <w:rsid w:val="00DC335A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C335A"/>
    <w:rPr>
      <w:rFonts w:ascii="Cambria" w:hAnsi="Cambria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C335A"/>
    <w:rPr>
      <w:rFonts w:ascii="Cambria" w:hAnsi="Cambria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DC335A"/>
    <w:rPr>
      <w:rFonts w:ascii="Cambria" w:hAnsi="Cambria"/>
      <w:b/>
      <w:bCs/>
      <w:color w:val="4F81BD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DC335A"/>
    <w:rPr>
      <w:rFonts w:ascii="Cambria" w:hAnsi="Cambria"/>
      <w:b/>
      <w:bCs/>
      <w:i/>
      <w:iCs/>
      <w:color w:val="4F81BD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DC335A"/>
    <w:rPr>
      <w:rFonts w:ascii="Cambria" w:hAnsi="Cambria"/>
      <w:color w:val="243F60"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DC335A"/>
    <w:rPr>
      <w:rFonts w:ascii="Cambria" w:hAnsi="Cambria"/>
      <w:i/>
      <w:iCs/>
      <w:color w:val="243F60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DC335A"/>
    <w:rPr>
      <w:rFonts w:ascii="Cambria" w:hAnsi="Cambria"/>
      <w:i/>
      <w:iCs/>
      <w:color w:val="404040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DC335A"/>
    <w:rPr>
      <w:rFonts w:ascii="Cambria" w:hAnsi="Cambria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DC335A"/>
    <w:rPr>
      <w:rFonts w:ascii="Cambria" w:hAnsi="Cambria"/>
      <w:i/>
      <w:iCs/>
      <w:color w:val="404040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F976E5"/>
    <w:pPr>
      <w:widowControl w:val="0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E122D"/>
    <w:rPr>
      <w:rFonts w:cs="Times New Roman"/>
      <w:sz w:val="20"/>
      <w:szCs w:val="20"/>
    </w:rPr>
  </w:style>
  <w:style w:type="paragraph" w:customStyle="1" w:styleId="dka">
    <w:name w:val="Řádka"/>
    <w:uiPriority w:val="99"/>
    <w:rsid w:val="00F976E5"/>
    <w:pPr>
      <w:widowControl w:val="0"/>
    </w:pPr>
    <w:rPr>
      <w:color w:val="000000"/>
      <w:sz w:val="24"/>
      <w:szCs w:val="20"/>
    </w:rPr>
  </w:style>
  <w:style w:type="paragraph" w:customStyle="1" w:styleId="Znaka">
    <w:name w:val="Značka"/>
    <w:uiPriority w:val="99"/>
    <w:rsid w:val="00F976E5"/>
    <w:pPr>
      <w:widowControl w:val="0"/>
      <w:ind w:left="288"/>
    </w:pPr>
    <w:rPr>
      <w:color w:val="000000"/>
      <w:sz w:val="24"/>
      <w:szCs w:val="20"/>
    </w:rPr>
  </w:style>
  <w:style w:type="paragraph" w:customStyle="1" w:styleId="Znaka1">
    <w:name w:val="Značka 1"/>
    <w:uiPriority w:val="99"/>
    <w:rsid w:val="00F976E5"/>
    <w:pPr>
      <w:widowControl w:val="0"/>
      <w:ind w:left="576"/>
    </w:pPr>
    <w:rPr>
      <w:color w:val="000000"/>
      <w:sz w:val="24"/>
      <w:szCs w:val="20"/>
    </w:rPr>
  </w:style>
  <w:style w:type="paragraph" w:customStyle="1" w:styleId="sloseznamu">
    <w:name w:val="Číslo seznamu"/>
    <w:uiPriority w:val="99"/>
    <w:rsid w:val="00F976E5"/>
    <w:pPr>
      <w:widowControl w:val="0"/>
      <w:ind w:left="720"/>
    </w:pPr>
    <w:rPr>
      <w:color w:val="000000"/>
      <w:sz w:val="24"/>
      <w:szCs w:val="20"/>
    </w:rPr>
  </w:style>
  <w:style w:type="paragraph" w:customStyle="1" w:styleId="Podnadpis1">
    <w:name w:val="Podnadpis1"/>
    <w:uiPriority w:val="99"/>
    <w:rsid w:val="00F976E5"/>
    <w:pPr>
      <w:widowControl w:val="0"/>
      <w:spacing w:before="72" w:after="72"/>
    </w:pPr>
    <w:rPr>
      <w:b/>
      <w:i/>
      <w:color w:val="000000"/>
      <w:sz w:val="24"/>
      <w:szCs w:val="20"/>
    </w:rPr>
  </w:style>
  <w:style w:type="paragraph" w:customStyle="1" w:styleId="Nadpis">
    <w:name w:val="Nadpis"/>
    <w:uiPriority w:val="99"/>
    <w:rsid w:val="00F976E5"/>
    <w:pPr>
      <w:keepNext/>
      <w:keepLines/>
      <w:widowControl w:val="0"/>
      <w:spacing w:before="144" w:after="72"/>
      <w:jc w:val="center"/>
    </w:pPr>
    <w:rPr>
      <w:rFonts w:ascii="Arial" w:hAnsi="Arial"/>
      <w:b/>
      <w:color w:val="000000"/>
      <w:sz w:val="36"/>
      <w:szCs w:val="20"/>
    </w:rPr>
  </w:style>
  <w:style w:type="paragraph" w:styleId="Zhlav">
    <w:name w:val="header"/>
    <w:basedOn w:val="Normln"/>
    <w:link w:val="ZhlavChar"/>
    <w:uiPriority w:val="99"/>
    <w:rsid w:val="00F976E5"/>
    <w:pPr>
      <w:widowControl w:val="0"/>
    </w:pPr>
    <w:rPr>
      <w:color w:val="000000"/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E122D"/>
    <w:rPr>
      <w:rFonts w:cs="Times New Roman"/>
      <w:sz w:val="20"/>
      <w:szCs w:val="20"/>
    </w:rPr>
  </w:style>
  <w:style w:type="paragraph" w:customStyle="1" w:styleId="Pata">
    <w:name w:val="Pata"/>
    <w:uiPriority w:val="99"/>
    <w:rsid w:val="00F976E5"/>
    <w:pPr>
      <w:widowControl w:val="0"/>
    </w:pPr>
    <w:rPr>
      <w:color w:val="000000"/>
      <w:sz w:val="24"/>
      <w:szCs w:val="20"/>
    </w:rPr>
  </w:style>
  <w:style w:type="paragraph" w:customStyle="1" w:styleId="Texttabulky">
    <w:name w:val="Text tabulky"/>
    <w:uiPriority w:val="99"/>
    <w:rsid w:val="00F976E5"/>
    <w:pPr>
      <w:widowControl w:val="0"/>
    </w:pPr>
    <w:rPr>
      <w:color w:val="000000"/>
      <w:sz w:val="24"/>
      <w:szCs w:val="20"/>
    </w:rPr>
  </w:style>
  <w:style w:type="paragraph" w:styleId="Zpat">
    <w:name w:val="footer"/>
    <w:basedOn w:val="Normln"/>
    <w:link w:val="ZpatChar"/>
    <w:uiPriority w:val="99"/>
    <w:rsid w:val="00F976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E122D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F976E5"/>
    <w:rPr>
      <w:rFonts w:cs="Times New Roman"/>
    </w:rPr>
  </w:style>
  <w:style w:type="paragraph" w:styleId="Nzev">
    <w:name w:val="Title"/>
    <w:basedOn w:val="Normln"/>
    <w:link w:val="NzevChar"/>
    <w:uiPriority w:val="99"/>
    <w:qFormat/>
    <w:rsid w:val="00F976E5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uiPriority w:val="99"/>
    <w:locked/>
    <w:rsid w:val="005E122D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F976E5"/>
    <w:pPr>
      <w:ind w:firstLine="708"/>
      <w:jc w:val="both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E122D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976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E122D"/>
    <w:rPr>
      <w:rFonts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CA28B8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5E122D"/>
    <w:rPr>
      <w:rFonts w:cs="Times New Roman"/>
      <w:sz w:val="2"/>
    </w:rPr>
  </w:style>
  <w:style w:type="character" w:styleId="Siln">
    <w:name w:val="Strong"/>
    <w:basedOn w:val="Standardnpsmoodstavce"/>
    <w:uiPriority w:val="99"/>
    <w:qFormat/>
    <w:rsid w:val="00651582"/>
    <w:rPr>
      <w:rFonts w:cs="Times New Roman"/>
      <w:b/>
      <w:bCs/>
    </w:rPr>
  </w:style>
  <w:style w:type="table" w:styleId="Mkatabulky">
    <w:name w:val="Table Grid"/>
    <w:basedOn w:val="Normlntabulka"/>
    <w:uiPriority w:val="99"/>
    <w:locked/>
    <w:rsid w:val="009E39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">
    <w:name w:val="Styl5"/>
    <w:rsid w:val="004043DC"/>
    <w:pPr>
      <w:numPr>
        <w:numId w:val="4"/>
      </w:numPr>
    </w:pPr>
  </w:style>
  <w:style w:type="numbering" w:customStyle="1" w:styleId="Styl2">
    <w:name w:val="Styl2"/>
    <w:rsid w:val="004043DC"/>
    <w:pPr>
      <w:numPr>
        <w:numId w:val="5"/>
      </w:numPr>
    </w:pPr>
  </w:style>
  <w:style w:type="numbering" w:customStyle="1" w:styleId="Styl4">
    <w:name w:val="Styl4"/>
    <w:rsid w:val="004043DC"/>
    <w:pPr>
      <w:numPr>
        <w:numId w:val="3"/>
      </w:numPr>
    </w:pPr>
  </w:style>
  <w:style w:type="numbering" w:customStyle="1" w:styleId="Styl1">
    <w:name w:val="Styl1"/>
    <w:rsid w:val="004043DC"/>
    <w:pPr>
      <w:numPr>
        <w:numId w:val="2"/>
      </w:numPr>
    </w:pPr>
  </w:style>
  <w:style w:type="character" w:styleId="Zdraznn">
    <w:name w:val="Emphasis"/>
    <w:basedOn w:val="Standardnpsmoodstavce"/>
    <w:qFormat/>
    <w:rsid w:val="00825746"/>
    <w:rPr>
      <w:i/>
      <w:iCs/>
    </w:rPr>
  </w:style>
  <w:style w:type="paragraph" w:styleId="Odstavecseseznamem">
    <w:name w:val="List Paragraph"/>
    <w:basedOn w:val="Normln"/>
    <w:uiPriority w:val="34"/>
    <w:qFormat/>
    <w:rsid w:val="00BB1AA9"/>
    <w:pPr>
      <w:ind w:left="720"/>
      <w:contextualSpacing/>
    </w:pPr>
  </w:style>
  <w:style w:type="numbering" w:customStyle="1" w:styleId="Styl11">
    <w:name w:val="Styl11"/>
    <w:rsid w:val="00590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rno.cz/gdp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1465</Words>
  <Characters>8644</Characters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zřízení věcného břemene</vt:lpstr>
    </vt:vector>
  </TitlesOfParts>
  <LinksUpToDate>false</LinksUpToDate>
  <CharactersWithSpaces>10089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2025-04-07T12:54:00Z</cp:lastPrinted>
  <dcterms:created xsi:type="dcterms:W3CDTF">2025-05-26T10:45:00Z</dcterms:created>
  <dcterms:modified xsi:type="dcterms:W3CDTF">2025-05-26T10:45:00Z</dcterms:modified>
</cp:coreProperties>
</file>