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FAE1" w14:textId="77777777" w:rsidR="00F95A29" w:rsidRPr="008C488A" w:rsidRDefault="00000000">
      <w:pPr>
        <w:pStyle w:val="Nadpis1"/>
        <w:rPr>
          <w:sz w:val="20"/>
          <w:szCs w:val="20"/>
        </w:rPr>
      </w:pPr>
      <w:r w:rsidRPr="008C488A">
        <w:rPr>
          <w:sz w:val="20"/>
          <w:szCs w:val="20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95A29" w:rsidRPr="008C488A" w14:paraId="423F259B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A7123" w14:textId="77777777" w:rsidR="00F95A29" w:rsidRPr="008C488A" w:rsidRDefault="0000000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88A"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  <w:p w14:paraId="77533F07" w14:textId="77777777" w:rsidR="00F95A29" w:rsidRPr="008C488A" w:rsidRDefault="00F95A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A5DE49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Krajské státní zastupitelství Ústí nad Labem</w:t>
            </w:r>
          </w:p>
          <w:p w14:paraId="294D8258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1D8E2C0F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  <w:p w14:paraId="723CF6DD" w14:textId="77777777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77E10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Účet: 1723411 / 0710</w:t>
            </w:r>
          </w:p>
          <w:p w14:paraId="110BF65F" w14:textId="77777777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743BA" w14:textId="77777777" w:rsidR="00F95A29" w:rsidRPr="008C488A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88A">
              <w:rPr>
                <w:rFonts w:ascii="Arial" w:hAnsi="Arial" w:cs="Arial"/>
                <w:b/>
                <w:bCs/>
                <w:sz w:val="20"/>
                <w:szCs w:val="20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EDE64D" w14:textId="77777777" w:rsidR="00F95A29" w:rsidRPr="008C488A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48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  <w:r w:rsidRPr="008C488A">
              <w:rPr>
                <w:rFonts w:ascii="Arial" w:hAnsi="Arial" w:cs="Arial"/>
                <w:sz w:val="20"/>
                <w:szCs w:val="20"/>
              </w:rPr>
              <w:t>00026042</w:t>
            </w:r>
            <w:proofErr w:type="gramEnd"/>
          </w:p>
          <w:p w14:paraId="6BA8E67F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F7DC3" w14:textId="77777777" w:rsidR="00F95A29" w:rsidRPr="008C488A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 xml:space="preserve">Číslo objednávky: </w:t>
            </w:r>
          </w:p>
          <w:p w14:paraId="06A883C6" w14:textId="77777777" w:rsidR="00F95A29" w:rsidRPr="008C488A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2025 / OBJOST1 / 112</w:t>
            </w:r>
          </w:p>
          <w:p w14:paraId="09D405EB" w14:textId="77777777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3CAAF" w14:textId="5D38A9C5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Spisová značka:</w:t>
            </w:r>
            <w:r w:rsidR="008D72E4">
              <w:rPr>
                <w:rFonts w:ascii="Arial" w:hAnsi="Arial" w:cs="Arial"/>
                <w:sz w:val="20"/>
                <w:szCs w:val="20"/>
              </w:rPr>
              <w:t xml:space="preserve"> 3 SPR 69/2025</w:t>
            </w:r>
          </w:p>
          <w:p w14:paraId="14B36BE6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5A29" w:rsidRPr="008C488A" w14:paraId="601DBBDE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EB8CEC" w14:textId="608E2698" w:rsidR="00F95A29" w:rsidRPr="008C488A" w:rsidRDefault="008C48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 Teplice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389F860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F0A4F06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IČ: 03934527</w:t>
            </w:r>
          </w:p>
          <w:p w14:paraId="69864BFB" w14:textId="77777777" w:rsidR="00F95A29" w:rsidRPr="008C488A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DIČ: CZ03934527</w:t>
            </w:r>
          </w:p>
        </w:tc>
      </w:tr>
      <w:tr w:rsidR="00F95A29" w:rsidRPr="008C488A" w14:paraId="0F5B8B16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BD0BC3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279290F" w14:textId="77777777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28E99C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T-Technology s.r.o.</w:t>
            </w:r>
          </w:p>
          <w:p w14:paraId="6596D23F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Třebízského 251</w:t>
            </w:r>
          </w:p>
          <w:p w14:paraId="660CAD26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 xml:space="preserve">413 </w:t>
            </w:r>
            <w:proofErr w:type="gramStart"/>
            <w:r w:rsidRPr="008C488A">
              <w:rPr>
                <w:rFonts w:ascii="Arial" w:hAnsi="Arial" w:cs="Arial"/>
                <w:sz w:val="20"/>
                <w:szCs w:val="20"/>
              </w:rPr>
              <w:t>01  Roudnice</w:t>
            </w:r>
            <w:proofErr w:type="gramEnd"/>
            <w:r w:rsidRPr="008C488A">
              <w:rPr>
                <w:rFonts w:ascii="Arial" w:hAnsi="Arial" w:cs="Arial"/>
                <w:sz w:val="20"/>
                <w:szCs w:val="20"/>
              </w:rPr>
              <w:t xml:space="preserve"> nad Labem</w:t>
            </w:r>
          </w:p>
        </w:tc>
      </w:tr>
      <w:tr w:rsidR="00F95A29" w:rsidRPr="008C488A" w14:paraId="7DF5C67A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F37D45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Datum objednání:</w:t>
            </w:r>
          </w:p>
          <w:p w14:paraId="29199556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Datum dodání:</w:t>
            </w:r>
          </w:p>
          <w:p w14:paraId="5582D2D7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DF70B4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26.05.2025</w:t>
            </w:r>
          </w:p>
          <w:p w14:paraId="14F360C4" w14:textId="77777777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3FB98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7DF7D" w14:textId="77777777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A29" w:rsidRPr="008C488A" w14:paraId="72449F35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120" w14:textId="77777777" w:rsidR="00F95A29" w:rsidRPr="008C488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 xml:space="preserve">Text: </w:t>
            </w:r>
          </w:p>
          <w:p w14:paraId="2C858DBD" w14:textId="784429CE" w:rsidR="00F95A29" w:rsidRPr="008C488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8C488A" w:rsidRPr="008C488A">
              <w:rPr>
                <w:rFonts w:ascii="Arial" w:hAnsi="Arial" w:cs="Arial"/>
                <w:sz w:val="20"/>
                <w:szCs w:val="20"/>
              </w:rPr>
              <w:t>základě nabídky</w:t>
            </w:r>
            <w:r w:rsidRPr="008C488A">
              <w:rPr>
                <w:rFonts w:ascii="Arial" w:hAnsi="Arial" w:cs="Arial"/>
                <w:sz w:val="20"/>
                <w:szCs w:val="20"/>
              </w:rPr>
              <w:t xml:space="preserve"> ze dne 12.5.2025 objednáváme opravu zařízení PZTS na OSZ </w:t>
            </w:r>
            <w:proofErr w:type="gramStart"/>
            <w:r w:rsidRPr="008C488A">
              <w:rPr>
                <w:rFonts w:ascii="Arial" w:hAnsi="Arial" w:cs="Arial"/>
                <w:sz w:val="20"/>
                <w:szCs w:val="20"/>
              </w:rPr>
              <w:t>Teplice - výměna</w:t>
            </w:r>
            <w:proofErr w:type="gramEnd"/>
            <w:r w:rsidRPr="008C48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88A" w:rsidRPr="008C488A">
              <w:rPr>
                <w:rFonts w:ascii="Arial" w:hAnsi="Arial" w:cs="Arial"/>
                <w:sz w:val="20"/>
                <w:szCs w:val="20"/>
              </w:rPr>
              <w:t>systémových</w:t>
            </w:r>
            <w:r w:rsidRPr="008C488A">
              <w:rPr>
                <w:rFonts w:ascii="Arial" w:hAnsi="Arial" w:cs="Arial"/>
                <w:sz w:val="20"/>
                <w:szCs w:val="20"/>
              </w:rPr>
              <w:t xml:space="preserve"> prvků (ústředna, </w:t>
            </w:r>
            <w:r w:rsidR="008C488A" w:rsidRPr="008C488A">
              <w:rPr>
                <w:rFonts w:ascii="Arial" w:hAnsi="Arial" w:cs="Arial"/>
                <w:sz w:val="20"/>
                <w:szCs w:val="20"/>
              </w:rPr>
              <w:t>klávesnice</w:t>
            </w:r>
            <w:r w:rsidRPr="008C488A">
              <w:rPr>
                <w:rFonts w:ascii="Arial" w:hAnsi="Arial" w:cs="Arial"/>
                <w:sz w:val="20"/>
                <w:szCs w:val="20"/>
              </w:rPr>
              <w:t xml:space="preserve"> atd.)</w:t>
            </w:r>
          </w:p>
          <w:p w14:paraId="1A9B61D5" w14:textId="77777777" w:rsidR="00F95A29" w:rsidRPr="008C488A" w:rsidRDefault="00F95A29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604D782" w14:textId="77777777" w:rsidR="00F95A29" w:rsidRPr="008C488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Místo plnění: OSZ Teplice, Vrchlického 6, 415 02 Teplice</w:t>
            </w:r>
          </w:p>
          <w:p w14:paraId="12CC79BC" w14:textId="77777777" w:rsidR="00F95A29" w:rsidRPr="008C488A" w:rsidRDefault="00F95A29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966DD2A" w14:textId="6DADA54E" w:rsidR="00F95A29" w:rsidRPr="008C488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 xml:space="preserve">Kontakt na odpovědnou osobu odběratele pro potvrzení </w:t>
            </w:r>
            <w:proofErr w:type="gramStart"/>
            <w:r w:rsidRPr="008C488A">
              <w:rPr>
                <w:rFonts w:ascii="Arial" w:hAnsi="Arial" w:cs="Arial"/>
                <w:sz w:val="20"/>
                <w:szCs w:val="20"/>
              </w:rPr>
              <w:t xml:space="preserve">objednávky:  </w:t>
            </w:r>
            <w:r w:rsidR="004A4C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End"/>
            <w:r w:rsidR="004A4CF2" w:rsidRPr="004A4CF2">
              <w:rPr>
                <w:rFonts w:ascii="Arial" w:hAnsi="Arial" w:cs="Arial"/>
                <w:sz w:val="20"/>
                <w:szCs w:val="20"/>
                <w:highlight w:val="black"/>
              </w:rPr>
              <w:t>xxxxxxxxxxxxxxxxxxxxxxxx</w:t>
            </w:r>
            <w:proofErr w:type="spellEnd"/>
          </w:p>
          <w:p w14:paraId="0A3F731F" w14:textId="77777777" w:rsidR="00F95A29" w:rsidRPr="008C488A" w:rsidRDefault="00F95A29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F301E17" w14:textId="68F810E4" w:rsidR="00F95A29" w:rsidRPr="004A4CF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Odpovědná osoba pro věci technické</w:t>
            </w:r>
            <w:r w:rsidRPr="004A4CF2">
              <w:rPr>
                <w:rFonts w:ascii="Arial" w:hAnsi="Arial" w:cs="Arial"/>
                <w:sz w:val="20"/>
                <w:szCs w:val="20"/>
                <w:highlight w:val="black"/>
              </w:rPr>
              <w:t xml:space="preserve">: </w:t>
            </w:r>
            <w:proofErr w:type="spellStart"/>
            <w:r w:rsidR="004A4CF2" w:rsidRPr="004A4CF2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  <w:r w:rsidRPr="004A4CF2">
              <w:rPr>
                <w:rFonts w:ascii="Arial" w:hAnsi="Arial" w:cs="Arial"/>
                <w:sz w:val="20"/>
                <w:szCs w:val="20"/>
                <w:highlight w:val="black"/>
              </w:rPr>
              <w:t xml:space="preserve"> </w:t>
            </w:r>
            <w:r w:rsidRPr="008C488A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4A4C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A4CF2" w:rsidRPr="004A4CF2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  <w:r w:rsidRPr="008C488A">
              <w:rPr>
                <w:rFonts w:ascii="Arial" w:hAnsi="Arial" w:cs="Arial"/>
                <w:sz w:val="20"/>
                <w:szCs w:val="20"/>
              </w:rPr>
              <w:t>,  e-mail</w:t>
            </w:r>
            <w:proofErr w:type="gramEnd"/>
            <w:r w:rsidRPr="008C488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A4C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A4CF2" w:rsidRPr="004A4CF2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  <w:p w14:paraId="33FF2A2E" w14:textId="77777777" w:rsidR="00F95A29" w:rsidRPr="008C488A" w:rsidRDefault="00F95A29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F01E7AC" w14:textId="77777777" w:rsidR="00F95A29" w:rsidRPr="008C488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Termín dodání: maximálně 45 kalendářních dnů od písemného potvrzení přijetí objednávky dodavatelem. Způsob předání: předávací protokol po dokončení díla.</w:t>
            </w:r>
          </w:p>
          <w:p w14:paraId="67219DD4" w14:textId="77777777" w:rsidR="00F95A29" w:rsidRPr="008C488A" w:rsidRDefault="00F95A29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FB0C0E2" w14:textId="77777777" w:rsidR="00F95A29" w:rsidRPr="008C488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Úhrada prací bude prováděna v české měně, na základě příslušné faktury, kterou vystaví dodavatel po skončení a předání díla bez vad a nedodělků.</w:t>
            </w:r>
          </w:p>
          <w:p w14:paraId="0AE4630A" w14:textId="77777777" w:rsidR="00F95A29" w:rsidRPr="008C488A" w:rsidRDefault="00F95A29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6B82E4D" w14:textId="77777777" w:rsidR="00F95A29" w:rsidRPr="008C488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Nabídková cena je platná po celou dobu realizace zakázky a obsahuje veškeré náklady spojené s úplným, kvalitním a včasným provedením a předáním díla.</w:t>
            </w:r>
          </w:p>
          <w:p w14:paraId="12D53E9B" w14:textId="77777777" w:rsidR="00F95A29" w:rsidRPr="008C488A" w:rsidRDefault="00F95A29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9CF72E3" w14:textId="77777777" w:rsidR="00F95A29" w:rsidRPr="008C488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Cena celkem bez DPH: 179.927,00 Kč</w:t>
            </w:r>
          </w:p>
          <w:p w14:paraId="4677393E" w14:textId="77777777" w:rsidR="00F95A29" w:rsidRPr="008C488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 xml:space="preserve">Cena celkem vč. </w:t>
            </w:r>
            <w:proofErr w:type="gramStart"/>
            <w:r w:rsidRPr="008C488A">
              <w:rPr>
                <w:rFonts w:ascii="Arial" w:hAnsi="Arial" w:cs="Arial"/>
                <w:sz w:val="20"/>
                <w:szCs w:val="20"/>
              </w:rPr>
              <w:t>DPH :</w:t>
            </w:r>
            <w:proofErr w:type="gramEnd"/>
            <w:r w:rsidRPr="008C488A">
              <w:rPr>
                <w:rFonts w:ascii="Arial" w:hAnsi="Arial" w:cs="Arial"/>
                <w:sz w:val="20"/>
                <w:szCs w:val="20"/>
              </w:rPr>
              <w:t xml:space="preserve"> 217.712,00 Kč</w:t>
            </w:r>
          </w:p>
          <w:p w14:paraId="66DBE400" w14:textId="77777777" w:rsidR="00F95A29" w:rsidRPr="008C488A" w:rsidRDefault="00F95A29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CC6C418" w14:textId="77777777" w:rsidR="00F95A29" w:rsidRPr="008C488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Potvrzením této objednávky dodavatel prohlašuje, že není ve střetu zájmů dle Zákona č.159/2006 Sb.</w:t>
            </w:r>
          </w:p>
          <w:p w14:paraId="105D9C5F" w14:textId="77777777" w:rsidR="00F95A29" w:rsidRPr="008C488A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Fakturu vystavte a zašlete na: Krajské státní zastupitelství Ústí nad Labem, Dlouhá 1/12, 400 85 Ústí nad Labem.</w:t>
            </w:r>
          </w:p>
        </w:tc>
      </w:tr>
      <w:tr w:rsidR="00F95A29" w:rsidRPr="008C488A" w14:paraId="78DDB767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CA505" w14:textId="77777777" w:rsidR="00F95A29" w:rsidRPr="008C488A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C488A">
              <w:rPr>
                <w:rFonts w:ascii="Arial" w:hAnsi="Arial" w:cs="Arial"/>
                <w:b/>
                <w:bCs/>
                <w:sz w:val="20"/>
                <w:szCs w:val="20"/>
              </w:rPr>
              <w:t>Č.pol</w:t>
            </w:r>
            <w:proofErr w:type="spellEnd"/>
            <w:r w:rsidRPr="008C488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398E5" w14:textId="77777777" w:rsidR="00F95A29" w:rsidRPr="008C488A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88A"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D4822" w14:textId="77777777" w:rsidR="00F95A29" w:rsidRPr="008C488A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88A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50A02" w14:textId="77777777" w:rsidR="00F95A29" w:rsidRPr="008C488A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88A"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</w:tr>
    </w:tbl>
    <w:p w14:paraId="6CD1F1F6" w14:textId="77777777" w:rsidR="00F95A29" w:rsidRPr="008C488A" w:rsidRDefault="00F95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F95A29" w:rsidRPr="008C488A" w14:paraId="5C23B2AE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D3C5AD6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758FF2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oprava zařízení PZTS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200656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39FFFC2" w14:textId="77777777" w:rsidR="00F95A29" w:rsidRPr="008C488A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F95A29" w:rsidRPr="008C488A" w14:paraId="44C15234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08AAB21" w14:textId="7F6AD50C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D3FCBC" w14:textId="371D7052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9399C7" w14:textId="65DBAA34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7F4D33" w14:textId="785EBF3E" w:rsidR="00F95A29" w:rsidRPr="008C488A" w:rsidRDefault="00F95A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B62F7" w14:textId="77777777" w:rsidR="00F95A29" w:rsidRPr="008C488A" w:rsidRDefault="00F95A29">
      <w:pPr>
        <w:rPr>
          <w:sz w:val="20"/>
          <w:szCs w:val="20"/>
        </w:rPr>
      </w:pPr>
    </w:p>
    <w:p w14:paraId="639081E8" w14:textId="77777777" w:rsidR="00F95A29" w:rsidRPr="008C488A" w:rsidRDefault="00F95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F95A29" w:rsidRPr="008C488A" w14:paraId="67B1D496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BDD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Počet příloh: 0</w:t>
            </w:r>
          </w:p>
          <w:p w14:paraId="2C6C4D6B" w14:textId="77777777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2DD6F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14:paraId="0755C3D1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45F043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EEAD2" w14:textId="5F7E2269" w:rsidR="00F95A29" w:rsidRPr="008C488A" w:rsidRDefault="004A4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4CF2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  <w:p w14:paraId="3B2341C6" w14:textId="77777777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F15B6" w14:textId="77777777" w:rsidR="00F95A29" w:rsidRPr="008C488A" w:rsidRDefault="00F95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0CFCB" w14:textId="77777777" w:rsidR="00F95A29" w:rsidRPr="008C488A" w:rsidRDefault="00F95A2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F11" w14:textId="77777777" w:rsidR="00F95A29" w:rsidRPr="008C488A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C488A">
              <w:rPr>
                <w:rFonts w:ascii="Arial" w:hAnsi="Arial" w:cs="Arial"/>
                <w:sz w:val="20"/>
                <w:szCs w:val="20"/>
              </w:rPr>
              <w:t>Razítko a podpis:</w:t>
            </w:r>
          </w:p>
        </w:tc>
      </w:tr>
    </w:tbl>
    <w:p w14:paraId="2C35709C" w14:textId="77777777" w:rsidR="00F95A29" w:rsidRPr="008C488A" w:rsidRDefault="00F95A29">
      <w:pPr>
        <w:rPr>
          <w:rFonts w:ascii="Arial" w:hAnsi="Arial" w:cs="Arial"/>
          <w:sz w:val="20"/>
          <w:szCs w:val="20"/>
        </w:rPr>
      </w:pPr>
    </w:p>
    <w:p w14:paraId="5A8E3E11" w14:textId="77777777" w:rsidR="008C488A" w:rsidRPr="008C488A" w:rsidRDefault="008C488A" w:rsidP="008C48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0" w:name="_Hlk195008502"/>
      <w:r w:rsidRPr="008C488A">
        <w:rPr>
          <w:rFonts w:ascii="Arial" w:hAnsi="Arial" w:cs="Arial"/>
          <w:b/>
          <w:sz w:val="20"/>
          <w:szCs w:val="20"/>
        </w:rPr>
        <w:lastRenderedPageBreak/>
        <w:t>1. Předmět zadání</w:t>
      </w:r>
    </w:p>
    <w:p w14:paraId="1DF00BC9" w14:textId="1D337A44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 xml:space="preserve">Zhotovitel se tímto zavazuje provést na své náklady a nebezpečí pro objednatele opravu havarijního stavu </w:t>
      </w:r>
      <w:r w:rsidR="001C4370">
        <w:rPr>
          <w:rFonts w:ascii="Arial" w:hAnsi="Arial" w:cs="Arial"/>
          <w:sz w:val="20"/>
          <w:szCs w:val="20"/>
        </w:rPr>
        <w:t>bezpečnostního systému</w:t>
      </w:r>
      <w:r w:rsidRPr="008C488A">
        <w:rPr>
          <w:rFonts w:ascii="Arial" w:hAnsi="Arial" w:cs="Arial"/>
          <w:sz w:val="20"/>
          <w:szCs w:val="20"/>
        </w:rPr>
        <w:t xml:space="preserve"> PZTS včetně ostatních prvků.</w:t>
      </w:r>
    </w:p>
    <w:p w14:paraId="1D00F04B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</w:p>
    <w:p w14:paraId="480F31A8" w14:textId="77777777" w:rsidR="008C488A" w:rsidRPr="008C488A" w:rsidRDefault="008C488A" w:rsidP="008C488A">
      <w:pPr>
        <w:rPr>
          <w:rFonts w:ascii="Arial" w:hAnsi="Arial" w:cs="Arial"/>
          <w:b/>
          <w:sz w:val="20"/>
          <w:szCs w:val="20"/>
        </w:rPr>
      </w:pPr>
      <w:r w:rsidRPr="008C488A">
        <w:rPr>
          <w:rFonts w:ascii="Arial" w:hAnsi="Arial" w:cs="Arial"/>
          <w:b/>
          <w:sz w:val="20"/>
          <w:szCs w:val="20"/>
        </w:rPr>
        <w:t>2. Místo plnění</w:t>
      </w:r>
    </w:p>
    <w:p w14:paraId="09F0CDA8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OSZ Teplice, Vrchlického 6, 415 02 Teplice</w:t>
      </w:r>
    </w:p>
    <w:p w14:paraId="760E4E6A" w14:textId="77777777" w:rsidR="008C488A" w:rsidRPr="008C488A" w:rsidRDefault="008C488A" w:rsidP="008C488A">
      <w:pPr>
        <w:rPr>
          <w:rFonts w:ascii="Arial" w:hAnsi="Arial" w:cs="Arial"/>
          <w:b/>
          <w:sz w:val="20"/>
          <w:szCs w:val="20"/>
        </w:rPr>
      </w:pPr>
    </w:p>
    <w:p w14:paraId="1DE3350B" w14:textId="77777777" w:rsidR="008C488A" w:rsidRPr="008C488A" w:rsidRDefault="008C488A" w:rsidP="008C488A">
      <w:pPr>
        <w:rPr>
          <w:rFonts w:ascii="Arial" w:hAnsi="Arial" w:cs="Arial"/>
          <w:b/>
          <w:sz w:val="20"/>
          <w:szCs w:val="20"/>
        </w:rPr>
      </w:pPr>
      <w:r w:rsidRPr="008C488A">
        <w:rPr>
          <w:rFonts w:ascii="Arial" w:hAnsi="Arial" w:cs="Arial"/>
          <w:b/>
          <w:sz w:val="20"/>
          <w:szCs w:val="20"/>
        </w:rPr>
        <w:t>3. Doba plnění</w:t>
      </w:r>
    </w:p>
    <w:p w14:paraId="30769647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45 kalendářních dnů od písemného potvrzení přijetí objednávky dodavatelem.</w:t>
      </w:r>
    </w:p>
    <w:p w14:paraId="506FECDF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</w:p>
    <w:p w14:paraId="70DF00FF" w14:textId="77777777" w:rsidR="008C488A" w:rsidRPr="008C488A" w:rsidRDefault="008C488A" w:rsidP="008C488A">
      <w:pPr>
        <w:rPr>
          <w:rFonts w:ascii="Arial" w:hAnsi="Arial" w:cs="Arial"/>
          <w:b/>
          <w:sz w:val="20"/>
          <w:szCs w:val="20"/>
        </w:rPr>
      </w:pPr>
      <w:r w:rsidRPr="008C488A">
        <w:rPr>
          <w:rFonts w:ascii="Arial" w:hAnsi="Arial" w:cs="Arial"/>
          <w:b/>
          <w:sz w:val="20"/>
          <w:szCs w:val="20"/>
        </w:rPr>
        <w:t>4. Cena a platební podmínky</w:t>
      </w:r>
    </w:p>
    <w:p w14:paraId="36363C9C" w14:textId="76D1CC43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 xml:space="preserve">Za provedení díla, které je předmětem této objednávky, zaplatí objednatel na účet zhotovitele dohodnutou odměnu stanovenou pevnou částkou ve výši </w:t>
      </w:r>
      <w:r w:rsidR="008F4D66">
        <w:rPr>
          <w:rFonts w:ascii="Arial" w:hAnsi="Arial" w:cs="Arial"/>
          <w:sz w:val="20"/>
          <w:szCs w:val="20"/>
        </w:rPr>
        <w:t>217.712</w:t>
      </w:r>
      <w:r w:rsidRPr="008C488A">
        <w:rPr>
          <w:rFonts w:ascii="Arial" w:hAnsi="Arial" w:cs="Arial"/>
          <w:sz w:val="20"/>
          <w:szCs w:val="20"/>
        </w:rPr>
        <w:t>,00 Kč. Cena je konečná.</w:t>
      </w:r>
      <w:r w:rsidRPr="008C488A">
        <w:rPr>
          <w:rFonts w:ascii="Arial" w:hAnsi="Arial" w:cs="Arial"/>
          <w:sz w:val="20"/>
          <w:szCs w:val="20"/>
        </w:rPr>
        <w:tab/>
      </w:r>
    </w:p>
    <w:p w14:paraId="59BFFDD1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V případě požadavku rozšíření zadání, bude upravena cena o částku stanovenou písemnou dohodou obou stran samostatnou objednávkou.</w:t>
      </w:r>
    </w:p>
    <w:p w14:paraId="35793044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Za provedení díla, které je předmětem této objednávky, zaplatí objednatel na účet zhotovitele dohodnutou odměnu stanovenou pevnou částkou ve výši dle čl. 4.odst. 1.</w:t>
      </w:r>
    </w:p>
    <w:p w14:paraId="053D656B" w14:textId="77777777" w:rsidR="008C488A" w:rsidRPr="008C488A" w:rsidRDefault="008C488A" w:rsidP="008C488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8C488A">
        <w:rPr>
          <w:rFonts w:ascii="Arial" w:hAnsi="Arial" w:cs="Arial"/>
          <w:sz w:val="20"/>
          <w:szCs w:val="20"/>
        </w:rPr>
        <w:t>100%</w:t>
      </w:r>
      <w:proofErr w:type="gramEnd"/>
      <w:r w:rsidRPr="008C488A">
        <w:rPr>
          <w:rFonts w:ascii="Arial" w:hAnsi="Arial" w:cs="Arial"/>
          <w:sz w:val="20"/>
          <w:szCs w:val="20"/>
        </w:rPr>
        <w:t xml:space="preserve"> z ceny při odevzdání díla</w:t>
      </w:r>
    </w:p>
    <w:p w14:paraId="1F685CA4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Konečnou fakturu je zhotovitel oprávněn vystavit ke dni předání a převzetí díla objednatelem. Přitom se rozumí souhlasné stanovisko objednatele s rozsahem a věcnou správností předaného předmětu díla bez vad a nedodělků.</w:t>
      </w:r>
    </w:p>
    <w:p w14:paraId="01B6BDD9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Splatnost faktury bude do 21 dnů ode dne doručení objednateli. Platba se považuje z hlediska její včasnosti za provedenou dnem předání příkazu k úhradě peněžnímu ústavu objednatele, pokud bude dle tohoto příkazu proplacena.</w:t>
      </w:r>
    </w:p>
    <w:p w14:paraId="5A9DDF22" w14:textId="77777777" w:rsidR="008C488A" w:rsidRPr="008C488A" w:rsidRDefault="008C488A" w:rsidP="008C488A">
      <w:pPr>
        <w:rPr>
          <w:rFonts w:ascii="Arial" w:hAnsi="Arial" w:cs="Arial"/>
          <w:b/>
          <w:sz w:val="20"/>
          <w:szCs w:val="20"/>
        </w:rPr>
      </w:pPr>
    </w:p>
    <w:p w14:paraId="7586091F" w14:textId="77777777" w:rsidR="008C488A" w:rsidRPr="008C488A" w:rsidRDefault="008C488A" w:rsidP="008C488A">
      <w:pPr>
        <w:rPr>
          <w:rFonts w:ascii="Arial" w:hAnsi="Arial" w:cs="Arial"/>
          <w:b/>
          <w:sz w:val="20"/>
          <w:szCs w:val="20"/>
        </w:rPr>
      </w:pPr>
      <w:r w:rsidRPr="008C488A">
        <w:rPr>
          <w:rFonts w:ascii="Arial" w:hAnsi="Arial" w:cs="Arial"/>
          <w:b/>
          <w:sz w:val="20"/>
          <w:szCs w:val="20"/>
        </w:rPr>
        <w:t>5. Práva a povinnosti zhotovitele</w:t>
      </w:r>
    </w:p>
    <w:p w14:paraId="3218DF13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 xml:space="preserve">Zhotovitel je povinen při provádění objednaných činností postupovat s odbornou péčí a v souladu se zájmy a pokyny objednatele. </w:t>
      </w:r>
    </w:p>
    <w:p w14:paraId="7F32BCA2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Zhotovitel je povinen bez zbytečného odkladu písemně oznámit objednateli všechny okolnosti, které zajistil při zařizování záležitostí, a které mohou mít vliv na změnu pokynů nebo zájmů objednatele, dále je povinen upozornit objednatele na nevhodnost předaných dokumentací, případně nevhodnost pokynů objednatele.</w:t>
      </w:r>
    </w:p>
    <w:p w14:paraId="587B7FCC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 xml:space="preserve">Zhotovitel nesmí bez písemného souhlasu objednatele postoupit svá práva a povinnosti vyplývající z této smlouvy třetí osobě, tedy zejména povinnost vypracovat předmět zadání. </w:t>
      </w:r>
    </w:p>
    <w:p w14:paraId="14E29326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Zhotovitel poskytuje na dílo záruku v délce 24 měsíců. Záruka začíná běžet dnem protokolárního předání a převzetí díla. Objednatel se zavazuje, že případnou reklamaci vady díla uplatní bezodkladně po jejím zjištění písemnou formou.</w:t>
      </w:r>
    </w:p>
    <w:p w14:paraId="5333CAB5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Zhotovitel se zavazuje začít s odstraňováním vad v co nejkratším možném termínu od uplatnění oprávněné reklamace.</w:t>
      </w:r>
    </w:p>
    <w:p w14:paraId="04F45A8C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Zhotovitel odpovídá za škody vzniklé porušením povinností, které vyplývají z tohoto ujednání.</w:t>
      </w:r>
    </w:p>
    <w:p w14:paraId="2D4269B4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</w:p>
    <w:p w14:paraId="67DDE4BF" w14:textId="77777777" w:rsidR="008C488A" w:rsidRPr="008C488A" w:rsidRDefault="008C488A" w:rsidP="008C488A">
      <w:pPr>
        <w:rPr>
          <w:rFonts w:ascii="Arial" w:hAnsi="Arial" w:cs="Arial"/>
          <w:b/>
          <w:sz w:val="20"/>
          <w:szCs w:val="20"/>
        </w:rPr>
      </w:pPr>
      <w:r w:rsidRPr="008C488A">
        <w:rPr>
          <w:rFonts w:ascii="Arial" w:hAnsi="Arial" w:cs="Arial"/>
          <w:b/>
          <w:sz w:val="20"/>
          <w:szCs w:val="20"/>
        </w:rPr>
        <w:t>6. Práva a povinnosti objednatele</w:t>
      </w:r>
    </w:p>
    <w:p w14:paraId="469D62BB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Objednatel je povinen vytvořit řádné podmínky pro činnost zhotovitele a poskytnout mu během plnění předmětu zadání nezbytnou součinnost, kterou lze na něm spravedlivě.</w:t>
      </w:r>
    </w:p>
    <w:p w14:paraId="1EE176A1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 xml:space="preserve">Objednatel je povinen včas informovat zhotovitele o všech změnách a předat mu kopie dokumentu obsahujícího změny oproti původnímu znění. </w:t>
      </w:r>
    </w:p>
    <w:p w14:paraId="4A90B808" w14:textId="77777777" w:rsidR="008C488A" w:rsidRPr="008C488A" w:rsidRDefault="008C488A" w:rsidP="008C488A">
      <w:pPr>
        <w:rPr>
          <w:rFonts w:ascii="Arial" w:hAnsi="Arial" w:cs="Arial"/>
          <w:b/>
          <w:sz w:val="20"/>
          <w:szCs w:val="20"/>
        </w:rPr>
      </w:pPr>
    </w:p>
    <w:p w14:paraId="2CF0F7EE" w14:textId="77777777" w:rsidR="008C488A" w:rsidRPr="008C488A" w:rsidRDefault="008C488A" w:rsidP="008C488A">
      <w:pPr>
        <w:rPr>
          <w:rFonts w:ascii="Arial" w:hAnsi="Arial" w:cs="Arial"/>
          <w:b/>
          <w:sz w:val="20"/>
          <w:szCs w:val="20"/>
        </w:rPr>
      </w:pPr>
      <w:r w:rsidRPr="008C488A">
        <w:rPr>
          <w:rFonts w:ascii="Arial" w:hAnsi="Arial" w:cs="Arial"/>
          <w:b/>
          <w:sz w:val="20"/>
          <w:szCs w:val="20"/>
        </w:rPr>
        <w:t>7. Odstoupení od smlouvy, smluvní pokuty</w:t>
      </w:r>
    </w:p>
    <w:p w14:paraId="336423F4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Smluvní strany mohou ukončit smluvní vztah písemnou dohodou.</w:t>
      </w:r>
    </w:p>
    <w:p w14:paraId="23C40DDA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 xml:space="preserve">Objednatel je oprávněn jednostranně odstoupit v případě, že zhotovitel podstatně </w:t>
      </w:r>
      <w:proofErr w:type="gramStart"/>
      <w:r w:rsidRPr="008C488A">
        <w:rPr>
          <w:rFonts w:ascii="Arial" w:hAnsi="Arial" w:cs="Arial"/>
          <w:sz w:val="20"/>
          <w:szCs w:val="20"/>
        </w:rPr>
        <w:t>poruší</w:t>
      </w:r>
      <w:proofErr w:type="gramEnd"/>
      <w:r w:rsidRPr="008C488A">
        <w:rPr>
          <w:rFonts w:ascii="Arial" w:hAnsi="Arial" w:cs="Arial"/>
          <w:sz w:val="20"/>
          <w:szCs w:val="20"/>
        </w:rPr>
        <w:t xml:space="preserve"> své povinnosti vyplývající z tohoto smluvního ujednání. Odstoupení musí být provedeno písemně s uvedením jeho důvodu. </w:t>
      </w:r>
    </w:p>
    <w:p w14:paraId="33541F3D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Účinky odstoupení z tohoto smluvního ujednání se řídí obecně závaznými platnými právními předpisy.  </w:t>
      </w:r>
    </w:p>
    <w:p w14:paraId="3D3F4618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>Neprovede-li zhotovitel dílo v požadovaném termínu, zavazuje se uhradit objednateli smluvní pokutu dohodnutou na 0,1 % z ceny předmětné díla za každý den prodlení.</w:t>
      </w:r>
    </w:p>
    <w:p w14:paraId="3F70E5E1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  <w:r w:rsidRPr="008C488A">
        <w:rPr>
          <w:rFonts w:ascii="Arial" w:hAnsi="Arial" w:cs="Arial"/>
          <w:sz w:val="20"/>
          <w:szCs w:val="20"/>
        </w:rPr>
        <w:t xml:space="preserve">V případě prodlení s úhradou ceny dle faktury zaplatí objednatel zhotoviteli smluvní pokutu ve výši </w:t>
      </w:r>
      <w:r w:rsidRPr="008C488A">
        <w:rPr>
          <w:rFonts w:ascii="Arial" w:hAnsi="Arial" w:cs="Arial"/>
          <w:sz w:val="20"/>
          <w:szCs w:val="20"/>
        </w:rPr>
        <w:br/>
        <w:t>0,1 % z ceny díla za každý den prodlení.</w:t>
      </w:r>
    </w:p>
    <w:p w14:paraId="692FB670" w14:textId="77777777" w:rsidR="008C488A" w:rsidRPr="008C488A" w:rsidRDefault="008C488A" w:rsidP="008C488A">
      <w:pPr>
        <w:rPr>
          <w:rFonts w:ascii="Arial" w:hAnsi="Arial" w:cs="Arial"/>
          <w:sz w:val="20"/>
          <w:szCs w:val="20"/>
        </w:rPr>
      </w:pPr>
    </w:p>
    <w:p w14:paraId="6676CE63" w14:textId="77777777" w:rsidR="008C488A" w:rsidRPr="008C488A" w:rsidRDefault="008C488A" w:rsidP="008C488A">
      <w:pPr>
        <w:rPr>
          <w:rFonts w:ascii="Arial" w:hAnsi="Arial" w:cs="Arial"/>
          <w:i/>
          <w:iCs/>
          <w:sz w:val="20"/>
          <w:szCs w:val="20"/>
        </w:rPr>
      </w:pPr>
      <w:r w:rsidRPr="008C488A">
        <w:rPr>
          <w:rFonts w:ascii="Arial" w:hAnsi="Arial" w:cs="Arial"/>
          <w:i/>
          <w:iCs/>
          <w:sz w:val="20"/>
          <w:szCs w:val="20"/>
        </w:rPr>
        <w:t>Obě smluvní strany se zavazují řešit veškeré spory, vyplývající ze závazků tohoto smluvního vztahu, především dohodou.</w:t>
      </w:r>
      <w:bookmarkEnd w:id="0"/>
    </w:p>
    <w:p w14:paraId="192DDCA7" w14:textId="76D894C9" w:rsidR="000A435A" w:rsidRPr="008C488A" w:rsidRDefault="000A435A">
      <w:pPr>
        <w:rPr>
          <w:rFonts w:ascii="Arial" w:hAnsi="Arial" w:cs="Arial"/>
          <w:sz w:val="20"/>
          <w:szCs w:val="20"/>
        </w:rPr>
      </w:pPr>
    </w:p>
    <w:sectPr w:rsidR="000A435A" w:rsidRPr="008C488A" w:rsidSect="00DB4A4C">
      <w:footerReference w:type="default" r:id="rId8"/>
      <w:type w:val="continuous"/>
      <w:pgSz w:w="11906" w:h="16838"/>
      <w:pgMar w:top="1418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58F0" w14:textId="77777777" w:rsidR="007B147F" w:rsidRDefault="007B147F">
      <w:r>
        <w:separator/>
      </w:r>
    </w:p>
  </w:endnote>
  <w:endnote w:type="continuationSeparator" w:id="0">
    <w:p w14:paraId="09FD078B" w14:textId="77777777" w:rsidR="007B147F" w:rsidRDefault="007B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CC17" w14:textId="77777777" w:rsidR="00F95A29" w:rsidRDefault="000000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KZSECUL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CCC9" w14:textId="77777777" w:rsidR="007B147F" w:rsidRDefault="007B147F">
      <w:r>
        <w:separator/>
      </w:r>
    </w:p>
  </w:footnote>
  <w:footnote w:type="continuationSeparator" w:id="0">
    <w:p w14:paraId="062A1AFE" w14:textId="77777777" w:rsidR="007B147F" w:rsidRDefault="007B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20E2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6024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264435"/>
  </w:docVars>
  <w:rsids>
    <w:rsidRoot w:val="008A1B5A"/>
    <w:rsid w:val="000A435A"/>
    <w:rsid w:val="001C4370"/>
    <w:rsid w:val="003C22DD"/>
    <w:rsid w:val="004A4CF2"/>
    <w:rsid w:val="007B147F"/>
    <w:rsid w:val="008A1B5A"/>
    <w:rsid w:val="008C488A"/>
    <w:rsid w:val="008D72E4"/>
    <w:rsid w:val="008E5604"/>
    <w:rsid w:val="008F4D66"/>
    <w:rsid w:val="00B14467"/>
    <w:rsid w:val="00DB4A4C"/>
    <w:rsid w:val="00E71705"/>
    <w:rsid w:val="00EF0A2C"/>
    <w:rsid w:val="00F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2E9B9"/>
  <w14:defaultImageDpi w14:val="0"/>
  <w15:docId w15:val="{3623CA96-DCCC-42CB-8639-142437F0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9236-FC5F-42B9-9E97-8E721DC4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2</Pages>
  <Words>771</Words>
  <Characters>4549</Characters>
  <Application>Microsoft Office Word</Application>
  <DocSecurity>0</DocSecurity>
  <Lines>37</Lines>
  <Paragraphs>10</Paragraphs>
  <ScaleCrop>false</ScaleCrop>
  <Company>CCA Systems a.s.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3</cp:revision>
  <cp:lastPrinted>2025-05-26T07:12:00Z</cp:lastPrinted>
  <dcterms:created xsi:type="dcterms:W3CDTF">2025-05-26T11:34:00Z</dcterms:created>
  <dcterms:modified xsi:type="dcterms:W3CDTF">2025-05-26T11:36:00Z</dcterms:modified>
</cp:coreProperties>
</file>