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B34" w:rsidRDefault="001E5E7F">
      <w:pPr>
        <w:pStyle w:val="Zkladntext"/>
        <w:spacing w:before="90"/>
      </w:pPr>
      <w:r>
        <w:t>Níže</w:t>
      </w:r>
      <w:r>
        <w:rPr>
          <w:spacing w:val="-3"/>
        </w:rPr>
        <w:t xml:space="preserve"> </w:t>
      </w:r>
      <w:r>
        <w:t>uvedeného</w:t>
      </w:r>
      <w:r>
        <w:rPr>
          <w:spacing w:val="-5"/>
        </w:rPr>
        <w:t xml:space="preserve"> </w:t>
      </w:r>
      <w:r>
        <w:t>dne,</w:t>
      </w:r>
      <w:r>
        <w:rPr>
          <w:spacing w:val="-2"/>
        </w:rPr>
        <w:t xml:space="preserve"> </w:t>
      </w:r>
      <w:r>
        <w:t>měsíce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roku</w:t>
      </w:r>
      <w:r>
        <w:rPr>
          <w:spacing w:val="-4"/>
        </w:rPr>
        <w:t xml:space="preserve"> </w:t>
      </w:r>
      <w:r>
        <w:t>uzavřely</w:t>
      </w:r>
      <w:r>
        <w:rPr>
          <w:spacing w:val="-3"/>
        </w:rPr>
        <w:t xml:space="preserve"> </w:t>
      </w:r>
      <w:r>
        <w:t>dále</w:t>
      </w:r>
      <w:r>
        <w:rPr>
          <w:spacing w:val="-3"/>
        </w:rPr>
        <w:t xml:space="preserve"> </w:t>
      </w:r>
      <w:r>
        <w:t>uvedené</w:t>
      </w:r>
      <w:r>
        <w:rPr>
          <w:spacing w:val="-2"/>
        </w:rPr>
        <w:t xml:space="preserve"> </w:t>
      </w:r>
      <w:r>
        <w:t>strany</w:t>
      </w:r>
      <w:r>
        <w:rPr>
          <w:spacing w:val="-2"/>
        </w:rPr>
        <w:t xml:space="preserve"> tuto:</w:t>
      </w:r>
    </w:p>
    <w:p w:rsidR="00BF2B34" w:rsidRDefault="001E5E7F">
      <w:pPr>
        <w:pStyle w:val="Nzev"/>
      </w:pP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SPOLUPRÁCI</w:t>
      </w:r>
      <w:r>
        <w:rPr>
          <w:spacing w:val="-3"/>
        </w:rPr>
        <w:t xml:space="preserve"> </w:t>
      </w:r>
      <w:r>
        <w:t>PŘI</w:t>
      </w:r>
      <w:r>
        <w:rPr>
          <w:spacing w:val="-2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ODBORNÝCH</w:t>
      </w:r>
      <w:r>
        <w:rPr>
          <w:spacing w:val="-4"/>
        </w:rPr>
        <w:t xml:space="preserve"> </w:t>
      </w:r>
      <w:r>
        <w:rPr>
          <w:spacing w:val="-2"/>
        </w:rPr>
        <w:t>SEMINÁŘŮ</w:t>
      </w:r>
    </w:p>
    <w:p w:rsidR="00BF2B34" w:rsidRDefault="001E5E7F">
      <w:pPr>
        <w:spacing w:before="1"/>
        <w:ind w:left="3" w:right="10"/>
        <w:jc w:val="center"/>
        <w:rPr>
          <w:b/>
          <w:sz w:val="24"/>
        </w:rPr>
      </w:pPr>
      <w:r>
        <w:rPr>
          <w:b/>
          <w:sz w:val="24"/>
        </w:rPr>
        <w:t>č.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j.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MVČ/1927/2025</w:t>
      </w:r>
    </w:p>
    <w:p w:rsidR="00BF2B34" w:rsidRDefault="001E5E7F">
      <w:pPr>
        <w:pStyle w:val="Nadpis1"/>
        <w:spacing w:before="282"/>
        <w:ind w:firstLine="0"/>
      </w:pPr>
      <w:r>
        <w:t>SMLUVNÍ</w:t>
      </w:r>
      <w:r>
        <w:rPr>
          <w:spacing w:val="-3"/>
        </w:rPr>
        <w:t xml:space="preserve"> </w:t>
      </w:r>
      <w:r>
        <w:rPr>
          <w:spacing w:val="-2"/>
        </w:rPr>
        <w:t>STRANY:</w:t>
      </w:r>
    </w:p>
    <w:p w:rsidR="00BF2B34" w:rsidRDefault="00BF2B34">
      <w:pPr>
        <w:pStyle w:val="Zkladntext"/>
        <w:spacing w:before="119"/>
        <w:ind w:left="0"/>
        <w:rPr>
          <w:b/>
        </w:rPr>
      </w:pPr>
    </w:p>
    <w:p w:rsidR="00BF2B34" w:rsidRDefault="001E5E7F">
      <w:pPr>
        <w:pStyle w:val="Nadpis2"/>
        <w:spacing w:line="291" w:lineRule="exact"/>
      </w:pPr>
      <w:r>
        <w:t>Muzeum</w:t>
      </w:r>
      <w:r>
        <w:rPr>
          <w:spacing w:val="-3"/>
        </w:rPr>
        <w:t xml:space="preserve"> </w:t>
      </w:r>
      <w:r>
        <w:t>východních</w:t>
      </w:r>
      <w:r>
        <w:rPr>
          <w:spacing w:val="-1"/>
        </w:rPr>
        <w:t xml:space="preserve"> </w:t>
      </w:r>
      <w:r>
        <w:t>Čech</w:t>
      </w:r>
      <w:r>
        <w:rPr>
          <w:spacing w:val="-1"/>
        </w:rPr>
        <w:t xml:space="preserve"> </w:t>
      </w:r>
      <w:r>
        <w:t>v</w:t>
      </w:r>
      <w:r>
        <w:rPr>
          <w:spacing w:val="3"/>
        </w:rPr>
        <w:t xml:space="preserve"> </w:t>
      </w:r>
      <w:r>
        <w:t xml:space="preserve">Hradci </w:t>
      </w:r>
      <w:r>
        <w:rPr>
          <w:spacing w:val="-2"/>
        </w:rPr>
        <w:t>Králové</w:t>
      </w:r>
    </w:p>
    <w:p w:rsidR="00BF2B34" w:rsidRDefault="001E5E7F">
      <w:pPr>
        <w:pStyle w:val="Zkladntext"/>
        <w:spacing w:line="291" w:lineRule="exact"/>
      </w:pPr>
      <w:r>
        <w:t>se</w:t>
      </w:r>
      <w:r>
        <w:rPr>
          <w:spacing w:val="-2"/>
        </w:rPr>
        <w:t xml:space="preserve"> </w:t>
      </w:r>
      <w:r>
        <w:t>sídlem:</w:t>
      </w:r>
      <w:r>
        <w:rPr>
          <w:spacing w:val="-2"/>
        </w:rPr>
        <w:t xml:space="preserve"> </w:t>
      </w:r>
      <w:r>
        <w:t>Eliščino</w:t>
      </w:r>
      <w:r>
        <w:rPr>
          <w:spacing w:val="-4"/>
        </w:rPr>
        <w:t xml:space="preserve"> </w:t>
      </w:r>
      <w:r>
        <w:t>nábřeží</w:t>
      </w:r>
      <w:r>
        <w:rPr>
          <w:spacing w:val="-2"/>
        </w:rPr>
        <w:t xml:space="preserve"> </w:t>
      </w:r>
      <w:r>
        <w:t>465,</w:t>
      </w:r>
      <w:r>
        <w:rPr>
          <w:spacing w:val="-3"/>
        </w:rPr>
        <w:t xml:space="preserve"> </w:t>
      </w:r>
      <w:r>
        <w:t>500</w:t>
      </w:r>
      <w:r>
        <w:rPr>
          <w:spacing w:val="-4"/>
        </w:rPr>
        <w:t xml:space="preserve"> </w:t>
      </w:r>
      <w:r>
        <w:t>03</w:t>
      </w:r>
      <w:r>
        <w:rPr>
          <w:spacing w:val="-5"/>
        </w:rPr>
        <w:t xml:space="preserve"> </w:t>
      </w:r>
      <w:r>
        <w:t>Hradec</w:t>
      </w:r>
      <w:r>
        <w:rPr>
          <w:spacing w:val="-3"/>
        </w:rPr>
        <w:t xml:space="preserve"> </w:t>
      </w:r>
      <w:r>
        <w:rPr>
          <w:spacing w:val="-2"/>
        </w:rPr>
        <w:t>Králové</w:t>
      </w:r>
    </w:p>
    <w:p w:rsidR="00BF2B34" w:rsidRDefault="001E5E7F">
      <w:pPr>
        <w:pStyle w:val="Zkladntext"/>
        <w:spacing w:before="2" w:line="242" w:lineRule="auto"/>
        <w:ind w:right="7545"/>
      </w:pPr>
      <w:r>
        <w:t>IČ: 00088382 DIČ:</w:t>
      </w:r>
      <w:r>
        <w:rPr>
          <w:spacing w:val="-14"/>
        </w:rPr>
        <w:t xml:space="preserve"> </w:t>
      </w:r>
      <w:r>
        <w:t>CZ00088382</w:t>
      </w:r>
    </w:p>
    <w:p w:rsidR="00BF2B34" w:rsidRDefault="001E5E7F">
      <w:pPr>
        <w:pStyle w:val="Zkladntext"/>
        <w:spacing w:line="242" w:lineRule="auto"/>
        <w:ind w:right="2657"/>
      </w:pPr>
      <w:r>
        <w:t>bankovní</w:t>
      </w:r>
      <w:r>
        <w:rPr>
          <w:spacing w:val="-6"/>
        </w:rPr>
        <w:t xml:space="preserve"> </w:t>
      </w:r>
      <w:r>
        <w:t>spojení:</w:t>
      </w:r>
      <w:r>
        <w:rPr>
          <w:spacing w:val="-3"/>
        </w:rPr>
        <w:t xml:space="preserve"> </w:t>
      </w:r>
      <w:r>
        <w:t>Komerční</w:t>
      </w:r>
      <w:r>
        <w:rPr>
          <w:spacing w:val="-6"/>
        </w:rPr>
        <w:t xml:space="preserve"> </w:t>
      </w:r>
      <w:r>
        <w:t>banka</w:t>
      </w:r>
      <w:r>
        <w:rPr>
          <w:spacing w:val="-6"/>
        </w:rPr>
        <w:t xml:space="preserve"> </w:t>
      </w:r>
      <w:r>
        <w:t>a.s.,</w:t>
      </w:r>
      <w:r>
        <w:rPr>
          <w:spacing w:val="-6"/>
        </w:rPr>
        <w:t xml:space="preserve"> </w:t>
      </w:r>
      <w:r>
        <w:t>pobočka</w:t>
      </w:r>
      <w:r>
        <w:rPr>
          <w:spacing w:val="-6"/>
        </w:rPr>
        <w:t xml:space="preserve"> </w:t>
      </w:r>
      <w:r>
        <w:t>Hradec</w:t>
      </w:r>
      <w:r>
        <w:rPr>
          <w:spacing w:val="-7"/>
        </w:rPr>
        <w:t xml:space="preserve"> </w:t>
      </w:r>
      <w:r>
        <w:t xml:space="preserve">Králové </w:t>
      </w:r>
      <w:proofErr w:type="spellStart"/>
      <w:proofErr w:type="gramStart"/>
      <w:r>
        <w:t>č.ú</w:t>
      </w:r>
      <w:proofErr w:type="spellEnd"/>
      <w:r>
        <w:t>.: 78</w:t>
      </w:r>
      <w:proofErr w:type="gramEnd"/>
      <w:r>
        <w:t>-7777510247/0100</w:t>
      </w:r>
    </w:p>
    <w:p w:rsidR="00BF2B34" w:rsidRDefault="001E5E7F">
      <w:pPr>
        <w:spacing w:line="242" w:lineRule="auto"/>
        <w:ind w:left="140" w:right="3557"/>
        <w:rPr>
          <w:sz w:val="24"/>
        </w:rPr>
      </w:pPr>
      <w:r>
        <w:rPr>
          <w:sz w:val="24"/>
        </w:rPr>
        <w:t>jednající: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doc.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Mgr.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Petr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Grulich,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Ph.D.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ředitel</w:t>
      </w:r>
      <w:r>
        <w:rPr>
          <w:spacing w:val="-4"/>
          <w:sz w:val="24"/>
        </w:rPr>
        <w:t xml:space="preserve"> </w:t>
      </w:r>
      <w:r>
        <w:rPr>
          <w:sz w:val="24"/>
        </w:rPr>
        <w:t>muzea (dále též „Pořadatel</w:t>
      </w:r>
      <w:r>
        <w:rPr>
          <w:b/>
          <w:sz w:val="24"/>
        </w:rPr>
        <w:t>“</w:t>
      </w:r>
      <w:r>
        <w:rPr>
          <w:sz w:val="24"/>
        </w:rPr>
        <w:t>)</w:t>
      </w:r>
    </w:p>
    <w:p w:rsidR="00BF2B34" w:rsidRDefault="00BF2B34">
      <w:pPr>
        <w:pStyle w:val="Zkladntext"/>
        <w:spacing w:before="222"/>
        <w:ind w:left="0"/>
      </w:pPr>
    </w:p>
    <w:p w:rsidR="00BF2B34" w:rsidRDefault="001E5E7F">
      <w:pPr>
        <w:pStyle w:val="Zkladntext"/>
      </w:pPr>
      <w:r>
        <w:rPr>
          <w:spacing w:val="-10"/>
        </w:rPr>
        <w:t>a</w:t>
      </w:r>
    </w:p>
    <w:p w:rsidR="00BF2B34" w:rsidRDefault="00BF2B34">
      <w:pPr>
        <w:pStyle w:val="Zkladntext"/>
        <w:spacing w:before="120"/>
        <w:ind w:left="0"/>
      </w:pPr>
    </w:p>
    <w:p w:rsidR="00BF2B34" w:rsidRDefault="001E5E7F">
      <w:pPr>
        <w:pStyle w:val="Nadpis2"/>
      </w:pPr>
      <w:r>
        <w:t>Národní</w:t>
      </w:r>
      <w:r>
        <w:rPr>
          <w:spacing w:val="-2"/>
        </w:rPr>
        <w:t xml:space="preserve"> </w:t>
      </w:r>
      <w:r>
        <w:t>ústav</w:t>
      </w:r>
      <w:r>
        <w:rPr>
          <w:spacing w:val="-1"/>
        </w:rPr>
        <w:t xml:space="preserve"> </w:t>
      </w:r>
      <w:r>
        <w:t>lidové</w:t>
      </w:r>
      <w:r>
        <w:rPr>
          <w:spacing w:val="-2"/>
        </w:rPr>
        <w:t xml:space="preserve"> kultury</w:t>
      </w:r>
    </w:p>
    <w:p w:rsidR="00BF2B34" w:rsidRDefault="001E5E7F">
      <w:pPr>
        <w:pStyle w:val="Zkladntext"/>
        <w:spacing w:before="2"/>
      </w:pPr>
      <w:r>
        <w:t>Státní</w:t>
      </w:r>
      <w:r>
        <w:rPr>
          <w:spacing w:val="-3"/>
        </w:rPr>
        <w:t xml:space="preserve"> </w:t>
      </w:r>
      <w:r>
        <w:t>příspěvková</w:t>
      </w:r>
      <w:r>
        <w:rPr>
          <w:spacing w:val="-3"/>
        </w:rPr>
        <w:t xml:space="preserve"> </w:t>
      </w:r>
      <w:r>
        <w:t>organizace</w:t>
      </w:r>
      <w:r>
        <w:rPr>
          <w:spacing w:val="-2"/>
        </w:rPr>
        <w:t xml:space="preserve"> </w:t>
      </w:r>
      <w:r>
        <w:t>zřízená</w:t>
      </w:r>
      <w:r>
        <w:rPr>
          <w:spacing w:val="-4"/>
        </w:rPr>
        <w:t xml:space="preserve"> </w:t>
      </w:r>
      <w:r>
        <w:t>MK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§3</w:t>
      </w:r>
      <w:r>
        <w:rPr>
          <w:spacing w:val="-4"/>
        </w:rPr>
        <w:t xml:space="preserve"> </w:t>
      </w:r>
      <w:r>
        <w:t>zák.</w:t>
      </w:r>
      <w:r>
        <w:rPr>
          <w:spacing w:val="-4"/>
        </w:rPr>
        <w:t xml:space="preserve"> </w:t>
      </w:r>
      <w:r>
        <w:t>203/2006</w:t>
      </w:r>
      <w:r>
        <w:rPr>
          <w:spacing w:val="-5"/>
        </w:rPr>
        <w:t xml:space="preserve"> </w:t>
      </w:r>
      <w:r>
        <w:t>Sb.,</w:t>
      </w:r>
      <w:r>
        <w:rPr>
          <w:spacing w:val="-2"/>
        </w:rPr>
        <w:t xml:space="preserve"> </w:t>
      </w:r>
      <w:r>
        <w:t>Zřizovací</w:t>
      </w:r>
      <w:r>
        <w:rPr>
          <w:spacing w:val="-3"/>
        </w:rPr>
        <w:t xml:space="preserve"> </w:t>
      </w:r>
      <w:r>
        <w:t>listina</w:t>
      </w:r>
      <w:r>
        <w:rPr>
          <w:spacing w:val="49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rPr>
          <w:spacing w:val="-5"/>
        </w:rPr>
        <w:t>j.</w:t>
      </w:r>
    </w:p>
    <w:p w:rsidR="00BF2B34" w:rsidRDefault="001E5E7F">
      <w:pPr>
        <w:pStyle w:val="Zkladntext"/>
        <w:spacing w:before="2" w:line="291" w:lineRule="exact"/>
      </w:pPr>
      <w:r>
        <w:t>18724/2008</w:t>
      </w:r>
      <w:r>
        <w:rPr>
          <w:spacing w:val="-6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3"/>
        </w:rPr>
        <w:t xml:space="preserve"> </w:t>
      </w:r>
      <w:r>
        <w:t>19.</w:t>
      </w:r>
      <w:r>
        <w:rPr>
          <w:spacing w:val="-4"/>
        </w:rPr>
        <w:t xml:space="preserve"> </w:t>
      </w:r>
      <w:r>
        <w:t>12.</w:t>
      </w:r>
      <w:r>
        <w:rPr>
          <w:spacing w:val="-4"/>
        </w:rPr>
        <w:t xml:space="preserve"> 2008</w:t>
      </w:r>
    </w:p>
    <w:p w:rsidR="00BF2B34" w:rsidRDefault="001E5E7F">
      <w:pPr>
        <w:pStyle w:val="Zkladntext"/>
        <w:spacing w:line="291" w:lineRule="exact"/>
      </w:pPr>
      <w:r>
        <w:t>se</w:t>
      </w:r>
      <w:r>
        <w:rPr>
          <w:spacing w:val="-2"/>
        </w:rPr>
        <w:t xml:space="preserve"> </w:t>
      </w:r>
      <w:r>
        <w:t>sídlem: Zámek</w:t>
      </w:r>
      <w:r>
        <w:rPr>
          <w:spacing w:val="-2"/>
        </w:rPr>
        <w:t xml:space="preserve"> </w:t>
      </w:r>
      <w:r>
        <w:t>672,</w:t>
      </w:r>
      <w:r>
        <w:rPr>
          <w:spacing w:val="-2"/>
        </w:rPr>
        <w:t xml:space="preserve"> </w:t>
      </w:r>
      <w:r>
        <w:t>696</w:t>
      </w:r>
      <w:r>
        <w:rPr>
          <w:spacing w:val="-5"/>
        </w:rPr>
        <w:t xml:space="preserve"> </w:t>
      </w:r>
      <w:r>
        <w:t>62</w:t>
      </w:r>
      <w:r>
        <w:rPr>
          <w:spacing w:val="-4"/>
        </w:rPr>
        <w:t xml:space="preserve"> </w:t>
      </w:r>
      <w:r>
        <w:rPr>
          <w:spacing w:val="-2"/>
        </w:rPr>
        <w:t>Strážnice</w:t>
      </w:r>
    </w:p>
    <w:p w:rsidR="00BF2B34" w:rsidRDefault="001E5E7F">
      <w:pPr>
        <w:pStyle w:val="Zkladntext"/>
        <w:spacing w:before="2" w:line="292" w:lineRule="exact"/>
      </w:pPr>
      <w:r>
        <w:t>IČO:</w:t>
      </w:r>
      <w:r>
        <w:rPr>
          <w:spacing w:val="2"/>
        </w:rPr>
        <w:t xml:space="preserve"> </w:t>
      </w:r>
      <w:r>
        <w:rPr>
          <w:spacing w:val="-2"/>
        </w:rPr>
        <w:t>00094927</w:t>
      </w:r>
    </w:p>
    <w:p w:rsidR="00BF2B34" w:rsidRDefault="001E5E7F">
      <w:pPr>
        <w:pStyle w:val="Zkladntext"/>
        <w:spacing w:line="292" w:lineRule="exact"/>
      </w:pPr>
      <w:r>
        <w:t>DIČ:</w:t>
      </w:r>
      <w:r>
        <w:rPr>
          <w:spacing w:val="4"/>
        </w:rPr>
        <w:t xml:space="preserve"> </w:t>
      </w:r>
      <w:r>
        <w:rPr>
          <w:spacing w:val="-2"/>
        </w:rPr>
        <w:t>CZ00094927</w:t>
      </w:r>
    </w:p>
    <w:p w:rsidR="00BF2B34" w:rsidRDefault="001E5E7F">
      <w:pPr>
        <w:pStyle w:val="Zkladntext"/>
        <w:spacing w:before="4" w:line="237" w:lineRule="auto"/>
        <w:ind w:right="4795"/>
      </w:pPr>
      <w:r>
        <w:t>bankovní</w:t>
      </w:r>
      <w:r>
        <w:rPr>
          <w:spacing w:val="-7"/>
        </w:rPr>
        <w:t xml:space="preserve"> </w:t>
      </w:r>
      <w:r>
        <w:t>spojení:</w:t>
      </w:r>
      <w:r>
        <w:rPr>
          <w:spacing w:val="-4"/>
        </w:rPr>
        <w:t xml:space="preserve"> </w:t>
      </w:r>
      <w:r>
        <w:t>Česká</w:t>
      </w:r>
      <w:r>
        <w:rPr>
          <w:spacing w:val="-7"/>
        </w:rPr>
        <w:t xml:space="preserve"> </w:t>
      </w:r>
      <w:r>
        <w:t>národní</w:t>
      </w:r>
      <w:r>
        <w:rPr>
          <w:spacing w:val="-7"/>
        </w:rPr>
        <w:t xml:space="preserve"> </w:t>
      </w:r>
      <w:r>
        <w:t>banka</w:t>
      </w:r>
      <w:r>
        <w:rPr>
          <w:spacing w:val="-7"/>
        </w:rPr>
        <w:t xml:space="preserve"> </w:t>
      </w:r>
      <w:r>
        <w:t xml:space="preserve">Brno č. </w:t>
      </w:r>
      <w:proofErr w:type="spellStart"/>
      <w:r>
        <w:t>ú.</w:t>
      </w:r>
      <w:proofErr w:type="spellEnd"/>
      <w:r>
        <w:t xml:space="preserve"> 00-21137671/0710</w:t>
      </w:r>
    </w:p>
    <w:p w:rsidR="00BF2B34" w:rsidRDefault="001E5E7F">
      <w:pPr>
        <w:spacing w:before="3" w:line="242" w:lineRule="auto"/>
        <w:ind w:left="140" w:right="4795"/>
        <w:rPr>
          <w:sz w:val="24"/>
        </w:rPr>
      </w:pPr>
      <w:r>
        <w:rPr>
          <w:sz w:val="24"/>
        </w:rPr>
        <w:t>jednající:</w:t>
      </w:r>
      <w:r>
        <w:rPr>
          <w:spacing w:val="-2"/>
          <w:sz w:val="24"/>
        </w:rPr>
        <w:t xml:space="preserve"> </w:t>
      </w:r>
      <w:hyperlink r:id="rId7">
        <w:r>
          <w:rPr>
            <w:b/>
            <w:sz w:val="24"/>
          </w:rPr>
          <w:t>PhDr.</w:t>
        </w:r>
        <w:r>
          <w:rPr>
            <w:b/>
            <w:spacing w:val="-4"/>
            <w:sz w:val="24"/>
          </w:rPr>
          <w:t xml:space="preserve"> </w:t>
        </w:r>
        <w:r>
          <w:rPr>
            <w:b/>
            <w:sz w:val="24"/>
          </w:rPr>
          <w:t>Martin</w:t>
        </w:r>
        <w:r>
          <w:rPr>
            <w:b/>
            <w:spacing w:val="-8"/>
            <w:sz w:val="24"/>
          </w:rPr>
          <w:t xml:space="preserve"> </w:t>
        </w:r>
        <w:proofErr w:type="spellStart"/>
        <w:r>
          <w:rPr>
            <w:b/>
            <w:sz w:val="24"/>
          </w:rPr>
          <w:t>Šimša</w:t>
        </w:r>
        <w:proofErr w:type="spellEnd"/>
        <w:r>
          <w:rPr>
            <w:b/>
            <w:sz w:val="24"/>
          </w:rPr>
          <w:t>,</w:t>
        </w:r>
        <w:r>
          <w:rPr>
            <w:b/>
            <w:spacing w:val="-10"/>
            <w:sz w:val="24"/>
          </w:rPr>
          <w:t xml:space="preserve"> </w:t>
        </w:r>
        <w:r>
          <w:rPr>
            <w:b/>
            <w:sz w:val="24"/>
          </w:rPr>
          <w:t>Ph.D.</w:t>
        </w:r>
        <w:r>
          <w:rPr>
            <w:sz w:val="24"/>
          </w:rPr>
          <w:t>,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ředitel</w:t>
        </w:r>
      </w:hyperlink>
      <w:r>
        <w:rPr>
          <w:sz w:val="24"/>
        </w:rPr>
        <w:t xml:space="preserve"> (dále též „Partner“)</w:t>
      </w:r>
    </w:p>
    <w:p w:rsidR="00BF2B34" w:rsidRDefault="00BF2B34">
      <w:pPr>
        <w:pStyle w:val="Zkladntext"/>
        <w:spacing w:before="285"/>
        <w:ind w:left="0"/>
      </w:pPr>
    </w:p>
    <w:p w:rsidR="00BF2B34" w:rsidRDefault="001E5E7F">
      <w:pPr>
        <w:pStyle w:val="Nadpis1"/>
        <w:numPr>
          <w:ilvl w:val="0"/>
          <w:numId w:val="5"/>
        </w:numPr>
        <w:tabs>
          <w:tab w:val="left" w:pos="4012"/>
        </w:tabs>
        <w:spacing w:before="1"/>
        <w:ind w:hanging="710"/>
        <w:jc w:val="left"/>
      </w:pPr>
      <w:r>
        <w:t>PŘEDMĚT</w:t>
      </w:r>
      <w:r>
        <w:rPr>
          <w:spacing w:val="-4"/>
        </w:rPr>
        <w:t xml:space="preserve"> </w:t>
      </w:r>
      <w:r>
        <w:rPr>
          <w:spacing w:val="-2"/>
        </w:rPr>
        <w:t>SMLOUVY</w:t>
      </w:r>
    </w:p>
    <w:p w:rsidR="00BF2B34" w:rsidRDefault="00BF2B34">
      <w:pPr>
        <w:pStyle w:val="Zkladntext"/>
        <w:spacing w:before="3"/>
        <w:ind w:left="0"/>
        <w:rPr>
          <w:b/>
        </w:rPr>
      </w:pPr>
    </w:p>
    <w:p w:rsidR="00BF2B34" w:rsidRDefault="001E5E7F">
      <w:pPr>
        <w:pStyle w:val="Odstavecseseznamem"/>
        <w:numPr>
          <w:ilvl w:val="1"/>
          <w:numId w:val="4"/>
        </w:numPr>
        <w:tabs>
          <w:tab w:val="left" w:pos="564"/>
        </w:tabs>
        <w:spacing w:before="1"/>
        <w:ind w:right="254" w:firstLine="0"/>
        <w:rPr>
          <w:sz w:val="24"/>
        </w:rPr>
      </w:pPr>
      <w:r>
        <w:rPr>
          <w:sz w:val="24"/>
        </w:rPr>
        <w:t>Předmětem této smlouvy je úprava vzájemných práv a povinností smluvních stran při spolupráci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pořádání cyklu</w:t>
      </w:r>
      <w:r>
        <w:rPr>
          <w:spacing w:val="-6"/>
          <w:sz w:val="24"/>
        </w:rPr>
        <w:t xml:space="preserve"> </w:t>
      </w:r>
      <w:r>
        <w:rPr>
          <w:sz w:val="24"/>
        </w:rPr>
        <w:t>odborných</w:t>
      </w:r>
      <w:r>
        <w:rPr>
          <w:spacing w:val="-1"/>
          <w:sz w:val="24"/>
        </w:rPr>
        <w:t xml:space="preserve"> </w:t>
      </w:r>
      <w:r>
        <w:rPr>
          <w:sz w:val="24"/>
        </w:rPr>
        <w:t>participativních</w:t>
      </w:r>
      <w:r>
        <w:rPr>
          <w:spacing w:val="-6"/>
          <w:sz w:val="24"/>
        </w:rPr>
        <w:t xml:space="preserve"> </w:t>
      </w:r>
      <w:r>
        <w:rPr>
          <w:sz w:val="24"/>
        </w:rPr>
        <w:t>seminářů</w:t>
      </w:r>
      <w:r>
        <w:rPr>
          <w:spacing w:val="-6"/>
          <w:sz w:val="24"/>
        </w:rPr>
        <w:t xml:space="preserve"> </w:t>
      </w:r>
      <w:r>
        <w:rPr>
          <w:sz w:val="24"/>
        </w:rPr>
        <w:t>k implementaci</w:t>
      </w:r>
      <w:r>
        <w:rPr>
          <w:spacing w:val="-5"/>
          <w:sz w:val="24"/>
        </w:rPr>
        <w:t xml:space="preserve"> </w:t>
      </w:r>
      <w:r>
        <w:rPr>
          <w:sz w:val="24"/>
        </w:rPr>
        <w:t>Úmluvy</w:t>
      </w:r>
      <w:r>
        <w:rPr>
          <w:spacing w:val="-4"/>
          <w:sz w:val="24"/>
        </w:rPr>
        <w:t xml:space="preserve"> </w:t>
      </w:r>
      <w:r>
        <w:rPr>
          <w:sz w:val="24"/>
        </w:rPr>
        <w:t>o zachování nehmotného kulturního dědictví UNESCO:</w:t>
      </w:r>
    </w:p>
    <w:p w:rsidR="00BF2B34" w:rsidRDefault="001E5E7F">
      <w:pPr>
        <w:pStyle w:val="Odstavecseseznamem"/>
        <w:numPr>
          <w:ilvl w:val="2"/>
          <w:numId w:val="4"/>
        </w:numPr>
        <w:tabs>
          <w:tab w:val="left" w:pos="849"/>
        </w:tabs>
        <w:spacing w:line="242" w:lineRule="auto"/>
        <w:ind w:left="565" w:right="533" w:firstLine="0"/>
        <w:rPr>
          <w:sz w:val="24"/>
        </w:rPr>
      </w:pPr>
      <w:r>
        <w:rPr>
          <w:sz w:val="24"/>
        </w:rPr>
        <w:t>seminář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názvem</w:t>
      </w:r>
      <w:r>
        <w:rPr>
          <w:spacing w:val="-5"/>
          <w:sz w:val="24"/>
        </w:rPr>
        <w:t xml:space="preserve"> </w:t>
      </w:r>
      <w:r>
        <w:rPr>
          <w:sz w:val="24"/>
        </w:rPr>
        <w:t>„Úmluva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zachování</w:t>
      </w:r>
      <w:r>
        <w:rPr>
          <w:spacing w:val="-1"/>
          <w:sz w:val="24"/>
        </w:rPr>
        <w:t xml:space="preserve"> </w:t>
      </w:r>
      <w:r>
        <w:rPr>
          <w:sz w:val="24"/>
        </w:rPr>
        <w:t>nehmotného</w:t>
      </w:r>
      <w:r>
        <w:rPr>
          <w:spacing w:val="-6"/>
          <w:sz w:val="24"/>
        </w:rPr>
        <w:t xml:space="preserve"> </w:t>
      </w:r>
      <w:r>
        <w:rPr>
          <w:sz w:val="24"/>
        </w:rPr>
        <w:t>kulturního</w:t>
      </w:r>
      <w:r>
        <w:rPr>
          <w:spacing w:val="-6"/>
          <w:sz w:val="24"/>
        </w:rPr>
        <w:t xml:space="preserve"> </w:t>
      </w:r>
      <w:r>
        <w:rPr>
          <w:sz w:val="24"/>
        </w:rPr>
        <w:t>dědictví:</w:t>
      </w:r>
      <w:r>
        <w:rPr>
          <w:spacing w:val="-3"/>
          <w:sz w:val="24"/>
        </w:rPr>
        <w:t xml:space="preserve"> </w:t>
      </w:r>
      <w:r>
        <w:rPr>
          <w:sz w:val="24"/>
        </w:rPr>
        <w:t>základy, úskalí a příležitosti“</w:t>
      </w:r>
    </w:p>
    <w:p w:rsidR="00BF2B34" w:rsidRDefault="001E5E7F">
      <w:pPr>
        <w:pStyle w:val="Zkladntext"/>
        <w:spacing w:line="291" w:lineRule="exact"/>
        <w:ind w:left="565"/>
      </w:pPr>
      <w:r>
        <w:t>Termín</w:t>
      </w:r>
      <w:r>
        <w:rPr>
          <w:spacing w:val="-4"/>
        </w:rPr>
        <w:t xml:space="preserve"> </w:t>
      </w:r>
      <w:r>
        <w:t>konání:</w:t>
      </w:r>
      <w:r>
        <w:rPr>
          <w:spacing w:val="-2"/>
        </w:rPr>
        <w:t xml:space="preserve"> </w:t>
      </w:r>
      <w:r>
        <w:t>26.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28.</w:t>
      </w:r>
      <w:r>
        <w:rPr>
          <w:spacing w:val="-4"/>
        </w:rPr>
        <w:t xml:space="preserve"> </w:t>
      </w:r>
      <w:r>
        <w:t>května</w:t>
      </w:r>
      <w:r>
        <w:rPr>
          <w:spacing w:val="-2"/>
        </w:rPr>
        <w:t xml:space="preserve"> </w:t>
      </w:r>
      <w:r>
        <w:rPr>
          <w:spacing w:val="-4"/>
        </w:rPr>
        <w:t>2025</w:t>
      </w:r>
    </w:p>
    <w:p w:rsidR="00BF2B34" w:rsidRDefault="001E5E7F">
      <w:pPr>
        <w:pStyle w:val="Zkladntext"/>
        <w:spacing w:before="273" w:line="242" w:lineRule="auto"/>
        <w:ind w:left="565" w:right="299"/>
      </w:pPr>
      <w:r>
        <w:t>Místo</w:t>
      </w:r>
      <w:r>
        <w:rPr>
          <w:spacing w:val="-6"/>
        </w:rPr>
        <w:t xml:space="preserve"> </w:t>
      </w:r>
      <w:r>
        <w:t>kon</w:t>
      </w:r>
      <w:r>
        <w:t>ání:</w:t>
      </w:r>
      <w:r>
        <w:rPr>
          <w:spacing w:val="-4"/>
        </w:rPr>
        <w:t xml:space="preserve"> </w:t>
      </w:r>
      <w:r w:rsidR="00B30FA7">
        <w:t>xxx</w:t>
      </w:r>
      <w:bookmarkStart w:id="0" w:name="_GoBack"/>
      <w:bookmarkEnd w:id="0"/>
    </w:p>
    <w:p w:rsidR="00BF2B34" w:rsidRDefault="001E5E7F">
      <w:pPr>
        <w:pStyle w:val="Zkladntext"/>
        <w:spacing w:line="287" w:lineRule="exact"/>
        <w:ind w:left="565"/>
      </w:pP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„1.</w:t>
      </w:r>
      <w:r>
        <w:rPr>
          <w:spacing w:val="-1"/>
        </w:rPr>
        <w:t xml:space="preserve"> </w:t>
      </w:r>
      <w:r>
        <w:rPr>
          <w:spacing w:val="-2"/>
        </w:rPr>
        <w:t>seminář“)</w:t>
      </w:r>
    </w:p>
    <w:p w:rsidR="00BF2B34" w:rsidRDefault="00BF2B34">
      <w:pPr>
        <w:pStyle w:val="Zkladntext"/>
        <w:spacing w:line="287" w:lineRule="exact"/>
        <w:sectPr w:rsidR="00BF2B34">
          <w:headerReference w:type="default" r:id="rId8"/>
          <w:type w:val="continuous"/>
          <w:pgSz w:w="11910" w:h="16840"/>
          <w:pgMar w:top="1920" w:right="1275" w:bottom="280" w:left="1275" w:header="826" w:footer="0" w:gutter="0"/>
          <w:pgNumType w:start="1"/>
          <w:cols w:space="708"/>
        </w:sectPr>
      </w:pPr>
    </w:p>
    <w:p w:rsidR="00BF2B34" w:rsidRDefault="001E5E7F">
      <w:pPr>
        <w:pStyle w:val="Odstavecseseznamem"/>
        <w:numPr>
          <w:ilvl w:val="2"/>
          <w:numId w:val="4"/>
        </w:numPr>
        <w:tabs>
          <w:tab w:val="left" w:pos="849"/>
        </w:tabs>
        <w:spacing w:before="92" w:line="237" w:lineRule="auto"/>
        <w:ind w:left="565" w:right="754" w:firstLine="0"/>
        <w:rPr>
          <w:sz w:val="24"/>
        </w:rPr>
      </w:pPr>
      <w:r>
        <w:rPr>
          <w:sz w:val="24"/>
        </w:rPr>
        <w:lastRenderedPageBreak/>
        <w:t>seminář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názvem</w:t>
      </w:r>
      <w:r>
        <w:rPr>
          <w:spacing w:val="-6"/>
          <w:sz w:val="24"/>
        </w:rPr>
        <w:t xml:space="preserve"> </w:t>
      </w:r>
      <w:r>
        <w:rPr>
          <w:sz w:val="24"/>
        </w:rPr>
        <w:t>„Inventarizace</w:t>
      </w:r>
      <w:r>
        <w:rPr>
          <w:spacing w:val="-4"/>
          <w:sz w:val="24"/>
        </w:rPr>
        <w:t xml:space="preserve"> </w:t>
      </w:r>
      <w:r>
        <w:rPr>
          <w:sz w:val="24"/>
        </w:rPr>
        <w:t>nemateriálního</w:t>
      </w:r>
      <w:r>
        <w:rPr>
          <w:spacing w:val="-7"/>
          <w:sz w:val="24"/>
        </w:rPr>
        <w:t xml:space="preserve"> </w:t>
      </w:r>
      <w:r>
        <w:rPr>
          <w:sz w:val="24"/>
        </w:rPr>
        <w:t>kulturního</w:t>
      </w:r>
      <w:r>
        <w:rPr>
          <w:spacing w:val="-7"/>
          <w:sz w:val="24"/>
        </w:rPr>
        <w:t xml:space="preserve"> </w:t>
      </w:r>
      <w:r>
        <w:rPr>
          <w:sz w:val="24"/>
        </w:rPr>
        <w:t>dědictví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národní </w:t>
      </w:r>
      <w:r>
        <w:rPr>
          <w:spacing w:val="-2"/>
          <w:sz w:val="24"/>
        </w:rPr>
        <w:t>úrovni“</w:t>
      </w:r>
    </w:p>
    <w:p w:rsidR="00BF2B34" w:rsidRDefault="001E5E7F">
      <w:pPr>
        <w:pStyle w:val="Zkladntext"/>
        <w:spacing w:before="5" w:line="237" w:lineRule="auto"/>
        <w:ind w:left="565" w:right="5450"/>
      </w:pPr>
      <w:r>
        <w:t>Termín</w:t>
      </w:r>
      <w:r>
        <w:rPr>
          <w:spacing w:val="-9"/>
        </w:rPr>
        <w:t xml:space="preserve"> </w:t>
      </w:r>
      <w:r>
        <w:t>konání:</w:t>
      </w:r>
      <w:r>
        <w:rPr>
          <w:spacing w:val="38"/>
        </w:rPr>
        <w:t xml:space="preserve"> </w:t>
      </w:r>
      <w:r>
        <w:t>podzim</w:t>
      </w:r>
      <w:r>
        <w:rPr>
          <w:spacing w:val="-10"/>
        </w:rPr>
        <w:t xml:space="preserve"> </w:t>
      </w:r>
      <w:r>
        <w:t>2025 Místo konání: Praha</w:t>
      </w:r>
    </w:p>
    <w:p w:rsidR="00BF2B34" w:rsidRDefault="001E5E7F">
      <w:pPr>
        <w:pStyle w:val="Zkladntext"/>
        <w:spacing w:before="3"/>
        <w:ind w:left="565"/>
      </w:pPr>
      <w:r>
        <w:t>Termín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místo</w:t>
      </w:r>
      <w:r>
        <w:rPr>
          <w:spacing w:val="-4"/>
        </w:rPr>
        <w:t xml:space="preserve"> </w:t>
      </w:r>
      <w:r>
        <w:t>konání</w:t>
      </w:r>
      <w:r>
        <w:rPr>
          <w:spacing w:val="-3"/>
        </w:rPr>
        <w:t xml:space="preserve"> </w:t>
      </w:r>
      <w:r>
        <w:t>budou</w:t>
      </w:r>
      <w:r>
        <w:rPr>
          <w:spacing w:val="-4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dohodě</w:t>
      </w:r>
      <w:r>
        <w:rPr>
          <w:spacing w:val="-2"/>
        </w:rPr>
        <w:t xml:space="preserve"> </w:t>
      </w:r>
      <w:r>
        <w:t>smluvních</w:t>
      </w:r>
      <w:r>
        <w:rPr>
          <w:spacing w:val="1"/>
        </w:rPr>
        <w:t xml:space="preserve"> </w:t>
      </w:r>
      <w:r>
        <w:t>stran</w:t>
      </w:r>
      <w:r>
        <w:rPr>
          <w:spacing w:val="-3"/>
        </w:rPr>
        <w:t xml:space="preserve"> </w:t>
      </w:r>
      <w:r>
        <w:rPr>
          <w:spacing w:val="-2"/>
        </w:rPr>
        <w:t>upřesněny.</w:t>
      </w:r>
    </w:p>
    <w:p w:rsidR="00BF2B34" w:rsidRDefault="001E5E7F">
      <w:pPr>
        <w:pStyle w:val="Zkladntext"/>
        <w:spacing w:before="2"/>
        <w:ind w:left="565"/>
      </w:pPr>
      <w:r>
        <w:t>(dále jen</w:t>
      </w:r>
      <w:r>
        <w:rPr>
          <w:spacing w:val="-1"/>
        </w:rPr>
        <w:t xml:space="preserve"> </w:t>
      </w:r>
      <w:r>
        <w:t>„2.</w:t>
      </w:r>
      <w:r>
        <w:rPr>
          <w:spacing w:val="-1"/>
        </w:rPr>
        <w:t xml:space="preserve"> </w:t>
      </w:r>
      <w:r>
        <w:rPr>
          <w:spacing w:val="-2"/>
        </w:rPr>
        <w:t>seminář“)</w:t>
      </w:r>
    </w:p>
    <w:p w:rsidR="00BF2B34" w:rsidRDefault="001E5E7F">
      <w:pPr>
        <w:pStyle w:val="Odstavecseseznamem"/>
        <w:numPr>
          <w:ilvl w:val="1"/>
          <w:numId w:val="4"/>
        </w:numPr>
        <w:tabs>
          <w:tab w:val="left" w:pos="564"/>
        </w:tabs>
        <w:spacing w:before="278"/>
        <w:ind w:left="564" w:hanging="424"/>
        <w:rPr>
          <w:sz w:val="24"/>
        </w:rPr>
      </w:pPr>
      <w:r>
        <w:rPr>
          <w:sz w:val="24"/>
        </w:rPr>
        <w:t>Semináře</w:t>
      </w:r>
      <w:r>
        <w:rPr>
          <w:spacing w:val="-3"/>
          <w:sz w:val="24"/>
        </w:rPr>
        <w:t xml:space="preserve"> </w:t>
      </w:r>
      <w:r>
        <w:rPr>
          <w:sz w:val="24"/>
        </w:rPr>
        <w:t>budou</w:t>
      </w:r>
      <w:r>
        <w:rPr>
          <w:spacing w:val="-4"/>
          <w:sz w:val="24"/>
        </w:rPr>
        <w:t xml:space="preserve"> </w:t>
      </w:r>
      <w:r>
        <w:rPr>
          <w:sz w:val="24"/>
        </w:rPr>
        <w:t>pořádány</w:t>
      </w:r>
      <w:r>
        <w:rPr>
          <w:spacing w:val="-2"/>
          <w:sz w:val="24"/>
        </w:rPr>
        <w:t xml:space="preserve"> </w:t>
      </w:r>
      <w:r>
        <w:rPr>
          <w:sz w:val="24"/>
        </w:rPr>
        <w:t>Muzeem</w:t>
      </w:r>
      <w:r>
        <w:rPr>
          <w:spacing w:val="-5"/>
          <w:sz w:val="24"/>
        </w:rPr>
        <w:t xml:space="preserve"> </w:t>
      </w:r>
      <w:r>
        <w:rPr>
          <w:sz w:val="24"/>
        </w:rPr>
        <w:t>Východních</w:t>
      </w:r>
      <w:r>
        <w:rPr>
          <w:spacing w:val="-4"/>
          <w:sz w:val="24"/>
        </w:rPr>
        <w:t xml:space="preserve"> </w:t>
      </w:r>
      <w:r>
        <w:rPr>
          <w:sz w:val="24"/>
        </w:rPr>
        <w:t>Čech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spolupráci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Národním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ústavem</w:t>
      </w:r>
    </w:p>
    <w:p w:rsidR="00BF2B34" w:rsidRDefault="001E5E7F">
      <w:pPr>
        <w:pStyle w:val="Zkladntext"/>
        <w:spacing w:before="2"/>
      </w:pPr>
      <w:r>
        <w:t>lidové</w:t>
      </w:r>
      <w:r>
        <w:rPr>
          <w:spacing w:val="-4"/>
        </w:rPr>
        <w:t xml:space="preserve"> </w:t>
      </w:r>
      <w:r>
        <w:rPr>
          <w:spacing w:val="-2"/>
        </w:rPr>
        <w:t>kultury.</w:t>
      </w:r>
    </w:p>
    <w:p w:rsidR="00BF2B34" w:rsidRDefault="001E5E7F">
      <w:pPr>
        <w:pStyle w:val="Odstavecseseznamem"/>
        <w:numPr>
          <w:ilvl w:val="1"/>
          <w:numId w:val="4"/>
        </w:numPr>
        <w:tabs>
          <w:tab w:val="left" w:pos="564"/>
        </w:tabs>
        <w:spacing w:before="292"/>
        <w:ind w:right="259" w:firstLine="0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3"/>
          <w:sz w:val="24"/>
        </w:rPr>
        <w:t xml:space="preserve"> </w:t>
      </w:r>
      <w:r>
        <w:rPr>
          <w:sz w:val="24"/>
        </w:rPr>
        <w:t>strany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zavazují</w:t>
      </w:r>
      <w:r>
        <w:rPr>
          <w:spacing w:val="-8"/>
          <w:sz w:val="24"/>
        </w:rPr>
        <w:t xml:space="preserve"> </w:t>
      </w:r>
      <w:r>
        <w:rPr>
          <w:sz w:val="24"/>
        </w:rPr>
        <w:t>spolupracovat</w:t>
      </w:r>
      <w:r>
        <w:rPr>
          <w:spacing w:val="-3"/>
          <w:sz w:val="24"/>
        </w:rPr>
        <w:t xml:space="preserve"> </w:t>
      </w:r>
      <w:r>
        <w:rPr>
          <w:sz w:val="24"/>
        </w:rPr>
        <w:t>při</w:t>
      </w:r>
      <w:r>
        <w:rPr>
          <w:spacing w:val="-2"/>
          <w:sz w:val="24"/>
        </w:rPr>
        <w:t xml:space="preserve"> </w:t>
      </w:r>
      <w:r>
        <w:rPr>
          <w:sz w:val="24"/>
        </w:rPr>
        <w:t>plnění</w:t>
      </w:r>
      <w:r>
        <w:rPr>
          <w:spacing w:val="-4"/>
          <w:sz w:val="24"/>
        </w:rPr>
        <w:t xml:space="preserve"> </w:t>
      </w:r>
      <w:r>
        <w:rPr>
          <w:sz w:val="24"/>
        </w:rPr>
        <w:t>předmětu</w:t>
      </w:r>
      <w:r>
        <w:rPr>
          <w:spacing w:val="-4"/>
          <w:sz w:val="24"/>
        </w:rPr>
        <w:t xml:space="preserve"> </w:t>
      </w:r>
      <w:r>
        <w:rPr>
          <w:sz w:val="24"/>
        </w:rPr>
        <w:t>této</w:t>
      </w:r>
      <w:r>
        <w:rPr>
          <w:spacing w:val="-5"/>
          <w:sz w:val="24"/>
        </w:rPr>
        <w:t xml:space="preserve"> </w:t>
      </w:r>
      <w:r>
        <w:rPr>
          <w:sz w:val="24"/>
        </w:rPr>
        <w:t>Smlouvy,</w:t>
      </w:r>
      <w:r>
        <w:rPr>
          <w:spacing w:val="-2"/>
          <w:sz w:val="24"/>
        </w:rPr>
        <w:t xml:space="preserve"> </w:t>
      </w:r>
      <w:r>
        <w:rPr>
          <w:sz w:val="24"/>
        </w:rPr>
        <w:t>poskytnout si</w:t>
      </w:r>
      <w:r>
        <w:rPr>
          <w:spacing w:val="-1"/>
          <w:sz w:val="24"/>
        </w:rPr>
        <w:t xml:space="preserve"> </w:t>
      </w:r>
      <w:r>
        <w:rPr>
          <w:sz w:val="24"/>
        </w:rPr>
        <w:t>vzájemně veškerou</w:t>
      </w:r>
      <w:r>
        <w:rPr>
          <w:spacing w:val="-2"/>
          <w:sz w:val="24"/>
        </w:rPr>
        <w:t xml:space="preserve"> </w:t>
      </w:r>
      <w:r>
        <w:rPr>
          <w:sz w:val="24"/>
        </w:rPr>
        <w:t>potřebnou</w:t>
      </w:r>
      <w:r>
        <w:rPr>
          <w:spacing w:val="-2"/>
          <w:sz w:val="24"/>
        </w:rPr>
        <w:t xml:space="preserve"> </w:t>
      </w:r>
      <w:r>
        <w:rPr>
          <w:sz w:val="24"/>
        </w:rPr>
        <w:t>součinnost a</w:t>
      </w:r>
      <w:r>
        <w:rPr>
          <w:spacing w:val="-1"/>
          <w:sz w:val="24"/>
        </w:rPr>
        <w:t xml:space="preserve"> </w:t>
      </w:r>
      <w:r>
        <w:rPr>
          <w:sz w:val="24"/>
        </w:rPr>
        <w:t>provést</w:t>
      </w:r>
      <w:r>
        <w:rPr>
          <w:spacing w:val="-1"/>
          <w:sz w:val="24"/>
        </w:rPr>
        <w:t xml:space="preserve"> </w:t>
      </w:r>
      <w:r>
        <w:rPr>
          <w:sz w:val="24"/>
        </w:rPr>
        <w:t>finanční</w:t>
      </w:r>
      <w:r>
        <w:rPr>
          <w:spacing w:val="-1"/>
          <w:sz w:val="24"/>
        </w:rPr>
        <w:t xml:space="preserve"> </w:t>
      </w:r>
      <w:r>
        <w:rPr>
          <w:sz w:val="24"/>
        </w:rPr>
        <w:t>vypořádáni</w:t>
      </w:r>
      <w:r>
        <w:rPr>
          <w:spacing w:val="-1"/>
          <w:sz w:val="24"/>
        </w:rPr>
        <w:t xml:space="preserve"> </w:t>
      </w:r>
      <w:r>
        <w:rPr>
          <w:sz w:val="24"/>
        </w:rPr>
        <w:t>v souladu</w:t>
      </w:r>
      <w:r>
        <w:rPr>
          <w:spacing w:val="-2"/>
          <w:sz w:val="24"/>
        </w:rPr>
        <w:t xml:space="preserve"> </w:t>
      </w:r>
      <w:r>
        <w:rPr>
          <w:sz w:val="24"/>
        </w:rPr>
        <w:t>s čl.</w:t>
      </w:r>
      <w:r>
        <w:rPr>
          <w:spacing w:val="-1"/>
          <w:sz w:val="24"/>
        </w:rPr>
        <w:t xml:space="preserve"> </w:t>
      </w:r>
      <w:r>
        <w:rPr>
          <w:sz w:val="24"/>
        </w:rPr>
        <w:t>III. této Smlouvy.</w:t>
      </w:r>
    </w:p>
    <w:p w:rsidR="00BF2B34" w:rsidRDefault="00BF2B34">
      <w:pPr>
        <w:pStyle w:val="Zkladntext"/>
        <w:ind w:left="0"/>
      </w:pPr>
    </w:p>
    <w:p w:rsidR="00BF2B34" w:rsidRDefault="00BF2B34">
      <w:pPr>
        <w:pStyle w:val="Zkladntext"/>
        <w:ind w:left="0"/>
      </w:pPr>
    </w:p>
    <w:p w:rsidR="00BF2B34" w:rsidRDefault="001E5E7F">
      <w:pPr>
        <w:pStyle w:val="Nadpis1"/>
        <w:numPr>
          <w:ilvl w:val="0"/>
          <w:numId w:val="5"/>
        </w:numPr>
        <w:tabs>
          <w:tab w:val="left" w:pos="3061"/>
        </w:tabs>
        <w:ind w:left="3061" w:hanging="570"/>
        <w:jc w:val="left"/>
      </w:pPr>
      <w:r>
        <w:t>PRÁVA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SMLUVNÍCH</w:t>
      </w:r>
      <w:r>
        <w:rPr>
          <w:spacing w:val="-3"/>
        </w:rPr>
        <w:t xml:space="preserve"> </w:t>
      </w:r>
      <w:r>
        <w:rPr>
          <w:spacing w:val="-2"/>
        </w:rPr>
        <w:t>STRAN</w:t>
      </w:r>
    </w:p>
    <w:p w:rsidR="00BF2B34" w:rsidRDefault="001E5E7F">
      <w:pPr>
        <w:pStyle w:val="Odstavecseseznamem"/>
        <w:numPr>
          <w:ilvl w:val="1"/>
          <w:numId w:val="3"/>
        </w:numPr>
        <w:tabs>
          <w:tab w:val="left" w:pos="564"/>
        </w:tabs>
        <w:spacing w:before="292"/>
        <w:ind w:left="564" w:hanging="424"/>
        <w:rPr>
          <w:sz w:val="24"/>
        </w:rPr>
      </w:pPr>
      <w:r>
        <w:rPr>
          <w:sz w:val="24"/>
        </w:rPr>
        <w:t>Pořadatel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zavazuje:</w:t>
      </w:r>
    </w:p>
    <w:p w:rsidR="00BF2B34" w:rsidRDefault="001E5E7F">
      <w:pPr>
        <w:pStyle w:val="Odstavecseseznamem"/>
        <w:numPr>
          <w:ilvl w:val="2"/>
          <w:numId w:val="3"/>
        </w:numPr>
        <w:tabs>
          <w:tab w:val="left" w:pos="860"/>
        </w:tabs>
        <w:spacing w:before="2" w:line="292" w:lineRule="exact"/>
        <w:ind w:left="860"/>
        <w:rPr>
          <w:sz w:val="24"/>
        </w:rPr>
      </w:pPr>
      <w:r>
        <w:rPr>
          <w:sz w:val="24"/>
        </w:rPr>
        <w:t>zajistit</w:t>
      </w:r>
      <w:r>
        <w:rPr>
          <w:spacing w:val="-6"/>
          <w:sz w:val="24"/>
        </w:rPr>
        <w:t xml:space="preserve"> </w:t>
      </w:r>
      <w:r>
        <w:rPr>
          <w:sz w:val="24"/>
        </w:rPr>
        <w:t>prostory</w:t>
      </w:r>
      <w:r>
        <w:rPr>
          <w:spacing w:val="-2"/>
          <w:sz w:val="24"/>
        </w:rPr>
        <w:t xml:space="preserve"> </w:t>
      </w:r>
      <w:r>
        <w:rPr>
          <w:sz w:val="24"/>
        </w:rPr>
        <w:t>pro</w:t>
      </w:r>
      <w:r>
        <w:rPr>
          <w:spacing w:val="-3"/>
          <w:sz w:val="24"/>
        </w:rPr>
        <w:t xml:space="preserve"> </w:t>
      </w:r>
      <w:r>
        <w:rPr>
          <w:sz w:val="24"/>
        </w:rPr>
        <w:t>pořádání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  <w:r>
        <w:rPr>
          <w:spacing w:val="-4"/>
          <w:sz w:val="24"/>
        </w:rPr>
        <w:t xml:space="preserve"> </w:t>
      </w:r>
      <w:r>
        <w:rPr>
          <w:sz w:val="24"/>
        </w:rPr>
        <w:t>semináře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organizačně</w:t>
      </w:r>
      <w:r>
        <w:rPr>
          <w:spacing w:val="-3"/>
          <w:sz w:val="24"/>
        </w:rPr>
        <w:t xml:space="preserve"> </w:t>
      </w:r>
      <w:r>
        <w:rPr>
          <w:sz w:val="24"/>
        </w:rPr>
        <w:t>zajistit</w:t>
      </w:r>
      <w:r>
        <w:rPr>
          <w:spacing w:val="-1"/>
          <w:sz w:val="24"/>
        </w:rPr>
        <w:t xml:space="preserve"> </w:t>
      </w:r>
      <w:r>
        <w:rPr>
          <w:sz w:val="24"/>
        </w:rPr>
        <w:t>jeho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průběh</w:t>
      </w:r>
    </w:p>
    <w:p w:rsidR="00BF2B34" w:rsidRDefault="001E5E7F">
      <w:pPr>
        <w:pStyle w:val="Odstavecseseznamem"/>
        <w:numPr>
          <w:ilvl w:val="2"/>
          <w:numId w:val="3"/>
        </w:numPr>
        <w:tabs>
          <w:tab w:val="left" w:pos="860"/>
        </w:tabs>
        <w:spacing w:line="292" w:lineRule="exact"/>
        <w:ind w:left="860"/>
        <w:rPr>
          <w:sz w:val="24"/>
        </w:rPr>
      </w:pPr>
      <w:r>
        <w:rPr>
          <w:sz w:val="24"/>
        </w:rPr>
        <w:t>zajistit</w:t>
      </w:r>
      <w:r>
        <w:rPr>
          <w:spacing w:val="-6"/>
          <w:sz w:val="24"/>
        </w:rPr>
        <w:t xml:space="preserve"> </w:t>
      </w:r>
      <w:r>
        <w:rPr>
          <w:sz w:val="24"/>
        </w:rPr>
        <w:t>organizaci</w:t>
      </w:r>
      <w:r>
        <w:rPr>
          <w:spacing w:val="-3"/>
          <w:sz w:val="24"/>
        </w:rPr>
        <w:t xml:space="preserve"> </w:t>
      </w:r>
      <w:r>
        <w:rPr>
          <w:sz w:val="24"/>
        </w:rPr>
        <w:t>společenského</w:t>
      </w:r>
      <w:r>
        <w:rPr>
          <w:spacing w:val="-5"/>
          <w:sz w:val="24"/>
        </w:rPr>
        <w:t xml:space="preserve"> </w:t>
      </w:r>
      <w:r>
        <w:rPr>
          <w:sz w:val="24"/>
        </w:rPr>
        <w:t>večera</w:t>
      </w:r>
      <w:r>
        <w:rPr>
          <w:spacing w:val="-3"/>
          <w:sz w:val="24"/>
        </w:rPr>
        <w:t xml:space="preserve"> </w:t>
      </w:r>
      <w:r>
        <w:rPr>
          <w:sz w:val="24"/>
        </w:rPr>
        <w:t>pro</w:t>
      </w:r>
      <w:r>
        <w:rPr>
          <w:spacing w:val="-5"/>
          <w:sz w:val="24"/>
        </w:rPr>
        <w:t xml:space="preserve"> </w:t>
      </w:r>
      <w:r>
        <w:rPr>
          <w:sz w:val="24"/>
        </w:rPr>
        <w:t>účastníky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semináře</w:t>
      </w:r>
    </w:p>
    <w:p w:rsidR="00BF2B34" w:rsidRDefault="001E5E7F">
      <w:pPr>
        <w:pStyle w:val="Odstavecseseznamem"/>
        <w:numPr>
          <w:ilvl w:val="2"/>
          <w:numId w:val="3"/>
        </w:numPr>
        <w:tabs>
          <w:tab w:val="left" w:pos="860"/>
        </w:tabs>
        <w:spacing w:before="2"/>
        <w:ind w:left="860"/>
        <w:rPr>
          <w:sz w:val="24"/>
        </w:rPr>
      </w:pPr>
      <w:r>
        <w:rPr>
          <w:sz w:val="24"/>
        </w:rPr>
        <w:t>zajistit</w:t>
      </w:r>
      <w:r>
        <w:rPr>
          <w:spacing w:val="-7"/>
          <w:sz w:val="24"/>
        </w:rPr>
        <w:t xml:space="preserve"> </w:t>
      </w:r>
      <w:r>
        <w:rPr>
          <w:sz w:val="24"/>
        </w:rPr>
        <w:t>občerstvení</w:t>
      </w:r>
      <w:r>
        <w:rPr>
          <w:spacing w:val="-2"/>
          <w:sz w:val="24"/>
        </w:rPr>
        <w:t xml:space="preserve"> </w:t>
      </w:r>
      <w:r>
        <w:rPr>
          <w:sz w:val="24"/>
        </w:rPr>
        <w:t>pro</w:t>
      </w:r>
      <w:r>
        <w:rPr>
          <w:spacing w:val="-5"/>
          <w:sz w:val="24"/>
        </w:rPr>
        <w:t xml:space="preserve"> </w:t>
      </w:r>
      <w:r>
        <w:rPr>
          <w:sz w:val="24"/>
        </w:rPr>
        <w:t>účastníky v</w:t>
      </w:r>
      <w:r>
        <w:rPr>
          <w:spacing w:val="-2"/>
          <w:sz w:val="24"/>
        </w:rPr>
        <w:t xml:space="preserve"> </w:t>
      </w:r>
      <w:r>
        <w:rPr>
          <w:sz w:val="24"/>
        </w:rPr>
        <w:t>rámci</w:t>
      </w:r>
      <w:r>
        <w:rPr>
          <w:spacing w:val="-3"/>
          <w:sz w:val="24"/>
        </w:rPr>
        <w:t xml:space="preserve"> </w:t>
      </w:r>
      <w:r>
        <w:rPr>
          <w:sz w:val="24"/>
        </w:rPr>
        <w:t>konání</w:t>
      </w:r>
      <w:r>
        <w:rPr>
          <w:spacing w:val="-4"/>
          <w:sz w:val="24"/>
        </w:rPr>
        <w:t xml:space="preserve"> </w:t>
      </w:r>
      <w:r>
        <w:rPr>
          <w:sz w:val="24"/>
        </w:rPr>
        <w:t>obou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seminářů</w:t>
      </w:r>
    </w:p>
    <w:p w:rsidR="00BF2B34" w:rsidRDefault="001E5E7F">
      <w:pPr>
        <w:pStyle w:val="Odstavecseseznamem"/>
        <w:numPr>
          <w:ilvl w:val="1"/>
          <w:numId w:val="3"/>
        </w:numPr>
        <w:tabs>
          <w:tab w:val="left" w:pos="564"/>
        </w:tabs>
        <w:spacing w:before="292" w:line="242" w:lineRule="auto"/>
        <w:ind w:left="140" w:right="341" w:firstLine="0"/>
        <w:jc w:val="both"/>
        <w:rPr>
          <w:sz w:val="24"/>
        </w:rPr>
      </w:pPr>
      <w:r>
        <w:rPr>
          <w:sz w:val="24"/>
        </w:rPr>
        <w:t>Partner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zavazuje</w:t>
      </w:r>
      <w:r>
        <w:rPr>
          <w:spacing w:val="-1"/>
          <w:sz w:val="24"/>
        </w:rPr>
        <w:t xml:space="preserve"> </w:t>
      </w:r>
      <w:r>
        <w:rPr>
          <w:sz w:val="24"/>
        </w:rPr>
        <w:t>zajistit</w:t>
      </w:r>
      <w:r>
        <w:rPr>
          <w:spacing w:val="-5"/>
          <w:sz w:val="24"/>
        </w:rPr>
        <w:t xml:space="preserve"> </w:t>
      </w:r>
      <w:r>
        <w:rPr>
          <w:sz w:val="24"/>
        </w:rPr>
        <w:t>lektory,</w:t>
      </w:r>
      <w:r>
        <w:rPr>
          <w:spacing w:val="-8"/>
          <w:sz w:val="24"/>
        </w:rPr>
        <w:t xml:space="preserve"> </w:t>
      </w:r>
      <w:r>
        <w:rPr>
          <w:sz w:val="24"/>
        </w:rPr>
        <w:t>přípravu</w:t>
      </w:r>
      <w:r>
        <w:rPr>
          <w:spacing w:val="-5"/>
          <w:sz w:val="24"/>
        </w:rPr>
        <w:t xml:space="preserve"> </w:t>
      </w:r>
      <w:r>
        <w:rPr>
          <w:sz w:val="24"/>
        </w:rPr>
        <w:t>veškerých edukačních</w:t>
      </w:r>
      <w:r>
        <w:rPr>
          <w:spacing w:val="-4"/>
          <w:sz w:val="24"/>
        </w:rPr>
        <w:t xml:space="preserve"> </w:t>
      </w:r>
      <w:r>
        <w:rPr>
          <w:sz w:val="24"/>
        </w:rPr>
        <w:t>materiálů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realizaci obou seminářů.</w:t>
      </w:r>
    </w:p>
    <w:p w:rsidR="00BF2B34" w:rsidRDefault="00BF2B34">
      <w:pPr>
        <w:pStyle w:val="Zkladntext"/>
        <w:spacing w:before="286"/>
        <w:ind w:left="0"/>
      </w:pPr>
    </w:p>
    <w:p w:rsidR="00BF2B34" w:rsidRDefault="001E5E7F">
      <w:pPr>
        <w:pStyle w:val="Nadpis1"/>
        <w:numPr>
          <w:ilvl w:val="0"/>
          <w:numId w:val="5"/>
        </w:numPr>
        <w:tabs>
          <w:tab w:val="left" w:pos="4112"/>
        </w:tabs>
        <w:ind w:left="4112" w:hanging="720"/>
        <w:jc w:val="left"/>
      </w:pPr>
      <w:r>
        <w:rPr>
          <w:spacing w:val="-2"/>
        </w:rPr>
        <w:t>FINANCOVÁNÍ</w:t>
      </w:r>
    </w:p>
    <w:p w:rsidR="00BF2B34" w:rsidRDefault="00BF2B34">
      <w:pPr>
        <w:pStyle w:val="Zkladntext"/>
        <w:spacing w:before="4"/>
        <w:ind w:left="0"/>
        <w:rPr>
          <w:b/>
        </w:rPr>
      </w:pPr>
    </w:p>
    <w:p w:rsidR="00BF2B34" w:rsidRDefault="001E5E7F">
      <w:pPr>
        <w:pStyle w:val="Odstavecseseznamem"/>
        <w:numPr>
          <w:ilvl w:val="1"/>
          <w:numId w:val="2"/>
        </w:numPr>
        <w:tabs>
          <w:tab w:val="left" w:pos="564"/>
        </w:tabs>
        <w:ind w:right="138" w:firstLine="0"/>
        <w:jc w:val="both"/>
        <w:rPr>
          <w:sz w:val="24"/>
        </w:rPr>
      </w:pPr>
      <w:r>
        <w:rPr>
          <w:sz w:val="24"/>
        </w:rPr>
        <w:t>Pořadatel se zavazuje uhradit náklady na odměnu lektora za 1. seminář ve výši 38.000,- Kč a za 2. seminář ve výši 25.000,- Kč a náklady na občerstvení pro účastníky obou seminářů do výše 30.000 Kč.</w:t>
      </w:r>
    </w:p>
    <w:p w:rsidR="00BF2B34" w:rsidRDefault="001E5E7F">
      <w:pPr>
        <w:pStyle w:val="Odstavecseseznamem"/>
        <w:numPr>
          <w:ilvl w:val="1"/>
          <w:numId w:val="2"/>
        </w:numPr>
        <w:tabs>
          <w:tab w:val="left" w:pos="564"/>
        </w:tabs>
        <w:spacing w:before="292" w:line="242" w:lineRule="auto"/>
        <w:ind w:right="138" w:firstLine="0"/>
        <w:jc w:val="both"/>
        <w:rPr>
          <w:sz w:val="24"/>
        </w:rPr>
      </w:pPr>
      <w:r>
        <w:rPr>
          <w:sz w:val="24"/>
        </w:rPr>
        <w:t>Pořadatel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zavazuje</w:t>
      </w:r>
      <w:r>
        <w:rPr>
          <w:spacing w:val="-7"/>
          <w:sz w:val="24"/>
        </w:rPr>
        <w:t xml:space="preserve"> </w:t>
      </w:r>
      <w:r>
        <w:rPr>
          <w:sz w:val="24"/>
        </w:rPr>
        <w:t>uhradit</w:t>
      </w:r>
      <w:r>
        <w:rPr>
          <w:spacing w:val="-8"/>
          <w:sz w:val="24"/>
        </w:rPr>
        <w:t xml:space="preserve"> </w:t>
      </w:r>
      <w:r>
        <w:rPr>
          <w:sz w:val="24"/>
        </w:rPr>
        <w:t>náklady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zajištění</w:t>
      </w:r>
      <w:r>
        <w:rPr>
          <w:spacing w:val="-8"/>
          <w:sz w:val="24"/>
        </w:rPr>
        <w:t xml:space="preserve"> </w:t>
      </w:r>
      <w:r>
        <w:rPr>
          <w:sz w:val="24"/>
        </w:rPr>
        <w:t>večerní</w:t>
      </w:r>
      <w:r>
        <w:rPr>
          <w:sz w:val="24"/>
        </w:rPr>
        <w:t>ho</w:t>
      </w:r>
      <w:r>
        <w:rPr>
          <w:spacing w:val="-9"/>
          <w:sz w:val="24"/>
        </w:rPr>
        <w:t xml:space="preserve"> </w:t>
      </w:r>
      <w:r>
        <w:rPr>
          <w:sz w:val="24"/>
        </w:rPr>
        <w:t>rautu</w:t>
      </w:r>
      <w:r>
        <w:rPr>
          <w:spacing w:val="-9"/>
          <w:sz w:val="24"/>
        </w:rPr>
        <w:t xml:space="preserve"> </w:t>
      </w:r>
      <w:r>
        <w:rPr>
          <w:sz w:val="24"/>
        </w:rPr>
        <w:t>v rámci</w:t>
      </w:r>
      <w:r>
        <w:rPr>
          <w:spacing w:val="-7"/>
          <w:sz w:val="24"/>
        </w:rPr>
        <w:t xml:space="preserve"> </w:t>
      </w:r>
      <w:r>
        <w:rPr>
          <w:sz w:val="24"/>
        </w:rPr>
        <w:t>společenského večera</w:t>
      </w:r>
      <w:r>
        <w:rPr>
          <w:spacing w:val="-12"/>
          <w:sz w:val="24"/>
        </w:rPr>
        <w:t xml:space="preserve"> </w:t>
      </w:r>
      <w:r>
        <w:rPr>
          <w:sz w:val="24"/>
        </w:rPr>
        <w:t>po</w:t>
      </w:r>
      <w:r>
        <w:rPr>
          <w:spacing w:val="-13"/>
          <w:sz w:val="24"/>
        </w:rPr>
        <w:t xml:space="preserve"> </w:t>
      </w:r>
      <w:r>
        <w:rPr>
          <w:sz w:val="24"/>
        </w:rPr>
        <w:t>konání</w:t>
      </w:r>
      <w:r>
        <w:rPr>
          <w:spacing w:val="-10"/>
          <w:sz w:val="24"/>
        </w:rPr>
        <w:t xml:space="preserve"> </w:t>
      </w:r>
      <w:r>
        <w:rPr>
          <w:sz w:val="24"/>
        </w:rPr>
        <w:t>1.</w:t>
      </w:r>
      <w:r>
        <w:rPr>
          <w:spacing w:val="-12"/>
          <w:sz w:val="24"/>
        </w:rPr>
        <w:t xml:space="preserve"> </w:t>
      </w:r>
      <w:r>
        <w:rPr>
          <w:sz w:val="24"/>
        </w:rPr>
        <w:t>semináře.</w:t>
      </w:r>
      <w:r>
        <w:rPr>
          <w:spacing w:val="-12"/>
          <w:sz w:val="24"/>
        </w:rPr>
        <w:t xml:space="preserve"> </w:t>
      </w:r>
      <w:r>
        <w:rPr>
          <w:sz w:val="24"/>
        </w:rPr>
        <w:t>Tento</w:t>
      </w:r>
      <w:r>
        <w:rPr>
          <w:spacing w:val="-13"/>
          <w:sz w:val="24"/>
        </w:rPr>
        <w:t xml:space="preserve"> </w:t>
      </w:r>
      <w:r>
        <w:rPr>
          <w:sz w:val="24"/>
        </w:rPr>
        <w:t>náklad</w:t>
      </w:r>
      <w:r>
        <w:rPr>
          <w:spacing w:val="-13"/>
          <w:sz w:val="24"/>
        </w:rPr>
        <w:t xml:space="preserve"> </w:t>
      </w:r>
      <w:r>
        <w:rPr>
          <w:sz w:val="24"/>
        </w:rPr>
        <w:t>není</w:t>
      </w:r>
      <w:r>
        <w:rPr>
          <w:spacing w:val="-12"/>
          <w:sz w:val="24"/>
        </w:rPr>
        <w:t xml:space="preserve"> </w:t>
      </w:r>
      <w:r>
        <w:rPr>
          <w:sz w:val="24"/>
        </w:rPr>
        <w:t>součástí</w:t>
      </w:r>
      <w:r>
        <w:rPr>
          <w:spacing w:val="-12"/>
          <w:sz w:val="24"/>
        </w:rPr>
        <w:t xml:space="preserve"> </w:t>
      </w:r>
      <w:r>
        <w:rPr>
          <w:sz w:val="24"/>
        </w:rPr>
        <w:t>nákladů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občerstvení</w:t>
      </w:r>
      <w:r>
        <w:rPr>
          <w:spacing w:val="-12"/>
          <w:sz w:val="24"/>
        </w:rPr>
        <w:t xml:space="preserve"> </w:t>
      </w:r>
      <w:r>
        <w:rPr>
          <w:sz w:val="24"/>
        </w:rPr>
        <w:t>dle</w:t>
      </w:r>
      <w:r>
        <w:rPr>
          <w:spacing w:val="-11"/>
          <w:sz w:val="24"/>
        </w:rPr>
        <w:t xml:space="preserve"> </w:t>
      </w:r>
      <w:r>
        <w:rPr>
          <w:sz w:val="24"/>
        </w:rPr>
        <w:t>odst.</w:t>
      </w:r>
      <w:r>
        <w:rPr>
          <w:spacing w:val="-9"/>
          <w:sz w:val="24"/>
        </w:rPr>
        <w:t xml:space="preserve"> </w:t>
      </w:r>
      <w:r>
        <w:rPr>
          <w:sz w:val="24"/>
        </w:rPr>
        <w:t>3.1.</w:t>
      </w:r>
    </w:p>
    <w:p w:rsidR="00BF2B34" w:rsidRDefault="001E5E7F">
      <w:pPr>
        <w:pStyle w:val="Odstavecseseznamem"/>
        <w:numPr>
          <w:ilvl w:val="1"/>
          <w:numId w:val="2"/>
        </w:numPr>
        <w:tabs>
          <w:tab w:val="left" w:pos="564"/>
        </w:tabs>
        <w:spacing w:before="288"/>
        <w:ind w:right="133" w:firstLine="0"/>
        <w:jc w:val="both"/>
        <w:rPr>
          <w:sz w:val="24"/>
        </w:rPr>
      </w:pPr>
      <w:r>
        <w:rPr>
          <w:sz w:val="24"/>
        </w:rPr>
        <w:t>Partner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zavazuje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výzvu</w:t>
      </w:r>
      <w:r>
        <w:rPr>
          <w:spacing w:val="-9"/>
          <w:sz w:val="24"/>
        </w:rPr>
        <w:t xml:space="preserve"> </w:t>
      </w:r>
      <w:r>
        <w:rPr>
          <w:sz w:val="24"/>
        </w:rPr>
        <w:t>Pořadatele</w:t>
      </w:r>
      <w:r>
        <w:rPr>
          <w:spacing w:val="-7"/>
          <w:sz w:val="24"/>
        </w:rPr>
        <w:t xml:space="preserve"> </w:t>
      </w:r>
      <w:r>
        <w:rPr>
          <w:sz w:val="24"/>
        </w:rPr>
        <w:t>nahradit</w:t>
      </w:r>
      <w:r>
        <w:rPr>
          <w:spacing w:val="-5"/>
          <w:sz w:val="24"/>
        </w:rPr>
        <w:t xml:space="preserve"> </w:t>
      </w:r>
      <w:r>
        <w:rPr>
          <w:sz w:val="24"/>
        </w:rPr>
        <w:t>reálné</w:t>
      </w:r>
      <w:r>
        <w:rPr>
          <w:spacing w:val="-6"/>
          <w:sz w:val="24"/>
        </w:rPr>
        <w:t xml:space="preserve"> </w:t>
      </w:r>
      <w:r>
        <w:rPr>
          <w:sz w:val="24"/>
        </w:rPr>
        <w:t>náklady</w:t>
      </w:r>
      <w:r>
        <w:rPr>
          <w:spacing w:val="-6"/>
          <w:sz w:val="24"/>
        </w:rPr>
        <w:t xml:space="preserve"> </w:t>
      </w:r>
      <w:r>
        <w:rPr>
          <w:sz w:val="24"/>
        </w:rPr>
        <w:t>dle</w:t>
      </w:r>
      <w:r>
        <w:rPr>
          <w:spacing w:val="-7"/>
          <w:sz w:val="24"/>
        </w:rPr>
        <w:t xml:space="preserve"> </w:t>
      </w:r>
      <w:r>
        <w:rPr>
          <w:sz w:val="24"/>
        </w:rPr>
        <w:t>článku</w:t>
      </w:r>
      <w:r>
        <w:rPr>
          <w:spacing w:val="-9"/>
          <w:sz w:val="24"/>
        </w:rPr>
        <w:t xml:space="preserve"> </w:t>
      </w:r>
      <w:r>
        <w:rPr>
          <w:sz w:val="24"/>
        </w:rPr>
        <w:t>3.1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rozsahu, v</w:t>
      </w:r>
      <w:r>
        <w:rPr>
          <w:spacing w:val="-1"/>
          <w:sz w:val="24"/>
        </w:rPr>
        <w:t xml:space="preserve"> </w:t>
      </w:r>
      <w:r>
        <w:rPr>
          <w:sz w:val="24"/>
        </w:rPr>
        <w:t>jakém</w:t>
      </w:r>
      <w:r>
        <w:rPr>
          <w:spacing w:val="-14"/>
          <w:sz w:val="24"/>
        </w:rPr>
        <w:t xml:space="preserve"> </w:t>
      </w:r>
      <w:r>
        <w:rPr>
          <w:sz w:val="24"/>
        </w:rPr>
        <w:t>tyto</w:t>
      </w:r>
      <w:r>
        <w:rPr>
          <w:spacing w:val="-9"/>
          <w:sz w:val="24"/>
        </w:rPr>
        <w:t xml:space="preserve"> </w:t>
      </w:r>
      <w:r>
        <w:rPr>
          <w:sz w:val="24"/>
        </w:rPr>
        <w:t>náklady</w:t>
      </w:r>
      <w:r>
        <w:rPr>
          <w:spacing w:val="-12"/>
          <w:sz w:val="24"/>
        </w:rPr>
        <w:t xml:space="preserve"> </w:t>
      </w:r>
      <w:r>
        <w:rPr>
          <w:sz w:val="24"/>
        </w:rPr>
        <w:t>nebudou</w:t>
      </w:r>
      <w:r>
        <w:rPr>
          <w:spacing w:val="-9"/>
          <w:sz w:val="24"/>
        </w:rPr>
        <w:t xml:space="preserve"> </w:t>
      </w:r>
      <w:r>
        <w:rPr>
          <w:sz w:val="24"/>
        </w:rPr>
        <w:t>kryty</w:t>
      </w:r>
      <w:r>
        <w:rPr>
          <w:spacing w:val="-7"/>
          <w:sz w:val="24"/>
        </w:rPr>
        <w:t xml:space="preserve"> </w:t>
      </w:r>
      <w:r>
        <w:rPr>
          <w:sz w:val="24"/>
        </w:rPr>
        <w:t>dotací</w:t>
      </w:r>
      <w:r>
        <w:rPr>
          <w:spacing w:val="-8"/>
          <w:sz w:val="24"/>
        </w:rPr>
        <w:t xml:space="preserve"> </w:t>
      </w:r>
      <w:r>
        <w:rPr>
          <w:sz w:val="24"/>
        </w:rPr>
        <w:t>dle</w:t>
      </w:r>
      <w:r>
        <w:rPr>
          <w:spacing w:val="-7"/>
          <w:sz w:val="24"/>
        </w:rPr>
        <w:t xml:space="preserve"> </w:t>
      </w:r>
      <w:r>
        <w:rPr>
          <w:sz w:val="24"/>
        </w:rPr>
        <w:t>článku</w:t>
      </w:r>
      <w:r>
        <w:rPr>
          <w:spacing w:val="-9"/>
          <w:sz w:val="24"/>
        </w:rPr>
        <w:t xml:space="preserve"> </w:t>
      </w:r>
      <w:r>
        <w:rPr>
          <w:sz w:val="24"/>
        </w:rPr>
        <w:t>3.4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10"/>
          <w:sz w:val="24"/>
        </w:rPr>
        <w:t xml:space="preserve"> </w:t>
      </w:r>
      <w:r>
        <w:rPr>
          <w:sz w:val="24"/>
        </w:rPr>
        <w:t>smlouvy,</w:t>
      </w:r>
      <w:r>
        <w:rPr>
          <w:spacing w:val="-8"/>
          <w:sz w:val="24"/>
        </w:rPr>
        <w:t xml:space="preserve"> </w:t>
      </w:r>
      <w:r>
        <w:rPr>
          <w:sz w:val="24"/>
        </w:rPr>
        <w:t>nejvýše</w:t>
      </w:r>
      <w:r>
        <w:rPr>
          <w:spacing w:val="-12"/>
          <w:sz w:val="24"/>
        </w:rPr>
        <w:t xml:space="preserve"> </w:t>
      </w:r>
      <w:r>
        <w:rPr>
          <w:sz w:val="24"/>
        </w:rPr>
        <w:t>však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částky 50.000,- Kč včetně DPH. Pořadatel v takovém případě zašle Partnerovi po skončení každého semináře fakturu a kopie příslušných účetních dokladů na email: </w:t>
      </w:r>
      <w:proofErr w:type="spellStart"/>
      <w:r w:rsidR="00B30FA7">
        <w:t>xxx</w:t>
      </w:r>
      <w:proofErr w:type="spellEnd"/>
      <w:r w:rsidR="00B30FA7">
        <w:t xml:space="preserve"> </w:t>
      </w:r>
      <w:r>
        <w:rPr>
          <w:sz w:val="24"/>
        </w:rPr>
        <w:t xml:space="preserve">a </w:t>
      </w:r>
      <w:hyperlink r:id="rId9">
        <w:proofErr w:type="spellStart"/>
        <w:r w:rsidR="00B30FA7">
          <w:rPr>
            <w:sz w:val="24"/>
          </w:rPr>
          <w:t>xxx</w:t>
        </w:r>
        <w:proofErr w:type="spellEnd"/>
        <w:r>
          <w:rPr>
            <w:sz w:val="24"/>
          </w:rPr>
          <w:t>,</w:t>
        </w:r>
      </w:hyperlink>
      <w:r>
        <w:rPr>
          <w:sz w:val="24"/>
        </w:rPr>
        <w:t xml:space="preserve"> se splatností 14 dní od jejího doručení.</w:t>
      </w:r>
    </w:p>
    <w:p w:rsidR="00BF2B34" w:rsidRDefault="001E5E7F">
      <w:pPr>
        <w:pStyle w:val="Odstavecseseznamem"/>
        <w:numPr>
          <w:ilvl w:val="1"/>
          <w:numId w:val="2"/>
        </w:numPr>
        <w:tabs>
          <w:tab w:val="left" w:pos="564"/>
        </w:tabs>
        <w:spacing w:before="291" w:line="242" w:lineRule="auto"/>
        <w:ind w:right="137" w:firstLine="0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dohodly,</w:t>
      </w:r>
      <w:r>
        <w:rPr>
          <w:spacing w:val="-4"/>
          <w:sz w:val="24"/>
        </w:rPr>
        <w:t xml:space="preserve"> </w:t>
      </w:r>
      <w:r>
        <w:rPr>
          <w:sz w:val="24"/>
        </w:rPr>
        <w:t>že Pořadatel</w:t>
      </w:r>
      <w:r>
        <w:rPr>
          <w:spacing w:val="-4"/>
          <w:sz w:val="24"/>
        </w:rPr>
        <w:t xml:space="preserve"> </w:t>
      </w:r>
      <w:r>
        <w:rPr>
          <w:sz w:val="24"/>
        </w:rPr>
        <w:t>požádá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dotaci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pokrytí</w:t>
      </w:r>
      <w:r>
        <w:rPr>
          <w:spacing w:val="-3"/>
          <w:sz w:val="24"/>
        </w:rPr>
        <w:t xml:space="preserve"> </w:t>
      </w:r>
      <w:r>
        <w:rPr>
          <w:sz w:val="24"/>
        </w:rPr>
        <w:t>části</w:t>
      </w:r>
      <w:r>
        <w:rPr>
          <w:spacing w:val="-4"/>
          <w:sz w:val="24"/>
        </w:rPr>
        <w:t xml:space="preserve"> </w:t>
      </w:r>
      <w:r>
        <w:rPr>
          <w:sz w:val="24"/>
        </w:rPr>
        <w:t>nákladů</w:t>
      </w:r>
      <w:r>
        <w:rPr>
          <w:spacing w:val="-5"/>
          <w:sz w:val="24"/>
        </w:rPr>
        <w:t xml:space="preserve"> </w:t>
      </w:r>
      <w:r>
        <w:rPr>
          <w:sz w:val="24"/>
        </w:rPr>
        <w:t>dle</w:t>
      </w:r>
      <w:r>
        <w:rPr>
          <w:spacing w:val="-4"/>
          <w:sz w:val="24"/>
        </w:rPr>
        <w:t xml:space="preserve"> </w:t>
      </w:r>
      <w:r>
        <w:rPr>
          <w:sz w:val="24"/>
        </w:rPr>
        <w:t>této smlouvy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dotačního</w:t>
      </w:r>
      <w:r>
        <w:rPr>
          <w:spacing w:val="80"/>
          <w:sz w:val="24"/>
        </w:rPr>
        <w:t xml:space="preserve"> </w:t>
      </w:r>
      <w:r>
        <w:rPr>
          <w:sz w:val="24"/>
        </w:rPr>
        <w:t>programu</w:t>
      </w:r>
      <w:r>
        <w:rPr>
          <w:spacing w:val="80"/>
          <w:sz w:val="24"/>
        </w:rPr>
        <w:t xml:space="preserve"> </w:t>
      </w:r>
      <w:r>
        <w:rPr>
          <w:sz w:val="24"/>
        </w:rPr>
        <w:t>“Podpora</w:t>
      </w:r>
      <w:r>
        <w:rPr>
          <w:spacing w:val="80"/>
          <w:sz w:val="24"/>
        </w:rPr>
        <w:t xml:space="preserve"> </w:t>
      </w:r>
      <w:r>
        <w:rPr>
          <w:sz w:val="24"/>
        </w:rPr>
        <w:t>tradiční</w:t>
      </w:r>
      <w:r>
        <w:rPr>
          <w:spacing w:val="80"/>
          <w:sz w:val="24"/>
        </w:rPr>
        <w:t xml:space="preserve"> </w:t>
      </w:r>
      <w:r>
        <w:rPr>
          <w:sz w:val="24"/>
        </w:rPr>
        <w:t>lidové</w:t>
      </w:r>
      <w:r>
        <w:rPr>
          <w:spacing w:val="80"/>
          <w:sz w:val="24"/>
        </w:rPr>
        <w:t xml:space="preserve"> </w:t>
      </w:r>
      <w:r>
        <w:rPr>
          <w:sz w:val="24"/>
        </w:rPr>
        <w:t>kultury“</w:t>
      </w:r>
      <w:r>
        <w:rPr>
          <w:spacing w:val="80"/>
          <w:sz w:val="24"/>
        </w:rPr>
        <w:t xml:space="preserve"> </w:t>
      </w:r>
      <w:r>
        <w:rPr>
          <w:sz w:val="24"/>
        </w:rPr>
        <w:t>Ministerstva</w:t>
      </w:r>
      <w:r>
        <w:rPr>
          <w:spacing w:val="80"/>
          <w:sz w:val="24"/>
        </w:rPr>
        <w:t xml:space="preserve"> </w:t>
      </w:r>
      <w:r>
        <w:rPr>
          <w:sz w:val="24"/>
        </w:rPr>
        <w:t>kultury. V</w:t>
      </w:r>
      <w:r>
        <w:rPr>
          <w:spacing w:val="-6"/>
          <w:sz w:val="24"/>
        </w:rPr>
        <w:t xml:space="preserve"> </w:t>
      </w:r>
      <w:r>
        <w:rPr>
          <w:sz w:val="24"/>
        </w:rPr>
        <w:t>případě,</w:t>
      </w:r>
      <w:r>
        <w:rPr>
          <w:spacing w:val="-8"/>
          <w:sz w:val="24"/>
        </w:rPr>
        <w:t xml:space="preserve"> </w:t>
      </w:r>
      <w:r>
        <w:rPr>
          <w:sz w:val="24"/>
        </w:rPr>
        <w:t>že</w:t>
      </w:r>
      <w:r>
        <w:rPr>
          <w:spacing w:val="-8"/>
          <w:sz w:val="24"/>
        </w:rPr>
        <w:t xml:space="preserve"> </w:t>
      </w:r>
      <w:r>
        <w:rPr>
          <w:sz w:val="24"/>
        </w:rPr>
        <w:t>bude</w:t>
      </w:r>
      <w:r>
        <w:rPr>
          <w:spacing w:val="-8"/>
          <w:sz w:val="24"/>
        </w:rPr>
        <w:t xml:space="preserve"> </w:t>
      </w:r>
      <w:r>
        <w:rPr>
          <w:sz w:val="24"/>
        </w:rPr>
        <w:t>žádost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dotaci</w:t>
      </w:r>
      <w:r>
        <w:rPr>
          <w:spacing w:val="-8"/>
          <w:sz w:val="24"/>
        </w:rPr>
        <w:t xml:space="preserve"> </w:t>
      </w:r>
      <w:r>
        <w:rPr>
          <w:sz w:val="24"/>
        </w:rPr>
        <w:t>zamítnuta</w:t>
      </w:r>
      <w:r>
        <w:rPr>
          <w:spacing w:val="-8"/>
          <w:sz w:val="24"/>
        </w:rPr>
        <w:t xml:space="preserve"> </w:t>
      </w:r>
      <w:r>
        <w:rPr>
          <w:sz w:val="24"/>
        </w:rPr>
        <w:t>anebo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případě,</w:t>
      </w:r>
      <w:r>
        <w:rPr>
          <w:spacing w:val="-8"/>
          <w:sz w:val="24"/>
        </w:rPr>
        <w:t xml:space="preserve"> </w:t>
      </w:r>
      <w:r>
        <w:rPr>
          <w:sz w:val="24"/>
        </w:rPr>
        <w:t>že</w:t>
      </w:r>
      <w:r>
        <w:rPr>
          <w:spacing w:val="-8"/>
          <w:sz w:val="24"/>
        </w:rPr>
        <w:t xml:space="preserve"> </w:t>
      </w:r>
      <w:r>
        <w:rPr>
          <w:sz w:val="24"/>
        </w:rPr>
        <w:t>bude</w:t>
      </w:r>
      <w:r>
        <w:rPr>
          <w:spacing w:val="-8"/>
          <w:sz w:val="24"/>
        </w:rPr>
        <w:t xml:space="preserve"> </w:t>
      </w:r>
      <w:r>
        <w:rPr>
          <w:sz w:val="24"/>
        </w:rPr>
        <w:t>zřejmé,</w:t>
      </w:r>
      <w:r>
        <w:rPr>
          <w:spacing w:val="-8"/>
          <w:sz w:val="24"/>
        </w:rPr>
        <w:t xml:space="preserve"> </w:t>
      </w:r>
      <w:r>
        <w:rPr>
          <w:sz w:val="24"/>
        </w:rPr>
        <w:t>že</w:t>
      </w:r>
      <w:r>
        <w:rPr>
          <w:spacing w:val="-8"/>
          <w:sz w:val="24"/>
        </w:rPr>
        <w:t xml:space="preserve"> </w:t>
      </w:r>
      <w:r>
        <w:rPr>
          <w:sz w:val="24"/>
        </w:rPr>
        <w:t>výše</w:t>
      </w:r>
      <w:r>
        <w:rPr>
          <w:spacing w:val="-8"/>
          <w:sz w:val="24"/>
        </w:rPr>
        <w:t xml:space="preserve"> </w:t>
      </w:r>
      <w:r>
        <w:rPr>
          <w:sz w:val="24"/>
        </w:rPr>
        <w:t>dotace</w:t>
      </w:r>
    </w:p>
    <w:p w:rsidR="00BF2B34" w:rsidRDefault="00BF2B34">
      <w:pPr>
        <w:pStyle w:val="Odstavecseseznamem"/>
        <w:spacing w:line="242" w:lineRule="auto"/>
        <w:jc w:val="both"/>
        <w:rPr>
          <w:sz w:val="24"/>
        </w:rPr>
        <w:sectPr w:rsidR="00BF2B34">
          <w:pgSz w:w="11910" w:h="16840"/>
          <w:pgMar w:top="1920" w:right="1275" w:bottom="280" w:left="1275" w:header="826" w:footer="0" w:gutter="0"/>
          <w:cols w:space="708"/>
        </w:sectPr>
      </w:pPr>
    </w:p>
    <w:p w:rsidR="00BF2B34" w:rsidRDefault="001E5E7F">
      <w:pPr>
        <w:pStyle w:val="Zkladntext"/>
        <w:spacing w:before="92" w:line="237" w:lineRule="auto"/>
      </w:pPr>
      <w:r>
        <w:lastRenderedPageBreak/>
        <w:t>spolu</w:t>
      </w:r>
      <w:r>
        <w:rPr>
          <w:spacing w:val="-10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uhrazenými</w:t>
      </w:r>
      <w:r>
        <w:rPr>
          <w:spacing w:val="-9"/>
        </w:rPr>
        <w:t xml:space="preserve"> </w:t>
      </w:r>
      <w:r>
        <w:t>náklady</w:t>
      </w:r>
      <w:r>
        <w:rPr>
          <w:spacing w:val="-8"/>
        </w:rPr>
        <w:t xml:space="preserve"> </w:t>
      </w:r>
      <w:r>
        <w:t>Partnera</w:t>
      </w:r>
      <w:r>
        <w:rPr>
          <w:spacing w:val="-13"/>
        </w:rPr>
        <w:t xml:space="preserve"> </w:t>
      </w:r>
      <w:r>
        <w:t>dle</w:t>
      </w:r>
      <w:r>
        <w:rPr>
          <w:spacing w:val="-8"/>
        </w:rPr>
        <w:t xml:space="preserve"> </w:t>
      </w:r>
      <w:r>
        <w:t>článku</w:t>
      </w:r>
      <w:r>
        <w:rPr>
          <w:spacing w:val="-10"/>
        </w:rPr>
        <w:t xml:space="preserve"> </w:t>
      </w:r>
      <w:r>
        <w:t>3.3</w:t>
      </w:r>
      <w:r>
        <w:rPr>
          <w:spacing w:val="-11"/>
        </w:rPr>
        <w:t xml:space="preserve"> </w:t>
      </w:r>
      <w:r>
        <w:t>této</w:t>
      </w:r>
      <w:r>
        <w:rPr>
          <w:spacing w:val="-11"/>
        </w:rPr>
        <w:t xml:space="preserve"> </w:t>
      </w:r>
      <w:r>
        <w:t>smlouvy</w:t>
      </w:r>
      <w:r>
        <w:rPr>
          <w:spacing w:val="-8"/>
        </w:rPr>
        <w:t xml:space="preserve"> </w:t>
      </w:r>
      <w:r>
        <w:t>nebudou</w:t>
      </w:r>
      <w:r>
        <w:rPr>
          <w:spacing w:val="-10"/>
        </w:rPr>
        <w:t xml:space="preserve"> </w:t>
      </w:r>
      <w:r>
        <w:t>postačovat</w:t>
      </w:r>
      <w:r>
        <w:rPr>
          <w:spacing w:val="-9"/>
        </w:rPr>
        <w:t xml:space="preserve"> </w:t>
      </w:r>
      <w:r>
        <w:t>ke</w:t>
      </w:r>
      <w:r>
        <w:rPr>
          <w:spacing w:val="-8"/>
        </w:rPr>
        <w:t xml:space="preserve"> </w:t>
      </w:r>
      <w:r>
        <w:t>krytí nákladů na oba semináře, dohodly se smluvní strany</w:t>
      </w:r>
      <w:r>
        <w:rPr>
          <w:spacing w:val="-1"/>
        </w:rPr>
        <w:t xml:space="preserve"> </w:t>
      </w:r>
      <w:r>
        <w:t>na tom, že 2. seminář pořádán nebude.</w:t>
      </w:r>
    </w:p>
    <w:p w:rsidR="00BF2B34" w:rsidRDefault="00BF2B34">
      <w:pPr>
        <w:pStyle w:val="Zkladntext"/>
        <w:spacing w:before="270"/>
        <w:ind w:left="0"/>
      </w:pPr>
    </w:p>
    <w:p w:rsidR="00BF2B34" w:rsidRDefault="001E5E7F">
      <w:pPr>
        <w:pStyle w:val="Nadpis1"/>
        <w:numPr>
          <w:ilvl w:val="0"/>
          <w:numId w:val="5"/>
        </w:numPr>
        <w:tabs>
          <w:tab w:val="left" w:pos="3540"/>
        </w:tabs>
        <w:ind w:left="3540" w:hanging="323"/>
        <w:jc w:val="left"/>
      </w:pPr>
      <w:r>
        <w:t>ZÁVĚREČNÁ</w:t>
      </w:r>
      <w:r>
        <w:rPr>
          <w:spacing w:val="-6"/>
        </w:rPr>
        <w:t xml:space="preserve"> </w:t>
      </w:r>
      <w:r>
        <w:rPr>
          <w:spacing w:val="-2"/>
        </w:rPr>
        <w:t>USTANOVENÍ</w:t>
      </w:r>
    </w:p>
    <w:p w:rsidR="00BF2B34" w:rsidRDefault="001E5E7F">
      <w:pPr>
        <w:pStyle w:val="Odstavecseseznamem"/>
        <w:numPr>
          <w:ilvl w:val="1"/>
          <w:numId w:val="1"/>
        </w:numPr>
        <w:tabs>
          <w:tab w:val="left" w:pos="494"/>
        </w:tabs>
        <w:spacing w:before="164" w:line="237" w:lineRule="auto"/>
        <w:ind w:right="480" w:firstLine="0"/>
        <w:rPr>
          <w:sz w:val="24"/>
        </w:rPr>
      </w:pPr>
      <w:r>
        <w:rPr>
          <w:sz w:val="24"/>
        </w:rPr>
        <w:t>Smluvní</w:t>
      </w:r>
      <w:r>
        <w:rPr>
          <w:spacing w:val="-5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jsou</w:t>
      </w:r>
      <w:r>
        <w:rPr>
          <w:spacing w:val="-5"/>
          <w:sz w:val="24"/>
        </w:rPr>
        <w:t xml:space="preserve"> </w:t>
      </w:r>
      <w:r>
        <w:rPr>
          <w:sz w:val="24"/>
        </w:rPr>
        <w:t>navzájem</w:t>
      </w:r>
      <w:r>
        <w:rPr>
          <w:spacing w:val="-5"/>
          <w:sz w:val="24"/>
        </w:rPr>
        <w:t xml:space="preserve"> </w:t>
      </w:r>
      <w:r>
        <w:rPr>
          <w:sz w:val="24"/>
        </w:rPr>
        <w:t>povinny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neprodleně</w:t>
      </w:r>
      <w:r>
        <w:rPr>
          <w:spacing w:val="-4"/>
          <w:sz w:val="24"/>
        </w:rPr>
        <w:t xml:space="preserve"> </w:t>
      </w:r>
      <w:r>
        <w:rPr>
          <w:sz w:val="24"/>
        </w:rPr>
        <w:t>informovat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všech</w:t>
      </w:r>
      <w:r>
        <w:rPr>
          <w:spacing w:val="-5"/>
          <w:sz w:val="24"/>
        </w:rPr>
        <w:t xml:space="preserve"> </w:t>
      </w:r>
      <w:r>
        <w:rPr>
          <w:sz w:val="24"/>
        </w:rPr>
        <w:t>okolnostech, které by mohly mít vliv na pořádání seminářů, jejich přípravu a realizaci.</w:t>
      </w:r>
    </w:p>
    <w:p w:rsidR="00BF2B34" w:rsidRDefault="00BF2B34">
      <w:pPr>
        <w:pStyle w:val="Zkladntext"/>
        <w:ind w:left="0"/>
      </w:pPr>
    </w:p>
    <w:p w:rsidR="00BF2B34" w:rsidRDefault="001E5E7F">
      <w:pPr>
        <w:pStyle w:val="Odstavecseseznamem"/>
        <w:numPr>
          <w:ilvl w:val="1"/>
          <w:numId w:val="1"/>
        </w:numPr>
        <w:tabs>
          <w:tab w:val="left" w:pos="494"/>
        </w:tabs>
        <w:spacing w:before="1" w:line="482" w:lineRule="auto"/>
        <w:ind w:right="965" w:firstLine="0"/>
        <w:rPr>
          <w:sz w:val="24"/>
        </w:rPr>
      </w:pPr>
      <w:r>
        <w:rPr>
          <w:sz w:val="24"/>
        </w:rPr>
        <w:t>Pro potřeby komunikace ve věci této Smlouvy jsou určeny tyto kontaktní osoby: Za</w:t>
      </w:r>
      <w:r>
        <w:rPr>
          <w:spacing w:val="-4"/>
          <w:sz w:val="24"/>
        </w:rPr>
        <w:t xml:space="preserve"> </w:t>
      </w:r>
      <w:r>
        <w:rPr>
          <w:sz w:val="24"/>
        </w:rPr>
        <w:t>Pořadatele:</w:t>
      </w:r>
      <w:r>
        <w:rPr>
          <w:spacing w:val="-3"/>
          <w:sz w:val="24"/>
        </w:rPr>
        <w:t xml:space="preserve"> </w:t>
      </w:r>
      <w:proofErr w:type="spellStart"/>
      <w:r w:rsidR="00B30FA7">
        <w:rPr>
          <w:sz w:val="24"/>
        </w:rPr>
        <w:t>xxx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tel.:</w:t>
      </w:r>
      <w:r>
        <w:rPr>
          <w:spacing w:val="-7"/>
          <w:sz w:val="24"/>
        </w:rPr>
        <w:t xml:space="preserve"> </w:t>
      </w:r>
      <w:proofErr w:type="spellStart"/>
      <w:r w:rsidR="00B30FA7">
        <w:rPr>
          <w:sz w:val="24"/>
        </w:rPr>
        <w:t>xxx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email:</w:t>
      </w:r>
      <w:r>
        <w:rPr>
          <w:spacing w:val="-3"/>
          <w:sz w:val="24"/>
        </w:rPr>
        <w:t xml:space="preserve"> </w:t>
      </w:r>
      <w:hyperlink r:id="rId10">
        <w:proofErr w:type="spellStart"/>
        <w:r w:rsidR="00B30FA7">
          <w:rPr>
            <w:sz w:val="24"/>
          </w:rPr>
          <w:t>xxx</w:t>
        </w:r>
        <w:proofErr w:type="spellEnd"/>
      </w:hyperlink>
    </w:p>
    <w:p w:rsidR="00BF2B34" w:rsidRDefault="001E5E7F">
      <w:pPr>
        <w:pStyle w:val="Zkladntext"/>
        <w:spacing w:line="280" w:lineRule="exact"/>
      </w:pPr>
      <w:r>
        <w:t>Za</w:t>
      </w:r>
      <w:r>
        <w:rPr>
          <w:spacing w:val="-3"/>
        </w:rPr>
        <w:t xml:space="preserve"> </w:t>
      </w:r>
      <w:r>
        <w:t>Partnera:</w:t>
      </w:r>
      <w:r>
        <w:rPr>
          <w:spacing w:val="-5"/>
        </w:rPr>
        <w:t xml:space="preserve"> </w:t>
      </w:r>
      <w:proofErr w:type="spellStart"/>
      <w:r w:rsidR="00B30FA7">
        <w:t>xxx</w:t>
      </w:r>
      <w:proofErr w:type="spellEnd"/>
      <w:r>
        <w:t>,</w:t>
      </w:r>
      <w:r>
        <w:rPr>
          <w:spacing w:val="-1"/>
        </w:rPr>
        <w:t xml:space="preserve"> </w:t>
      </w:r>
      <w:r>
        <w:t>tel.:</w:t>
      </w:r>
      <w:r>
        <w:rPr>
          <w:spacing w:val="-6"/>
        </w:rPr>
        <w:t xml:space="preserve"> </w:t>
      </w:r>
      <w:proofErr w:type="spellStart"/>
      <w:r w:rsidR="00B30FA7">
        <w:t>xxx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email: </w:t>
      </w:r>
      <w:hyperlink r:id="rId11">
        <w:proofErr w:type="spellStart"/>
        <w:r w:rsidR="00B30FA7">
          <w:rPr>
            <w:spacing w:val="-2"/>
          </w:rPr>
          <w:t>xxx</w:t>
        </w:r>
        <w:proofErr w:type="spellEnd"/>
      </w:hyperlink>
    </w:p>
    <w:p w:rsidR="00BF2B34" w:rsidRDefault="001E5E7F">
      <w:pPr>
        <w:pStyle w:val="Odstavecseseznamem"/>
        <w:numPr>
          <w:ilvl w:val="1"/>
          <w:numId w:val="1"/>
        </w:numPr>
        <w:tabs>
          <w:tab w:val="left" w:pos="529"/>
        </w:tabs>
        <w:spacing w:before="277" w:line="291" w:lineRule="exact"/>
        <w:ind w:left="529" w:hanging="389"/>
        <w:rPr>
          <w:sz w:val="24"/>
        </w:rPr>
      </w:pPr>
      <w:r>
        <w:rPr>
          <w:sz w:val="24"/>
        </w:rPr>
        <w:t>Tam,</w:t>
      </w:r>
      <w:r>
        <w:rPr>
          <w:spacing w:val="29"/>
          <w:sz w:val="24"/>
        </w:rPr>
        <w:t xml:space="preserve"> </w:t>
      </w:r>
      <w:r>
        <w:rPr>
          <w:sz w:val="24"/>
        </w:rPr>
        <w:t>kde</w:t>
      </w:r>
      <w:r>
        <w:rPr>
          <w:spacing w:val="31"/>
          <w:sz w:val="24"/>
        </w:rPr>
        <w:t xml:space="preserve"> </w:t>
      </w:r>
      <w:r>
        <w:rPr>
          <w:sz w:val="24"/>
        </w:rPr>
        <w:t>nejsou</w:t>
      </w:r>
      <w:r>
        <w:rPr>
          <w:spacing w:val="31"/>
          <w:sz w:val="24"/>
        </w:rPr>
        <w:t xml:space="preserve"> </w:t>
      </w:r>
      <w:r>
        <w:rPr>
          <w:sz w:val="24"/>
        </w:rPr>
        <w:t>práva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  <w:r>
        <w:rPr>
          <w:spacing w:val="32"/>
          <w:sz w:val="24"/>
        </w:rPr>
        <w:t xml:space="preserve"> </w:t>
      </w:r>
      <w:r>
        <w:rPr>
          <w:sz w:val="24"/>
        </w:rPr>
        <w:t>závazky</w:t>
      </w:r>
      <w:r>
        <w:rPr>
          <w:spacing w:val="32"/>
          <w:sz w:val="24"/>
        </w:rPr>
        <w:t xml:space="preserve"> </w:t>
      </w:r>
      <w:r>
        <w:rPr>
          <w:sz w:val="24"/>
        </w:rPr>
        <w:t>smluvních</w:t>
      </w:r>
      <w:r>
        <w:rPr>
          <w:spacing w:val="31"/>
          <w:sz w:val="24"/>
        </w:rPr>
        <w:t xml:space="preserve"> </w:t>
      </w:r>
      <w:r>
        <w:rPr>
          <w:sz w:val="24"/>
        </w:rPr>
        <w:t>stran</w:t>
      </w:r>
      <w:r>
        <w:rPr>
          <w:spacing w:val="30"/>
          <w:sz w:val="24"/>
        </w:rPr>
        <w:t xml:space="preserve"> </w:t>
      </w:r>
      <w:r>
        <w:rPr>
          <w:sz w:val="24"/>
        </w:rPr>
        <w:t>výslovně</w:t>
      </w:r>
      <w:r>
        <w:rPr>
          <w:spacing w:val="32"/>
          <w:sz w:val="24"/>
        </w:rPr>
        <w:t xml:space="preserve"> </w:t>
      </w:r>
      <w:r>
        <w:rPr>
          <w:sz w:val="24"/>
        </w:rPr>
        <w:t>upraveny,</w:t>
      </w:r>
      <w:r>
        <w:rPr>
          <w:spacing w:val="31"/>
          <w:sz w:val="24"/>
        </w:rPr>
        <w:t xml:space="preserve"> </w:t>
      </w:r>
      <w:r>
        <w:rPr>
          <w:sz w:val="24"/>
        </w:rPr>
        <w:t>platí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ustanovení</w:t>
      </w:r>
    </w:p>
    <w:p w:rsidR="00BF2B34" w:rsidRDefault="001E5E7F">
      <w:pPr>
        <w:pStyle w:val="Zkladntext"/>
        <w:spacing w:line="291" w:lineRule="exact"/>
      </w:pPr>
      <w:r>
        <w:t>občanského</w:t>
      </w:r>
      <w:r>
        <w:rPr>
          <w:spacing w:val="-15"/>
        </w:rPr>
        <w:t xml:space="preserve"> </w:t>
      </w:r>
      <w:r>
        <w:rPr>
          <w:spacing w:val="-2"/>
        </w:rPr>
        <w:t>zákoníku.</w:t>
      </w:r>
    </w:p>
    <w:p w:rsidR="00BF2B34" w:rsidRDefault="00BF2B34">
      <w:pPr>
        <w:pStyle w:val="Zkladntext"/>
        <w:spacing w:before="6"/>
        <w:ind w:left="0"/>
      </w:pPr>
    </w:p>
    <w:p w:rsidR="00BF2B34" w:rsidRDefault="001E5E7F">
      <w:pPr>
        <w:pStyle w:val="Odstavecseseznamem"/>
        <w:numPr>
          <w:ilvl w:val="1"/>
          <w:numId w:val="1"/>
        </w:numPr>
        <w:tabs>
          <w:tab w:val="left" w:pos="509"/>
        </w:tabs>
        <w:spacing w:before="1" w:line="237" w:lineRule="auto"/>
        <w:ind w:right="145" w:firstLine="0"/>
        <w:rPr>
          <w:sz w:val="24"/>
        </w:rPr>
      </w:pPr>
      <w:r>
        <w:rPr>
          <w:sz w:val="24"/>
        </w:rPr>
        <w:t>Tuto smlouvu lze měnit a doplňovat pouze písemnými dodatky, které budou podepsány oběma smluvními stranami.</w:t>
      </w:r>
    </w:p>
    <w:p w:rsidR="00BF2B34" w:rsidRDefault="001E5E7F">
      <w:pPr>
        <w:pStyle w:val="Odstavecseseznamem"/>
        <w:numPr>
          <w:ilvl w:val="1"/>
          <w:numId w:val="1"/>
        </w:numPr>
        <w:tabs>
          <w:tab w:val="left" w:pos="604"/>
        </w:tabs>
        <w:spacing w:before="293"/>
        <w:ind w:right="143" w:firstLine="0"/>
        <w:jc w:val="both"/>
        <w:rPr>
          <w:sz w:val="24"/>
        </w:rPr>
      </w:pPr>
      <w:r>
        <w:rPr>
          <w:sz w:val="24"/>
        </w:rPr>
        <w:t>Partner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bere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vědomí,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že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Pořadatel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coby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povinná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osoba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ve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smyslu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zákona č. 340/2015 Sb., o zvláštních podmínkách ú</w:t>
      </w:r>
      <w:r>
        <w:rPr>
          <w:sz w:val="24"/>
        </w:rPr>
        <w:t>činnosti některých smluv, uveřejňování těchto smluv a o registru smluv (zákon o registru smluv), ve znění pozdějších předpisů, provede zveřejnění této smlouvy v registru smluv.</w:t>
      </w:r>
    </w:p>
    <w:p w:rsidR="00BF2B34" w:rsidRDefault="00BF2B34">
      <w:pPr>
        <w:pStyle w:val="Zkladntext"/>
        <w:ind w:left="0"/>
      </w:pPr>
    </w:p>
    <w:p w:rsidR="00BF2B34" w:rsidRDefault="001E5E7F">
      <w:pPr>
        <w:pStyle w:val="Odstavecseseznamem"/>
        <w:numPr>
          <w:ilvl w:val="1"/>
          <w:numId w:val="1"/>
        </w:numPr>
        <w:tabs>
          <w:tab w:val="left" w:pos="539"/>
        </w:tabs>
        <w:ind w:left="539" w:hanging="399"/>
        <w:jc w:val="both"/>
        <w:rPr>
          <w:sz w:val="24"/>
        </w:rPr>
      </w:pPr>
      <w:r>
        <w:rPr>
          <w:sz w:val="24"/>
        </w:rPr>
        <w:t>Tato</w:t>
      </w:r>
      <w:r>
        <w:rPr>
          <w:spacing w:val="35"/>
          <w:sz w:val="24"/>
        </w:rPr>
        <w:t xml:space="preserve"> </w:t>
      </w:r>
      <w:r>
        <w:rPr>
          <w:sz w:val="24"/>
        </w:rPr>
        <w:t>Smlouva</w:t>
      </w:r>
      <w:r>
        <w:rPr>
          <w:spacing w:val="38"/>
          <w:sz w:val="24"/>
        </w:rPr>
        <w:t xml:space="preserve"> </w:t>
      </w:r>
      <w:r>
        <w:rPr>
          <w:sz w:val="24"/>
        </w:rPr>
        <w:t>nabývá</w:t>
      </w:r>
      <w:r>
        <w:rPr>
          <w:spacing w:val="39"/>
          <w:sz w:val="24"/>
        </w:rPr>
        <w:t xml:space="preserve"> </w:t>
      </w:r>
      <w:r>
        <w:rPr>
          <w:sz w:val="24"/>
        </w:rPr>
        <w:t>platnosti</w:t>
      </w:r>
      <w:r>
        <w:rPr>
          <w:spacing w:val="38"/>
          <w:sz w:val="24"/>
        </w:rPr>
        <w:t xml:space="preserve"> </w:t>
      </w:r>
      <w:r>
        <w:rPr>
          <w:sz w:val="24"/>
        </w:rPr>
        <w:t>dnem</w:t>
      </w:r>
      <w:r>
        <w:rPr>
          <w:spacing w:val="38"/>
          <w:sz w:val="24"/>
        </w:rPr>
        <w:t xml:space="preserve"> </w:t>
      </w:r>
      <w:r>
        <w:rPr>
          <w:sz w:val="24"/>
        </w:rPr>
        <w:t>podpisu</w:t>
      </w:r>
      <w:r>
        <w:rPr>
          <w:spacing w:val="43"/>
          <w:sz w:val="24"/>
        </w:rPr>
        <w:t xml:space="preserve"> </w:t>
      </w:r>
      <w:r>
        <w:rPr>
          <w:sz w:val="24"/>
        </w:rPr>
        <w:t>oprávněných</w:t>
      </w:r>
      <w:r>
        <w:rPr>
          <w:spacing w:val="38"/>
          <w:sz w:val="24"/>
        </w:rPr>
        <w:t xml:space="preserve"> </w:t>
      </w:r>
      <w:r>
        <w:rPr>
          <w:sz w:val="24"/>
        </w:rPr>
        <w:t>zástupců</w:t>
      </w:r>
      <w:r>
        <w:rPr>
          <w:spacing w:val="38"/>
          <w:sz w:val="24"/>
        </w:rPr>
        <w:t xml:space="preserve"> </w:t>
      </w:r>
      <w:r>
        <w:rPr>
          <w:sz w:val="24"/>
        </w:rPr>
        <w:t>obou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smluvních</w:t>
      </w:r>
    </w:p>
    <w:p w:rsidR="00BF2B34" w:rsidRDefault="001E5E7F">
      <w:pPr>
        <w:pStyle w:val="Zkladntext"/>
        <w:spacing w:before="2"/>
      </w:pPr>
      <w:r>
        <w:t>stran.</w:t>
      </w:r>
      <w:r>
        <w:rPr>
          <w:spacing w:val="-5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nabývá</w:t>
      </w:r>
      <w:r>
        <w:rPr>
          <w:spacing w:val="-3"/>
        </w:rPr>
        <w:t xml:space="preserve"> </w:t>
      </w:r>
      <w:r>
        <w:t>účinnosti</w:t>
      </w:r>
      <w:r>
        <w:rPr>
          <w:spacing w:val="-3"/>
        </w:rPr>
        <w:t xml:space="preserve"> </w:t>
      </w:r>
      <w:r>
        <w:t>dnem</w:t>
      </w:r>
      <w:r>
        <w:rPr>
          <w:spacing w:val="-4"/>
        </w:rPr>
        <w:t xml:space="preserve"> </w:t>
      </w:r>
      <w:r>
        <w:t>jejího</w:t>
      </w:r>
      <w:r>
        <w:rPr>
          <w:spacing w:val="-5"/>
        </w:rPr>
        <w:t xml:space="preserve"> </w:t>
      </w:r>
      <w:r>
        <w:t>zveřejnění</w:t>
      </w:r>
      <w:r>
        <w:rPr>
          <w:spacing w:val="-4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registru</w:t>
      </w:r>
      <w:r>
        <w:rPr>
          <w:spacing w:val="-8"/>
        </w:rPr>
        <w:t xml:space="preserve"> </w:t>
      </w:r>
      <w:r>
        <w:rPr>
          <w:spacing w:val="-2"/>
        </w:rPr>
        <w:t>smluv.</w:t>
      </w:r>
    </w:p>
    <w:p w:rsidR="00BF2B34" w:rsidRDefault="001E5E7F">
      <w:pPr>
        <w:pStyle w:val="Odstavecseseznamem"/>
        <w:numPr>
          <w:ilvl w:val="1"/>
          <w:numId w:val="1"/>
        </w:numPr>
        <w:tabs>
          <w:tab w:val="left" w:pos="539"/>
        </w:tabs>
        <w:spacing w:before="292" w:line="242" w:lineRule="auto"/>
        <w:ind w:right="143" w:firstLine="0"/>
        <w:jc w:val="both"/>
        <w:rPr>
          <w:sz w:val="24"/>
        </w:rPr>
      </w:pPr>
      <w:r>
        <w:rPr>
          <w:sz w:val="24"/>
        </w:rPr>
        <w:t>Tato</w:t>
      </w:r>
      <w:r>
        <w:rPr>
          <w:spacing w:val="39"/>
          <w:sz w:val="24"/>
        </w:rPr>
        <w:t xml:space="preserve"> </w:t>
      </w:r>
      <w:r>
        <w:rPr>
          <w:sz w:val="24"/>
        </w:rPr>
        <w:t>smlouva</w:t>
      </w:r>
      <w:r>
        <w:rPr>
          <w:spacing w:val="40"/>
          <w:sz w:val="24"/>
        </w:rPr>
        <w:t xml:space="preserve"> </w:t>
      </w:r>
      <w:r>
        <w:rPr>
          <w:sz w:val="24"/>
        </w:rPr>
        <w:t>byla</w:t>
      </w:r>
      <w:r>
        <w:rPr>
          <w:spacing w:val="40"/>
          <w:sz w:val="24"/>
        </w:rPr>
        <w:t xml:space="preserve"> </w:t>
      </w:r>
      <w:r>
        <w:rPr>
          <w:sz w:val="24"/>
        </w:rPr>
        <w:t>sepsána</w:t>
      </w:r>
      <w:r>
        <w:rPr>
          <w:spacing w:val="40"/>
          <w:sz w:val="24"/>
        </w:rPr>
        <w:t xml:space="preserve"> </w:t>
      </w:r>
      <w:r>
        <w:rPr>
          <w:sz w:val="24"/>
        </w:rPr>
        <w:t>ze</w:t>
      </w:r>
      <w:r>
        <w:rPr>
          <w:spacing w:val="40"/>
          <w:sz w:val="24"/>
        </w:rPr>
        <w:t xml:space="preserve"> </w:t>
      </w:r>
      <w:r>
        <w:rPr>
          <w:sz w:val="24"/>
        </w:rPr>
        <w:t>svobodné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vážně</w:t>
      </w:r>
      <w:r>
        <w:rPr>
          <w:spacing w:val="40"/>
          <w:sz w:val="24"/>
        </w:rPr>
        <w:t xml:space="preserve"> </w:t>
      </w:r>
      <w:r>
        <w:rPr>
          <w:sz w:val="24"/>
        </w:rPr>
        <w:t>míněné</w:t>
      </w:r>
      <w:r>
        <w:rPr>
          <w:spacing w:val="40"/>
          <w:sz w:val="24"/>
        </w:rPr>
        <w:t xml:space="preserve"> </w:t>
      </w:r>
      <w:r>
        <w:rPr>
          <w:sz w:val="24"/>
        </w:rPr>
        <w:t>vůle</w:t>
      </w:r>
      <w:r>
        <w:rPr>
          <w:spacing w:val="40"/>
          <w:sz w:val="24"/>
        </w:rPr>
        <w:t xml:space="preserve"> </w:t>
      </w:r>
      <w:r>
        <w:rPr>
          <w:sz w:val="24"/>
        </w:rPr>
        <w:t>smluvních</w:t>
      </w:r>
      <w:r>
        <w:rPr>
          <w:spacing w:val="40"/>
          <w:sz w:val="24"/>
        </w:rPr>
        <w:t xml:space="preserve"> </w:t>
      </w:r>
      <w:r>
        <w:rPr>
          <w:sz w:val="24"/>
        </w:rPr>
        <w:t>stran,</w:t>
      </w:r>
      <w:r>
        <w:rPr>
          <w:spacing w:val="40"/>
          <w:sz w:val="24"/>
        </w:rPr>
        <w:t xml:space="preserve"> </w:t>
      </w:r>
      <w:r>
        <w:rPr>
          <w:sz w:val="24"/>
        </w:rPr>
        <w:t>které po jejím přečtení vyjadřují souhlas s jejím obsahem a připojují své vlastnoruční podpisy.</w:t>
      </w:r>
    </w:p>
    <w:p w:rsidR="00BF2B34" w:rsidRDefault="00BF2B34">
      <w:pPr>
        <w:pStyle w:val="Zkladntext"/>
        <w:ind w:left="0"/>
      </w:pPr>
    </w:p>
    <w:p w:rsidR="00BF2B34" w:rsidRDefault="00BF2B34">
      <w:pPr>
        <w:pStyle w:val="Zkladntext"/>
        <w:spacing w:before="288"/>
        <w:ind w:left="0"/>
      </w:pPr>
    </w:p>
    <w:p w:rsidR="00BF2B34" w:rsidRDefault="001E5E7F">
      <w:pPr>
        <w:pStyle w:val="Zkladntext"/>
      </w:pPr>
      <w:r>
        <w:t>V</w:t>
      </w:r>
      <w:r>
        <w:rPr>
          <w:spacing w:val="-4"/>
        </w:rPr>
        <w:t xml:space="preserve"> </w:t>
      </w:r>
      <w:r>
        <w:t>Hradci</w:t>
      </w:r>
      <w:r>
        <w:rPr>
          <w:spacing w:val="-2"/>
        </w:rPr>
        <w:t xml:space="preserve"> </w:t>
      </w:r>
      <w:r>
        <w:t>Králové dne</w:t>
      </w:r>
      <w:r>
        <w:rPr>
          <w:spacing w:val="32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:rsidR="00BF2B34" w:rsidRDefault="001E5E7F">
      <w:pPr>
        <w:pStyle w:val="Zkladntext"/>
        <w:tabs>
          <w:tab w:val="left" w:pos="5807"/>
        </w:tabs>
        <w:spacing w:before="292"/>
      </w:pPr>
      <w:r>
        <w:t>Za</w:t>
      </w:r>
      <w:r>
        <w:rPr>
          <w:spacing w:val="3"/>
        </w:rPr>
        <w:t xml:space="preserve"> </w:t>
      </w:r>
      <w:r>
        <w:rPr>
          <w:spacing w:val="-2"/>
        </w:rPr>
        <w:t>Pořadatele</w:t>
      </w:r>
      <w:r>
        <w:tab/>
        <w:t>Za</w:t>
      </w:r>
      <w:r>
        <w:rPr>
          <w:spacing w:val="1"/>
        </w:rPr>
        <w:t xml:space="preserve"> </w:t>
      </w:r>
      <w:r>
        <w:rPr>
          <w:spacing w:val="-2"/>
        </w:rPr>
        <w:t>Partnera</w:t>
      </w:r>
    </w:p>
    <w:p w:rsidR="00BF2B34" w:rsidRDefault="00BF2B34">
      <w:pPr>
        <w:pStyle w:val="Zkladntext"/>
        <w:ind w:left="0"/>
        <w:rPr>
          <w:sz w:val="20"/>
        </w:rPr>
      </w:pPr>
    </w:p>
    <w:p w:rsidR="00BF2B34" w:rsidRDefault="00BF2B34">
      <w:pPr>
        <w:pStyle w:val="Zkladntext"/>
        <w:ind w:left="0"/>
        <w:rPr>
          <w:sz w:val="20"/>
        </w:rPr>
      </w:pPr>
    </w:p>
    <w:p w:rsidR="00BF2B34" w:rsidRDefault="00BF2B34">
      <w:pPr>
        <w:pStyle w:val="Zkladntext"/>
        <w:ind w:left="0"/>
        <w:rPr>
          <w:sz w:val="20"/>
        </w:rPr>
      </w:pPr>
    </w:p>
    <w:p w:rsidR="00BF2B34" w:rsidRDefault="001E5E7F">
      <w:pPr>
        <w:pStyle w:val="Zkladntext"/>
        <w:spacing w:before="51"/>
        <w:ind w:left="0"/>
        <w:rPr>
          <w:sz w:val="20"/>
        </w:rPr>
      </w:pPr>
      <w:r>
        <w:rPr>
          <w:noProof/>
          <w:sz w:val="20"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898842</wp:posOffset>
                </wp:positionH>
                <wp:positionV relativeFrom="paragraph">
                  <wp:posOffset>203246</wp:posOffset>
                </wp:positionV>
                <wp:extent cx="17729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2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2920">
                              <a:moveTo>
                                <a:pt x="0" y="0"/>
                              </a:moveTo>
                              <a:lnTo>
                                <a:pt x="1772435" y="0"/>
                              </a:lnTo>
                            </a:path>
                          </a:pathLst>
                        </a:custGeom>
                        <a:ln w="10194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571E2" id="Graphic 2" o:spid="_x0000_s1026" style="position:absolute;margin-left:70.75pt;margin-top:16pt;width:139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2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" path="m,l1772435,e" filled="f" strokeweight=".28317mm">
                <v:stroke dashstyle="3 1"/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4497704</wp:posOffset>
                </wp:positionH>
                <wp:positionV relativeFrom="paragraph">
                  <wp:posOffset>203246</wp:posOffset>
                </wp:positionV>
                <wp:extent cx="154114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1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1145">
                              <a:moveTo>
                                <a:pt x="0" y="0"/>
                              </a:moveTo>
                              <a:lnTo>
                                <a:pt x="1540787" y="0"/>
                              </a:lnTo>
                            </a:path>
                          </a:pathLst>
                        </a:custGeom>
                        <a:ln w="10194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3414E" id="Graphic 3" o:spid="_x0000_s1026" style="position:absolute;margin-left:354.15pt;margin-top:16pt;width:121.3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41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" path="m,l1540787,e" filled="f" strokeweight=".28317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:rsidR="00BF2B34" w:rsidRDefault="001E5E7F">
      <w:pPr>
        <w:pStyle w:val="Zkladntext"/>
        <w:tabs>
          <w:tab w:val="left" w:pos="5807"/>
          <w:tab w:val="left" w:pos="6513"/>
        </w:tabs>
        <w:spacing w:before="112" w:line="242" w:lineRule="auto"/>
        <w:ind w:left="851" w:right="1026" w:hanging="711"/>
      </w:pPr>
      <w:r>
        <w:t>doc. Mgr. Petr Grulich, Ph.D.</w:t>
      </w:r>
      <w:r>
        <w:tab/>
      </w:r>
      <w:hyperlink r:id="rId12">
        <w:r>
          <w:t>PhDr.</w:t>
        </w:r>
        <w:r>
          <w:rPr>
            <w:spacing w:val="-10"/>
          </w:rPr>
          <w:t xml:space="preserve"> </w:t>
        </w:r>
        <w:r>
          <w:t>Martin</w:t>
        </w:r>
        <w:r>
          <w:rPr>
            <w:spacing w:val="-11"/>
          </w:rPr>
          <w:t xml:space="preserve"> </w:t>
        </w:r>
        <w:proofErr w:type="spellStart"/>
        <w:r>
          <w:t>Šimša</w:t>
        </w:r>
        <w:proofErr w:type="spellEnd"/>
        <w:r>
          <w:t>,</w:t>
        </w:r>
        <w:r>
          <w:rPr>
            <w:spacing w:val="-9"/>
          </w:rPr>
          <w:t xml:space="preserve"> </w:t>
        </w:r>
        <w:r>
          <w:t>Ph.D.</w:t>
        </w:r>
      </w:hyperlink>
      <w:r>
        <w:t xml:space="preserve"> </w:t>
      </w:r>
      <w:r>
        <w:rPr>
          <w:spacing w:val="-2"/>
        </w:rPr>
        <w:t>ředitel</w:t>
      </w:r>
      <w:r>
        <w:tab/>
      </w:r>
      <w:r>
        <w:tab/>
      </w:r>
      <w:proofErr w:type="spellStart"/>
      <w:r>
        <w:rPr>
          <w:spacing w:val="-2"/>
        </w:rPr>
        <w:t>ředitel</w:t>
      </w:r>
      <w:proofErr w:type="spellEnd"/>
    </w:p>
    <w:sectPr w:rsidR="00BF2B34">
      <w:pgSz w:w="11910" w:h="16840"/>
      <w:pgMar w:top="1920" w:right="1275" w:bottom="280" w:left="1275" w:header="8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E7F" w:rsidRDefault="001E5E7F">
      <w:r>
        <w:separator/>
      </w:r>
    </w:p>
  </w:endnote>
  <w:endnote w:type="continuationSeparator" w:id="0">
    <w:p w:rsidR="001E5E7F" w:rsidRDefault="001E5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E7F" w:rsidRDefault="001E5E7F">
      <w:r>
        <w:separator/>
      </w:r>
    </w:p>
  </w:footnote>
  <w:footnote w:type="continuationSeparator" w:id="0">
    <w:p w:rsidR="001E5E7F" w:rsidRDefault="001E5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B34" w:rsidRDefault="00BF2B34">
    <w:pPr>
      <w:pStyle w:val="Zkladntext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306"/>
    <w:multiLevelType w:val="multilevel"/>
    <w:tmpl w:val="B24A4E6E"/>
    <w:lvl w:ilvl="0">
      <w:start w:val="3"/>
      <w:numFmt w:val="decimal"/>
      <w:lvlText w:val="%1"/>
      <w:lvlJc w:val="left"/>
      <w:pPr>
        <w:ind w:left="140" w:hanging="426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40" w:hanging="42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1983" w:hanging="42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904" w:hanging="42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826" w:hanging="42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47" w:hanging="42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69" w:hanging="42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90" w:hanging="42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12" w:hanging="426"/>
      </w:pPr>
      <w:rPr>
        <w:rFonts w:hint="default"/>
        <w:lang w:val="cs-CZ" w:eastAsia="en-US" w:bidi="ar-SA"/>
      </w:rPr>
    </w:lvl>
  </w:abstractNum>
  <w:abstractNum w:abstractNumId="1" w15:restartNumberingAfterBreak="0">
    <w:nsid w:val="2FCA1EF5"/>
    <w:multiLevelType w:val="multilevel"/>
    <w:tmpl w:val="4FCE0F8A"/>
    <w:lvl w:ilvl="0">
      <w:start w:val="2"/>
      <w:numFmt w:val="decimal"/>
      <w:lvlText w:val="%1"/>
      <w:lvlJc w:val="left"/>
      <w:pPr>
        <w:ind w:left="566" w:hanging="426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566" w:hanging="42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cs-CZ" w:eastAsia="en-US" w:bidi="ar-SA"/>
      </w:rPr>
    </w:lvl>
    <w:lvl w:ilvl="2">
      <w:numFmt w:val="bullet"/>
      <w:lvlText w:val="-"/>
      <w:lvlJc w:val="left"/>
      <w:pPr>
        <w:ind w:left="8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2747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91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635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579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23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67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5B4F349B"/>
    <w:multiLevelType w:val="multilevel"/>
    <w:tmpl w:val="958815AA"/>
    <w:lvl w:ilvl="0">
      <w:start w:val="4"/>
      <w:numFmt w:val="decimal"/>
      <w:lvlText w:val="%1"/>
      <w:lvlJc w:val="left"/>
      <w:pPr>
        <w:ind w:left="140" w:hanging="355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40" w:hanging="35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1983" w:hanging="355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904" w:hanging="35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826" w:hanging="35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47" w:hanging="35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69" w:hanging="35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90" w:hanging="35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12" w:hanging="355"/>
      </w:pPr>
      <w:rPr>
        <w:rFonts w:hint="default"/>
        <w:lang w:val="cs-CZ" w:eastAsia="en-US" w:bidi="ar-SA"/>
      </w:rPr>
    </w:lvl>
  </w:abstractNum>
  <w:abstractNum w:abstractNumId="3" w15:restartNumberingAfterBreak="0">
    <w:nsid w:val="695945D4"/>
    <w:multiLevelType w:val="hybridMultilevel"/>
    <w:tmpl w:val="4AE824A2"/>
    <w:lvl w:ilvl="0" w:tplc="B0BCB3AE">
      <w:start w:val="1"/>
      <w:numFmt w:val="upperRoman"/>
      <w:lvlText w:val="%1."/>
      <w:lvlJc w:val="left"/>
      <w:pPr>
        <w:ind w:left="4012" w:hanging="711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C92C1A14">
      <w:numFmt w:val="bullet"/>
      <w:lvlText w:val="•"/>
      <w:lvlJc w:val="left"/>
      <w:pPr>
        <w:ind w:left="4553" w:hanging="711"/>
      </w:pPr>
      <w:rPr>
        <w:rFonts w:hint="default"/>
        <w:lang w:val="cs-CZ" w:eastAsia="en-US" w:bidi="ar-SA"/>
      </w:rPr>
    </w:lvl>
    <w:lvl w:ilvl="2" w:tplc="B070481C">
      <w:numFmt w:val="bullet"/>
      <w:lvlText w:val="•"/>
      <w:lvlJc w:val="left"/>
      <w:pPr>
        <w:ind w:left="5087" w:hanging="711"/>
      </w:pPr>
      <w:rPr>
        <w:rFonts w:hint="default"/>
        <w:lang w:val="cs-CZ" w:eastAsia="en-US" w:bidi="ar-SA"/>
      </w:rPr>
    </w:lvl>
    <w:lvl w:ilvl="3" w:tplc="C7BAE200">
      <w:numFmt w:val="bullet"/>
      <w:lvlText w:val="•"/>
      <w:lvlJc w:val="left"/>
      <w:pPr>
        <w:ind w:left="5620" w:hanging="711"/>
      </w:pPr>
      <w:rPr>
        <w:rFonts w:hint="default"/>
        <w:lang w:val="cs-CZ" w:eastAsia="en-US" w:bidi="ar-SA"/>
      </w:rPr>
    </w:lvl>
    <w:lvl w:ilvl="4" w:tplc="B6CC5D34">
      <w:numFmt w:val="bullet"/>
      <w:lvlText w:val="•"/>
      <w:lvlJc w:val="left"/>
      <w:pPr>
        <w:ind w:left="6154" w:hanging="711"/>
      </w:pPr>
      <w:rPr>
        <w:rFonts w:hint="default"/>
        <w:lang w:val="cs-CZ" w:eastAsia="en-US" w:bidi="ar-SA"/>
      </w:rPr>
    </w:lvl>
    <w:lvl w:ilvl="5" w:tplc="28303174">
      <w:numFmt w:val="bullet"/>
      <w:lvlText w:val="•"/>
      <w:lvlJc w:val="left"/>
      <w:pPr>
        <w:ind w:left="6687" w:hanging="711"/>
      </w:pPr>
      <w:rPr>
        <w:rFonts w:hint="default"/>
        <w:lang w:val="cs-CZ" w:eastAsia="en-US" w:bidi="ar-SA"/>
      </w:rPr>
    </w:lvl>
    <w:lvl w:ilvl="6" w:tplc="863080E0">
      <w:numFmt w:val="bullet"/>
      <w:lvlText w:val="•"/>
      <w:lvlJc w:val="left"/>
      <w:pPr>
        <w:ind w:left="7221" w:hanging="711"/>
      </w:pPr>
      <w:rPr>
        <w:rFonts w:hint="default"/>
        <w:lang w:val="cs-CZ" w:eastAsia="en-US" w:bidi="ar-SA"/>
      </w:rPr>
    </w:lvl>
    <w:lvl w:ilvl="7" w:tplc="981A94B6">
      <w:numFmt w:val="bullet"/>
      <w:lvlText w:val="•"/>
      <w:lvlJc w:val="left"/>
      <w:pPr>
        <w:ind w:left="7754" w:hanging="711"/>
      </w:pPr>
      <w:rPr>
        <w:rFonts w:hint="default"/>
        <w:lang w:val="cs-CZ" w:eastAsia="en-US" w:bidi="ar-SA"/>
      </w:rPr>
    </w:lvl>
    <w:lvl w:ilvl="8" w:tplc="8CF4D182">
      <w:numFmt w:val="bullet"/>
      <w:lvlText w:val="•"/>
      <w:lvlJc w:val="left"/>
      <w:pPr>
        <w:ind w:left="8288" w:hanging="711"/>
      </w:pPr>
      <w:rPr>
        <w:rFonts w:hint="default"/>
        <w:lang w:val="cs-CZ" w:eastAsia="en-US" w:bidi="ar-SA"/>
      </w:rPr>
    </w:lvl>
  </w:abstractNum>
  <w:abstractNum w:abstractNumId="4" w15:restartNumberingAfterBreak="0">
    <w:nsid w:val="7B5C4CB4"/>
    <w:multiLevelType w:val="multilevel"/>
    <w:tmpl w:val="8EA8425C"/>
    <w:lvl w:ilvl="0">
      <w:start w:val="1"/>
      <w:numFmt w:val="decimal"/>
      <w:lvlText w:val="%1"/>
      <w:lvlJc w:val="left"/>
      <w:pPr>
        <w:ind w:left="140" w:hanging="426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40" w:hanging="42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cs-CZ" w:eastAsia="en-US" w:bidi="ar-SA"/>
      </w:rPr>
    </w:lvl>
    <w:lvl w:ilvl="2">
      <w:start w:val="1"/>
      <w:numFmt w:val="decimal"/>
      <w:lvlText w:val="%3."/>
      <w:lvlJc w:val="left"/>
      <w:pPr>
        <w:ind w:left="566" w:hanging="28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2514" w:hanging="28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491" w:hanging="28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68" w:hanging="28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46" w:hanging="28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423" w:hanging="28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00" w:hanging="285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F2B34"/>
    <w:rsid w:val="001E5E7F"/>
    <w:rsid w:val="00B30FA7"/>
    <w:rsid w:val="00BF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2640"/>
  <w15:docId w15:val="{C6B6F5D0-E82D-4CD1-9AC0-B2DAA99F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1"/>
    <w:qFormat/>
    <w:pPr>
      <w:ind w:left="140" w:hanging="720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140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40"/>
    </w:pPr>
    <w:rPr>
      <w:sz w:val="24"/>
      <w:szCs w:val="24"/>
    </w:rPr>
  </w:style>
  <w:style w:type="paragraph" w:styleId="Nzev">
    <w:name w:val="Title"/>
    <w:basedOn w:val="Normln"/>
    <w:uiPriority w:val="1"/>
    <w:qFormat/>
    <w:pPr>
      <w:spacing w:before="266"/>
      <w:ind w:right="10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140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30F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0FA7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B30F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0FA7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ulk.cz/phdr-martin-simsa-ph-d-reditel/" TargetMode="External"/><Relationship Id="rId12" Type="http://schemas.openxmlformats.org/officeDocument/2006/relationships/hyperlink" Target="https://www.nulk.cz/phdr-martin-simsa-ph-d-redite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va.kuminkova@nulk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.hlavata@muzeumh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nulk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715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Linda Tomanová</cp:lastModifiedBy>
  <cp:revision>2</cp:revision>
  <dcterms:created xsi:type="dcterms:W3CDTF">2025-05-26T18:38:00Z</dcterms:created>
  <dcterms:modified xsi:type="dcterms:W3CDTF">2025-05-26T18:43:00Z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2025-05-25T00:00:00Z</vt:filetime>
  </property>
  <property fmtid="{D5CDD505-2E9C-101B-9397-08002B2CF9AE}" pid="3" name="LastSaved">
    <vt:filetime>2025-05-26T00:00:00Z</vt:filetime>
  </property>
</Properties>
</file>