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5F5EC9A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13C09">
        <w:rPr>
          <w:rFonts w:ascii="Arial" w:hAnsi="Arial" w:cs="Arial"/>
          <w:b/>
          <w:sz w:val="32"/>
          <w:szCs w:val="32"/>
        </w:rPr>
        <w:t>1</w:t>
      </w:r>
    </w:p>
    <w:p w14:paraId="4CFCC279" w14:textId="772FACB4" w:rsidR="007E1B93" w:rsidRDefault="007E1B93" w:rsidP="008A35C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13C09">
        <w:rPr>
          <w:rFonts w:ascii="Arial" w:hAnsi="Arial" w:cs="Arial"/>
          <w:b/>
          <w:sz w:val="32"/>
          <w:szCs w:val="32"/>
        </w:rPr>
        <w:t>26</w:t>
      </w:r>
      <w:r w:rsidR="00D06AEF">
        <w:rPr>
          <w:rFonts w:ascii="Arial" w:hAnsi="Arial" w:cs="Arial"/>
          <w:b/>
          <w:sz w:val="32"/>
          <w:szCs w:val="32"/>
        </w:rPr>
        <w:t>N</w:t>
      </w:r>
      <w:r w:rsidR="00F54826">
        <w:rPr>
          <w:rFonts w:ascii="Arial" w:hAnsi="Arial" w:cs="Arial"/>
          <w:b/>
          <w:sz w:val="32"/>
          <w:szCs w:val="32"/>
        </w:rPr>
        <w:t>2</w:t>
      </w:r>
      <w:r w:rsidR="00413C09">
        <w:rPr>
          <w:rFonts w:ascii="Arial" w:hAnsi="Arial" w:cs="Arial"/>
          <w:b/>
          <w:sz w:val="32"/>
          <w:szCs w:val="32"/>
        </w:rPr>
        <w:t>4</w:t>
      </w:r>
      <w:r w:rsidR="00D06AEF">
        <w:rPr>
          <w:rFonts w:ascii="Arial" w:hAnsi="Arial" w:cs="Arial"/>
          <w:b/>
          <w:sz w:val="32"/>
          <w:szCs w:val="32"/>
        </w:rPr>
        <w:t>/7</w:t>
      </w:r>
      <w:r w:rsidR="00BB3081">
        <w:rPr>
          <w:rFonts w:ascii="Arial" w:hAnsi="Arial" w:cs="Arial"/>
          <w:b/>
          <w:sz w:val="32"/>
          <w:szCs w:val="32"/>
        </w:rPr>
        <w:t>4</w:t>
      </w:r>
    </w:p>
    <w:p w14:paraId="08D7E2F7" w14:textId="77777777" w:rsidR="008A35C4" w:rsidRPr="00E95D78" w:rsidRDefault="008A35C4" w:rsidP="008A35C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BD6C82" w14:textId="7CAC6A15" w:rsidR="007E1B93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EA009" w14:textId="77777777" w:rsidR="00633A6C" w:rsidRPr="00E95D78" w:rsidRDefault="00633A6C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3448174" w14:textId="77777777" w:rsidR="004B46C4" w:rsidRDefault="004B46C4" w:rsidP="004B46C4">
      <w:pPr>
        <w:ind w:left="6372" w:right="-286" w:firstLine="708"/>
        <w:jc w:val="both"/>
        <w:rPr>
          <w:rFonts w:ascii="Arial" w:hAnsi="Arial" w:cs="Arial"/>
          <w:sz w:val="18"/>
          <w:szCs w:val="18"/>
        </w:rPr>
      </w:pPr>
      <w:bookmarkStart w:id="0" w:name="_Hlk127514520"/>
      <w:r w:rsidRPr="004B46C4">
        <w:rPr>
          <w:rFonts w:ascii="Arial" w:hAnsi="Arial" w:cs="Arial"/>
          <w:sz w:val="18"/>
          <w:szCs w:val="18"/>
        </w:rPr>
        <w:t>SPU 176076/2025/104/HEJ</w:t>
      </w:r>
    </w:p>
    <w:p w14:paraId="06975C5B" w14:textId="07EBD987" w:rsidR="00633A6C" w:rsidRPr="00DE5D30" w:rsidRDefault="00633A6C" w:rsidP="00633A6C">
      <w:pPr>
        <w:ind w:right="-286"/>
        <w:jc w:val="both"/>
        <w:rPr>
          <w:rFonts w:ascii="Arial" w:hAnsi="Arial" w:cs="Arial"/>
          <w:sz w:val="18"/>
          <w:szCs w:val="18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DE5D30">
        <w:rPr>
          <w:rFonts w:ascii="Arial" w:hAnsi="Arial" w:cs="Arial"/>
          <w:sz w:val="18"/>
          <w:szCs w:val="18"/>
        </w:rPr>
        <w:t xml:space="preserve">UID: </w:t>
      </w:r>
      <w:r w:rsidR="004B46C4" w:rsidRPr="004B46C4">
        <w:rPr>
          <w:rFonts w:ascii="Arial" w:hAnsi="Arial" w:cs="Arial"/>
          <w:sz w:val="18"/>
          <w:szCs w:val="18"/>
        </w:rPr>
        <w:t>spuess98009602</w:t>
      </w:r>
    </w:p>
    <w:bookmarkEnd w:id="0"/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1568CC5" w14:textId="77777777" w:rsidR="009540D6" w:rsidRDefault="009540D6" w:rsidP="00954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593235F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F3F00" w14:textId="7C2C3A99" w:rsidR="00D06AEF" w:rsidRPr="00D06AEF" w:rsidRDefault="00D06AEF" w:rsidP="00D06AEF">
      <w:pPr>
        <w:rPr>
          <w:rFonts w:ascii="Arial" w:hAnsi="Arial" w:cs="Arial"/>
          <w:iCs/>
          <w:sz w:val="22"/>
          <w:szCs w:val="22"/>
        </w:rPr>
      </w:pPr>
    </w:p>
    <w:p w14:paraId="2E10BC8D" w14:textId="77777777" w:rsidR="00413C09" w:rsidRPr="00F85B37" w:rsidRDefault="00413C09" w:rsidP="00413C09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85B37">
        <w:rPr>
          <w:rFonts w:ascii="Arial" w:hAnsi="Arial" w:cs="Arial"/>
          <w:b/>
          <w:sz w:val="22"/>
          <w:szCs w:val="22"/>
        </w:rPr>
        <w:t>Agrochov</w:t>
      </w:r>
      <w:proofErr w:type="spellEnd"/>
      <w:r w:rsidRPr="00F85B37">
        <w:rPr>
          <w:rFonts w:ascii="Arial" w:hAnsi="Arial" w:cs="Arial"/>
          <w:b/>
          <w:sz w:val="22"/>
          <w:szCs w:val="22"/>
        </w:rPr>
        <w:t xml:space="preserve"> Kasejovice-Smolivec, a.s.</w:t>
      </w:r>
    </w:p>
    <w:p w14:paraId="531E3D78" w14:textId="77777777" w:rsidR="00413C09" w:rsidRPr="00F85B37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F85B37">
        <w:rPr>
          <w:rFonts w:ascii="Arial" w:hAnsi="Arial" w:cs="Arial"/>
          <w:sz w:val="22"/>
          <w:szCs w:val="22"/>
        </w:rPr>
        <w:t>Sídlo: Kasejovice čp. 379, PSČ 335 44</w:t>
      </w:r>
    </w:p>
    <w:p w14:paraId="4A29130A" w14:textId="77777777" w:rsidR="00413C09" w:rsidRPr="00F85B37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F85B37">
        <w:rPr>
          <w:rFonts w:ascii="Arial" w:hAnsi="Arial" w:cs="Arial"/>
          <w:sz w:val="22"/>
          <w:szCs w:val="22"/>
        </w:rPr>
        <w:t>IČO: 252 12 931</w:t>
      </w:r>
    </w:p>
    <w:p w14:paraId="24CC366F" w14:textId="77777777" w:rsidR="00413C09" w:rsidRPr="00F85B37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F85B37">
        <w:rPr>
          <w:rFonts w:ascii="Arial" w:hAnsi="Arial" w:cs="Arial"/>
          <w:sz w:val="22"/>
          <w:szCs w:val="22"/>
        </w:rPr>
        <w:t>Zapsána v OR vedeném Krajským soudem v Plzni, odd. B, vložka 654</w:t>
      </w:r>
    </w:p>
    <w:p w14:paraId="2FC4E691" w14:textId="495104F5" w:rsidR="000F2331" w:rsidRDefault="00413C09" w:rsidP="00413C09">
      <w:pPr>
        <w:pStyle w:val="Zkladntext3"/>
        <w:rPr>
          <w:rFonts w:ascii="Arial" w:hAnsi="Arial" w:cs="Arial"/>
          <w:sz w:val="22"/>
          <w:szCs w:val="22"/>
        </w:rPr>
      </w:pPr>
      <w:r w:rsidRPr="00F85B37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iCs/>
          <w:sz w:val="22"/>
          <w:szCs w:val="22"/>
        </w:rPr>
        <w:t>Miroslav Slavíček</w:t>
      </w:r>
      <w:r w:rsidRPr="00F85B37">
        <w:rPr>
          <w:rFonts w:ascii="Arial" w:hAnsi="Arial" w:cs="Arial"/>
          <w:sz w:val="22"/>
          <w:szCs w:val="22"/>
        </w:rPr>
        <w:t xml:space="preserve"> – předseda představenstva</w:t>
      </w:r>
    </w:p>
    <w:p w14:paraId="47657888" w14:textId="2A91A071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448EAE6A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13C09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413C09">
        <w:rPr>
          <w:rFonts w:ascii="Arial" w:hAnsi="Arial" w:cs="Arial"/>
          <w:sz w:val="22"/>
          <w:szCs w:val="22"/>
        </w:rPr>
        <w:t>26</w:t>
      </w:r>
      <w:r w:rsidR="00A114E2">
        <w:rPr>
          <w:rFonts w:ascii="Arial" w:hAnsi="Arial" w:cs="Arial"/>
          <w:sz w:val="22"/>
          <w:szCs w:val="22"/>
        </w:rPr>
        <w:t>N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A114E2">
        <w:rPr>
          <w:rFonts w:ascii="Arial" w:hAnsi="Arial" w:cs="Arial"/>
          <w:sz w:val="22"/>
          <w:szCs w:val="22"/>
        </w:rPr>
        <w:t>/7</w:t>
      </w:r>
      <w:r w:rsidR="00BB3081">
        <w:rPr>
          <w:rFonts w:ascii="Arial" w:hAnsi="Arial" w:cs="Arial"/>
          <w:sz w:val="22"/>
          <w:szCs w:val="22"/>
        </w:rPr>
        <w:t>4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413C09">
        <w:rPr>
          <w:rFonts w:ascii="Arial" w:hAnsi="Arial" w:cs="Arial"/>
          <w:sz w:val="22"/>
          <w:szCs w:val="22"/>
        </w:rPr>
        <w:t>12</w:t>
      </w:r>
      <w:r w:rsidR="00A114E2">
        <w:rPr>
          <w:rFonts w:ascii="Arial" w:hAnsi="Arial" w:cs="Arial"/>
          <w:sz w:val="22"/>
          <w:szCs w:val="22"/>
        </w:rPr>
        <w:t>.</w:t>
      </w:r>
      <w:r w:rsidR="00413C09">
        <w:rPr>
          <w:rFonts w:ascii="Arial" w:hAnsi="Arial" w:cs="Arial"/>
          <w:sz w:val="22"/>
          <w:szCs w:val="22"/>
        </w:rPr>
        <w:t>8</w:t>
      </w:r>
      <w:r w:rsidR="00A114E2">
        <w:rPr>
          <w:rFonts w:ascii="Arial" w:hAnsi="Arial" w:cs="Arial"/>
          <w:sz w:val="22"/>
          <w:szCs w:val="22"/>
        </w:rPr>
        <w:t>.20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413C09">
        <w:rPr>
          <w:rFonts w:ascii="Arial" w:hAnsi="Arial" w:cs="Arial"/>
          <w:sz w:val="22"/>
          <w:szCs w:val="22"/>
        </w:rPr>
        <w:t xml:space="preserve">předmět </w:t>
      </w:r>
      <w:r w:rsidR="004B46C4">
        <w:rPr>
          <w:rFonts w:ascii="Arial" w:hAnsi="Arial" w:cs="Arial"/>
          <w:sz w:val="22"/>
          <w:szCs w:val="22"/>
        </w:rPr>
        <w:t xml:space="preserve">pachtu </w:t>
      </w:r>
      <w:r w:rsidR="00413C09">
        <w:rPr>
          <w:rFonts w:ascii="Arial" w:hAnsi="Arial" w:cs="Arial"/>
          <w:sz w:val="22"/>
          <w:szCs w:val="22"/>
        </w:rPr>
        <w:t xml:space="preserve">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413C09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11DAE" w14:textId="5C47EB55" w:rsidR="00413C09" w:rsidRPr="00622A40" w:rsidRDefault="00273669" w:rsidP="00413C09">
      <w:pPr>
        <w:ind w:right="-1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A4BB7">
        <w:rPr>
          <w:rFonts w:ascii="Arial" w:hAnsi="Arial" w:cs="Arial"/>
          <w:bCs/>
          <w:sz w:val="22"/>
          <w:szCs w:val="22"/>
        </w:rPr>
        <w:t xml:space="preserve">K </w:t>
      </w:r>
      <w:r w:rsidR="00CA4BB7" w:rsidRPr="00724931">
        <w:rPr>
          <w:rFonts w:ascii="Arial" w:hAnsi="Arial" w:cs="Arial"/>
          <w:b/>
          <w:sz w:val="22"/>
          <w:szCs w:val="22"/>
        </w:rPr>
        <w:t>1.</w:t>
      </w:r>
      <w:r w:rsidR="00413C09">
        <w:rPr>
          <w:rFonts w:ascii="Arial" w:hAnsi="Arial" w:cs="Arial"/>
          <w:b/>
          <w:sz w:val="22"/>
          <w:szCs w:val="22"/>
        </w:rPr>
        <w:t>6</w:t>
      </w:r>
      <w:r w:rsidR="00CA4BB7" w:rsidRPr="00724931">
        <w:rPr>
          <w:rFonts w:ascii="Arial" w:hAnsi="Arial" w:cs="Arial"/>
          <w:b/>
          <w:sz w:val="22"/>
          <w:szCs w:val="22"/>
        </w:rPr>
        <w:t>.202</w:t>
      </w:r>
      <w:r w:rsidR="00CA4BB7">
        <w:rPr>
          <w:rFonts w:ascii="Arial" w:hAnsi="Arial" w:cs="Arial"/>
          <w:b/>
          <w:sz w:val="22"/>
          <w:szCs w:val="22"/>
        </w:rPr>
        <w:t>5</w:t>
      </w:r>
      <w:r w:rsidR="00CA4BB7">
        <w:rPr>
          <w:rFonts w:ascii="Arial" w:hAnsi="Arial" w:cs="Arial"/>
          <w:bCs/>
          <w:sz w:val="22"/>
          <w:szCs w:val="22"/>
        </w:rPr>
        <w:t xml:space="preserve"> dochází</w:t>
      </w:r>
      <w:r w:rsidR="00413C09">
        <w:rPr>
          <w:rFonts w:ascii="Arial" w:hAnsi="Arial" w:cs="Arial"/>
          <w:bCs/>
          <w:sz w:val="22"/>
          <w:szCs w:val="22"/>
        </w:rPr>
        <w:t xml:space="preserve"> k rozšíření předmětu pachtu o parcely viz Příloha č. 1 a předchozí </w:t>
      </w:r>
      <w:proofErr w:type="spellStart"/>
      <w:r w:rsidR="00413C09">
        <w:rPr>
          <w:rFonts w:ascii="Arial" w:hAnsi="Arial" w:cs="Arial"/>
          <w:bCs/>
          <w:sz w:val="22"/>
          <w:szCs w:val="22"/>
        </w:rPr>
        <w:t>úžívání</w:t>
      </w:r>
      <w:proofErr w:type="spellEnd"/>
      <w:r w:rsidR="00413C09">
        <w:rPr>
          <w:rFonts w:ascii="Arial" w:hAnsi="Arial" w:cs="Arial"/>
          <w:bCs/>
          <w:sz w:val="22"/>
          <w:szCs w:val="22"/>
        </w:rPr>
        <w:t xml:space="preserve"> je řešeno dohodou o zpětné úhradě. </w:t>
      </w:r>
    </w:p>
    <w:p w14:paraId="5E67CC6A" w14:textId="6DC067CF" w:rsidR="00CA4BB7" w:rsidRPr="00622A40" w:rsidRDefault="00CA4BB7" w:rsidP="00CA4BB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5809141" w14:textId="1C99AA90" w:rsidR="00A114E2" w:rsidRPr="00E95D78" w:rsidRDefault="00273669" w:rsidP="00A114E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A114E2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A114E2" w:rsidRPr="00D97EC6">
        <w:rPr>
          <w:sz w:val="22"/>
          <w:szCs w:val="22"/>
        </w:rPr>
        <w:t>se</w:t>
      </w:r>
      <w:r w:rsidR="00A114E2" w:rsidRPr="00E95D78">
        <w:rPr>
          <w:b w:val="0"/>
          <w:bCs w:val="0"/>
          <w:sz w:val="22"/>
          <w:szCs w:val="22"/>
        </w:rPr>
        <w:t xml:space="preserve"> </w:t>
      </w:r>
      <w:r w:rsidR="00A114E2" w:rsidRPr="00D97EC6">
        <w:rPr>
          <w:sz w:val="22"/>
          <w:szCs w:val="22"/>
        </w:rPr>
        <w:t xml:space="preserve">nově stanovuje výše ročního </w:t>
      </w:r>
      <w:r w:rsidR="004B46C4">
        <w:rPr>
          <w:sz w:val="22"/>
          <w:szCs w:val="22"/>
        </w:rPr>
        <w:t>pachtovného</w:t>
      </w:r>
      <w:r w:rsidR="00A114E2" w:rsidRPr="00D97EC6">
        <w:rPr>
          <w:sz w:val="22"/>
          <w:szCs w:val="22"/>
        </w:rPr>
        <w:t xml:space="preserve"> na částku </w:t>
      </w:r>
      <w:r w:rsidR="004B46C4">
        <w:rPr>
          <w:sz w:val="22"/>
          <w:szCs w:val="22"/>
        </w:rPr>
        <w:t>116.245</w:t>
      </w:r>
      <w:r w:rsidR="00A114E2" w:rsidRPr="00D97EC6">
        <w:rPr>
          <w:sz w:val="22"/>
          <w:szCs w:val="22"/>
        </w:rPr>
        <w:t xml:space="preserve"> Kč</w:t>
      </w:r>
      <w:r w:rsidR="00A114E2" w:rsidRPr="00E95D78">
        <w:rPr>
          <w:b w:val="0"/>
          <w:bCs w:val="0"/>
          <w:sz w:val="22"/>
          <w:szCs w:val="22"/>
        </w:rPr>
        <w:t xml:space="preserve"> (slovy</w:t>
      </w:r>
      <w:r w:rsidR="004B46C4">
        <w:rPr>
          <w:b w:val="0"/>
          <w:bCs w:val="0"/>
          <w:sz w:val="22"/>
          <w:szCs w:val="22"/>
        </w:rPr>
        <w:t>: jedno sto šestnáct tisíc dvě stě čtyřicet pět</w:t>
      </w:r>
      <w:r w:rsidR="00C15876">
        <w:rPr>
          <w:b w:val="0"/>
          <w:bCs w:val="0"/>
          <w:sz w:val="22"/>
          <w:szCs w:val="22"/>
        </w:rPr>
        <w:t xml:space="preserve"> </w:t>
      </w:r>
      <w:r w:rsidR="00A114E2" w:rsidRPr="00E95D78">
        <w:rPr>
          <w:b w:val="0"/>
          <w:bCs w:val="0"/>
          <w:sz w:val="22"/>
          <w:szCs w:val="22"/>
        </w:rPr>
        <w:t>korun českých).</w:t>
      </w:r>
    </w:p>
    <w:p w14:paraId="0051286F" w14:textId="77777777" w:rsidR="00A114E2" w:rsidRPr="00E95D78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488D82E" w14:textId="560F24ED" w:rsidR="00A114E2" w:rsidRPr="009540D6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 w:rsidR="00635ABE">
        <w:rPr>
          <w:rFonts w:ascii="Arial" w:hAnsi="Arial" w:cs="Arial"/>
          <w:bCs/>
          <w:sz w:val="22"/>
          <w:szCs w:val="22"/>
        </w:rPr>
        <w:t>5</w:t>
      </w:r>
      <w:r w:rsidRPr="004D40E2">
        <w:rPr>
          <w:rFonts w:ascii="Arial" w:hAnsi="Arial" w:cs="Arial"/>
          <w:bCs/>
          <w:sz w:val="22"/>
          <w:szCs w:val="22"/>
        </w:rPr>
        <w:t xml:space="preserve"> je </w:t>
      </w:r>
      <w:r w:rsidR="004B46C4">
        <w:rPr>
          <w:rFonts w:ascii="Arial" w:hAnsi="Arial" w:cs="Arial"/>
          <w:bCs/>
          <w:sz w:val="22"/>
          <w:szCs w:val="22"/>
        </w:rPr>
        <w:t>pachtýř</w:t>
      </w:r>
      <w:r w:rsidRPr="004D40E2">
        <w:rPr>
          <w:rFonts w:ascii="Arial" w:hAnsi="Arial" w:cs="Arial"/>
          <w:bCs/>
          <w:sz w:val="22"/>
          <w:szCs w:val="22"/>
        </w:rPr>
        <w:t xml:space="preserve"> povinen zaplatit částku </w:t>
      </w:r>
      <w:r w:rsidR="004B46C4">
        <w:rPr>
          <w:rFonts w:ascii="Arial" w:hAnsi="Arial" w:cs="Arial"/>
          <w:bCs/>
          <w:sz w:val="22"/>
          <w:szCs w:val="22"/>
          <w:u w:val="single"/>
        </w:rPr>
        <w:t>105.919</w:t>
      </w:r>
      <w:r w:rsidR="00BB308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(slovy:</w:t>
      </w:r>
      <w:r w:rsidR="00C15876">
        <w:rPr>
          <w:rFonts w:ascii="Arial" w:hAnsi="Arial" w:cs="Arial"/>
          <w:b w:val="0"/>
          <w:sz w:val="22"/>
          <w:szCs w:val="22"/>
        </w:rPr>
        <w:t xml:space="preserve"> </w:t>
      </w:r>
      <w:r w:rsidR="004B46C4">
        <w:rPr>
          <w:rFonts w:ascii="Arial" w:hAnsi="Arial" w:cs="Arial"/>
          <w:b w:val="0"/>
          <w:sz w:val="22"/>
          <w:szCs w:val="22"/>
        </w:rPr>
        <w:t>jedno sto pět tisíc devět set devatenáct</w:t>
      </w:r>
      <w:r w:rsidR="009540D6" w:rsidRPr="009540D6">
        <w:rPr>
          <w:rFonts w:ascii="Arial" w:hAnsi="Arial" w:cs="Arial"/>
          <w:b w:val="0"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korun českých).</w:t>
      </w:r>
    </w:p>
    <w:p w14:paraId="50DA3CD8" w14:textId="77777777" w:rsidR="00A114E2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D146A" w14:textId="050C33D7" w:rsidR="00A114E2" w:rsidRPr="003D4ABB" w:rsidRDefault="004B46C4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A114E2" w:rsidRPr="003D4ABB">
        <w:rPr>
          <w:rFonts w:ascii="Arial" w:hAnsi="Arial" w:cs="Arial"/>
          <w:sz w:val="22"/>
          <w:szCs w:val="22"/>
        </w:rPr>
        <w:t xml:space="preserve"> bude hrazeno převodem na účet pronajímatele vedený u České národní banky, </w:t>
      </w:r>
      <w:r w:rsidR="00A114E2"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F54826">
        <w:rPr>
          <w:rFonts w:ascii="Arial" w:hAnsi="Arial" w:cs="Arial"/>
          <w:b/>
          <w:sz w:val="22"/>
          <w:szCs w:val="22"/>
        </w:rPr>
        <w:t>6</w:t>
      </w:r>
      <w:r w:rsidR="00BB3081" w:rsidRPr="00BB3081">
        <w:rPr>
          <w:rFonts w:ascii="Arial" w:hAnsi="Arial" w:cs="Arial"/>
          <w:b/>
          <w:sz w:val="22"/>
          <w:szCs w:val="22"/>
        </w:rPr>
        <w:t>1</w:t>
      </w:r>
      <w:r w:rsidR="00F54826">
        <w:rPr>
          <w:rFonts w:ascii="Arial" w:hAnsi="Arial" w:cs="Arial"/>
          <w:b/>
          <w:sz w:val="22"/>
          <w:szCs w:val="22"/>
        </w:rPr>
        <w:t>22</w:t>
      </w:r>
      <w:r w:rsidR="00BB3081" w:rsidRPr="00BB3081">
        <w:rPr>
          <w:rFonts w:ascii="Arial" w:hAnsi="Arial" w:cs="Arial"/>
          <w:b/>
          <w:sz w:val="22"/>
          <w:szCs w:val="22"/>
        </w:rPr>
        <w:t>74</w:t>
      </w:r>
      <w:r w:rsidR="00A114E2" w:rsidRPr="003D4ABB">
        <w:rPr>
          <w:rFonts w:ascii="Arial" w:hAnsi="Arial" w:cs="Arial"/>
          <w:sz w:val="22"/>
          <w:szCs w:val="22"/>
        </w:rPr>
        <w:t>.</w:t>
      </w:r>
    </w:p>
    <w:p w14:paraId="5140B561" w14:textId="10E52092" w:rsidR="00C91F2F" w:rsidRPr="00E95D78" w:rsidRDefault="00C91F2F" w:rsidP="00A114E2">
      <w:pPr>
        <w:pStyle w:val="Zkladntextodsazen"/>
        <w:ind w:firstLine="0"/>
        <w:rPr>
          <w:b w:val="0"/>
          <w:sz w:val="22"/>
          <w:szCs w:val="22"/>
        </w:rPr>
      </w:pPr>
    </w:p>
    <w:p w14:paraId="30FDC4D4" w14:textId="5A52B4D4" w:rsidR="00DF57DD" w:rsidRPr="00E95D78" w:rsidRDefault="005375C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13C09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C4E6DA" w14:textId="77777777" w:rsidR="00413C09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AA25D44" w14:textId="10844FDC" w:rsidR="00413C09" w:rsidRPr="00012682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1E0E6A6" w14:textId="1098EAD9" w:rsidR="00413C09" w:rsidRPr="00012682" w:rsidRDefault="00413C09" w:rsidP="00413C0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lastRenderedPageBreak/>
        <w:t>Uveřejnění tohoto dodatku v registru smluv zajistí propachtovatel.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6DB391B4" w:rsidR="00021CF1" w:rsidRPr="00E95D78" w:rsidRDefault="005375C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A114E2">
        <w:rPr>
          <w:b w:val="0"/>
          <w:bCs w:val="0"/>
          <w:sz w:val="22"/>
          <w:szCs w:val="22"/>
        </w:rPr>
        <w:t> </w:t>
      </w:r>
      <w:r w:rsidR="00B86914">
        <w:rPr>
          <w:b w:val="0"/>
          <w:bCs w:val="0"/>
          <w:sz w:val="22"/>
          <w:szCs w:val="22"/>
        </w:rPr>
        <w:t>2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B86914">
        <w:rPr>
          <w:b w:val="0"/>
          <w:bCs w:val="0"/>
          <w:sz w:val="22"/>
          <w:szCs w:val="22"/>
        </w:rPr>
        <w:t>1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</w:t>
      </w:r>
      <w:r w:rsidR="00A114E2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65E937B6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F0B1E41" w14:textId="77777777" w:rsidR="00B86914" w:rsidRPr="00E95D78" w:rsidRDefault="00B8691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45FA3CF8" w:rsidR="00C91F2F" w:rsidRPr="00E95D78" w:rsidRDefault="005375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6A6BCC" w14:textId="77777777" w:rsidR="005375C6" w:rsidRDefault="005375C6">
      <w:pPr>
        <w:jc w:val="both"/>
        <w:rPr>
          <w:rFonts w:ascii="Arial" w:hAnsi="Arial" w:cs="Arial"/>
          <w:sz w:val="22"/>
          <w:szCs w:val="22"/>
        </w:rPr>
      </w:pPr>
    </w:p>
    <w:p w14:paraId="0BB3ED20" w14:textId="52C20186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F72924">
        <w:rPr>
          <w:rFonts w:ascii="Arial" w:hAnsi="Arial" w:cs="Arial"/>
          <w:sz w:val="22"/>
          <w:szCs w:val="22"/>
        </w:rPr>
        <w:t xml:space="preserve">: </w:t>
      </w:r>
      <w:r w:rsidR="004A39D1">
        <w:rPr>
          <w:rFonts w:ascii="Arial" w:hAnsi="Arial" w:cs="Arial"/>
          <w:sz w:val="22"/>
          <w:szCs w:val="22"/>
        </w:rPr>
        <w:t>26.5.2025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0D174380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A003B15" w14:textId="77777777" w:rsidR="00F54826" w:rsidRPr="00C87C61" w:rsidRDefault="00F54826" w:rsidP="00F54826">
      <w:pPr>
        <w:jc w:val="both"/>
        <w:rPr>
          <w:rFonts w:ascii="Arial" w:hAnsi="Arial" w:cs="Arial"/>
          <w:sz w:val="22"/>
          <w:szCs w:val="22"/>
        </w:rPr>
      </w:pPr>
    </w:p>
    <w:p w14:paraId="2727F191" w14:textId="77777777" w:rsidR="00413C09" w:rsidRPr="00331ABF" w:rsidRDefault="00413C09" w:rsidP="00413C09">
      <w:pPr>
        <w:rPr>
          <w:rFonts w:ascii="Arial" w:hAnsi="Arial" w:cs="Arial"/>
          <w:sz w:val="22"/>
          <w:szCs w:val="22"/>
        </w:rPr>
      </w:pPr>
      <w:r w:rsidRPr="00331ABF">
        <w:rPr>
          <w:rFonts w:ascii="Arial" w:hAnsi="Arial" w:cs="Arial"/>
          <w:sz w:val="22"/>
          <w:szCs w:val="22"/>
        </w:rPr>
        <w:t>…………………………………..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  <w:t xml:space="preserve">  ……………………………………….</w:t>
      </w:r>
    </w:p>
    <w:p w14:paraId="426AFFA6" w14:textId="77777777" w:rsidR="00413C09" w:rsidRPr="00331ABF" w:rsidRDefault="00413C09" w:rsidP="00413C09">
      <w:pPr>
        <w:rPr>
          <w:rFonts w:ascii="Arial" w:hAnsi="Arial" w:cs="Arial"/>
          <w:sz w:val="22"/>
          <w:szCs w:val="22"/>
        </w:rPr>
      </w:pPr>
      <w:r w:rsidRPr="00331ABF">
        <w:rPr>
          <w:rFonts w:ascii="Arial" w:hAnsi="Arial" w:cs="Arial"/>
          <w:sz w:val="22"/>
          <w:szCs w:val="22"/>
        </w:rPr>
        <w:t>Ing. Petr Trombik</w:t>
      </w:r>
      <w:r w:rsidRPr="00331ABF">
        <w:rPr>
          <w:rFonts w:ascii="Arial" w:hAnsi="Arial" w:cs="Arial"/>
          <w:sz w:val="22"/>
          <w:szCs w:val="22"/>
        </w:rPr>
        <w:tab/>
        <w:t xml:space="preserve">              </w:t>
      </w:r>
      <w:r w:rsidRPr="00331ABF">
        <w:rPr>
          <w:rFonts w:ascii="Arial" w:hAnsi="Arial" w:cs="Arial"/>
          <w:sz w:val="22"/>
          <w:szCs w:val="22"/>
        </w:rPr>
        <w:tab/>
        <w:t xml:space="preserve">   </w:t>
      </w:r>
      <w:r w:rsidRPr="00331ABF"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 w:rsidRPr="00331ABF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Agrochov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Kasejovice – Smolivec, a.s. </w:t>
      </w:r>
      <w:r w:rsidRPr="00331ABF">
        <w:rPr>
          <w:rFonts w:ascii="Arial" w:hAnsi="Arial" w:cs="Arial"/>
          <w:sz w:val="22"/>
          <w:szCs w:val="22"/>
        </w:rPr>
        <w:t>vedoucí oddělení správy majetku státu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Miroslav Slavíček</w:t>
      </w:r>
    </w:p>
    <w:p w14:paraId="1DDE5115" w14:textId="77777777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31ABF">
        <w:rPr>
          <w:rFonts w:ascii="Arial" w:hAnsi="Arial" w:cs="Arial"/>
          <w:sz w:val="22"/>
          <w:szCs w:val="22"/>
        </w:rPr>
        <w:t>Krajského pozemkového úřadu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proofErr w:type="gramStart"/>
      <w:r w:rsidRPr="00331ABF">
        <w:rPr>
          <w:rFonts w:ascii="Arial" w:hAnsi="Arial" w:cs="Arial"/>
          <w:sz w:val="22"/>
          <w:szCs w:val="22"/>
        </w:rPr>
        <w:tab/>
        <w:t xml:space="preserve">  </w:t>
      </w:r>
      <w:r w:rsidRPr="000A5537">
        <w:rPr>
          <w:rFonts w:ascii="Arial" w:hAnsi="Arial" w:cs="Arial"/>
          <w:sz w:val="22"/>
          <w:szCs w:val="22"/>
        </w:rPr>
        <w:t>předseda</w:t>
      </w:r>
      <w:proofErr w:type="gramEnd"/>
      <w:r w:rsidRPr="000A5537">
        <w:rPr>
          <w:rFonts w:ascii="Arial" w:hAnsi="Arial" w:cs="Arial"/>
          <w:sz w:val="22"/>
          <w:szCs w:val="22"/>
        </w:rPr>
        <w:t xml:space="preserve"> představenstva</w:t>
      </w:r>
      <w:r w:rsidRPr="00331A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331ABF">
        <w:rPr>
          <w:rFonts w:ascii="Arial" w:hAnsi="Arial" w:cs="Arial"/>
          <w:sz w:val="22"/>
          <w:szCs w:val="22"/>
        </w:rPr>
        <w:t>Plzeňský kraj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4D95AEF" w14:textId="77777777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1826787" w14:textId="77777777" w:rsidR="00413C09" w:rsidRPr="00FE179C" w:rsidRDefault="00413C09" w:rsidP="00413C09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12CA84A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E50CA7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C754851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3A645811" w14:textId="77777777" w:rsidR="00413C09" w:rsidRPr="00C87C61" w:rsidRDefault="00413C09" w:rsidP="00413C0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Mgr. Petra Hejduková</w:t>
      </w:r>
    </w:p>
    <w:p w14:paraId="36935BC5" w14:textId="77777777" w:rsidR="00413C09" w:rsidRPr="00C87C61" w:rsidRDefault="00413C09" w:rsidP="00413C09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4E345501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podpis</w:t>
      </w:r>
    </w:p>
    <w:p w14:paraId="48ADE94B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51E6EE5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716FD3D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FDDBFC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40ED2FAF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64B1DF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AC8B0CB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333A75" w14:textId="77777777" w:rsidR="00413C09" w:rsidRPr="00012682" w:rsidRDefault="00413C09" w:rsidP="00413C0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Mgr. Petra Hejduková</w:t>
      </w:r>
    </w:p>
    <w:p w14:paraId="385664C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6564408A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0CD4B5" w14:textId="77777777" w:rsidR="00413C09" w:rsidRPr="00FC5C99" w:rsidRDefault="00413C09" w:rsidP="00413C0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D29F660" w14:textId="04B176D1" w:rsidR="005C1E81" w:rsidRPr="009540D6" w:rsidRDefault="005C1E81" w:rsidP="00413C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sectPr w:rsidR="005C1E81" w:rsidRPr="009540D6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265254">
    <w:abstractNumId w:val="2"/>
  </w:num>
  <w:num w:numId="2" w16cid:durableId="703553675">
    <w:abstractNumId w:val="0"/>
  </w:num>
  <w:num w:numId="3" w16cid:durableId="31183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57DC2"/>
    <w:rsid w:val="000B6C68"/>
    <w:rsid w:val="000C0E03"/>
    <w:rsid w:val="000C193A"/>
    <w:rsid w:val="000C2281"/>
    <w:rsid w:val="000D41BE"/>
    <w:rsid w:val="000D7334"/>
    <w:rsid w:val="000E4B96"/>
    <w:rsid w:val="000F233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D1F94"/>
    <w:rsid w:val="001F30A2"/>
    <w:rsid w:val="001F65F1"/>
    <w:rsid w:val="00211BE1"/>
    <w:rsid w:val="00267C0A"/>
    <w:rsid w:val="00273669"/>
    <w:rsid w:val="00283B4D"/>
    <w:rsid w:val="0028688A"/>
    <w:rsid w:val="0029148D"/>
    <w:rsid w:val="002A0EDA"/>
    <w:rsid w:val="002A7FDD"/>
    <w:rsid w:val="002B10E5"/>
    <w:rsid w:val="002B7D45"/>
    <w:rsid w:val="00312389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3C09"/>
    <w:rsid w:val="004367AE"/>
    <w:rsid w:val="00491954"/>
    <w:rsid w:val="0049387D"/>
    <w:rsid w:val="004A0E7A"/>
    <w:rsid w:val="004A39D1"/>
    <w:rsid w:val="004B27CF"/>
    <w:rsid w:val="004B46C4"/>
    <w:rsid w:val="004B7A3F"/>
    <w:rsid w:val="004C392A"/>
    <w:rsid w:val="004D7614"/>
    <w:rsid w:val="004F427C"/>
    <w:rsid w:val="00501990"/>
    <w:rsid w:val="00510DA2"/>
    <w:rsid w:val="005140F8"/>
    <w:rsid w:val="00517E8C"/>
    <w:rsid w:val="005375C6"/>
    <w:rsid w:val="005673C7"/>
    <w:rsid w:val="00572031"/>
    <w:rsid w:val="00575364"/>
    <w:rsid w:val="00577A17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33A6C"/>
    <w:rsid w:val="00635ABE"/>
    <w:rsid w:val="0064282E"/>
    <w:rsid w:val="006448C0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45FE6"/>
    <w:rsid w:val="00860DFA"/>
    <w:rsid w:val="008637F0"/>
    <w:rsid w:val="00866E2A"/>
    <w:rsid w:val="008A0F16"/>
    <w:rsid w:val="008A31EF"/>
    <w:rsid w:val="008A35C4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540D6"/>
    <w:rsid w:val="00973B29"/>
    <w:rsid w:val="00981FC1"/>
    <w:rsid w:val="009820F1"/>
    <w:rsid w:val="009951BD"/>
    <w:rsid w:val="009A506B"/>
    <w:rsid w:val="009A60D7"/>
    <w:rsid w:val="009B0940"/>
    <w:rsid w:val="009B2A93"/>
    <w:rsid w:val="009B2DE4"/>
    <w:rsid w:val="009B5AD7"/>
    <w:rsid w:val="009D2A73"/>
    <w:rsid w:val="009D404F"/>
    <w:rsid w:val="009F6140"/>
    <w:rsid w:val="009F7160"/>
    <w:rsid w:val="00A02236"/>
    <w:rsid w:val="00A047CC"/>
    <w:rsid w:val="00A114E2"/>
    <w:rsid w:val="00A15668"/>
    <w:rsid w:val="00A1786F"/>
    <w:rsid w:val="00A32182"/>
    <w:rsid w:val="00A53695"/>
    <w:rsid w:val="00A7213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6914"/>
    <w:rsid w:val="00B956F8"/>
    <w:rsid w:val="00B97C1B"/>
    <w:rsid w:val="00BB2F1C"/>
    <w:rsid w:val="00BB3081"/>
    <w:rsid w:val="00BB761E"/>
    <w:rsid w:val="00BC0DC5"/>
    <w:rsid w:val="00BC42BB"/>
    <w:rsid w:val="00BE2D32"/>
    <w:rsid w:val="00BE42E6"/>
    <w:rsid w:val="00C04DEE"/>
    <w:rsid w:val="00C07711"/>
    <w:rsid w:val="00C15876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00CA"/>
    <w:rsid w:val="00C91F2F"/>
    <w:rsid w:val="00C966B2"/>
    <w:rsid w:val="00C97411"/>
    <w:rsid w:val="00CA18A0"/>
    <w:rsid w:val="00CA36A6"/>
    <w:rsid w:val="00CA4BB7"/>
    <w:rsid w:val="00CC42B0"/>
    <w:rsid w:val="00CC48E6"/>
    <w:rsid w:val="00D00B9B"/>
    <w:rsid w:val="00D048BC"/>
    <w:rsid w:val="00D06AEF"/>
    <w:rsid w:val="00D206DB"/>
    <w:rsid w:val="00D2110E"/>
    <w:rsid w:val="00D27FDA"/>
    <w:rsid w:val="00D32C4D"/>
    <w:rsid w:val="00D45AE8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12A14"/>
    <w:rsid w:val="00E16635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4826"/>
    <w:rsid w:val="00F61D05"/>
    <w:rsid w:val="00F62C53"/>
    <w:rsid w:val="00F70911"/>
    <w:rsid w:val="00F72924"/>
    <w:rsid w:val="00F7522C"/>
    <w:rsid w:val="00F768E6"/>
    <w:rsid w:val="00F7785A"/>
    <w:rsid w:val="00F9133E"/>
    <w:rsid w:val="00F9134D"/>
    <w:rsid w:val="00F93A83"/>
    <w:rsid w:val="00F94741"/>
    <w:rsid w:val="00FA4CF0"/>
    <w:rsid w:val="00FB1B29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9457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4E2"/>
    <w:rPr>
      <w:rFonts w:ascii="Arial" w:hAnsi="Arial" w:cs="Arial"/>
      <w:b/>
      <w:bCs/>
      <w:sz w:val="24"/>
      <w:szCs w:val="24"/>
    </w:rPr>
  </w:style>
  <w:style w:type="paragraph" w:customStyle="1" w:styleId="Zkladntext22">
    <w:name w:val="Základní text 22"/>
    <w:basedOn w:val="Normln"/>
    <w:rsid w:val="00413C0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13C09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Hejduková Petra Mgr.</dc:creator>
  <cp:keywords/>
  <dc:description/>
  <cp:lastModifiedBy>Hejduková Petra Mgr.</cp:lastModifiedBy>
  <cp:revision>2</cp:revision>
  <cp:lastPrinted>2013-12-10T07:32:00Z</cp:lastPrinted>
  <dcterms:created xsi:type="dcterms:W3CDTF">2025-05-26T10:38:00Z</dcterms:created>
  <dcterms:modified xsi:type="dcterms:W3CDTF">2025-05-26T10:38:00Z</dcterms:modified>
</cp:coreProperties>
</file>