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3345" w:rsidRPr="003C684B" w:rsidRDefault="00AC3345" w:rsidP="00AC3345">
      <w:pPr>
        <w:pStyle w:val="Nadpis1"/>
        <w:numPr>
          <w:ilvl w:val="0"/>
          <w:numId w:val="1"/>
        </w:numPr>
        <w:spacing w:before="360"/>
        <w:ind w:left="431" w:hanging="431"/>
        <w:jc w:val="center"/>
        <w:rPr>
          <w:rFonts w:ascii="Segoe UI" w:hAnsi="Segoe UI" w:cs="Segoe UI"/>
          <w:i/>
          <w:iCs/>
          <w:color w:val="auto"/>
          <w:sz w:val="28"/>
          <w:szCs w:val="28"/>
        </w:rPr>
      </w:pPr>
      <w:r w:rsidRPr="003C684B">
        <w:rPr>
          <w:rFonts w:ascii="Segoe UI" w:hAnsi="Segoe UI" w:cs="Segoe UI"/>
          <w:iCs/>
          <w:caps/>
          <w:color w:val="auto"/>
          <w:sz w:val="28"/>
          <w:szCs w:val="28"/>
        </w:rPr>
        <w:t>SMLOUVA</w:t>
      </w:r>
      <w:r w:rsidRPr="003C684B">
        <w:rPr>
          <w:rFonts w:ascii="Segoe UI" w:hAnsi="Segoe UI" w:cs="Segoe UI"/>
          <w:iCs/>
          <w:color w:val="auto"/>
          <w:sz w:val="28"/>
          <w:szCs w:val="28"/>
        </w:rPr>
        <w:t xml:space="preserve"> O SPOLUPRÁCI PŘI PREZENTACI ČESKÉ REPUBLIKY V ZAHRANIČÍ </w:t>
      </w:r>
    </w:p>
    <w:p w:rsidR="009010B9" w:rsidRPr="003C684B" w:rsidRDefault="009010B9" w:rsidP="009010B9">
      <w:pPr>
        <w:widowControl/>
        <w:numPr>
          <w:ilvl w:val="0"/>
          <w:numId w:val="1"/>
        </w:numPr>
        <w:suppressAutoHyphens/>
        <w:overflowPunct w:val="0"/>
        <w:autoSpaceDE/>
        <w:autoSpaceDN/>
        <w:spacing w:before="360"/>
        <w:rPr>
          <w:rFonts w:eastAsia="Calibri"/>
          <w:b/>
        </w:rPr>
      </w:pPr>
      <w:r w:rsidRPr="003C684B">
        <w:rPr>
          <w:rFonts w:eastAsia="Calibri"/>
          <w:b/>
        </w:rPr>
        <w:t xml:space="preserve">ČESKÁ CENTRA </w:t>
      </w:r>
    </w:p>
    <w:p w:rsidR="009010B9" w:rsidRPr="003C684B" w:rsidRDefault="009010B9" w:rsidP="009010B9">
      <w:pPr>
        <w:widowControl/>
        <w:numPr>
          <w:ilvl w:val="0"/>
          <w:numId w:val="1"/>
        </w:numPr>
        <w:suppressAutoHyphens/>
        <w:overflowPunct w:val="0"/>
        <w:autoSpaceDE/>
        <w:autoSpaceDN/>
        <w:spacing w:before="120"/>
        <w:ind w:left="2127" w:hanging="2127"/>
        <w:rPr>
          <w:rFonts w:eastAsia="Calibri"/>
        </w:rPr>
      </w:pPr>
      <w:r w:rsidRPr="003C684B">
        <w:rPr>
          <w:rFonts w:eastAsia="Calibri"/>
        </w:rPr>
        <w:t>Se sídlem:</w:t>
      </w:r>
      <w:r w:rsidRPr="003C684B">
        <w:rPr>
          <w:rFonts w:eastAsia="Calibri"/>
        </w:rPr>
        <w:tab/>
        <w:t>Václavské nám. 49, 110 00 Praha 1</w:t>
      </w:r>
    </w:p>
    <w:p w:rsidR="009010B9" w:rsidRPr="003C684B" w:rsidRDefault="009010B9" w:rsidP="009010B9">
      <w:pPr>
        <w:widowControl/>
        <w:numPr>
          <w:ilvl w:val="0"/>
          <w:numId w:val="1"/>
        </w:numPr>
        <w:suppressAutoHyphens/>
        <w:overflowPunct w:val="0"/>
        <w:autoSpaceDE/>
        <w:autoSpaceDN/>
        <w:ind w:left="2127" w:hanging="2127"/>
        <w:rPr>
          <w:rFonts w:eastAsia="Calibri"/>
          <w:b/>
        </w:rPr>
      </w:pPr>
      <w:r w:rsidRPr="003C684B">
        <w:rPr>
          <w:rFonts w:eastAsia="Calibri"/>
        </w:rPr>
        <w:t xml:space="preserve">Která zastupuje: </w:t>
      </w:r>
      <w:r w:rsidRPr="003C684B">
        <w:rPr>
          <w:rFonts w:eastAsia="Calibri"/>
        </w:rPr>
        <w:tab/>
      </w:r>
      <w:r w:rsidR="0012340E" w:rsidRPr="003C684B">
        <w:t xml:space="preserve">Jitka </w:t>
      </w:r>
      <w:proofErr w:type="spellStart"/>
      <w:r w:rsidR="0012340E" w:rsidRPr="003C684B">
        <w:t>Zámorská</w:t>
      </w:r>
      <w:proofErr w:type="spellEnd"/>
      <w:r w:rsidR="0012340E" w:rsidRPr="003C684B">
        <w:t>, vedoucí oddělení koordinace sítě ČC</w:t>
      </w:r>
    </w:p>
    <w:p w:rsidR="009010B9" w:rsidRPr="003C684B" w:rsidRDefault="009010B9" w:rsidP="009010B9">
      <w:pPr>
        <w:ind w:left="1418" w:hanging="1418"/>
        <w:rPr>
          <w:rFonts w:eastAsia="Calibri"/>
        </w:rPr>
      </w:pPr>
      <w:r w:rsidRPr="003C684B">
        <w:rPr>
          <w:rFonts w:eastAsia="Calibri"/>
        </w:rPr>
        <w:t xml:space="preserve">IČ: </w:t>
      </w:r>
      <w:r w:rsidRPr="003C684B">
        <w:rPr>
          <w:rFonts w:eastAsia="Calibri"/>
        </w:rPr>
        <w:tab/>
      </w:r>
      <w:r w:rsidRPr="003C684B">
        <w:rPr>
          <w:rFonts w:eastAsia="Calibri"/>
        </w:rPr>
        <w:tab/>
      </w:r>
      <w:r w:rsidRPr="003C684B">
        <w:rPr>
          <w:rFonts w:eastAsia="Calibri"/>
        </w:rPr>
        <w:tab/>
        <w:t>48546038</w:t>
      </w:r>
    </w:p>
    <w:p w:rsidR="009010B9" w:rsidRPr="003C684B" w:rsidRDefault="009010B9" w:rsidP="009010B9">
      <w:pPr>
        <w:ind w:left="1418" w:hanging="1418"/>
        <w:rPr>
          <w:rFonts w:eastAsia="Calibri"/>
        </w:rPr>
      </w:pPr>
      <w:r w:rsidRPr="003C684B">
        <w:rPr>
          <w:rFonts w:eastAsia="Calibri"/>
        </w:rPr>
        <w:t>DIČ:</w:t>
      </w:r>
      <w:r w:rsidRPr="003C684B">
        <w:rPr>
          <w:rFonts w:eastAsia="Calibri"/>
        </w:rPr>
        <w:tab/>
      </w:r>
      <w:r w:rsidRPr="003C684B">
        <w:rPr>
          <w:rFonts w:eastAsia="Calibri"/>
        </w:rPr>
        <w:tab/>
      </w:r>
      <w:r w:rsidRPr="003C684B">
        <w:rPr>
          <w:rFonts w:eastAsia="Calibri"/>
        </w:rPr>
        <w:tab/>
        <w:t>CZ48546038</w:t>
      </w:r>
    </w:p>
    <w:p w:rsidR="009010B9" w:rsidRPr="003C684B" w:rsidRDefault="009010B9" w:rsidP="009010B9">
      <w:pPr>
        <w:ind w:left="1701" w:hanging="1701"/>
        <w:rPr>
          <w:rFonts w:eastAsia="Calibri"/>
        </w:rPr>
      </w:pPr>
      <w:r w:rsidRPr="003C684B">
        <w:rPr>
          <w:rFonts w:eastAsia="Calibri"/>
        </w:rPr>
        <w:t xml:space="preserve">Bankovní spojení: </w:t>
      </w:r>
      <w:r w:rsidRPr="003C684B">
        <w:rPr>
          <w:rFonts w:eastAsia="Calibri"/>
        </w:rPr>
        <w:tab/>
        <w:t>Česká národní banka</w:t>
      </w:r>
    </w:p>
    <w:p w:rsidR="009010B9" w:rsidRPr="003C684B" w:rsidRDefault="009010B9" w:rsidP="009010B9">
      <w:pPr>
        <w:ind w:left="1418" w:hanging="1418"/>
        <w:rPr>
          <w:rFonts w:eastAsia="Calibri"/>
        </w:rPr>
      </w:pPr>
      <w:r w:rsidRPr="003C684B">
        <w:rPr>
          <w:rFonts w:eastAsia="Calibri"/>
        </w:rPr>
        <w:t>Číslo účtu:</w:t>
      </w:r>
      <w:r w:rsidRPr="003C684B">
        <w:rPr>
          <w:rFonts w:eastAsia="Calibri"/>
        </w:rPr>
        <w:tab/>
      </w:r>
      <w:r w:rsidRPr="003C684B">
        <w:rPr>
          <w:rFonts w:eastAsia="Calibri"/>
        </w:rPr>
        <w:tab/>
      </w:r>
      <w:r w:rsidRPr="003C684B">
        <w:rPr>
          <w:rFonts w:eastAsia="Calibri"/>
        </w:rPr>
        <w:tab/>
        <w:t xml:space="preserve">17233011/0710 </w:t>
      </w:r>
    </w:p>
    <w:p w:rsidR="009010B9" w:rsidRPr="003C684B" w:rsidRDefault="009010B9" w:rsidP="009010B9">
      <w:pPr>
        <w:widowControl/>
        <w:numPr>
          <w:ilvl w:val="0"/>
          <w:numId w:val="1"/>
        </w:numPr>
        <w:suppressAutoHyphens/>
        <w:overflowPunct w:val="0"/>
        <w:autoSpaceDE/>
        <w:autoSpaceDN/>
        <w:spacing w:before="120"/>
        <w:rPr>
          <w:rFonts w:eastAsia="Calibri"/>
        </w:rPr>
      </w:pPr>
      <w:r w:rsidRPr="003C684B">
        <w:rPr>
          <w:rFonts w:eastAsia="Calibri"/>
        </w:rPr>
        <w:t>(dále jen „ČC“)</w:t>
      </w:r>
    </w:p>
    <w:p w:rsidR="009010B9" w:rsidRPr="003C684B" w:rsidRDefault="009010B9" w:rsidP="009010B9">
      <w:pPr>
        <w:widowControl/>
        <w:numPr>
          <w:ilvl w:val="0"/>
          <w:numId w:val="1"/>
        </w:numPr>
        <w:suppressAutoHyphens/>
        <w:overflowPunct w:val="0"/>
        <w:autoSpaceDE/>
        <w:autoSpaceDN/>
        <w:spacing w:before="120"/>
        <w:ind w:left="431" w:hanging="431"/>
        <w:rPr>
          <w:rFonts w:eastAsia="Calibri"/>
          <w:b/>
        </w:rPr>
      </w:pPr>
      <w:r w:rsidRPr="003C684B">
        <w:rPr>
          <w:rFonts w:eastAsia="Calibri"/>
        </w:rPr>
        <w:t>a</w:t>
      </w:r>
      <w:r w:rsidR="00B067EA" w:rsidRPr="003C684B">
        <w:rPr>
          <w:rFonts w:eastAsia="Calibri"/>
        </w:rPr>
        <w:br/>
      </w:r>
    </w:p>
    <w:sdt>
      <w:sdtPr>
        <w:rPr>
          <w:b/>
        </w:rPr>
        <w:alias w:val="PARTNER"/>
        <w:tag w:val="ODBERATEL"/>
        <w:id w:val="1213918733"/>
        <w:placeholder>
          <w:docPart w:val="2D93DA36D30B48FB8AF145884C7A27AF"/>
        </w:placeholder>
      </w:sdtPr>
      <w:sdtContent>
        <w:p w:rsidR="009010B9" w:rsidRPr="003C684B" w:rsidRDefault="003C684B" w:rsidP="009010B9">
          <w:pPr>
            <w:pStyle w:val="Odstavecseseznamem"/>
            <w:numPr>
              <w:ilvl w:val="0"/>
              <w:numId w:val="1"/>
            </w:numPr>
            <w:rPr>
              <w:b/>
            </w:rPr>
          </w:pPr>
          <w:r w:rsidRPr="003C684B">
            <w:rPr>
              <w:b/>
            </w:rPr>
            <w:t>Divadlo Spejbla a Hurvínka</w:t>
          </w:r>
        </w:p>
      </w:sdtContent>
    </w:sdt>
    <w:p w:rsidR="009010B9" w:rsidRPr="003C684B" w:rsidRDefault="009010B9" w:rsidP="00B067EA">
      <w:pPr>
        <w:pStyle w:val="Odstavecseseznamem"/>
        <w:numPr>
          <w:ilvl w:val="0"/>
          <w:numId w:val="1"/>
        </w:numPr>
        <w:spacing w:before="120"/>
        <w:ind w:left="431" w:hanging="431"/>
      </w:pPr>
      <w:r w:rsidRPr="003C684B">
        <w:rPr>
          <w:rFonts w:eastAsia="Calibri"/>
        </w:rPr>
        <w:t>Se sídlem:</w:t>
      </w:r>
      <w:r w:rsidRPr="003C684B">
        <w:rPr>
          <w:bCs/>
          <w:iCs/>
        </w:rPr>
        <w:tab/>
      </w:r>
      <w:r w:rsidRPr="003C684B">
        <w:rPr>
          <w:bCs/>
          <w:iCs/>
        </w:rPr>
        <w:tab/>
      </w:r>
      <w:sdt>
        <w:sdtPr>
          <w:alias w:val="CELA_ADRESA"/>
          <w:tag w:val="CELA_ADRESA"/>
          <w:id w:val="-633178973"/>
          <w:placeholder>
            <w:docPart w:val="D599771429F345DB884DFE8CF09936A1"/>
          </w:placeholder>
        </w:sdtPr>
        <w:sdtContent>
          <w:r w:rsidR="003C684B" w:rsidRPr="003C684B">
            <w:t xml:space="preserve">Dejvická 919/38 160 00 </w:t>
          </w:r>
          <w:proofErr w:type="gramStart"/>
          <w:r w:rsidR="003C684B" w:rsidRPr="003C684B">
            <w:t>Praha - Bubeneč</w:t>
          </w:r>
          <w:proofErr w:type="gramEnd"/>
        </w:sdtContent>
      </w:sdt>
      <w:r w:rsidRPr="003C684B">
        <w:rPr>
          <w:bCs/>
          <w:iCs/>
        </w:rPr>
        <w:tab/>
      </w:r>
    </w:p>
    <w:p w:rsidR="009010B9" w:rsidRPr="003C684B" w:rsidRDefault="009010B9" w:rsidP="009010B9">
      <w:pPr>
        <w:pStyle w:val="Odstavecseseznamem"/>
        <w:numPr>
          <w:ilvl w:val="0"/>
          <w:numId w:val="1"/>
        </w:numPr>
      </w:pPr>
      <w:r w:rsidRPr="003C684B">
        <w:t xml:space="preserve">Zastoupená: </w:t>
      </w:r>
      <w:r w:rsidRPr="003C684B">
        <w:tab/>
      </w:r>
      <w:r w:rsidRPr="003C684B">
        <w:tab/>
      </w:r>
      <w:sdt>
        <w:sdtPr>
          <w:alias w:val="JED_OSOBA"/>
          <w:tag w:val="JED_OSOBA"/>
          <w:id w:val="-181434651"/>
          <w:placeholder>
            <w:docPart w:val="341AE3E38F9D4EFCB9748D71D14D3D16"/>
          </w:placeholder>
        </w:sdtPr>
        <w:sdtContent>
          <w:r w:rsidR="003C684B" w:rsidRPr="003C684B">
            <w:t>Denisa Kirschnerová</w:t>
          </w:r>
        </w:sdtContent>
      </w:sdt>
      <w:r w:rsidRPr="003C684B">
        <w:t xml:space="preserve">, </w:t>
      </w:r>
      <w:sdt>
        <w:sdtPr>
          <w:alias w:val="FCE"/>
          <w:tag w:val="FCE"/>
          <w:id w:val="-596094701"/>
          <w:placeholder>
            <w:docPart w:val="6E992201031E4DF7A721D769CF44F2BB"/>
          </w:placeholder>
        </w:sdtPr>
        <w:sdtContent>
          <w:r w:rsidR="003C684B" w:rsidRPr="003C684B">
            <w:t>jednatelka</w:t>
          </w:r>
        </w:sdtContent>
      </w:sdt>
    </w:p>
    <w:p w:rsidR="009010B9" w:rsidRPr="003C684B" w:rsidRDefault="009010B9" w:rsidP="009010B9">
      <w:pPr>
        <w:pStyle w:val="Odstavecseseznamem"/>
        <w:numPr>
          <w:ilvl w:val="0"/>
          <w:numId w:val="1"/>
        </w:numPr>
        <w:rPr>
          <w:rFonts w:eastAsia="Calibri"/>
          <w:iCs/>
        </w:rPr>
      </w:pPr>
      <w:r w:rsidRPr="003C684B">
        <w:rPr>
          <w:rFonts w:eastAsia="Calibri"/>
          <w:iCs/>
        </w:rPr>
        <w:t>IČ:</w:t>
      </w:r>
      <w:r w:rsidRPr="003C684B">
        <w:rPr>
          <w:rFonts w:eastAsia="Calibri"/>
          <w:iCs/>
        </w:rPr>
        <w:tab/>
      </w:r>
      <w:r w:rsidRPr="003C684B">
        <w:rPr>
          <w:rFonts w:eastAsia="Calibri"/>
          <w:iCs/>
        </w:rPr>
        <w:tab/>
      </w:r>
      <w:r w:rsidRPr="003C684B">
        <w:rPr>
          <w:rFonts w:eastAsia="Calibri"/>
          <w:iCs/>
        </w:rPr>
        <w:tab/>
      </w:r>
      <w:r w:rsidRPr="003C684B">
        <w:rPr>
          <w:rFonts w:eastAsia="Calibri"/>
          <w:iCs/>
        </w:rPr>
        <w:tab/>
      </w:r>
      <w:sdt>
        <w:sdtPr>
          <w:rPr>
            <w:rFonts w:eastAsia="Calibri"/>
            <w:iCs/>
          </w:rPr>
          <w:alias w:val="ICO"/>
          <w:tag w:val="ICO"/>
          <w:id w:val="-1769845701"/>
          <w:placeholder>
            <w:docPart w:val="F2384F2BBD374A94A9F520BDD3DBF6B9"/>
          </w:placeholder>
          <w:text/>
        </w:sdtPr>
        <w:sdtContent>
          <w:r w:rsidR="003C684B" w:rsidRPr="003C684B">
            <w:rPr>
              <w:rFonts w:eastAsia="Calibri"/>
              <w:iCs/>
            </w:rPr>
            <w:t>00064360</w:t>
          </w:r>
        </w:sdtContent>
      </w:sdt>
    </w:p>
    <w:p w:rsidR="009010B9" w:rsidRPr="003C684B" w:rsidRDefault="009010B9" w:rsidP="009010B9">
      <w:pPr>
        <w:pStyle w:val="Odstavecseseznamem"/>
        <w:numPr>
          <w:ilvl w:val="0"/>
          <w:numId w:val="1"/>
        </w:numPr>
        <w:rPr>
          <w:rFonts w:eastAsia="Times New Roman"/>
          <w:bCs/>
          <w:iCs/>
        </w:rPr>
      </w:pPr>
      <w:r w:rsidRPr="003C684B">
        <w:rPr>
          <w:bCs/>
          <w:iCs/>
        </w:rPr>
        <w:t>Bankovní spojení:</w:t>
      </w:r>
      <w:r w:rsidRPr="003C684B">
        <w:rPr>
          <w:bCs/>
          <w:iCs/>
        </w:rPr>
        <w:tab/>
      </w:r>
      <w:r w:rsidR="003C684B" w:rsidRPr="003C684B">
        <w:rPr>
          <w:bCs/>
          <w:iCs/>
        </w:rPr>
        <w:t>KB a.s.</w:t>
      </w:r>
    </w:p>
    <w:p w:rsidR="009010B9" w:rsidRPr="003C684B" w:rsidRDefault="009010B9" w:rsidP="009010B9">
      <w:pPr>
        <w:pStyle w:val="Odstavecseseznamem"/>
        <w:numPr>
          <w:ilvl w:val="0"/>
          <w:numId w:val="1"/>
        </w:numPr>
        <w:rPr>
          <w:rFonts w:eastAsia="Calibri"/>
        </w:rPr>
      </w:pPr>
      <w:r w:rsidRPr="003C684B">
        <w:rPr>
          <w:iCs/>
        </w:rPr>
        <w:t>Číslo účtu:</w:t>
      </w:r>
      <w:r w:rsidRPr="003C684B">
        <w:rPr>
          <w:iCs/>
        </w:rPr>
        <w:tab/>
      </w:r>
      <w:r w:rsidRPr="003C684B">
        <w:rPr>
          <w:iCs/>
        </w:rPr>
        <w:tab/>
      </w:r>
      <w:sdt>
        <w:sdtPr>
          <w:rPr>
            <w:iCs/>
          </w:rPr>
          <w:alias w:val="UCET"/>
          <w:tag w:val="UCET"/>
          <w:id w:val="-1067956572"/>
          <w:placeholder>
            <w:docPart w:val="F2384F2BBD374A94A9F520BDD3DBF6B9"/>
          </w:placeholder>
        </w:sdtPr>
        <w:sdtContent>
          <w:r w:rsidR="003C684B" w:rsidRPr="003C684B">
            <w:rPr>
              <w:iCs/>
            </w:rPr>
            <w:t>2338-021/0100</w:t>
          </w:r>
        </w:sdtContent>
      </w:sdt>
    </w:p>
    <w:p w:rsidR="009010B9" w:rsidRPr="003C684B" w:rsidRDefault="009010B9" w:rsidP="009010B9">
      <w:pPr>
        <w:widowControl/>
        <w:suppressAutoHyphens/>
        <w:overflowPunct w:val="0"/>
        <w:autoSpaceDE/>
        <w:autoSpaceDN/>
        <w:spacing w:before="120"/>
        <w:rPr>
          <w:rFonts w:eastAsia="Calibri"/>
        </w:rPr>
      </w:pPr>
      <w:r w:rsidRPr="003C684B">
        <w:rPr>
          <w:rFonts w:eastAsia="Calibri"/>
        </w:rPr>
        <w:t>(dále jen „Partner“)</w:t>
      </w:r>
    </w:p>
    <w:p w:rsidR="009010B9" w:rsidRPr="003C684B" w:rsidRDefault="009010B9" w:rsidP="009010B9">
      <w:pPr>
        <w:pStyle w:val="Bezmezer"/>
        <w:numPr>
          <w:ilvl w:val="0"/>
          <w:numId w:val="1"/>
        </w:numPr>
        <w:spacing w:before="240"/>
        <w:ind w:left="0" w:firstLine="0"/>
        <w:jc w:val="both"/>
        <w:rPr>
          <w:rFonts w:ascii="Segoe UI" w:hAnsi="Segoe UI" w:cs="Segoe UI"/>
          <w:b/>
          <w:color w:val="auto"/>
          <w:sz w:val="22"/>
          <w:szCs w:val="22"/>
        </w:rPr>
      </w:pPr>
      <w:r w:rsidRPr="003C684B">
        <w:rPr>
          <w:rFonts w:ascii="Segoe UI" w:hAnsi="Segoe UI" w:cs="Segoe UI"/>
          <w:color w:val="auto"/>
          <w:sz w:val="22"/>
          <w:szCs w:val="22"/>
        </w:rPr>
        <w:t xml:space="preserve">uzavřeli níže uvedeného dne, měsíce a roku na základě ustanovení § 1746 odst. 2 zákona č. 89/2012 Sb., občanský zákoník, tuto </w:t>
      </w:r>
      <w:r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>Smlouvu o spolupráci při prezentaci České republiky v zahraničí:</w:t>
      </w:r>
    </w:p>
    <w:p w:rsidR="009010B9" w:rsidRPr="003C684B" w:rsidRDefault="009010B9" w:rsidP="009010B9">
      <w:pPr>
        <w:pStyle w:val="Bezmezer"/>
        <w:spacing w:before="240"/>
        <w:jc w:val="center"/>
        <w:rPr>
          <w:rFonts w:ascii="Segoe UI" w:hAnsi="Segoe UI" w:cs="Segoe UI"/>
          <w:b/>
          <w:caps/>
          <w:color w:val="auto"/>
          <w:sz w:val="22"/>
          <w:szCs w:val="22"/>
        </w:rPr>
      </w:pPr>
      <w:r w:rsidRPr="003C684B">
        <w:rPr>
          <w:rFonts w:ascii="Segoe UI" w:hAnsi="Segoe UI" w:cs="Segoe UI"/>
          <w:b/>
          <w:caps/>
          <w:color w:val="auto"/>
          <w:sz w:val="22"/>
          <w:szCs w:val="22"/>
        </w:rPr>
        <w:t>I.</w:t>
      </w:r>
    </w:p>
    <w:p w:rsidR="009010B9" w:rsidRPr="003C684B" w:rsidRDefault="009010B9" w:rsidP="009010B9">
      <w:pPr>
        <w:pStyle w:val="Bezmezer"/>
        <w:jc w:val="center"/>
        <w:rPr>
          <w:rFonts w:ascii="Segoe UI" w:hAnsi="Segoe UI" w:cs="Segoe UI"/>
          <w:b/>
          <w:caps/>
          <w:color w:val="auto"/>
          <w:sz w:val="22"/>
          <w:szCs w:val="22"/>
        </w:rPr>
      </w:pPr>
      <w:r w:rsidRPr="003C684B">
        <w:rPr>
          <w:rFonts w:ascii="Segoe UI" w:hAnsi="Segoe UI" w:cs="Segoe UI"/>
          <w:b/>
          <w:caps/>
          <w:color w:val="auto"/>
          <w:sz w:val="22"/>
          <w:szCs w:val="22"/>
        </w:rPr>
        <w:t>Předmět smlouvy</w:t>
      </w:r>
    </w:p>
    <w:p w:rsidR="009010B9" w:rsidRPr="003C684B" w:rsidRDefault="009010B9" w:rsidP="009010B9">
      <w:pPr>
        <w:pStyle w:val="Nadpis3"/>
        <w:spacing w:before="120" w:after="0"/>
        <w:jc w:val="both"/>
        <w:rPr>
          <w:rFonts w:ascii="Segoe UI" w:hAnsi="Segoe UI" w:cs="Segoe UI"/>
          <w:b w:val="0"/>
          <w:color w:val="auto"/>
          <w:sz w:val="22"/>
          <w:szCs w:val="22"/>
        </w:rPr>
      </w:pPr>
      <w:r w:rsidRPr="003C684B">
        <w:rPr>
          <w:rFonts w:ascii="Segoe UI" w:hAnsi="Segoe UI" w:cs="Segoe UI"/>
          <w:b w:val="0"/>
          <w:color w:val="auto"/>
          <w:sz w:val="22"/>
          <w:szCs w:val="22"/>
        </w:rPr>
        <w:t xml:space="preserve">ČC jsou pořadatelem akce </w:t>
      </w:r>
      <w:sdt>
        <w:sdtPr>
          <w:rPr>
            <w:rFonts w:ascii="Segoe UI" w:hAnsi="Segoe UI" w:cs="Segoe UI"/>
            <w:color w:val="auto"/>
            <w:sz w:val="22"/>
            <w:szCs w:val="22"/>
          </w:rPr>
          <w:alias w:val="AKCE"/>
          <w:tag w:val="AKCE"/>
          <w:id w:val="1143477634"/>
          <w:placeholder>
            <w:docPart w:val="056A67AE6D84477689E9310A0E47F97B"/>
          </w:placeholder>
          <w:text/>
        </w:sdtPr>
        <w:sdtContent>
          <w:r w:rsidR="003C684B" w:rsidRPr="003C684B">
            <w:rPr>
              <w:rFonts w:ascii="Segoe UI" w:hAnsi="Segoe UI" w:cs="Segoe UI"/>
              <w:color w:val="auto"/>
              <w:sz w:val="22"/>
              <w:szCs w:val="22"/>
            </w:rPr>
            <w:t>2025/0487 - Festival českého dětského divadla</w:t>
          </w:r>
        </w:sdtContent>
      </w:sdt>
      <w:r w:rsidRPr="003C684B">
        <w:rPr>
          <w:rFonts w:ascii="Segoe UI" w:hAnsi="Segoe UI" w:cs="Segoe UI"/>
          <w:b w:val="0"/>
          <w:color w:val="auto"/>
          <w:sz w:val="22"/>
          <w:szCs w:val="22"/>
        </w:rPr>
        <w:t xml:space="preserve"> (dále jen „akce“).</w:t>
      </w:r>
    </w:p>
    <w:p w:rsidR="003C684B" w:rsidRPr="003C684B" w:rsidRDefault="009010B9" w:rsidP="003C684B">
      <w:pPr>
        <w:ind w:left="2160" w:hanging="2160"/>
      </w:pPr>
      <w:r w:rsidRPr="003C684B">
        <w:t>Stručný popis akce:</w:t>
      </w:r>
      <w:r w:rsidRPr="003C684B">
        <w:tab/>
      </w:r>
      <w:sdt>
        <w:sdtPr>
          <w:alias w:val="POPIS_AKCE"/>
          <w:tag w:val="POPIS_AKCE"/>
          <w:id w:val="307524336"/>
          <w:placeholder>
            <w:docPart w:val="E2EAD59AA82E461880B28B39794A591E"/>
          </w:placeholder>
          <w:text/>
        </w:sdtPr>
        <w:sdtContent>
          <w:r w:rsidR="003C684B" w:rsidRPr="003C684B">
            <w:t>Hostování Divadla Spejbla a Hurv</w:t>
          </w:r>
          <w:r w:rsidR="00C5352C">
            <w:t>í</w:t>
          </w:r>
          <w:r w:rsidR="003C684B" w:rsidRPr="003C684B">
            <w:t>nka v ČDB</w:t>
          </w:r>
        </w:sdtContent>
      </w:sdt>
      <w:r w:rsidR="003C684B" w:rsidRPr="003C684B">
        <w:t xml:space="preserve">  </w:t>
      </w:r>
    </w:p>
    <w:p w:rsidR="003C684B" w:rsidRPr="003C684B" w:rsidRDefault="003C684B" w:rsidP="003C684B">
      <w:pPr>
        <w:ind w:left="2160"/>
      </w:pPr>
      <w:r w:rsidRPr="003C684B">
        <w:t xml:space="preserve">29. 5. </w:t>
      </w:r>
      <w:proofErr w:type="gramStart"/>
      <w:r w:rsidRPr="003C684B">
        <w:t>2025  cesta</w:t>
      </w:r>
      <w:proofErr w:type="gramEnd"/>
      <w:r w:rsidRPr="003C684B">
        <w:t xml:space="preserve"> do Bělehradu (autobus)</w:t>
      </w:r>
    </w:p>
    <w:p w:rsidR="003C684B" w:rsidRPr="003C684B" w:rsidRDefault="003C684B" w:rsidP="003C684B">
      <w:pPr>
        <w:ind w:left="2160"/>
      </w:pPr>
      <w:r w:rsidRPr="003C684B">
        <w:t>30. 5. stavba, svícení, zkouška v Českém domě</w:t>
      </w:r>
    </w:p>
    <w:p w:rsidR="003C684B" w:rsidRPr="003C684B" w:rsidRDefault="003C684B" w:rsidP="003C684B">
      <w:pPr>
        <w:ind w:left="2160"/>
      </w:pPr>
      <w:r w:rsidRPr="003C684B">
        <w:t xml:space="preserve">31. 5. představení Hurvínkovo dostaveníčko </w:t>
      </w:r>
      <w:r w:rsidR="00C5352C">
        <w:t xml:space="preserve">od </w:t>
      </w:r>
      <w:r w:rsidRPr="003C684B">
        <w:t>12</w:t>
      </w:r>
      <w:r w:rsidR="00C5352C">
        <w:t>.00</w:t>
      </w:r>
      <w:r w:rsidRPr="003C684B">
        <w:t xml:space="preserve"> a 17</w:t>
      </w:r>
      <w:r w:rsidR="00C5352C">
        <w:t>.00</w:t>
      </w:r>
      <w:r w:rsidRPr="003C684B">
        <w:t xml:space="preserve"> hodin</w:t>
      </w:r>
    </w:p>
    <w:p w:rsidR="009010B9" w:rsidRPr="003C684B" w:rsidRDefault="003C684B" w:rsidP="003C684B">
      <w:pPr>
        <w:ind w:left="2160"/>
      </w:pPr>
      <w:r w:rsidRPr="003C684B">
        <w:t>1. 6. odjezd</w:t>
      </w:r>
    </w:p>
    <w:p w:rsidR="009010B9" w:rsidRPr="003C684B" w:rsidRDefault="009010B9" w:rsidP="009010B9">
      <w:r w:rsidRPr="003C684B">
        <w:t xml:space="preserve">Místo konání akce: </w:t>
      </w:r>
      <w:r w:rsidRPr="003C684B">
        <w:tab/>
      </w:r>
      <w:sdt>
        <w:sdtPr>
          <w:alias w:val="MISTO"/>
          <w:tag w:val="MISTO"/>
          <w:id w:val="-963191506"/>
          <w:placeholder>
            <w:docPart w:val="E2EAD59AA82E461880B28B39794A591E"/>
          </w:placeholder>
          <w:text/>
        </w:sdtPr>
        <w:sdtContent>
          <w:r w:rsidR="003C684B" w:rsidRPr="003C684B">
            <w:t>Český dům Bělehrad</w:t>
          </w:r>
        </w:sdtContent>
      </w:sdt>
    </w:p>
    <w:p w:rsidR="009010B9" w:rsidRPr="003C684B" w:rsidRDefault="009010B9" w:rsidP="009010B9"/>
    <w:p w:rsidR="009010B9" w:rsidRPr="003C684B" w:rsidRDefault="009010B9" w:rsidP="009010B9">
      <w:pPr>
        <w:pStyle w:val="Bezmezer"/>
        <w:keepNext/>
        <w:spacing w:before="120"/>
        <w:jc w:val="center"/>
        <w:rPr>
          <w:rFonts w:ascii="Segoe UI" w:eastAsia="Calibri" w:hAnsi="Segoe UI" w:cs="Segoe UI"/>
          <w:b/>
          <w:caps/>
          <w:color w:val="auto"/>
          <w:sz w:val="22"/>
          <w:szCs w:val="22"/>
          <w:lang w:eastAsia="en-US"/>
        </w:rPr>
      </w:pPr>
      <w:r w:rsidRPr="003C684B">
        <w:rPr>
          <w:rFonts w:ascii="Segoe UI" w:eastAsia="Calibri" w:hAnsi="Segoe UI" w:cs="Segoe UI"/>
          <w:b/>
          <w:caps/>
          <w:color w:val="auto"/>
          <w:sz w:val="22"/>
          <w:szCs w:val="22"/>
          <w:lang w:eastAsia="en-US"/>
        </w:rPr>
        <w:t>II.</w:t>
      </w:r>
    </w:p>
    <w:p w:rsidR="009010B9" w:rsidRPr="003C684B" w:rsidRDefault="009010B9" w:rsidP="009010B9">
      <w:pPr>
        <w:pStyle w:val="Bezmezer"/>
        <w:keepNext/>
        <w:jc w:val="center"/>
        <w:rPr>
          <w:rFonts w:ascii="Segoe UI" w:eastAsia="Calibri" w:hAnsi="Segoe UI" w:cs="Segoe UI"/>
          <w:color w:val="auto"/>
          <w:sz w:val="22"/>
          <w:szCs w:val="22"/>
          <w:lang w:eastAsia="en-US"/>
        </w:rPr>
      </w:pPr>
      <w:r w:rsidRPr="003C684B">
        <w:rPr>
          <w:rFonts w:ascii="Segoe UI" w:eastAsia="Calibri" w:hAnsi="Segoe UI" w:cs="Segoe UI"/>
          <w:b/>
          <w:caps/>
          <w:color w:val="auto"/>
          <w:sz w:val="22"/>
          <w:szCs w:val="22"/>
          <w:lang w:eastAsia="en-US"/>
        </w:rPr>
        <w:t>Závazky ČC</w:t>
      </w:r>
    </w:p>
    <w:p w:rsidR="009010B9" w:rsidRPr="003C684B" w:rsidRDefault="009010B9" w:rsidP="009010B9">
      <w:pPr>
        <w:pStyle w:val="Bezmezer"/>
        <w:keepNext/>
        <w:spacing w:before="120"/>
        <w:rPr>
          <w:rFonts w:ascii="Segoe UI" w:eastAsia="Calibri" w:hAnsi="Segoe UI" w:cs="Segoe UI"/>
          <w:color w:val="auto"/>
          <w:sz w:val="22"/>
          <w:szCs w:val="22"/>
          <w:lang w:eastAsia="en-US"/>
        </w:rPr>
      </w:pPr>
      <w:r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>ČC se zavazují:</w:t>
      </w:r>
    </w:p>
    <w:p w:rsidR="009010B9" w:rsidRPr="003C684B" w:rsidRDefault="009010B9" w:rsidP="009010B9">
      <w:pPr>
        <w:pStyle w:val="Bezmezer"/>
        <w:numPr>
          <w:ilvl w:val="0"/>
          <w:numId w:val="2"/>
        </w:numPr>
        <w:tabs>
          <w:tab w:val="clear" w:pos="0"/>
          <w:tab w:val="num" w:pos="284"/>
        </w:tabs>
        <w:spacing w:before="120"/>
        <w:ind w:left="567" w:hanging="425"/>
        <w:jc w:val="both"/>
        <w:rPr>
          <w:rFonts w:ascii="Segoe UI" w:eastAsia="Calibri" w:hAnsi="Segoe UI" w:cs="Segoe UI"/>
          <w:color w:val="auto"/>
          <w:sz w:val="22"/>
          <w:szCs w:val="22"/>
          <w:lang w:eastAsia="en-US"/>
        </w:rPr>
      </w:pPr>
      <w:r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>předat Partnerovi podklady nutné k jeho činnosti podle této smlouvy;</w:t>
      </w:r>
    </w:p>
    <w:p w:rsidR="009010B9" w:rsidRPr="003C684B" w:rsidRDefault="009010B9" w:rsidP="009010B9">
      <w:pPr>
        <w:pStyle w:val="Bezmezer"/>
        <w:numPr>
          <w:ilvl w:val="0"/>
          <w:numId w:val="2"/>
        </w:numPr>
        <w:tabs>
          <w:tab w:val="clear" w:pos="0"/>
          <w:tab w:val="num" w:pos="284"/>
        </w:tabs>
        <w:ind w:left="567" w:hanging="425"/>
        <w:jc w:val="both"/>
        <w:rPr>
          <w:rFonts w:ascii="Segoe UI" w:eastAsia="Calibri" w:hAnsi="Segoe UI" w:cs="Segoe UI"/>
          <w:color w:val="auto"/>
          <w:sz w:val="22"/>
          <w:szCs w:val="22"/>
          <w:lang w:eastAsia="en-US"/>
        </w:rPr>
      </w:pPr>
      <w:r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lastRenderedPageBreak/>
        <w:t>zajistit akci logisticky a personálně;</w:t>
      </w:r>
    </w:p>
    <w:p w:rsidR="009010B9" w:rsidRPr="003C684B" w:rsidRDefault="009010B9" w:rsidP="009010B9">
      <w:pPr>
        <w:pStyle w:val="Bezmezer"/>
        <w:numPr>
          <w:ilvl w:val="0"/>
          <w:numId w:val="2"/>
        </w:numPr>
        <w:tabs>
          <w:tab w:val="clear" w:pos="0"/>
          <w:tab w:val="num" w:pos="284"/>
        </w:tabs>
        <w:ind w:left="567" w:hanging="425"/>
        <w:jc w:val="both"/>
        <w:rPr>
          <w:rFonts w:ascii="Segoe UI" w:eastAsia="Calibri" w:hAnsi="Segoe UI" w:cs="Segoe UI"/>
          <w:color w:val="auto"/>
          <w:sz w:val="22"/>
          <w:szCs w:val="22"/>
          <w:lang w:eastAsia="en-US"/>
        </w:rPr>
      </w:pPr>
      <w:r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>zajistit propagaci akce v místě konání akce</w:t>
      </w:r>
      <w:r w:rsidR="00B067EA"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>;</w:t>
      </w:r>
    </w:p>
    <w:p w:rsidR="009010B9" w:rsidRPr="003C684B" w:rsidRDefault="009010B9" w:rsidP="005B7198">
      <w:pPr>
        <w:pStyle w:val="Bezmezer"/>
        <w:numPr>
          <w:ilvl w:val="0"/>
          <w:numId w:val="2"/>
        </w:numPr>
        <w:tabs>
          <w:tab w:val="clear" w:pos="0"/>
          <w:tab w:val="num" w:pos="284"/>
        </w:tabs>
        <w:ind w:left="567" w:hanging="425"/>
        <w:jc w:val="both"/>
        <w:rPr>
          <w:rFonts w:ascii="Segoe UI" w:eastAsia="Calibri" w:hAnsi="Segoe UI" w:cs="Segoe UI"/>
          <w:color w:val="auto"/>
          <w:sz w:val="22"/>
          <w:szCs w:val="22"/>
          <w:lang w:eastAsia="en-US"/>
        </w:rPr>
      </w:pPr>
      <w:r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>uhradit Partnerovi náklady na ubytování ve výši dle předchozí dohody;</w:t>
      </w:r>
    </w:p>
    <w:p w:rsidR="009010B9" w:rsidRPr="003C684B" w:rsidRDefault="009010B9" w:rsidP="009010B9">
      <w:pPr>
        <w:pStyle w:val="Bezmezer"/>
        <w:numPr>
          <w:ilvl w:val="0"/>
          <w:numId w:val="2"/>
        </w:numPr>
        <w:tabs>
          <w:tab w:val="clear" w:pos="0"/>
          <w:tab w:val="num" w:pos="567"/>
        </w:tabs>
        <w:ind w:left="567" w:hanging="425"/>
        <w:jc w:val="both"/>
        <w:rPr>
          <w:rFonts w:ascii="Segoe UI" w:hAnsi="Segoe UI" w:cs="Segoe UI"/>
          <w:iCs/>
          <w:color w:val="auto"/>
          <w:sz w:val="22"/>
          <w:szCs w:val="22"/>
        </w:rPr>
      </w:pPr>
      <w:r w:rsidRPr="003C684B">
        <w:rPr>
          <w:rFonts w:ascii="Segoe UI" w:hAnsi="Segoe UI" w:cs="Segoe UI"/>
          <w:color w:val="auto"/>
          <w:sz w:val="22"/>
          <w:szCs w:val="22"/>
        </w:rPr>
        <w:t xml:space="preserve">zaplatit </w:t>
      </w:r>
      <w:proofErr w:type="gramStart"/>
      <w:r w:rsidRPr="003C684B">
        <w:rPr>
          <w:rFonts w:ascii="Segoe UI" w:hAnsi="Segoe UI" w:cs="Segoe UI"/>
          <w:color w:val="auto"/>
          <w:sz w:val="22"/>
          <w:szCs w:val="22"/>
        </w:rPr>
        <w:t>Partnerovi  honorář</w:t>
      </w:r>
      <w:proofErr w:type="gramEnd"/>
      <w:r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>.</w:t>
      </w:r>
    </w:p>
    <w:p w:rsidR="009010B9" w:rsidRPr="003C684B" w:rsidRDefault="009010B9" w:rsidP="009010B9">
      <w:pPr>
        <w:pStyle w:val="Bezmezer"/>
        <w:spacing w:before="240"/>
        <w:jc w:val="center"/>
        <w:rPr>
          <w:rFonts w:ascii="Segoe UI" w:eastAsia="Calibri" w:hAnsi="Segoe UI" w:cs="Segoe UI"/>
          <w:b/>
          <w:caps/>
          <w:color w:val="auto"/>
          <w:sz w:val="22"/>
          <w:szCs w:val="22"/>
          <w:lang w:eastAsia="en-US"/>
        </w:rPr>
      </w:pPr>
      <w:r w:rsidRPr="003C684B">
        <w:rPr>
          <w:rFonts w:ascii="Segoe UI" w:eastAsia="Calibri" w:hAnsi="Segoe UI" w:cs="Segoe UI"/>
          <w:b/>
          <w:caps/>
          <w:color w:val="auto"/>
          <w:sz w:val="22"/>
          <w:szCs w:val="22"/>
          <w:lang w:eastAsia="en-US"/>
        </w:rPr>
        <w:t>III.</w:t>
      </w:r>
    </w:p>
    <w:p w:rsidR="009010B9" w:rsidRPr="003C684B" w:rsidRDefault="009010B9" w:rsidP="009010B9">
      <w:pPr>
        <w:pStyle w:val="Bezmezer"/>
        <w:jc w:val="center"/>
        <w:rPr>
          <w:rFonts w:ascii="Segoe UI" w:eastAsia="Calibri" w:hAnsi="Segoe UI" w:cs="Segoe UI"/>
          <w:b/>
          <w:caps/>
          <w:color w:val="auto"/>
          <w:sz w:val="22"/>
          <w:szCs w:val="22"/>
          <w:lang w:eastAsia="en-US"/>
        </w:rPr>
      </w:pPr>
      <w:r w:rsidRPr="003C684B">
        <w:rPr>
          <w:rFonts w:ascii="Segoe UI" w:eastAsia="Calibri" w:hAnsi="Segoe UI" w:cs="Segoe UI"/>
          <w:b/>
          <w:caps/>
          <w:color w:val="auto"/>
          <w:sz w:val="22"/>
          <w:szCs w:val="22"/>
          <w:lang w:eastAsia="en-US"/>
        </w:rPr>
        <w:t>Závazky partnera</w:t>
      </w:r>
    </w:p>
    <w:p w:rsidR="009010B9" w:rsidRPr="003C684B" w:rsidRDefault="009010B9" w:rsidP="009010B9">
      <w:pPr>
        <w:pStyle w:val="Bezmezer"/>
        <w:spacing w:before="120"/>
        <w:rPr>
          <w:rFonts w:ascii="Segoe UI" w:hAnsi="Segoe UI" w:cs="Segoe UI"/>
          <w:color w:val="auto"/>
          <w:sz w:val="22"/>
          <w:szCs w:val="22"/>
        </w:rPr>
      </w:pPr>
      <w:r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>Partner se zavazuje:</w:t>
      </w:r>
    </w:p>
    <w:p w:rsidR="009010B9" w:rsidRPr="003C684B" w:rsidRDefault="009010B9" w:rsidP="009010B9">
      <w:pPr>
        <w:widowControl/>
        <w:numPr>
          <w:ilvl w:val="0"/>
          <w:numId w:val="3"/>
        </w:numPr>
        <w:autoSpaceDE/>
        <w:autoSpaceDN/>
        <w:ind w:left="567" w:hanging="425"/>
        <w:jc w:val="both"/>
      </w:pPr>
      <w:r w:rsidRPr="003C684B">
        <w:t>důsledně uvádět ve všech komunikačních a propagačních materiálech a výstupech spojených s akcí ČC jako organizátora / spoluorganizátora akce;</w:t>
      </w:r>
    </w:p>
    <w:p w:rsidR="009010B9" w:rsidRPr="003C684B" w:rsidRDefault="009010B9" w:rsidP="009010B9">
      <w:pPr>
        <w:pStyle w:val="Bezmezer"/>
        <w:numPr>
          <w:ilvl w:val="0"/>
          <w:numId w:val="3"/>
        </w:numPr>
        <w:ind w:left="567" w:hanging="425"/>
        <w:jc w:val="both"/>
        <w:rPr>
          <w:rFonts w:ascii="Segoe UI" w:eastAsia="Calibri" w:hAnsi="Segoe UI" w:cs="Segoe UI"/>
          <w:color w:val="auto"/>
          <w:sz w:val="22"/>
          <w:szCs w:val="22"/>
        </w:rPr>
      </w:pPr>
      <w:r w:rsidRPr="003C684B">
        <w:rPr>
          <w:rFonts w:ascii="Segoe UI" w:hAnsi="Segoe UI" w:cs="Segoe UI"/>
          <w:color w:val="auto"/>
          <w:sz w:val="22"/>
          <w:szCs w:val="22"/>
        </w:rPr>
        <w:t xml:space="preserve">vystoupit na akci dne </w:t>
      </w:r>
      <w:r w:rsidR="003C684B" w:rsidRPr="003C684B">
        <w:rPr>
          <w:rFonts w:ascii="Segoe UI" w:hAnsi="Segoe UI" w:cs="Segoe UI"/>
          <w:color w:val="auto"/>
          <w:sz w:val="22"/>
          <w:szCs w:val="22"/>
        </w:rPr>
        <w:t xml:space="preserve">31. 5. 2025 </w:t>
      </w:r>
      <w:r w:rsidRPr="003C684B">
        <w:rPr>
          <w:rFonts w:ascii="Segoe UI" w:hAnsi="Segoe UI" w:cs="Segoe UI"/>
          <w:color w:val="auto"/>
          <w:sz w:val="22"/>
          <w:szCs w:val="22"/>
        </w:rPr>
        <w:t xml:space="preserve">a vykonávat další činnost v souladu se zadáními ze strany ČC, s činností ostatních umělců a vystupujících a spolupracujících osob, a současně v souladu s právními předpisy, ať již výslovnými, nebo těmi, které zná či musí znát, a to v souladu s účelem kterého má být jeho činností dosaženo a který je </w:t>
      </w:r>
      <w:r w:rsidR="0012340E" w:rsidRPr="003C684B">
        <w:rPr>
          <w:rFonts w:ascii="Segoe UI" w:hAnsi="Segoe UI" w:cs="Segoe UI"/>
          <w:color w:val="auto"/>
          <w:sz w:val="22"/>
          <w:szCs w:val="22"/>
        </w:rPr>
        <w:t>Partnerovi</w:t>
      </w:r>
      <w:r w:rsidRPr="003C684B">
        <w:rPr>
          <w:rFonts w:ascii="Segoe UI" w:hAnsi="Segoe UI" w:cs="Segoe UI"/>
          <w:color w:val="auto"/>
          <w:sz w:val="22"/>
          <w:szCs w:val="22"/>
        </w:rPr>
        <w:t xml:space="preserve"> znám.  </w:t>
      </w:r>
    </w:p>
    <w:p w:rsidR="009010B9" w:rsidRPr="003C684B" w:rsidRDefault="009010B9" w:rsidP="009010B9">
      <w:pPr>
        <w:spacing w:before="240"/>
        <w:jc w:val="center"/>
        <w:rPr>
          <w:rFonts w:eastAsia="Times New Roman"/>
          <w:b/>
          <w:caps/>
        </w:rPr>
      </w:pPr>
      <w:r w:rsidRPr="003C684B">
        <w:rPr>
          <w:b/>
          <w:caps/>
        </w:rPr>
        <w:t xml:space="preserve">IV. </w:t>
      </w:r>
    </w:p>
    <w:p w:rsidR="009010B9" w:rsidRPr="003C684B" w:rsidRDefault="009010B9" w:rsidP="009010B9">
      <w:pPr>
        <w:jc w:val="center"/>
        <w:rPr>
          <w:b/>
          <w:caps/>
        </w:rPr>
      </w:pPr>
      <w:r w:rsidRPr="003C684B">
        <w:rPr>
          <w:b/>
          <w:caps/>
        </w:rPr>
        <w:t>Plnění ČC</w:t>
      </w:r>
    </w:p>
    <w:p w:rsidR="009010B9" w:rsidRPr="003C684B" w:rsidRDefault="009010B9" w:rsidP="009010B9">
      <w:pPr>
        <w:widowControl/>
        <w:numPr>
          <w:ilvl w:val="0"/>
          <w:numId w:val="4"/>
        </w:numPr>
        <w:suppressAutoHyphens/>
        <w:overflowPunct w:val="0"/>
        <w:autoSpaceDE/>
        <w:autoSpaceDN/>
        <w:spacing w:before="120"/>
        <w:ind w:left="567" w:hanging="567"/>
        <w:jc w:val="both"/>
        <w:rPr>
          <w:iCs/>
        </w:rPr>
      </w:pPr>
      <w:r w:rsidRPr="003C684B">
        <w:t xml:space="preserve">Výše nákladů ČC spojených se závazky ČC vůči Partnerovi uvedenými v čl. II. na základě této smlouvy činí celkem </w:t>
      </w:r>
      <w:sdt>
        <w:sdtPr>
          <w:rPr>
            <w:b/>
          </w:rPr>
          <w:alias w:val="KON_CENA"/>
          <w:tag w:val="KON_CENA"/>
          <w:id w:val="178013142"/>
          <w:placeholder>
            <w:docPart w:val="EC1D82108DAE4FBB96BA38A444581F0F"/>
          </w:placeholder>
          <w:text/>
        </w:sdtPr>
        <w:sdtContent>
          <w:r w:rsidR="003C684B" w:rsidRPr="003C684B">
            <w:rPr>
              <w:b/>
            </w:rPr>
            <w:t>75 000,00</w:t>
          </w:r>
        </w:sdtContent>
      </w:sdt>
      <w:r w:rsidRPr="003C684B">
        <w:t xml:space="preserve"> </w:t>
      </w:r>
      <w:sdt>
        <w:sdtPr>
          <w:rPr>
            <w:b/>
          </w:rPr>
          <w:alias w:val="KON_MENA"/>
          <w:tag w:val="KON_MENA"/>
          <w:id w:val="-1075976644"/>
          <w:placeholder>
            <w:docPart w:val="EC1D82108DAE4FBB96BA38A444581F0F"/>
          </w:placeholder>
          <w:text/>
        </w:sdtPr>
        <w:sdtContent>
          <w:r w:rsidR="003C684B" w:rsidRPr="003C684B">
            <w:rPr>
              <w:b/>
            </w:rPr>
            <w:t>Kč</w:t>
          </w:r>
        </w:sdtContent>
      </w:sdt>
      <w:r w:rsidRPr="003C684B">
        <w:rPr>
          <w:b/>
          <w:iCs/>
        </w:rPr>
        <w:t>,</w:t>
      </w:r>
      <w:r w:rsidRPr="003C684B">
        <w:rPr>
          <w:iCs/>
        </w:rPr>
        <w:t xml:space="preserve"> slovy: </w:t>
      </w:r>
      <w:r w:rsidR="003C684B" w:rsidRPr="003C684B">
        <w:rPr>
          <w:iCs/>
        </w:rPr>
        <w:t>sedmdesát pět tisíc korun českých</w:t>
      </w:r>
      <w:r w:rsidRPr="003C684B">
        <w:rPr>
          <w:iCs/>
        </w:rPr>
        <w:t>;</w:t>
      </w:r>
      <w:r w:rsidRPr="003C684B">
        <w:t xml:space="preserve"> výše nákladů byla smluvními stranami dojednána a odsouhlasena před uzavřením této smlouvy</w:t>
      </w:r>
      <w:r w:rsidRPr="003C684B">
        <w:rPr>
          <w:iCs/>
        </w:rPr>
        <w:t>.</w:t>
      </w:r>
    </w:p>
    <w:p w:rsidR="009010B9" w:rsidRPr="003C684B" w:rsidRDefault="003C684B" w:rsidP="009010B9">
      <w:pPr>
        <w:pStyle w:val="Zkladntext"/>
        <w:widowControl/>
        <w:numPr>
          <w:ilvl w:val="0"/>
          <w:numId w:val="4"/>
        </w:numPr>
        <w:suppressAutoHyphens/>
        <w:overflowPunct w:val="0"/>
        <w:autoSpaceDE/>
        <w:autoSpaceDN/>
        <w:spacing w:before="120"/>
        <w:ind w:left="567" w:hanging="567"/>
        <w:jc w:val="both"/>
      </w:pPr>
      <w:r w:rsidRPr="003C684B">
        <w:rPr>
          <w:iCs/>
        </w:rPr>
        <w:t>Č</w:t>
      </w:r>
      <w:r w:rsidR="009010B9" w:rsidRPr="003C684B">
        <w:rPr>
          <w:iCs/>
        </w:rPr>
        <w:t xml:space="preserve">ást nákladů ve výši </w:t>
      </w:r>
      <w:sdt>
        <w:sdtPr>
          <w:rPr>
            <w:b/>
          </w:rPr>
          <w:alias w:val="FIN_CENA"/>
          <w:tag w:val="FIN_CENA"/>
          <w:id w:val="1014040453"/>
          <w:placeholder>
            <w:docPart w:val="29A3D605A44A47CF9CC7F11003EFE9DB"/>
          </w:placeholder>
          <w:text/>
        </w:sdtPr>
        <w:sdtContent>
          <w:r w:rsidRPr="003C684B">
            <w:rPr>
              <w:b/>
            </w:rPr>
            <w:t>9 900,00</w:t>
          </w:r>
        </w:sdtContent>
      </w:sdt>
      <w:r w:rsidR="009010B9" w:rsidRPr="003C684B">
        <w:t xml:space="preserve"> </w:t>
      </w:r>
      <w:sdt>
        <w:sdtPr>
          <w:rPr>
            <w:b/>
          </w:rPr>
          <w:alias w:val="FIN_MENA"/>
          <w:tag w:val="FIN_MENA"/>
          <w:id w:val="-1108272561"/>
          <w:placeholder>
            <w:docPart w:val="29A3D605A44A47CF9CC7F11003EFE9DB"/>
          </w:placeholder>
          <w:text/>
        </w:sdtPr>
        <w:sdtContent>
          <w:r w:rsidRPr="003C684B">
            <w:rPr>
              <w:b/>
            </w:rPr>
            <w:t>Kč</w:t>
          </w:r>
        </w:sdtContent>
      </w:sdt>
      <w:r w:rsidR="009010B9" w:rsidRPr="003C684B">
        <w:rPr>
          <w:iCs/>
        </w:rPr>
        <w:t xml:space="preserve"> bud</w:t>
      </w:r>
      <w:r w:rsidRPr="003C684B">
        <w:rPr>
          <w:iCs/>
        </w:rPr>
        <w:t>e</w:t>
      </w:r>
      <w:r w:rsidR="009010B9" w:rsidRPr="003C684B">
        <w:rPr>
          <w:iCs/>
        </w:rPr>
        <w:t xml:space="preserve"> uhrazen</w:t>
      </w:r>
      <w:r w:rsidRPr="003C684B">
        <w:rPr>
          <w:iCs/>
        </w:rPr>
        <w:t>a</w:t>
      </w:r>
      <w:r w:rsidR="009010B9" w:rsidRPr="003C684B">
        <w:rPr>
          <w:iCs/>
        </w:rPr>
        <w:t xml:space="preserve"> Partnerovi bezhotovostně na výše uvedený bankovní účet Partnera do </w:t>
      </w:r>
      <w:r w:rsidR="0012340E" w:rsidRPr="003C684B">
        <w:rPr>
          <w:iCs/>
        </w:rPr>
        <w:t xml:space="preserve">14 </w:t>
      </w:r>
      <w:r w:rsidR="009010B9" w:rsidRPr="003C684B">
        <w:rPr>
          <w:iCs/>
        </w:rPr>
        <w:t>dnů ode dne uzavření této smlouvy.</w:t>
      </w:r>
    </w:p>
    <w:p w:rsidR="009010B9" w:rsidRPr="003C684B" w:rsidRDefault="009010B9" w:rsidP="009010B9">
      <w:pPr>
        <w:pStyle w:val="Zkladntext"/>
        <w:widowControl/>
        <w:numPr>
          <w:ilvl w:val="0"/>
          <w:numId w:val="4"/>
        </w:numPr>
        <w:suppressAutoHyphens/>
        <w:overflowPunct w:val="0"/>
        <w:autoSpaceDE/>
        <w:autoSpaceDN/>
        <w:spacing w:before="120"/>
        <w:ind w:left="567" w:hanging="567"/>
        <w:jc w:val="both"/>
      </w:pPr>
      <w:r w:rsidRPr="003C684B">
        <w:t xml:space="preserve">Honorář </w:t>
      </w:r>
      <w:proofErr w:type="gramStart"/>
      <w:r w:rsidRPr="003C684B">
        <w:t>Partnerovi  činí</w:t>
      </w:r>
      <w:proofErr w:type="gramEnd"/>
      <w:r w:rsidRPr="003C684B">
        <w:t xml:space="preserve"> </w:t>
      </w:r>
      <w:r w:rsidR="003C684B" w:rsidRPr="003C684B">
        <w:rPr>
          <w:b/>
        </w:rPr>
        <w:t>65 100 Kč</w:t>
      </w:r>
      <w:r w:rsidRPr="003C684B">
        <w:rPr>
          <w:rFonts w:eastAsia="Calibri"/>
          <w:iCs/>
        </w:rPr>
        <w:t xml:space="preserve">, </w:t>
      </w:r>
      <w:r w:rsidRPr="003C684B">
        <w:t xml:space="preserve">slovy: </w:t>
      </w:r>
      <w:r w:rsidR="003C684B" w:rsidRPr="003C684B">
        <w:t>šedesát pět tisíc jedno sto korun českých</w:t>
      </w:r>
      <w:r w:rsidRPr="003C684B">
        <w:t xml:space="preserve"> (dále jen „honorář“). Honorář obdrží Partner po řádném a včasném splnění této smlouvy</w:t>
      </w:r>
      <w:r w:rsidRPr="003C684B">
        <w:rPr>
          <w:iCs/>
        </w:rPr>
        <w:t xml:space="preserve"> bezhotovostně na výše uvedený bankovní účet Partnera </w:t>
      </w:r>
      <w:r w:rsidRPr="003C684B">
        <w:t>do 14 dnů po skončení akce.</w:t>
      </w:r>
    </w:p>
    <w:p w:rsidR="009010B9" w:rsidRPr="003C684B" w:rsidRDefault="009010B9" w:rsidP="009010B9">
      <w:pPr>
        <w:pStyle w:val="Bezmezer"/>
        <w:spacing w:before="240"/>
        <w:jc w:val="center"/>
        <w:rPr>
          <w:rFonts w:ascii="Segoe UI" w:eastAsia="Calibri" w:hAnsi="Segoe UI" w:cs="Segoe UI"/>
          <w:b/>
          <w:caps/>
          <w:color w:val="auto"/>
          <w:sz w:val="22"/>
          <w:szCs w:val="22"/>
          <w:lang w:eastAsia="en-US"/>
        </w:rPr>
      </w:pPr>
      <w:r w:rsidRPr="003C684B">
        <w:rPr>
          <w:rFonts w:ascii="Segoe UI" w:eastAsia="Calibri" w:hAnsi="Segoe UI" w:cs="Segoe UI"/>
          <w:b/>
          <w:caps/>
          <w:color w:val="auto"/>
          <w:sz w:val="22"/>
          <w:szCs w:val="22"/>
          <w:lang w:eastAsia="en-US"/>
        </w:rPr>
        <w:t>V.</w:t>
      </w:r>
    </w:p>
    <w:p w:rsidR="009010B9" w:rsidRPr="003C684B" w:rsidRDefault="009010B9" w:rsidP="009010B9">
      <w:pPr>
        <w:jc w:val="center"/>
        <w:rPr>
          <w:rFonts w:eastAsia="Calibri"/>
          <w:b/>
          <w:caps/>
        </w:rPr>
      </w:pPr>
      <w:r w:rsidRPr="003C684B">
        <w:rPr>
          <w:rFonts w:eastAsia="Calibri"/>
          <w:b/>
          <w:caps/>
        </w:rPr>
        <w:t>Odstoupení od smlouvy a sankce</w:t>
      </w:r>
    </w:p>
    <w:p w:rsidR="009010B9" w:rsidRPr="003C684B" w:rsidRDefault="009010B9" w:rsidP="009010B9">
      <w:pPr>
        <w:pStyle w:val="Bezmezer"/>
        <w:numPr>
          <w:ilvl w:val="0"/>
          <w:numId w:val="9"/>
        </w:numPr>
        <w:spacing w:before="120"/>
        <w:ind w:left="567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3C684B">
        <w:rPr>
          <w:rFonts w:ascii="Segoe UI" w:hAnsi="Segoe UI" w:cs="Segoe UI"/>
          <w:color w:val="auto"/>
          <w:sz w:val="22"/>
          <w:szCs w:val="22"/>
        </w:rPr>
        <w:t>Kterákoliv smluvní strana je oprávněna od této smlouvy odstoupit v případě podstatného porušení smluvního závazku druhou smluvní stranou nebo z důvodu neuskutečnění akce nebo ohrožení jejího průběhu. Odstoupení je v takovém případě účinné ke dni doručení takového odstoupení. V případě odstoupení z důvodu neuskutečnění akce nebo ohrožení jejího průběhu se smluvní strany zavazují podle okolností provést nezbytné kroky směřující k eliminaci ztrát nebo jejich snížení (např. provést storno letenek, ubytování), a provést podle okolností následné finanční vypořádání. </w:t>
      </w:r>
    </w:p>
    <w:p w:rsidR="009010B9" w:rsidRPr="003C684B" w:rsidRDefault="009010B9" w:rsidP="009010B9">
      <w:pPr>
        <w:pStyle w:val="Bezmezer"/>
        <w:numPr>
          <w:ilvl w:val="0"/>
          <w:numId w:val="9"/>
        </w:numPr>
        <w:spacing w:before="120"/>
        <w:ind w:left="567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3C684B">
        <w:rPr>
          <w:rFonts w:ascii="Segoe UI" w:hAnsi="Segoe UI" w:cs="Segoe UI"/>
          <w:color w:val="auto"/>
          <w:sz w:val="22"/>
          <w:szCs w:val="22"/>
        </w:rPr>
        <w:t>ČC jsou oprávněna od této smlouvy odstoupit v případě porušení závazků Partnera uvedených v článku III. této smlouvy s prodlením přesahujícím deset (10) dnů.</w:t>
      </w:r>
    </w:p>
    <w:p w:rsidR="009010B9" w:rsidRPr="003C684B" w:rsidRDefault="009010B9" w:rsidP="009010B9">
      <w:pPr>
        <w:pStyle w:val="Bezmezer"/>
        <w:numPr>
          <w:ilvl w:val="0"/>
          <w:numId w:val="9"/>
        </w:numPr>
        <w:spacing w:before="120"/>
        <w:ind w:left="567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3C684B">
        <w:rPr>
          <w:rFonts w:ascii="Segoe UI" w:hAnsi="Segoe UI" w:cs="Segoe UI"/>
          <w:color w:val="auto"/>
          <w:sz w:val="22"/>
          <w:szCs w:val="22"/>
        </w:rPr>
        <w:t>V případě porušení závazků uvedených v čl. III. této smlouvy se Partner zavazuje zaplatit ČC smluvní pokutu ve výši plnění ČC dle čl. IV. této smlouvy.</w:t>
      </w:r>
    </w:p>
    <w:p w:rsidR="009010B9" w:rsidRPr="003C684B" w:rsidRDefault="009010B9" w:rsidP="009010B9">
      <w:pPr>
        <w:pStyle w:val="Bezmezer"/>
        <w:numPr>
          <w:ilvl w:val="0"/>
          <w:numId w:val="9"/>
        </w:numPr>
        <w:spacing w:before="120"/>
        <w:ind w:left="567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3C684B">
        <w:rPr>
          <w:rFonts w:ascii="Segoe UI" w:hAnsi="Segoe UI" w:cs="Segoe UI"/>
          <w:color w:val="auto"/>
          <w:sz w:val="22"/>
          <w:szCs w:val="22"/>
        </w:rPr>
        <w:lastRenderedPageBreak/>
        <w:t>Smluvní pokuta je splatná do 15 dnů ode dne doručení výzvy ČC k jejímu zaplacení Partnerovi.</w:t>
      </w:r>
    </w:p>
    <w:p w:rsidR="009010B9" w:rsidRPr="003C684B" w:rsidRDefault="009010B9" w:rsidP="009010B9">
      <w:pPr>
        <w:pStyle w:val="Bezmezer"/>
        <w:numPr>
          <w:ilvl w:val="0"/>
          <w:numId w:val="9"/>
        </w:numPr>
        <w:spacing w:before="120"/>
        <w:ind w:left="567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3C684B">
        <w:rPr>
          <w:rFonts w:ascii="Segoe UI" w:hAnsi="Segoe UI" w:cs="Segoe UI"/>
          <w:color w:val="auto"/>
          <w:sz w:val="22"/>
          <w:szCs w:val="22"/>
        </w:rPr>
        <w:t>Zaplacením smluvní pokuty není dotčeno právo ČC na náhradu škody, která jim vznikla v důsledku porušení smluvního závazku partnerem, a to v celé její prokázané výši. Povinnost k náhradě škody nenastává pouze v případě prokázaného onemocnění osob, které se přímo podílejí na předmětné akci (doložitelné lékařským osvědčením); a dále v případě poškození, zničení či odcizení exponátů nebo z důvodů vyšší moci.</w:t>
      </w:r>
    </w:p>
    <w:p w:rsidR="009010B9" w:rsidRPr="003C684B" w:rsidRDefault="009010B9" w:rsidP="009010B9">
      <w:pPr>
        <w:pStyle w:val="Bezmezer"/>
        <w:spacing w:before="360"/>
        <w:jc w:val="center"/>
        <w:rPr>
          <w:rFonts w:ascii="Segoe UI" w:eastAsia="Calibri" w:hAnsi="Segoe UI" w:cs="Segoe UI"/>
          <w:b/>
          <w:caps/>
          <w:color w:val="auto"/>
          <w:sz w:val="22"/>
          <w:szCs w:val="22"/>
          <w:lang w:eastAsia="en-US"/>
        </w:rPr>
      </w:pPr>
      <w:r w:rsidRPr="003C684B">
        <w:rPr>
          <w:rFonts w:ascii="Segoe UI" w:eastAsia="Calibri" w:hAnsi="Segoe UI" w:cs="Segoe UI"/>
          <w:b/>
          <w:caps/>
          <w:color w:val="auto"/>
          <w:sz w:val="22"/>
          <w:szCs w:val="22"/>
          <w:lang w:eastAsia="en-US"/>
        </w:rPr>
        <w:t>VI.</w:t>
      </w:r>
    </w:p>
    <w:p w:rsidR="009010B9" w:rsidRPr="003C684B" w:rsidRDefault="009010B9" w:rsidP="009010B9">
      <w:pPr>
        <w:pStyle w:val="Bezmezer"/>
        <w:jc w:val="center"/>
        <w:rPr>
          <w:rFonts w:ascii="Segoe UI" w:eastAsia="Calibri" w:hAnsi="Segoe UI" w:cs="Segoe UI"/>
          <w:b/>
          <w:caps/>
          <w:color w:val="auto"/>
          <w:sz w:val="22"/>
          <w:szCs w:val="22"/>
          <w:lang w:eastAsia="en-US"/>
        </w:rPr>
      </w:pPr>
      <w:r w:rsidRPr="003C684B">
        <w:rPr>
          <w:rFonts w:ascii="Segoe UI" w:eastAsia="Calibri" w:hAnsi="Segoe UI" w:cs="Segoe UI"/>
          <w:b/>
          <w:caps/>
          <w:color w:val="auto"/>
          <w:sz w:val="22"/>
          <w:szCs w:val="22"/>
          <w:lang w:eastAsia="en-US"/>
        </w:rPr>
        <w:t>Závěrečná ustanovení</w:t>
      </w:r>
    </w:p>
    <w:p w:rsidR="009010B9" w:rsidRPr="003C684B" w:rsidRDefault="009010B9" w:rsidP="009010B9">
      <w:pPr>
        <w:widowControl/>
        <w:numPr>
          <w:ilvl w:val="0"/>
          <w:numId w:val="6"/>
        </w:numPr>
        <w:suppressAutoHyphens/>
        <w:overflowPunct w:val="0"/>
        <w:autoSpaceDE/>
        <w:autoSpaceDN/>
        <w:spacing w:before="120"/>
        <w:ind w:left="567" w:hanging="567"/>
        <w:jc w:val="both"/>
        <w:rPr>
          <w:rFonts w:eastAsia="Calibri"/>
        </w:rPr>
      </w:pPr>
      <w:r w:rsidRPr="003C684B">
        <w:rPr>
          <w:rFonts w:eastAsia="Calibri"/>
        </w:rPr>
        <w:t>Partner podpisem této smlouvy souhlasí s přiloženou kalkulací výdajů ke smlouvě.</w:t>
      </w:r>
    </w:p>
    <w:p w:rsidR="009010B9" w:rsidRPr="003C684B" w:rsidRDefault="009010B9" w:rsidP="009010B9">
      <w:pPr>
        <w:widowControl/>
        <w:numPr>
          <w:ilvl w:val="0"/>
          <w:numId w:val="6"/>
        </w:numPr>
        <w:suppressAutoHyphens/>
        <w:overflowPunct w:val="0"/>
        <w:autoSpaceDE/>
        <w:autoSpaceDN/>
        <w:spacing w:before="120"/>
        <w:ind w:left="567" w:hanging="567"/>
        <w:jc w:val="both"/>
        <w:rPr>
          <w:rFonts w:eastAsia="Calibri"/>
        </w:rPr>
      </w:pPr>
      <w:r w:rsidRPr="003C684B">
        <w:rPr>
          <w:rFonts w:eastAsia="Calibri"/>
        </w:rPr>
        <w:t>Smluvní strany prohlašují, že skutečnosti uvedené v této smlouvě a jejích případných dodatcích nepovažují za obchodní tajemství ve smyslu ustanovení § 504 zákona č.</w:t>
      </w:r>
      <w:r w:rsidR="0012340E" w:rsidRPr="003C684B">
        <w:rPr>
          <w:rFonts w:eastAsia="Calibri"/>
        </w:rPr>
        <w:t> </w:t>
      </w:r>
      <w:r w:rsidRPr="003C684B">
        <w:rPr>
          <w:rFonts w:eastAsia="Calibri"/>
        </w:rPr>
        <w:t>89/2012 Sb., občanský zákoník, a udělují tímto svolení k jejich zpřístupnění zejména ve smyslu zákona č. 106/1999 Sb., o svobodném přístupu k informacím, v platném znění, a k jejich zveřejnění bez jakýchkoli dalších podmínek v případě, že výše plnění ČC dle této smlouvy přesáhne částku 50.000 Kč bez DPH, podléhá-li tato smlouva povinnosti zveřejnění.</w:t>
      </w:r>
    </w:p>
    <w:p w:rsidR="009010B9" w:rsidRPr="003C684B" w:rsidRDefault="009010B9" w:rsidP="009010B9">
      <w:pPr>
        <w:pStyle w:val="Bezmezer"/>
        <w:numPr>
          <w:ilvl w:val="0"/>
          <w:numId w:val="6"/>
        </w:numPr>
        <w:spacing w:before="120"/>
        <w:ind w:left="567" w:hanging="567"/>
        <w:jc w:val="both"/>
        <w:rPr>
          <w:rFonts w:ascii="Segoe UI" w:eastAsia="Calibri" w:hAnsi="Segoe UI" w:cs="Segoe UI"/>
          <w:color w:val="auto"/>
          <w:sz w:val="22"/>
          <w:szCs w:val="22"/>
          <w:lang w:eastAsia="en-US"/>
        </w:rPr>
      </w:pPr>
      <w:r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 xml:space="preserve">ČC nezajišťují Partnerovi žádné (cestovní/zdravotní) pojištění osob. </w:t>
      </w:r>
    </w:p>
    <w:p w:rsidR="009010B9" w:rsidRPr="003C684B" w:rsidRDefault="009010B9" w:rsidP="009010B9">
      <w:pPr>
        <w:pStyle w:val="Bezmezer"/>
        <w:numPr>
          <w:ilvl w:val="0"/>
          <w:numId w:val="6"/>
        </w:numPr>
        <w:spacing w:before="120"/>
        <w:ind w:left="567" w:hanging="567"/>
        <w:jc w:val="both"/>
        <w:rPr>
          <w:rFonts w:ascii="Segoe UI" w:eastAsia="Calibri" w:hAnsi="Segoe UI" w:cs="Segoe UI"/>
          <w:color w:val="auto"/>
          <w:sz w:val="22"/>
          <w:szCs w:val="22"/>
          <w:lang w:eastAsia="en-US"/>
        </w:rPr>
      </w:pPr>
      <w:r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>ČC a Partner se zavazují, že veškeré spory vyplývající ze vzniku, výkladu, realizace a ukončení této smlouvy, jakož i veškeré vztahy bezprostředně související se budou snažit řešit smírnou cestou.</w:t>
      </w:r>
    </w:p>
    <w:p w:rsidR="009010B9" w:rsidRPr="003C684B" w:rsidRDefault="009010B9" w:rsidP="009010B9">
      <w:pPr>
        <w:pStyle w:val="Bezmezer"/>
        <w:numPr>
          <w:ilvl w:val="0"/>
          <w:numId w:val="6"/>
        </w:numPr>
        <w:suppressAutoHyphens w:val="0"/>
        <w:overflowPunct/>
        <w:spacing w:before="120"/>
        <w:ind w:left="567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3C684B">
        <w:rPr>
          <w:rFonts w:ascii="Segoe UI" w:hAnsi="Segoe UI" w:cs="Segoe UI"/>
          <w:color w:val="auto"/>
          <w:sz w:val="22"/>
          <w:szCs w:val="22"/>
        </w:rPr>
        <w:t>Tato smlouva je podepsána vlastnoručně, nebo elektronicky. Je-li smlouva podepsána vlastnoručně, je vyhotovena ve dvou (2) stejnopisech, z nichž každý bude považován za prvopis. Každá smluvní strana obdrží jeden (1) stejnopis této smlouvy. Je-li tato smlouva podepsána elektronicky, je podepsána pomocí uznávaného elektronického podpisu dle zákona č. 297/2016 Sb., o službách vytvářejících důvěru pro elektronické transakce, ve znění pozdějších předpisů, osoby oprávněné jednat za smluvní stranu.</w:t>
      </w:r>
    </w:p>
    <w:p w:rsidR="009010B9" w:rsidRPr="003C684B" w:rsidRDefault="009010B9" w:rsidP="009010B9">
      <w:pPr>
        <w:pStyle w:val="Bezmezer"/>
        <w:numPr>
          <w:ilvl w:val="0"/>
          <w:numId w:val="6"/>
        </w:numPr>
        <w:spacing w:before="120"/>
        <w:ind w:left="567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3C684B">
        <w:rPr>
          <w:rFonts w:ascii="Segoe UI" w:hAnsi="Segoe UI" w:cs="Segoe UI"/>
          <w:color w:val="auto"/>
          <w:sz w:val="22"/>
          <w:szCs w:val="22"/>
        </w:rPr>
        <w:t xml:space="preserve">Pro účely této smlouvy se za písemnou formu nepovažuje výměna e-mailových zpráv či jiných elektronických zpráv; to neplatí, podepisuje-li se smlouva elektronicky. </w:t>
      </w:r>
    </w:p>
    <w:p w:rsidR="009010B9" w:rsidRPr="003C684B" w:rsidRDefault="009010B9" w:rsidP="009010B9">
      <w:pPr>
        <w:pStyle w:val="Bezmezer"/>
        <w:numPr>
          <w:ilvl w:val="0"/>
          <w:numId w:val="6"/>
        </w:numPr>
        <w:spacing w:before="120"/>
        <w:ind w:left="567" w:hanging="567"/>
        <w:jc w:val="both"/>
        <w:rPr>
          <w:rFonts w:ascii="Segoe UI" w:eastAsia="Calibri" w:hAnsi="Segoe UI" w:cs="Segoe UI"/>
          <w:color w:val="auto"/>
          <w:sz w:val="22"/>
          <w:szCs w:val="22"/>
          <w:lang w:eastAsia="en-US"/>
        </w:rPr>
      </w:pPr>
      <w:r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>Tato smlouva se uzavírá v písemné formě, přičemž veškeré její změny je možno učinit jen ve formě písemných číslovaných dodatků na základě úplného a vzájemného konsensu obou stran této smlouvy.</w:t>
      </w:r>
      <w:r w:rsidRPr="003C684B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:rsidR="009010B9" w:rsidRPr="003C684B" w:rsidRDefault="009010B9" w:rsidP="009010B9">
      <w:pPr>
        <w:pStyle w:val="Bezmezer"/>
        <w:numPr>
          <w:ilvl w:val="0"/>
          <w:numId w:val="6"/>
        </w:numPr>
        <w:spacing w:before="120"/>
        <w:ind w:left="567" w:hanging="567"/>
        <w:jc w:val="both"/>
        <w:rPr>
          <w:rFonts w:ascii="Segoe UI" w:eastAsia="Calibri" w:hAnsi="Segoe UI" w:cs="Segoe UI"/>
          <w:color w:val="auto"/>
          <w:sz w:val="22"/>
          <w:szCs w:val="22"/>
          <w:lang w:eastAsia="en-US"/>
        </w:rPr>
      </w:pPr>
      <w:r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>Tato smlouva nabývá platnosti a účinnosti dnem jejího podpisu oběma smluvními stranami. Pokud tato smlouva podléhá povinnosti zveřejnění dle zákona č.</w:t>
      </w:r>
      <w:r w:rsidR="0012340E"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> </w:t>
      </w:r>
      <w:r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>340/2015</w:t>
      </w:r>
      <w:r w:rsidR="0012340E"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> </w:t>
      </w:r>
      <w:r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 xml:space="preserve">Sb., o registru smluv, v platném znění, nabývá účinnosti až dnem zveřejnění v tomto registru. </w:t>
      </w:r>
    </w:p>
    <w:p w:rsidR="009010B9" w:rsidRPr="003C684B" w:rsidRDefault="009010B9" w:rsidP="009010B9">
      <w:pPr>
        <w:pStyle w:val="Bezmezer"/>
        <w:numPr>
          <w:ilvl w:val="0"/>
          <w:numId w:val="6"/>
        </w:numPr>
        <w:spacing w:before="120"/>
        <w:ind w:left="567" w:hanging="567"/>
        <w:jc w:val="both"/>
        <w:rPr>
          <w:rFonts w:ascii="Segoe UI" w:eastAsia="Calibri" w:hAnsi="Segoe UI" w:cs="Segoe UI"/>
          <w:color w:val="auto"/>
          <w:sz w:val="22"/>
          <w:szCs w:val="22"/>
          <w:lang w:eastAsia="en-US"/>
        </w:rPr>
      </w:pPr>
      <w:r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>Smluvní strany prohlašují, že skutečnosti uvedené v této smlouvě a jejích následných dodatcích nepovažují za obchodní tajemství ve smyslu ustanovení § 504 zákona č.</w:t>
      </w:r>
      <w:r w:rsidR="0012340E"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> </w:t>
      </w:r>
      <w:r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 xml:space="preserve">89/2012 Sb., občanský zákoník. </w:t>
      </w:r>
    </w:p>
    <w:p w:rsidR="009010B9" w:rsidRPr="003C684B" w:rsidRDefault="009010B9" w:rsidP="009010B9">
      <w:pPr>
        <w:pStyle w:val="Bezmezer"/>
        <w:numPr>
          <w:ilvl w:val="0"/>
          <w:numId w:val="6"/>
        </w:numPr>
        <w:spacing w:before="120"/>
        <w:ind w:left="567" w:hanging="567"/>
        <w:jc w:val="both"/>
        <w:rPr>
          <w:rFonts w:ascii="Segoe UI" w:eastAsia="Calibri" w:hAnsi="Segoe UI" w:cs="Segoe UI"/>
          <w:color w:val="auto"/>
          <w:sz w:val="22"/>
          <w:szCs w:val="22"/>
          <w:lang w:eastAsia="en-US"/>
        </w:rPr>
      </w:pPr>
      <w:r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lastRenderedPageBreak/>
        <w:t xml:space="preserve">Tato smlouva podléhá povinnosti zveřejnění podle zákona č. 340/2015, o registru smluv, v platném znění. Zveřejnění smlouvy zajistí ČC v souladu se zákonem č. 340/2015 Sb., o registru smluv, v platném </w:t>
      </w:r>
      <w:proofErr w:type="gramStart"/>
      <w:r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>znění.</w:t>
      </w:r>
      <w:r w:rsidRPr="003C684B">
        <w:rPr>
          <w:rFonts w:ascii="Segoe UI" w:eastAsia="Calibri" w:hAnsi="Segoe UI" w:cs="Segoe UI"/>
          <w:color w:val="auto"/>
          <w:sz w:val="22"/>
          <w:szCs w:val="22"/>
          <w:vertAlign w:val="subscript"/>
          <w:lang w:eastAsia="en-US"/>
        </w:rPr>
        <w:t>.</w:t>
      </w:r>
      <w:proofErr w:type="gramEnd"/>
      <w:r w:rsidRPr="003C684B">
        <w:rPr>
          <w:rFonts w:ascii="Segoe UI" w:eastAsia="Calibri" w:hAnsi="Segoe UI" w:cs="Segoe UI"/>
          <w:color w:val="auto"/>
          <w:sz w:val="22"/>
          <w:szCs w:val="22"/>
          <w:lang w:eastAsia="en-US"/>
        </w:rPr>
        <w:t xml:space="preserve"> </w:t>
      </w:r>
    </w:p>
    <w:p w:rsidR="009010B9" w:rsidRPr="003C684B" w:rsidRDefault="009010B9" w:rsidP="009010B9">
      <w:pPr>
        <w:pStyle w:val="Bezmezer"/>
        <w:spacing w:before="120"/>
        <w:jc w:val="both"/>
        <w:rPr>
          <w:rFonts w:ascii="Segoe UI" w:eastAsia="Calibri" w:hAnsi="Segoe UI" w:cs="Segoe UI"/>
          <w:color w:val="auto"/>
          <w:sz w:val="22"/>
          <w:szCs w:val="22"/>
          <w:lang w:eastAsia="en-US"/>
        </w:rPr>
      </w:pPr>
    </w:p>
    <w:p w:rsidR="009010B9" w:rsidRPr="003C684B" w:rsidRDefault="009010B9" w:rsidP="009010B9">
      <w:pPr>
        <w:spacing w:before="480"/>
        <w:rPr>
          <w:rFonts w:eastAsia="Times New Roman"/>
          <w:lang w:eastAsia="zh-CN"/>
        </w:rPr>
      </w:pPr>
      <w:r w:rsidRPr="003C684B">
        <w:t>V</w:t>
      </w:r>
      <w:r w:rsidR="0012340E" w:rsidRPr="003C684B">
        <w:t xml:space="preserve"> Praze </w:t>
      </w:r>
      <w:r w:rsidRPr="003C684B">
        <w:t xml:space="preserve">dne </w:t>
      </w:r>
      <w:r w:rsidR="008912CF">
        <w:t>20. 5. 2025</w:t>
      </w:r>
      <w:r w:rsidRPr="003C684B">
        <w:tab/>
      </w:r>
      <w:r w:rsidRPr="003C684B">
        <w:tab/>
      </w:r>
      <w:r w:rsidRPr="003C684B">
        <w:tab/>
      </w:r>
      <w:r w:rsidR="0012340E" w:rsidRPr="003C684B">
        <w:tab/>
      </w:r>
      <w:r w:rsidRPr="003C684B">
        <w:t>V ……………………. dne ………………….</w:t>
      </w:r>
    </w:p>
    <w:p w:rsidR="009010B9" w:rsidRPr="003C684B" w:rsidRDefault="009010B9" w:rsidP="009010B9">
      <w:pPr>
        <w:spacing w:before="120"/>
        <w:rPr>
          <w:rFonts w:eastAsia="Calibri"/>
        </w:rPr>
      </w:pPr>
    </w:p>
    <w:p w:rsidR="009010B9" w:rsidRPr="003C684B" w:rsidRDefault="009010B9" w:rsidP="009010B9">
      <w:pPr>
        <w:spacing w:before="120"/>
        <w:rPr>
          <w:rFonts w:eastAsia="Calibri"/>
          <w:lang w:val="de-AT"/>
        </w:rPr>
      </w:pPr>
    </w:p>
    <w:p w:rsidR="009010B9" w:rsidRPr="003C684B" w:rsidRDefault="009010B9" w:rsidP="009010B9">
      <w:pPr>
        <w:spacing w:before="120"/>
        <w:rPr>
          <w:rFonts w:eastAsia="Calibri"/>
          <w:lang w:val="de-AT"/>
        </w:rPr>
      </w:pPr>
    </w:p>
    <w:p w:rsidR="009010B9" w:rsidRPr="003C684B" w:rsidRDefault="009010B9" w:rsidP="009010B9">
      <w:pPr>
        <w:spacing w:before="120"/>
        <w:rPr>
          <w:rFonts w:eastAsia="Calibri"/>
          <w:lang w:val="en-US"/>
        </w:rPr>
      </w:pPr>
      <w:r w:rsidRPr="003C684B">
        <w:t>……………………………….……………………</w:t>
      </w:r>
      <w:r w:rsidRPr="003C684B">
        <w:rPr>
          <w:rFonts w:eastAsia="Calibri"/>
          <w:lang w:val="en-US"/>
        </w:rPr>
        <w:tab/>
      </w:r>
      <w:r w:rsidRPr="003C684B">
        <w:rPr>
          <w:rFonts w:eastAsia="Calibri"/>
          <w:lang w:val="en-US"/>
        </w:rPr>
        <w:tab/>
      </w:r>
      <w:r w:rsidRPr="003C684B">
        <w:rPr>
          <w:rFonts w:eastAsia="Calibri"/>
          <w:lang w:val="en-US"/>
        </w:rPr>
        <w:tab/>
      </w:r>
      <w:r w:rsidRPr="003C684B">
        <w:t>……………………………….……………………</w:t>
      </w:r>
      <w:r w:rsidRPr="003C684B">
        <w:tab/>
      </w:r>
    </w:p>
    <w:p w:rsidR="009010B9" w:rsidRPr="003C684B" w:rsidRDefault="009010B9" w:rsidP="009010B9">
      <w:pPr>
        <w:rPr>
          <w:rFonts w:eastAsia="Times New Roman"/>
          <w:b/>
          <w:iCs/>
          <w:lang w:eastAsia="zh-CN"/>
        </w:rPr>
      </w:pPr>
      <w:r w:rsidRPr="003C684B">
        <w:rPr>
          <w:rFonts w:eastAsia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EFDAF6" wp14:editId="4CAFEF20">
                <wp:simplePos x="0" y="0"/>
                <wp:positionH relativeFrom="column">
                  <wp:posOffset>-233680</wp:posOffset>
                </wp:positionH>
                <wp:positionV relativeFrom="paragraph">
                  <wp:posOffset>31115</wp:posOffset>
                </wp:positionV>
                <wp:extent cx="200660" cy="200660"/>
                <wp:effectExtent l="0" t="0" r="0" b="0"/>
                <wp:wrapNone/>
                <wp:docPr id="7" name="Vol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200660"/>
                        </a:xfrm>
                        <a:custGeom>
                          <a:avLst/>
                          <a:gdLst>
                            <a:gd name="G0" fmla="*/ 317 1 2"/>
                            <a:gd name="G1" fmla="*/ 1 48365 11520"/>
                            <a:gd name="G2" fmla="*/ G1 13024 1"/>
                            <a:gd name="G3" fmla="*/ G2 1 52096"/>
                            <a:gd name="G4" fmla="cos G0 G3"/>
                            <a:gd name="G5" fmla="*/ 317 1 2"/>
                            <a:gd name="G6" fmla="*/ 1 48365 11520"/>
                            <a:gd name="G7" fmla="*/ G6 13024 1"/>
                            <a:gd name="G8" fmla="*/ G7 1 52096"/>
                            <a:gd name="G9" fmla="sin G5 G8"/>
                            <a:gd name="G10" fmla="*/ 317 1 2"/>
                            <a:gd name="G11" fmla="+- G10 0 G4"/>
                            <a:gd name="G12" fmla="+- G10 G4 0"/>
                            <a:gd name="G13" fmla="*/ 1 0 51712"/>
                            <a:gd name="G14" fmla="+- G12 0 G13"/>
                            <a:gd name="G15" fmla="*/ 317 1 2"/>
                            <a:gd name="G16" fmla="+- G15 0 G9"/>
                            <a:gd name="G17" fmla="+- G15 G9 0"/>
                            <a:gd name="G18" fmla="*/ 1 0 51712"/>
                            <a:gd name="G19" fmla="+- G17 0 G18"/>
                            <a:gd name="G20" fmla="+- 317 0 0"/>
                            <a:gd name="G21" fmla="+- 317 0 0"/>
                            <a:gd name="G22" fmla="+- 180 0 0"/>
                            <a:gd name="G23" fmla="+- 90 0 0"/>
                            <a:gd name="G24" fmla="+- 270 0 0"/>
                            <a:gd name="G25" fmla="+- 90 0 0"/>
                            <a:gd name="G26" fmla="*/ 1 0 51712"/>
                            <a:gd name="G27" fmla="+- 90 0 0"/>
                            <a:gd name="G28" fmla="+- 90 0 0"/>
                            <a:gd name="G29" fmla="+- 90 0 0"/>
                            <a:gd name="T0" fmla="*/ G11 w 559"/>
                            <a:gd name="T1" fmla="*/ G16 h 559"/>
                            <a:gd name="T2" fmla="*/ G14 w 559"/>
                            <a:gd name="T3" fmla="*/ G19 h 559"/>
                          </a:gdLst>
                          <a:ahLst/>
                          <a:cxnLst/>
                          <a:rect l="T0" t="T1" r="T2" b="T3"/>
                          <a:pathLst>
                            <a:path w="559" h="559">
                              <a:moveTo>
                                <a:pt x="0" y="159"/>
                              </a:moveTo>
                              <a:lnTo>
                                <a:pt x="159" y="159"/>
                              </a:lnTo>
                              <a:lnTo>
                                <a:pt x="180" y="90"/>
                              </a:lnTo>
                              <a:lnTo>
                                <a:pt x="159" y="159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498F4" id="Volný tvar 7" o:spid="_x0000_s1026" style="position:absolute;margin-left:-18.4pt;margin-top:2.45pt;width:15.8pt;height:15.8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59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" path="m,159r159,l180,90r-21,69l270,90,,159xe" stroked="f" strokecolor="#3465a4">
                <v:path textboxrect="0,159,317,159"/>
              </v:shape>
            </w:pict>
          </mc:Fallback>
        </mc:AlternateContent>
      </w:r>
      <w:r w:rsidRPr="003C684B">
        <w:rPr>
          <w:rFonts w:eastAsia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757DB6" wp14:editId="7A6475D9">
                <wp:simplePos x="0" y="0"/>
                <wp:positionH relativeFrom="column">
                  <wp:posOffset>-233680</wp:posOffset>
                </wp:positionH>
                <wp:positionV relativeFrom="paragraph">
                  <wp:posOffset>1774190</wp:posOffset>
                </wp:positionV>
                <wp:extent cx="200660" cy="238760"/>
                <wp:effectExtent l="0" t="0" r="0" b="0"/>
                <wp:wrapNone/>
                <wp:docPr id="6" name="Vol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238760"/>
                        </a:xfrm>
                        <a:custGeom>
                          <a:avLst/>
                          <a:gdLst>
                            <a:gd name="G0" fmla="*/ 317 1 2"/>
                            <a:gd name="G1" fmla="*/ 1 48365 11520"/>
                            <a:gd name="G2" fmla="*/ G1 13024 1"/>
                            <a:gd name="G3" fmla="*/ G2 1 52096"/>
                            <a:gd name="G4" fmla="cos G0 G3"/>
                            <a:gd name="G5" fmla="*/ 377 1 2"/>
                            <a:gd name="G6" fmla="*/ 1 48365 11520"/>
                            <a:gd name="G7" fmla="*/ G6 13024 1"/>
                            <a:gd name="G8" fmla="*/ G7 1 52096"/>
                            <a:gd name="G9" fmla="sin G5 G8"/>
                            <a:gd name="G10" fmla="*/ 317 1 2"/>
                            <a:gd name="G11" fmla="+- G10 0 G4"/>
                            <a:gd name="G12" fmla="+- G10 G4 0"/>
                            <a:gd name="G13" fmla="*/ 1 0 51712"/>
                            <a:gd name="G14" fmla="+- G12 0 G13"/>
                            <a:gd name="G15" fmla="*/ 377 1 2"/>
                            <a:gd name="G16" fmla="+- G15 0 G9"/>
                            <a:gd name="G17" fmla="+- G15 G9 0"/>
                            <a:gd name="G18" fmla="*/ 1 0 51712"/>
                            <a:gd name="G19" fmla="+- G17 0 G18"/>
                            <a:gd name="G20" fmla="+- 377 0 0"/>
                            <a:gd name="G21" fmla="+- 317 0 0"/>
                            <a:gd name="G22" fmla="+- 180 0 0"/>
                            <a:gd name="G23" fmla="+- 90 0 0"/>
                            <a:gd name="G24" fmla="+- 270 0 0"/>
                            <a:gd name="G25" fmla="+- 90 0 0"/>
                            <a:gd name="G26" fmla="*/ 1 0 51712"/>
                            <a:gd name="G27" fmla="+- 90 0 0"/>
                            <a:gd name="G28" fmla="+- 90 0 0"/>
                            <a:gd name="G29" fmla="+- 90 0 0"/>
                            <a:gd name="T0" fmla="*/ G11 w 559"/>
                            <a:gd name="T1" fmla="*/ G16 h 665"/>
                            <a:gd name="T2" fmla="*/ G14 w 559"/>
                            <a:gd name="T3" fmla="*/ G19 h 665"/>
                          </a:gdLst>
                          <a:ahLst/>
                          <a:cxnLst/>
                          <a:rect l="T0" t="T1" r="T2" b="T3"/>
                          <a:pathLst>
                            <a:path w="559" h="665">
                              <a:moveTo>
                                <a:pt x="0" y="189"/>
                              </a:moveTo>
                              <a:lnTo>
                                <a:pt x="159" y="189"/>
                              </a:lnTo>
                              <a:lnTo>
                                <a:pt x="180" y="90"/>
                              </a:lnTo>
                              <a:lnTo>
                                <a:pt x="159" y="189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714FD" id="Volný tvar 6" o:spid="_x0000_s1026" style="position:absolute;margin-left:-18.4pt;margin-top:139.7pt;width:15.8pt;height:18.8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5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" path="m,189r159,l180,90r-21,99l270,90,,189xe" stroked="f" strokecolor="#3465a4">
                <v:path textboxrect="0,189,317,189"/>
              </v:shape>
            </w:pict>
          </mc:Fallback>
        </mc:AlternateContent>
      </w:r>
      <w:r w:rsidRPr="003C684B">
        <w:rPr>
          <w:rFonts w:eastAsia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09F1A7" wp14:editId="47887C31">
                <wp:simplePos x="0" y="0"/>
                <wp:positionH relativeFrom="column">
                  <wp:posOffset>-233680</wp:posOffset>
                </wp:positionH>
                <wp:positionV relativeFrom="paragraph">
                  <wp:posOffset>455930</wp:posOffset>
                </wp:positionV>
                <wp:extent cx="200660" cy="190500"/>
                <wp:effectExtent l="0" t="0" r="0" b="0"/>
                <wp:wrapNone/>
                <wp:docPr id="2" name="Volný tv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90500"/>
                        </a:xfrm>
                        <a:custGeom>
                          <a:avLst/>
                          <a:gdLst>
                            <a:gd name="G0" fmla="*/ 317 1 2"/>
                            <a:gd name="G1" fmla="*/ 1 48365 11520"/>
                            <a:gd name="G2" fmla="*/ G1 13024 1"/>
                            <a:gd name="G3" fmla="*/ G2 1 52096"/>
                            <a:gd name="G4" fmla="cos G0 G3"/>
                            <a:gd name="G5" fmla="*/ 301 1 2"/>
                            <a:gd name="G6" fmla="*/ 1 48365 11520"/>
                            <a:gd name="G7" fmla="*/ G6 13024 1"/>
                            <a:gd name="G8" fmla="*/ G7 1 52096"/>
                            <a:gd name="G9" fmla="sin G5 G8"/>
                            <a:gd name="G10" fmla="*/ 317 1 2"/>
                            <a:gd name="G11" fmla="+- G10 0 G4"/>
                            <a:gd name="G12" fmla="+- G10 G4 0"/>
                            <a:gd name="G13" fmla="*/ 1 0 51712"/>
                            <a:gd name="G14" fmla="+- G12 0 G13"/>
                            <a:gd name="G15" fmla="*/ 301 1 2"/>
                            <a:gd name="G16" fmla="+- G15 0 G9"/>
                            <a:gd name="G17" fmla="+- G15 G9 0"/>
                            <a:gd name="G18" fmla="*/ 1 0 51712"/>
                            <a:gd name="G19" fmla="+- G17 0 G18"/>
                            <a:gd name="G20" fmla="+- 301 0 0"/>
                            <a:gd name="G21" fmla="+- 317 0 0"/>
                            <a:gd name="G22" fmla="+- 180 0 0"/>
                            <a:gd name="G23" fmla="+- 90 0 0"/>
                            <a:gd name="G24" fmla="+- 270 0 0"/>
                            <a:gd name="G25" fmla="+- 90 0 0"/>
                            <a:gd name="G26" fmla="*/ 1 0 51712"/>
                            <a:gd name="G27" fmla="+- 90 0 0"/>
                            <a:gd name="G28" fmla="+- 90 0 0"/>
                            <a:gd name="G29" fmla="+- 90 0 0"/>
                            <a:gd name="T0" fmla="*/ G11 w 559"/>
                            <a:gd name="T1" fmla="*/ G16 h 531"/>
                            <a:gd name="T2" fmla="*/ G14 w 559"/>
                            <a:gd name="T3" fmla="*/ G19 h 531"/>
                          </a:gdLst>
                          <a:ahLst/>
                          <a:cxnLst/>
                          <a:rect l="T0" t="T1" r="T2" b="T3"/>
                          <a:pathLst>
                            <a:path w="559" h="531">
                              <a:moveTo>
                                <a:pt x="0" y="151"/>
                              </a:moveTo>
                              <a:lnTo>
                                <a:pt x="159" y="151"/>
                              </a:lnTo>
                              <a:lnTo>
                                <a:pt x="180" y="90"/>
                              </a:lnTo>
                              <a:lnTo>
                                <a:pt x="159" y="15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FFF84" id="Volný tvar 2" o:spid="_x0000_s1026" style="position:absolute;margin-left:-18.4pt;margin-top:35.9pt;width:15.8pt;height:15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59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" path="m,151r159,l180,90r-21,61l270,90,,151xe" stroked="f" strokecolor="#3465a4">
                <v:path textboxrect="0,151,317,151"/>
              </v:shape>
            </w:pict>
          </mc:Fallback>
        </mc:AlternateContent>
      </w:r>
      <w:r w:rsidRPr="003C684B">
        <w:rPr>
          <w:rFonts w:eastAsia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114CA0" wp14:editId="64B57462">
                <wp:simplePos x="0" y="0"/>
                <wp:positionH relativeFrom="column">
                  <wp:posOffset>-186055</wp:posOffset>
                </wp:positionH>
                <wp:positionV relativeFrom="paragraph">
                  <wp:posOffset>2239010</wp:posOffset>
                </wp:positionV>
                <wp:extent cx="105410" cy="190500"/>
                <wp:effectExtent l="0" t="0" r="8890" b="0"/>
                <wp:wrapNone/>
                <wp:docPr id="1" name="Volný tv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90500"/>
                        </a:xfrm>
                        <a:custGeom>
                          <a:avLst/>
                          <a:gdLst>
                            <a:gd name="G0" fmla="*/ 167 1 2"/>
                            <a:gd name="G1" fmla="*/ 1 48365 11520"/>
                            <a:gd name="G2" fmla="*/ G1 13024 1"/>
                            <a:gd name="G3" fmla="*/ G2 1 52096"/>
                            <a:gd name="G4" fmla="cos G0 G3"/>
                            <a:gd name="G5" fmla="*/ 301 1 2"/>
                            <a:gd name="G6" fmla="*/ 1 48365 11520"/>
                            <a:gd name="G7" fmla="*/ G6 13024 1"/>
                            <a:gd name="G8" fmla="*/ G7 1 52096"/>
                            <a:gd name="G9" fmla="sin G5 G8"/>
                            <a:gd name="G10" fmla="*/ 167 1 2"/>
                            <a:gd name="G11" fmla="+- G10 0 G4"/>
                            <a:gd name="G12" fmla="+- G10 G4 0"/>
                            <a:gd name="G13" fmla="*/ 1 0 51712"/>
                            <a:gd name="G14" fmla="+- G12 0 G13"/>
                            <a:gd name="G15" fmla="*/ 301 1 2"/>
                            <a:gd name="G16" fmla="+- G15 0 G9"/>
                            <a:gd name="G17" fmla="+- G15 G9 0"/>
                            <a:gd name="G18" fmla="*/ 1 0 51712"/>
                            <a:gd name="G19" fmla="+- G17 0 G18"/>
                            <a:gd name="G20" fmla="+- 301 0 0"/>
                            <a:gd name="G21" fmla="+- 167 0 0"/>
                            <a:gd name="G22" fmla="+- 180 0 0"/>
                            <a:gd name="G23" fmla="+- 90 0 0"/>
                            <a:gd name="G24" fmla="+- 270 0 0"/>
                            <a:gd name="G25" fmla="+- 90 0 0"/>
                            <a:gd name="G26" fmla="*/ 1 0 51712"/>
                            <a:gd name="G27" fmla="+- 90 0 0"/>
                            <a:gd name="G28" fmla="+- 90 0 0"/>
                            <a:gd name="G29" fmla="+- 90 0 0"/>
                            <a:gd name="T0" fmla="*/ G11 w 295"/>
                            <a:gd name="T1" fmla="*/ G16 h 531"/>
                            <a:gd name="T2" fmla="*/ G14 w 295"/>
                            <a:gd name="T3" fmla="*/ G19 h 531"/>
                          </a:gdLst>
                          <a:ahLst/>
                          <a:cxnLst/>
                          <a:rect l="T0" t="T1" r="T2" b="T3"/>
                          <a:pathLst>
                            <a:path w="295" h="531">
                              <a:moveTo>
                                <a:pt x="0" y="151"/>
                              </a:moveTo>
                              <a:lnTo>
                                <a:pt x="84" y="151"/>
                              </a:lnTo>
                              <a:lnTo>
                                <a:pt x="180" y="90"/>
                              </a:lnTo>
                              <a:lnTo>
                                <a:pt x="84" y="15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9166C" id="Volný tvar 1" o:spid="_x0000_s1026" style="position:absolute;margin-left:-14.65pt;margin-top:176.3pt;width:8.3pt;height:1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5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" path="m,151r84,l180,90,84,151,270,90,,151xe" stroked="f" strokecolor="#3465a4">
                <v:path textboxrect="0,151,167,151"/>
              </v:shape>
            </w:pict>
          </mc:Fallback>
        </mc:AlternateContent>
      </w:r>
      <w:bookmarkStart w:id="0" w:name="__UnoMark__481_1990225967"/>
      <w:bookmarkStart w:id="1" w:name="__UnoMark__479_1990225967"/>
      <w:bookmarkStart w:id="2" w:name="__UnoMark__477_1990225967"/>
      <w:bookmarkStart w:id="3" w:name="__UnoMark__475_1990225967"/>
      <w:bookmarkEnd w:id="0"/>
      <w:bookmarkEnd w:id="1"/>
      <w:bookmarkEnd w:id="2"/>
      <w:bookmarkEnd w:id="3"/>
      <w:r w:rsidRPr="003C684B">
        <w:rPr>
          <w:rFonts w:eastAsia="Calibri"/>
          <w:caps/>
        </w:rPr>
        <w:t>Česká centra</w:t>
      </w:r>
      <w:r w:rsidRPr="003C684B">
        <w:rPr>
          <w:rFonts w:eastAsia="Calibri"/>
          <w:caps/>
        </w:rPr>
        <w:tab/>
      </w:r>
      <w:r w:rsidRPr="003C684B">
        <w:rPr>
          <w:rFonts w:eastAsia="Calibri"/>
          <w:caps/>
        </w:rPr>
        <w:tab/>
      </w:r>
      <w:r w:rsidRPr="003C684B">
        <w:rPr>
          <w:rFonts w:eastAsia="Calibri"/>
          <w:caps/>
        </w:rPr>
        <w:tab/>
      </w:r>
      <w:r w:rsidRPr="003C684B">
        <w:rPr>
          <w:rFonts w:eastAsia="Calibri"/>
          <w:caps/>
        </w:rPr>
        <w:tab/>
      </w:r>
      <w:r w:rsidRPr="003C684B">
        <w:rPr>
          <w:rFonts w:eastAsia="Calibri"/>
          <w:caps/>
        </w:rPr>
        <w:tab/>
        <w:t>Partner</w:t>
      </w:r>
    </w:p>
    <w:p w:rsidR="00D83590" w:rsidRPr="003C684B" w:rsidRDefault="00D83590" w:rsidP="00D83590">
      <w:pPr>
        <w:spacing w:before="120"/>
        <w:jc w:val="both"/>
        <w:rPr>
          <w:b/>
          <w:iCs/>
        </w:rPr>
      </w:pPr>
    </w:p>
    <w:p w:rsidR="00126C4E" w:rsidRPr="003C684B" w:rsidRDefault="00126C4E">
      <w:r w:rsidRPr="003C684B">
        <w:br w:type="page"/>
      </w:r>
    </w:p>
    <w:p w:rsidR="00126C4E" w:rsidRPr="003C684B" w:rsidRDefault="00126C4E" w:rsidP="00126C4E">
      <w:pPr>
        <w:pStyle w:val="Nadpis1"/>
        <w:numPr>
          <w:ilvl w:val="0"/>
          <w:numId w:val="8"/>
        </w:numPr>
        <w:spacing w:before="360"/>
        <w:jc w:val="center"/>
        <w:rPr>
          <w:color w:val="auto"/>
        </w:rPr>
      </w:pPr>
      <w:r w:rsidRPr="003C684B">
        <w:rPr>
          <w:rFonts w:ascii="Segoe UI" w:hAnsi="Segoe UI" w:cs="Segoe UI"/>
          <w:noProof/>
          <w:color w:val="auto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2A353551" wp14:editId="564B2DC8">
                <wp:simplePos x="0" y="0"/>
                <wp:positionH relativeFrom="column">
                  <wp:posOffset>3280907</wp:posOffset>
                </wp:positionH>
                <wp:positionV relativeFrom="paragraph">
                  <wp:posOffset>-475753</wp:posOffset>
                </wp:positionV>
                <wp:extent cx="2606040" cy="34671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4E" w:rsidRPr="00E26563" w:rsidRDefault="00126C4E" w:rsidP="00126C4E">
                            <w:pPr>
                              <w:jc w:val="right"/>
                              <w:rPr>
                                <w:bCs/>
                                <w:color w:val="0039A6"/>
                              </w:rPr>
                            </w:pPr>
                            <w:r w:rsidRPr="00E26563">
                              <w:rPr>
                                <w:bCs/>
                                <w:color w:val="0039A6"/>
                              </w:rPr>
                              <w:t xml:space="preserve">Příloha </w:t>
                            </w:r>
                            <w:r>
                              <w:rPr>
                                <w:bCs/>
                                <w:color w:val="0039A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53551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58.35pt;margin-top:-37.45pt;width:205.2pt;height:27.3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" filled="f" stroked="f">
                <v:textbox>
                  <w:txbxContent>
                    <w:p w:rsidR="00126C4E" w:rsidRPr="00E26563" w:rsidRDefault="00126C4E" w:rsidP="00126C4E">
                      <w:pPr>
                        <w:jc w:val="right"/>
                        <w:rPr>
                          <w:bCs/>
                          <w:color w:val="0039A6"/>
                        </w:rPr>
                      </w:pPr>
                      <w:r w:rsidRPr="00E26563">
                        <w:rPr>
                          <w:bCs/>
                          <w:color w:val="0039A6"/>
                        </w:rPr>
                        <w:t xml:space="preserve">Příloha </w:t>
                      </w:r>
                      <w:r>
                        <w:rPr>
                          <w:bCs/>
                          <w:color w:val="0039A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3C684B">
        <w:rPr>
          <w:rFonts w:ascii="Segoe UI" w:hAnsi="Segoe UI" w:cs="Segoe UI"/>
          <w:iCs/>
          <w:color w:val="auto"/>
          <w:sz w:val="28"/>
          <w:szCs w:val="28"/>
        </w:rPr>
        <w:t>KALKULACE VÝDAJŮ ČESKÝCH CENTER KE SMLOUVĚ</w:t>
      </w:r>
      <w:r w:rsidRPr="003C684B">
        <w:rPr>
          <w:rFonts w:ascii="Segoe UI" w:hAnsi="Segoe UI" w:cs="Segoe UI"/>
          <w:iCs/>
          <w:color w:val="auto"/>
          <w:sz w:val="28"/>
          <w:szCs w:val="28"/>
        </w:rPr>
        <w:br/>
        <w:t xml:space="preserve">Č. </w:t>
      </w:r>
      <w:sdt>
        <w:sdtPr>
          <w:rPr>
            <w:rFonts w:ascii="Segoe UI" w:hAnsi="Segoe UI" w:cs="Segoe UI"/>
            <w:color w:val="auto"/>
            <w:sz w:val="28"/>
            <w:szCs w:val="28"/>
          </w:rPr>
          <w:alias w:val="CC_HS"/>
          <w:tag w:val="CC_HS"/>
          <w:id w:val="-1790807494"/>
          <w:placeholder>
            <w:docPart w:val="4C4E49F41BAF4A3F9624FB981A3590BB"/>
          </w:placeholder>
          <w:text/>
        </w:sdtPr>
        <w:sdtContent>
          <w:r w:rsidR="003C684B" w:rsidRPr="003C684B">
            <w:rPr>
              <w:rFonts w:ascii="Segoe UI" w:hAnsi="Segoe UI" w:cs="Segoe UI"/>
              <w:color w:val="auto"/>
              <w:sz w:val="28"/>
              <w:szCs w:val="28"/>
            </w:rPr>
            <w:t>2025/0487/0683</w:t>
          </w:r>
        </w:sdtContent>
      </w:sdt>
    </w:p>
    <w:p w:rsidR="00126C4E" w:rsidRPr="003C684B" w:rsidRDefault="00126C4E" w:rsidP="00126C4E"/>
    <w:p w:rsidR="00126C4E" w:rsidRPr="003C684B" w:rsidRDefault="00126C4E" w:rsidP="00126C4E">
      <w:pPr>
        <w:pStyle w:val="Bezmezer"/>
        <w:rPr>
          <w:rFonts w:ascii="Segoe UI" w:hAnsi="Segoe UI" w:cs="Segoe UI"/>
          <w:bCs/>
          <w:iCs/>
          <w:color w:val="auto"/>
          <w:sz w:val="22"/>
          <w:szCs w:val="22"/>
        </w:rPr>
      </w:pPr>
    </w:p>
    <w:p w:rsidR="00126C4E" w:rsidRPr="003C684B" w:rsidRDefault="00126C4E" w:rsidP="00126C4E">
      <w:r w:rsidRPr="003C684B">
        <w:rPr>
          <w:bCs/>
          <w:iCs/>
        </w:rPr>
        <w:t>Partner:</w:t>
      </w:r>
      <w:r w:rsidRPr="003C684B">
        <w:rPr>
          <w:b/>
          <w:iCs/>
        </w:rPr>
        <w:t xml:space="preserve"> </w:t>
      </w:r>
      <w:r w:rsidRPr="003C684B">
        <w:rPr>
          <w:b/>
          <w:iCs/>
        </w:rPr>
        <w:tab/>
      </w:r>
      <w:r w:rsidRPr="003C684B">
        <w:rPr>
          <w:b/>
          <w:iCs/>
        </w:rPr>
        <w:tab/>
      </w:r>
      <w:sdt>
        <w:sdtPr>
          <w:alias w:val="PARTNER"/>
          <w:tag w:val="ODBERATEL"/>
          <w:id w:val="383839413"/>
          <w:placeholder>
            <w:docPart w:val="0E3ABF7EDBFC4CFE90A2087A27A8B779"/>
          </w:placeholder>
        </w:sdtPr>
        <w:sdtContent>
          <w:r w:rsidR="003C684B" w:rsidRPr="003C684B">
            <w:t>Divadlo Spejbla a Hurvínka</w:t>
          </w:r>
        </w:sdtContent>
      </w:sdt>
    </w:p>
    <w:p w:rsidR="00126C4E" w:rsidRPr="003C684B" w:rsidRDefault="00126C4E" w:rsidP="00126C4E">
      <w:r w:rsidRPr="003C684B">
        <w:rPr>
          <w:bCs/>
          <w:iCs/>
        </w:rPr>
        <w:t>Adresa:</w:t>
      </w:r>
      <w:r w:rsidRPr="003C684B">
        <w:rPr>
          <w:bCs/>
          <w:iCs/>
        </w:rPr>
        <w:tab/>
      </w:r>
      <w:r w:rsidRPr="003C684B">
        <w:rPr>
          <w:bCs/>
          <w:iCs/>
        </w:rPr>
        <w:tab/>
      </w:r>
      <w:r w:rsidRPr="003C684B">
        <w:rPr>
          <w:bCs/>
          <w:iCs/>
        </w:rPr>
        <w:tab/>
      </w:r>
      <w:sdt>
        <w:sdtPr>
          <w:alias w:val="CELA_ADRESA"/>
          <w:tag w:val="CELA_ADRESA"/>
          <w:id w:val="1088822076"/>
          <w:placeholder>
            <w:docPart w:val="F81FDA10C8B643A69E771DA2A84E6531"/>
          </w:placeholder>
        </w:sdtPr>
        <w:sdtContent>
          <w:r w:rsidR="003C684B" w:rsidRPr="003C684B">
            <w:t xml:space="preserve">Dejvická 919/38, 160 00 </w:t>
          </w:r>
          <w:proofErr w:type="gramStart"/>
          <w:r w:rsidR="003C684B" w:rsidRPr="003C684B">
            <w:t>Praha - Bubeneč</w:t>
          </w:r>
          <w:proofErr w:type="gramEnd"/>
        </w:sdtContent>
      </w:sdt>
      <w:r w:rsidRPr="003C684B">
        <w:rPr>
          <w:bCs/>
          <w:iCs/>
        </w:rPr>
        <w:tab/>
      </w:r>
    </w:p>
    <w:p w:rsidR="00126C4E" w:rsidRPr="003C684B" w:rsidRDefault="00126C4E" w:rsidP="0009588F">
      <w:pPr>
        <w:pStyle w:val="Bezmezer"/>
        <w:rPr>
          <w:rFonts w:ascii="Segoe UI" w:hAnsi="Segoe UI" w:cs="Segoe UI"/>
          <w:bCs/>
          <w:iCs/>
          <w:color w:val="auto"/>
          <w:sz w:val="22"/>
          <w:szCs w:val="22"/>
        </w:rPr>
      </w:pPr>
      <w:r w:rsidRPr="003C684B">
        <w:rPr>
          <w:rFonts w:ascii="Segoe UI" w:hAnsi="Segoe UI" w:cs="Segoe UI"/>
          <w:bCs/>
          <w:iCs/>
          <w:color w:val="auto"/>
          <w:sz w:val="22"/>
          <w:szCs w:val="22"/>
        </w:rPr>
        <w:t>Místo konání akce:</w:t>
      </w:r>
      <w:r w:rsidRPr="003C684B">
        <w:rPr>
          <w:rFonts w:ascii="Segoe UI" w:hAnsi="Segoe UI" w:cs="Segoe UI"/>
          <w:bCs/>
          <w:iCs/>
          <w:color w:val="auto"/>
          <w:sz w:val="22"/>
          <w:szCs w:val="22"/>
        </w:rPr>
        <w:tab/>
      </w:r>
      <w:sdt>
        <w:sdtPr>
          <w:rPr>
            <w:rFonts w:ascii="Segoe UI" w:hAnsi="Segoe UI" w:cs="Segoe UI"/>
            <w:color w:val="auto"/>
            <w:kern w:val="22"/>
            <w:sz w:val="22"/>
            <w:szCs w:val="22"/>
          </w:rPr>
          <w:alias w:val="MISTO"/>
          <w:tag w:val="MISTO"/>
          <w:id w:val="379454717"/>
          <w:placeholder>
            <w:docPart w:val="33E6FE0D7A36494190BB165AB1EDB555"/>
          </w:placeholder>
          <w:text/>
        </w:sdtPr>
        <w:sdtContent>
          <w:r w:rsidR="003C684B" w:rsidRPr="003C684B">
            <w:rPr>
              <w:rFonts w:ascii="Segoe UI" w:hAnsi="Segoe UI" w:cs="Segoe UI"/>
              <w:color w:val="auto"/>
              <w:kern w:val="22"/>
              <w:sz w:val="22"/>
              <w:szCs w:val="22"/>
            </w:rPr>
            <w:t>Český dům Bělehrad</w:t>
          </w:r>
        </w:sdtContent>
      </w:sdt>
    </w:p>
    <w:p w:rsidR="00126C4E" w:rsidRPr="003C684B" w:rsidRDefault="00126C4E" w:rsidP="00126C4E">
      <w:pPr>
        <w:rPr>
          <w:b/>
          <w:iCs/>
        </w:rPr>
      </w:pPr>
      <w:r w:rsidRPr="003C684B">
        <w:rPr>
          <w:bCs/>
          <w:iCs/>
        </w:rPr>
        <w:t>Počet delegátů:</w:t>
      </w:r>
      <w:r w:rsidRPr="003C684B">
        <w:rPr>
          <w:b/>
          <w:iCs/>
        </w:rPr>
        <w:t xml:space="preserve"> </w:t>
      </w:r>
      <w:r w:rsidRPr="003C684B">
        <w:rPr>
          <w:b/>
          <w:iCs/>
        </w:rPr>
        <w:tab/>
      </w:r>
      <w:sdt>
        <w:sdtPr>
          <w:rPr>
            <w:bCs/>
          </w:rPr>
          <w:alias w:val="POCET_DELEG"/>
          <w:tag w:val="POCET_DELEG"/>
          <w:id w:val="1304505549"/>
          <w:placeholder>
            <w:docPart w:val="76D3A319D4934BADB1275D901A9F2634"/>
          </w:placeholder>
          <w:text/>
        </w:sdtPr>
        <w:sdtContent>
          <w:r w:rsidR="003C684B" w:rsidRPr="003C684B">
            <w:rPr>
              <w:bCs/>
            </w:rPr>
            <w:t>10</w:t>
          </w:r>
        </w:sdtContent>
      </w:sdt>
    </w:p>
    <w:p w:rsidR="00126C4E" w:rsidRPr="003C684B" w:rsidRDefault="00126C4E" w:rsidP="00126C4E">
      <w:pPr>
        <w:pStyle w:val="Bezmezer"/>
        <w:rPr>
          <w:rFonts w:ascii="Segoe UI" w:hAnsi="Segoe UI" w:cs="Segoe UI"/>
          <w:iCs/>
          <w:color w:val="auto"/>
          <w:sz w:val="22"/>
          <w:szCs w:val="22"/>
        </w:rPr>
      </w:pPr>
    </w:p>
    <w:p w:rsidR="00126C4E" w:rsidRPr="003C684B" w:rsidRDefault="00126C4E" w:rsidP="00126C4E">
      <w:pPr>
        <w:pStyle w:val="Bezmezer"/>
        <w:rPr>
          <w:rFonts w:ascii="Segoe UI" w:hAnsi="Segoe UI" w:cs="Segoe UI"/>
          <w:iCs/>
          <w:color w:val="auto"/>
          <w:sz w:val="22"/>
          <w:szCs w:val="22"/>
        </w:rPr>
      </w:pPr>
    </w:p>
    <w:p w:rsidR="00126C4E" w:rsidRPr="003C684B" w:rsidRDefault="00126C4E" w:rsidP="00126C4E">
      <w:pPr>
        <w:pStyle w:val="Bezmezer"/>
        <w:rPr>
          <w:rFonts w:ascii="Segoe UI" w:hAnsi="Segoe UI" w:cs="Segoe UI"/>
          <w:b/>
          <w:iCs/>
          <w:caps/>
          <w:color w:val="auto"/>
          <w:sz w:val="22"/>
          <w:szCs w:val="22"/>
        </w:rPr>
      </w:pPr>
      <w:r w:rsidRPr="003C684B">
        <w:rPr>
          <w:rFonts w:ascii="Segoe UI" w:hAnsi="Segoe UI" w:cs="Segoe UI"/>
          <w:b/>
          <w:iCs/>
          <w:caps/>
          <w:color w:val="auto"/>
          <w:sz w:val="22"/>
          <w:szCs w:val="22"/>
        </w:rPr>
        <w:t>Příspěvek ČC Partnerovi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5605"/>
      </w:tblGrid>
      <w:tr w:rsidR="003C684B" w:rsidRPr="003C684B" w:rsidTr="00E96BAA">
        <w:tc>
          <w:tcPr>
            <w:tcW w:w="3397" w:type="dxa"/>
          </w:tcPr>
          <w:p w:rsidR="00126C4E" w:rsidRPr="003C684B" w:rsidRDefault="00126C4E" w:rsidP="00E96BAA">
            <w:pPr>
              <w:rPr>
                <w:iCs/>
              </w:rPr>
            </w:pPr>
            <w:r w:rsidRPr="003C684B">
              <w:rPr>
                <w:iCs/>
                <w:sz w:val="22"/>
                <w:szCs w:val="22"/>
              </w:rPr>
              <w:t>Formou nefinančního plnění:</w:t>
            </w:r>
          </w:p>
        </w:tc>
        <w:bookmarkStart w:id="4" w:name="_Hlk151557901"/>
        <w:tc>
          <w:tcPr>
            <w:tcW w:w="5663" w:type="dxa"/>
          </w:tcPr>
          <w:p w:rsidR="00126C4E" w:rsidRPr="003C684B" w:rsidRDefault="00000000" w:rsidP="00E96BAA">
            <w:pPr>
              <w:ind w:right="3282"/>
              <w:jc w:val="right"/>
              <w:rPr>
                <w:b/>
                <w:iCs/>
                <w:sz w:val="22"/>
                <w:szCs w:val="22"/>
              </w:rPr>
            </w:pPr>
            <w:sdt>
              <w:sdtPr>
                <w:rPr>
                  <w:kern w:val="22"/>
                </w:rPr>
                <w:alias w:val="NEFIN_CENA"/>
                <w:tag w:val="NEFIN_CENA"/>
                <w:id w:val="-1320503322"/>
                <w:placeholder>
                  <w:docPart w:val="FCDD1C2E8721416393F5A5AD88A8C721"/>
                </w:placeholder>
                <w:text/>
              </w:sdtPr>
              <w:sdtContent>
                <w:r w:rsidR="003C684B" w:rsidRPr="003C684B">
                  <w:rPr>
                    <w:kern w:val="22"/>
                  </w:rPr>
                  <w:t>,00</w:t>
                </w:r>
              </w:sdtContent>
            </w:sdt>
            <w:r w:rsidR="00126C4E" w:rsidRPr="003C684B">
              <w:rPr>
                <w:kern w:val="22"/>
              </w:rPr>
              <w:t xml:space="preserve"> </w:t>
            </w:r>
            <w:r w:rsidR="00126C4E" w:rsidRPr="003C684B">
              <w:rPr>
                <w:bCs/>
                <w:kern w:val="22"/>
              </w:rPr>
              <w:t xml:space="preserve"> </w:t>
            </w:r>
            <w:sdt>
              <w:sdtPr>
                <w:rPr>
                  <w:bCs/>
                  <w:kern w:val="22"/>
                </w:rPr>
                <w:alias w:val="NEFIN_MENA"/>
                <w:tag w:val="NEFIN_MENA"/>
                <w:id w:val="-959494052"/>
                <w:placeholder>
                  <w:docPart w:val="83C90F4F589B44FB8BCFCBACBAAD0DA2"/>
                </w:placeholder>
                <w:text/>
              </w:sdtPr>
              <w:sdtContent>
                <w:r w:rsidR="003C684B" w:rsidRPr="003C684B">
                  <w:rPr>
                    <w:bCs/>
                    <w:kern w:val="22"/>
                  </w:rPr>
                  <w:t>0</w:t>
                </w:r>
              </w:sdtContent>
            </w:sdt>
            <w:r w:rsidR="00126C4E" w:rsidRPr="003C684B">
              <w:rPr>
                <w:rStyle w:val="Siln"/>
                <w:kern w:val="22"/>
                <w:sz w:val="22"/>
                <w:szCs w:val="22"/>
              </w:rPr>
              <w:t xml:space="preserve"> </w:t>
            </w:r>
            <w:bookmarkEnd w:id="4"/>
            <w:r w:rsidR="00126C4E" w:rsidRPr="003C684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C684B" w:rsidRPr="003C684B" w:rsidTr="00E96BAA">
        <w:tc>
          <w:tcPr>
            <w:tcW w:w="3397" w:type="dxa"/>
          </w:tcPr>
          <w:p w:rsidR="00126C4E" w:rsidRPr="003C684B" w:rsidRDefault="00126C4E" w:rsidP="00E96BAA">
            <w:pPr>
              <w:rPr>
                <w:iCs/>
              </w:rPr>
            </w:pPr>
            <w:r w:rsidRPr="003C684B">
              <w:rPr>
                <w:bCs/>
                <w:iCs/>
                <w:sz w:val="22"/>
                <w:szCs w:val="22"/>
              </w:rPr>
              <w:t>F</w:t>
            </w:r>
            <w:r w:rsidRPr="003C684B">
              <w:rPr>
                <w:iCs/>
                <w:sz w:val="22"/>
                <w:szCs w:val="22"/>
              </w:rPr>
              <w:t>ormou finančního plnění:</w:t>
            </w:r>
          </w:p>
        </w:tc>
        <w:tc>
          <w:tcPr>
            <w:tcW w:w="5663" w:type="dxa"/>
          </w:tcPr>
          <w:p w:rsidR="00126C4E" w:rsidRPr="003C684B" w:rsidRDefault="00000000" w:rsidP="00E96BAA">
            <w:pPr>
              <w:ind w:right="3282"/>
              <w:jc w:val="right"/>
              <w:rPr>
                <w:b/>
                <w:iCs/>
                <w:sz w:val="22"/>
                <w:szCs w:val="22"/>
              </w:rPr>
            </w:pPr>
            <w:sdt>
              <w:sdtPr>
                <w:rPr>
                  <w:bCs/>
                </w:rPr>
                <w:alias w:val="FIN_CENA"/>
                <w:tag w:val="FIN_CENA"/>
                <w:id w:val="-947392729"/>
                <w:placeholder>
                  <w:docPart w:val="4DAC583C94264EBCA15860DE5031234A"/>
                </w:placeholder>
                <w:text/>
              </w:sdtPr>
              <w:sdtContent>
                <w:r w:rsidR="003C684B" w:rsidRPr="003C684B">
                  <w:rPr>
                    <w:bCs/>
                  </w:rPr>
                  <w:t>75 000,00</w:t>
                </w:r>
              </w:sdtContent>
            </w:sdt>
            <w:r w:rsidR="00126C4E" w:rsidRPr="003C684B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alias w:val="FIN_MENA"/>
                <w:tag w:val="FIN_MENA"/>
                <w:id w:val="-212268959"/>
                <w:placeholder>
                  <w:docPart w:val="F0972839B4764C4DABE742FFAEE94049"/>
                </w:placeholder>
                <w:text/>
              </w:sdtPr>
              <w:sdtContent>
                <w:r w:rsidR="003C684B" w:rsidRPr="003C684B">
                  <w:rPr>
                    <w:bCs/>
                  </w:rPr>
                  <w:t>Kč</w:t>
                </w:r>
              </w:sdtContent>
            </w:sdt>
            <w:r w:rsidR="00126C4E" w:rsidRPr="003C684B">
              <w:rPr>
                <w:rStyle w:val="Siln"/>
                <w:sz w:val="22"/>
                <w:szCs w:val="22"/>
              </w:rPr>
              <w:t xml:space="preserve"> </w:t>
            </w:r>
          </w:p>
        </w:tc>
      </w:tr>
      <w:tr w:rsidR="003C684B" w:rsidRPr="003C684B" w:rsidTr="00E96BAA">
        <w:tc>
          <w:tcPr>
            <w:tcW w:w="3397" w:type="dxa"/>
          </w:tcPr>
          <w:p w:rsidR="00126C4E" w:rsidRPr="003C684B" w:rsidRDefault="00126C4E" w:rsidP="00E96BAA">
            <w:pPr>
              <w:rPr>
                <w:iCs/>
                <w:sz w:val="22"/>
                <w:szCs w:val="22"/>
              </w:rPr>
            </w:pPr>
            <w:r w:rsidRPr="003C684B">
              <w:rPr>
                <w:b/>
                <w:iCs/>
                <w:caps/>
                <w:sz w:val="22"/>
                <w:szCs w:val="22"/>
              </w:rPr>
              <w:t>c</w:t>
            </w:r>
            <w:r w:rsidRPr="003C684B">
              <w:rPr>
                <w:b/>
                <w:iCs/>
                <w:sz w:val="22"/>
                <w:szCs w:val="22"/>
              </w:rPr>
              <w:t>elková částka:</w:t>
            </w:r>
          </w:p>
        </w:tc>
        <w:tc>
          <w:tcPr>
            <w:tcW w:w="5663" w:type="dxa"/>
          </w:tcPr>
          <w:p w:rsidR="00126C4E" w:rsidRPr="003C684B" w:rsidRDefault="00000000" w:rsidP="00E96BAA">
            <w:pPr>
              <w:ind w:right="3282"/>
              <w:jc w:val="right"/>
              <w:rPr>
                <w:iCs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alias w:val="KON_CENA"/>
                <w:tag w:val="KON_CENA"/>
                <w:id w:val="-1580587642"/>
                <w:placeholder>
                  <w:docPart w:val="A2B813F0688F4073B75AB9597EAFFBC4"/>
                </w:placeholder>
                <w:text/>
              </w:sdtPr>
              <w:sdtContent>
                <w:r w:rsidR="003C684B" w:rsidRPr="003C684B">
                  <w:rPr>
                    <w:b/>
                    <w:bCs/>
                  </w:rPr>
                  <w:t>75 000,00</w:t>
                </w:r>
              </w:sdtContent>
            </w:sdt>
            <w:r w:rsidR="00126C4E" w:rsidRPr="003C684B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KON_MENA"/>
                <w:tag w:val="KON_MENA"/>
                <w:id w:val="-1834055881"/>
                <w:placeholder>
                  <w:docPart w:val="6688D1E6F90D449784EA8541E8C67F46"/>
                </w:placeholder>
                <w:text/>
              </w:sdtPr>
              <w:sdtContent>
                <w:r w:rsidR="003C684B" w:rsidRPr="003C684B">
                  <w:rPr>
                    <w:b/>
                    <w:bCs/>
                  </w:rPr>
                  <w:t>Kč</w:t>
                </w:r>
              </w:sdtContent>
            </w:sdt>
            <w:r w:rsidR="00126C4E" w:rsidRPr="003C684B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:rsidR="00126C4E" w:rsidRPr="003C684B" w:rsidRDefault="00126C4E" w:rsidP="00126C4E">
      <w:pPr>
        <w:rPr>
          <w:iCs/>
        </w:rPr>
      </w:pPr>
    </w:p>
    <w:p w:rsidR="00126C4E" w:rsidRPr="003C684B" w:rsidRDefault="00126C4E" w:rsidP="00126C4E">
      <w:pPr>
        <w:ind w:left="4320" w:hanging="4320"/>
        <w:rPr>
          <w:b/>
          <w:iCs/>
          <w:caps/>
        </w:rPr>
      </w:pPr>
      <w:r w:rsidRPr="003C684B">
        <w:rPr>
          <w:b/>
          <w:iCs/>
          <w:caps/>
        </w:rPr>
        <w:t xml:space="preserve">Specifikace plnění ČC  </w:t>
      </w:r>
    </w:p>
    <w:tbl>
      <w:tblPr>
        <w:tblW w:w="9323" w:type="dxa"/>
        <w:tblLook w:val="04A0" w:firstRow="1" w:lastRow="0" w:firstColumn="1" w:lastColumn="0" w:noHBand="0" w:noVBand="1"/>
      </w:tblPr>
      <w:tblGrid>
        <w:gridCol w:w="3402"/>
        <w:gridCol w:w="3794"/>
        <w:gridCol w:w="2127"/>
      </w:tblGrid>
      <w:tr w:rsidR="003C684B" w:rsidRPr="003C684B" w:rsidTr="00E96BAA">
        <w:tc>
          <w:tcPr>
            <w:tcW w:w="3402" w:type="dxa"/>
          </w:tcPr>
          <w:p w:rsidR="00126C4E" w:rsidRPr="003C684B" w:rsidRDefault="00126C4E" w:rsidP="00E96BAA">
            <w:pPr>
              <w:rPr>
                <w:iCs/>
              </w:rPr>
            </w:pPr>
          </w:p>
        </w:tc>
        <w:tc>
          <w:tcPr>
            <w:tcW w:w="3794" w:type="dxa"/>
          </w:tcPr>
          <w:p w:rsidR="00126C4E" w:rsidRPr="003C684B" w:rsidRDefault="00126C4E" w:rsidP="00E96BAA">
            <w:pPr>
              <w:rPr>
                <w:iCs/>
              </w:rPr>
            </w:pPr>
          </w:p>
        </w:tc>
        <w:tc>
          <w:tcPr>
            <w:tcW w:w="2127" w:type="dxa"/>
          </w:tcPr>
          <w:p w:rsidR="00126C4E" w:rsidRPr="003C684B" w:rsidRDefault="00126C4E" w:rsidP="00E96BAA">
            <w:pPr>
              <w:rPr>
                <w:b/>
                <w:iCs/>
              </w:rPr>
            </w:pPr>
          </w:p>
        </w:tc>
      </w:tr>
      <w:tr w:rsidR="003C684B" w:rsidRPr="003C684B" w:rsidTr="00E96BAA">
        <w:tc>
          <w:tcPr>
            <w:tcW w:w="3402" w:type="dxa"/>
          </w:tcPr>
          <w:p w:rsidR="00126C4E" w:rsidRPr="003C684B" w:rsidRDefault="00126C4E" w:rsidP="00E96BAA">
            <w:pPr>
              <w:rPr>
                <w:b/>
                <w:iCs/>
              </w:rPr>
            </w:pPr>
            <w:r w:rsidRPr="003C684B">
              <w:rPr>
                <w:iCs/>
              </w:rPr>
              <w:t>Doba trvání pobytu:</w:t>
            </w:r>
          </w:p>
        </w:tc>
        <w:tc>
          <w:tcPr>
            <w:tcW w:w="3794" w:type="dxa"/>
          </w:tcPr>
          <w:p w:rsidR="00126C4E" w:rsidRPr="003C684B" w:rsidRDefault="003C684B" w:rsidP="00E96BAA">
            <w:pPr>
              <w:rPr>
                <w:iCs/>
              </w:rPr>
            </w:pPr>
            <w:r w:rsidRPr="003C684B">
              <w:rPr>
                <w:iCs/>
              </w:rPr>
              <w:t>29. 5. až 1. 6. 2025</w:t>
            </w:r>
          </w:p>
        </w:tc>
        <w:tc>
          <w:tcPr>
            <w:tcW w:w="2127" w:type="dxa"/>
          </w:tcPr>
          <w:p w:rsidR="00126C4E" w:rsidRPr="003C684B" w:rsidRDefault="00126C4E" w:rsidP="00E96BAA">
            <w:pPr>
              <w:rPr>
                <w:b/>
                <w:iCs/>
              </w:rPr>
            </w:pPr>
          </w:p>
        </w:tc>
      </w:tr>
      <w:tr w:rsidR="003C684B" w:rsidRPr="003C684B" w:rsidTr="00E96BAA">
        <w:tc>
          <w:tcPr>
            <w:tcW w:w="3402" w:type="dxa"/>
          </w:tcPr>
          <w:p w:rsidR="00126C4E" w:rsidRPr="003C684B" w:rsidRDefault="00126C4E" w:rsidP="00E96BAA">
            <w:pPr>
              <w:rPr>
                <w:iCs/>
              </w:rPr>
            </w:pPr>
          </w:p>
          <w:p w:rsidR="00126C4E" w:rsidRPr="003C684B" w:rsidRDefault="00126C4E" w:rsidP="00E96BAA">
            <w:pPr>
              <w:rPr>
                <w:iCs/>
              </w:rPr>
            </w:pPr>
            <w:r w:rsidRPr="003C684B">
              <w:rPr>
                <w:iCs/>
              </w:rPr>
              <w:t xml:space="preserve">Způsob dopravy: </w:t>
            </w:r>
            <w:r w:rsidRPr="003C684B">
              <w:rPr>
                <w:iCs/>
              </w:rPr>
              <w:tab/>
            </w:r>
          </w:p>
        </w:tc>
        <w:tc>
          <w:tcPr>
            <w:tcW w:w="3794" w:type="dxa"/>
          </w:tcPr>
          <w:p w:rsidR="00126C4E" w:rsidRPr="003C684B" w:rsidRDefault="00126C4E" w:rsidP="00E96BAA">
            <w:pPr>
              <w:rPr>
                <w:iCs/>
                <w:highlight w:val="yellow"/>
              </w:rPr>
            </w:pPr>
          </w:p>
          <w:p w:rsidR="00126C4E" w:rsidRPr="003C684B" w:rsidRDefault="00000000" w:rsidP="00E96BAA">
            <w:pPr>
              <w:rPr>
                <w:iCs/>
              </w:rPr>
            </w:pPr>
            <w:sdt>
              <w:sdtPr>
                <w:rPr>
                  <w:bCs/>
                </w:rPr>
                <w:alias w:val="ZPUS_DOPR"/>
                <w:tag w:val="ZPUS_DOPR"/>
                <w:id w:val="-323127333"/>
                <w:placeholder>
                  <w:docPart w:val="BB19C903A6654085A16702D2C5B436A8"/>
                </w:placeholder>
                <w:text/>
              </w:sdtPr>
              <w:sdtContent>
                <w:proofErr w:type="gramStart"/>
                <w:r w:rsidR="003C684B" w:rsidRPr="003C684B">
                  <w:rPr>
                    <w:bCs/>
                  </w:rPr>
                  <w:t>autobusem - hradí</w:t>
                </w:r>
                <w:proofErr w:type="gramEnd"/>
                <w:r w:rsidR="003C684B" w:rsidRPr="003C684B">
                  <w:rPr>
                    <w:bCs/>
                  </w:rPr>
                  <w:t xml:space="preserve"> si divadlo</w:t>
                </w:r>
              </w:sdtContent>
            </w:sdt>
          </w:p>
        </w:tc>
        <w:tc>
          <w:tcPr>
            <w:tcW w:w="2127" w:type="dxa"/>
          </w:tcPr>
          <w:p w:rsidR="00126C4E" w:rsidRPr="003C684B" w:rsidRDefault="00126C4E" w:rsidP="00E96BAA">
            <w:pPr>
              <w:rPr>
                <w:iCs/>
              </w:rPr>
            </w:pPr>
          </w:p>
        </w:tc>
      </w:tr>
      <w:tr w:rsidR="003C684B" w:rsidRPr="003C684B" w:rsidTr="00E96BAA">
        <w:tc>
          <w:tcPr>
            <w:tcW w:w="3402" w:type="dxa"/>
          </w:tcPr>
          <w:p w:rsidR="00126C4E" w:rsidRPr="003C684B" w:rsidRDefault="00126C4E" w:rsidP="00E96BAA">
            <w:pPr>
              <w:rPr>
                <w:iCs/>
              </w:rPr>
            </w:pPr>
          </w:p>
        </w:tc>
        <w:tc>
          <w:tcPr>
            <w:tcW w:w="3794" w:type="dxa"/>
          </w:tcPr>
          <w:p w:rsidR="00126C4E" w:rsidRPr="003C684B" w:rsidRDefault="00126C4E" w:rsidP="00E96BAA">
            <w:pPr>
              <w:rPr>
                <w:iCs/>
              </w:rPr>
            </w:pPr>
          </w:p>
        </w:tc>
        <w:tc>
          <w:tcPr>
            <w:tcW w:w="2127" w:type="dxa"/>
          </w:tcPr>
          <w:p w:rsidR="00126C4E" w:rsidRPr="003C684B" w:rsidRDefault="00126C4E" w:rsidP="00E96BAA">
            <w:pPr>
              <w:rPr>
                <w:iCs/>
              </w:rPr>
            </w:pPr>
          </w:p>
        </w:tc>
      </w:tr>
      <w:tr w:rsidR="003C684B" w:rsidRPr="003C684B" w:rsidTr="00E96BAA">
        <w:tc>
          <w:tcPr>
            <w:tcW w:w="3402" w:type="dxa"/>
          </w:tcPr>
          <w:p w:rsidR="00126C4E" w:rsidRPr="003C684B" w:rsidRDefault="00126C4E" w:rsidP="00E96BAA">
            <w:pPr>
              <w:rPr>
                <w:iCs/>
              </w:rPr>
            </w:pPr>
          </w:p>
          <w:p w:rsidR="00126C4E" w:rsidRPr="003C684B" w:rsidRDefault="00126C4E" w:rsidP="00E96BAA">
            <w:pPr>
              <w:rPr>
                <w:b/>
                <w:iCs/>
              </w:rPr>
            </w:pPr>
            <w:r w:rsidRPr="003C684B">
              <w:rPr>
                <w:iCs/>
              </w:rPr>
              <w:t>Způsob ubytování:</w:t>
            </w:r>
          </w:p>
        </w:tc>
        <w:tc>
          <w:tcPr>
            <w:tcW w:w="3794" w:type="dxa"/>
          </w:tcPr>
          <w:p w:rsidR="00126C4E" w:rsidRPr="003C684B" w:rsidRDefault="00126C4E" w:rsidP="00E96BAA">
            <w:pPr>
              <w:rPr>
                <w:iCs/>
                <w:highlight w:val="yellow"/>
              </w:rPr>
            </w:pPr>
          </w:p>
          <w:p w:rsidR="00126C4E" w:rsidRPr="003C684B" w:rsidRDefault="00000000" w:rsidP="00E96BAA">
            <w:pPr>
              <w:rPr>
                <w:iCs/>
                <w:highlight w:val="yellow"/>
              </w:rPr>
            </w:pPr>
            <w:sdt>
              <w:sdtPr>
                <w:rPr>
                  <w:bCs/>
                  <w:iCs/>
                </w:rPr>
                <w:alias w:val="ZPUS_UBYT"/>
                <w:tag w:val="ZPUS_UBYT"/>
                <w:id w:val="2116327559"/>
                <w:placeholder>
                  <w:docPart w:val="BC856D54C1D84AD783F2BD24D47631DB"/>
                </w:placeholder>
                <w:text/>
              </w:sdtPr>
              <w:sdtContent>
                <w:proofErr w:type="gramStart"/>
                <w:r w:rsidR="003C684B" w:rsidRPr="003C684B">
                  <w:rPr>
                    <w:bCs/>
                    <w:iCs/>
                  </w:rPr>
                  <w:t>Apartmány - 3noci</w:t>
                </w:r>
                <w:proofErr w:type="gramEnd"/>
                <w:r w:rsidR="003C684B" w:rsidRPr="003C684B">
                  <w:rPr>
                    <w:bCs/>
                    <w:iCs/>
                  </w:rPr>
                  <w:t xml:space="preserve"> x 10 osob</w:t>
                </w:r>
              </w:sdtContent>
            </w:sdt>
          </w:p>
        </w:tc>
        <w:tc>
          <w:tcPr>
            <w:tcW w:w="2127" w:type="dxa"/>
          </w:tcPr>
          <w:p w:rsidR="00126C4E" w:rsidRPr="003C684B" w:rsidRDefault="00126C4E" w:rsidP="00E96BAA">
            <w:pPr>
              <w:rPr>
                <w:b/>
                <w:iCs/>
              </w:rPr>
            </w:pPr>
          </w:p>
        </w:tc>
      </w:tr>
      <w:tr w:rsidR="003C684B" w:rsidRPr="003C684B" w:rsidTr="00E96BAA">
        <w:tc>
          <w:tcPr>
            <w:tcW w:w="3402" w:type="dxa"/>
          </w:tcPr>
          <w:p w:rsidR="00126C4E" w:rsidRPr="003C684B" w:rsidRDefault="00126C4E" w:rsidP="00E96BAA">
            <w:pPr>
              <w:rPr>
                <w:b/>
                <w:iCs/>
              </w:rPr>
            </w:pPr>
            <w:r w:rsidRPr="003C684B">
              <w:rPr>
                <w:iCs/>
              </w:rPr>
              <w:t>Příspěvek na ubytování:</w:t>
            </w:r>
          </w:p>
        </w:tc>
        <w:tc>
          <w:tcPr>
            <w:tcW w:w="3794" w:type="dxa"/>
          </w:tcPr>
          <w:p w:rsidR="00126C4E" w:rsidRPr="003C684B" w:rsidRDefault="003C684B" w:rsidP="00E96BAA">
            <w:pPr>
              <w:rPr>
                <w:iCs/>
              </w:rPr>
            </w:pPr>
            <w:r w:rsidRPr="003C684B">
              <w:rPr>
                <w:bCs/>
              </w:rPr>
              <w:t>9 900,00</w:t>
            </w:r>
            <w:r w:rsidR="00126C4E" w:rsidRPr="003C684B">
              <w:rPr>
                <w:rStyle w:val="Siln"/>
              </w:rPr>
              <w:t xml:space="preserve"> </w:t>
            </w:r>
            <w:r w:rsidRPr="003C684B">
              <w:rPr>
                <w:bCs/>
              </w:rPr>
              <w:t>Kč</w:t>
            </w:r>
            <w:r w:rsidR="00126C4E" w:rsidRPr="003C684B">
              <w:rPr>
                <w:iCs/>
              </w:rPr>
              <w:t xml:space="preserve"> </w:t>
            </w:r>
          </w:p>
          <w:p w:rsidR="00126C4E" w:rsidRPr="003C684B" w:rsidRDefault="00126C4E" w:rsidP="00E96BAA">
            <w:pPr>
              <w:rPr>
                <w:b/>
                <w:iCs/>
              </w:rPr>
            </w:pPr>
          </w:p>
        </w:tc>
        <w:tc>
          <w:tcPr>
            <w:tcW w:w="2127" w:type="dxa"/>
          </w:tcPr>
          <w:p w:rsidR="00126C4E" w:rsidRPr="003C684B" w:rsidRDefault="00126C4E" w:rsidP="00E96BAA">
            <w:pPr>
              <w:rPr>
                <w:b/>
                <w:iCs/>
              </w:rPr>
            </w:pPr>
            <w:r w:rsidRPr="003C684B">
              <w:rPr>
                <w:iCs/>
              </w:rPr>
              <w:t xml:space="preserve"> finanční plnění </w:t>
            </w:r>
          </w:p>
        </w:tc>
      </w:tr>
      <w:tr w:rsidR="003C684B" w:rsidRPr="003C684B" w:rsidTr="00E96BAA">
        <w:tc>
          <w:tcPr>
            <w:tcW w:w="3402" w:type="dxa"/>
          </w:tcPr>
          <w:p w:rsidR="00126C4E" w:rsidRPr="003C684B" w:rsidRDefault="00126C4E" w:rsidP="00E96BAA">
            <w:pPr>
              <w:rPr>
                <w:iCs/>
              </w:rPr>
            </w:pPr>
          </w:p>
          <w:p w:rsidR="00126C4E" w:rsidRPr="003C684B" w:rsidRDefault="00126C4E" w:rsidP="00E96BAA">
            <w:pPr>
              <w:rPr>
                <w:b/>
                <w:iCs/>
              </w:rPr>
            </w:pPr>
            <w:r w:rsidRPr="003C684B">
              <w:rPr>
                <w:iCs/>
              </w:rPr>
              <w:t>Ostatní výdaje:</w:t>
            </w:r>
          </w:p>
        </w:tc>
        <w:tc>
          <w:tcPr>
            <w:tcW w:w="3794" w:type="dxa"/>
          </w:tcPr>
          <w:p w:rsidR="00126C4E" w:rsidRPr="003C684B" w:rsidRDefault="00126C4E" w:rsidP="00E96BAA">
            <w:pPr>
              <w:rPr>
                <w:iCs/>
              </w:rPr>
            </w:pPr>
          </w:p>
          <w:p w:rsidR="00126C4E" w:rsidRPr="003C684B" w:rsidRDefault="00000000" w:rsidP="00E96BAA">
            <w:pPr>
              <w:rPr>
                <w:iCs/>
              </w:rPr>
            </w:pPr>
            <w:sdt>
              <w:sdtPr>
                <w:rPr>
                  <w:iCs/>
                </w:rPr>
                <w:alias w:val="OST_PRISP_SUM"/>
                <w:tag w:val="OST_PRISP_SUM"/>
                <w:id w:val="210231724"/>
                <w:placeholder>
                  <w:docPart w:val="60232DD491D046CF9FEFDD6AA357C795"/>
                </w:placeholder>
              </w:sdtPr>
              <w:sdtContent>
                <w:r w:rsidR="003C684B" w:rsidRPr="003C684B">
                  <w:rPr>
                    <w:iCs/>
                  </w:rPr>
                  <w:t>65 100,00</w:t>
                </w:r>
              </w:sdtContent>
            </w:sdt>
            <w:r w:rsidR="00474D64" w:rsidRPr="003C684B">
              <w:rPr>
                <w:bCs/>
              </w:rPr>
              <w:t xml:space="preserve"> </w:t>
            </w:r>
            <w:sdt>
              <w:sdtPr>
                <w:rPr>
                  <w:bCs/>
                </w:rPr>
                <w:alias w:val="MENA_OST"/>
                <w:tag w:val="MENA_OST"/>
                <w:id w:val="887461520"/>
                <w:placeholder>
                  <w:docPart w:val="D1F05F1B9F934930948F64686747314E"/>
                </w:placeholder>
                <w:text/>
              </w:sdtPr>
              <w:sdtContent>
                <w:r w:rsidR="003C684B" w:rsidRPr="003C684B">
                  <w:rPr>
                    <w:bCs/>
                  </w:rPr>
                  <w:t>Kč</w:t>
                </w:r>
              </w:sdtContent>
            </w:sdt>
            <w:r w:rsidR="00126C4E" w:rsidRPr="003C684B">
              <w:rPr>
                <w:iCs/>
              </w:rPr>
              <w:t xml:space="preserve"> </w:t>
            </w:r>
          </w:p>
          <w:p w:rsidR="00126C4E" w:rsidRPr="003C684B" w:rsidRDefault="00126C4E" w:rsidP="00E96BAA">
            <w:pPr>
              <w:rPr>
                <w:iCs/>
              </w:rPr>
            </w:pPr>
          </w:p>
        </w:tc>
        <w:tc>
          <w:tcPr>
            <w:tcW w:w="2127" w:type="dxa"/>
          </w:tcPr>
          <w:p w:rsidR="00126C4E" w:rsidRPr="003C684B" w:rsidRDefault="00126C4E" w:rsidP="00E96BAA">
            <w:pPr>
              <w:rPr>
                <w:iCs/>
              </w:rPr>
            </w:pPr>
          </w:p>
          <w:p w:rsidR="00126C4E" w:rsidRPr="003C684B" w:rsidRDefault="00126C4E" w:rsidP="00E96BAA">
            <w:pPr>
              <w:rPr>
                <w:b/>
                <w:iCs/>
              </w:rPr>
            </w:pPr>
            <w:r w:rsidRPr="003C684B">
              <w:rPr>
                <w:iCs/>
              </w:rPr>
              <w:t>finanční plnění</w:t>
            </w:r>
          </w:p>
        </w:tc>
      </w:tr>
      <w:tr w:rsidR="003C684B" w:rsidRPr="003C684B" w:rsidTr="00E96BAA">
        <w:trPr>
          <w:trHeight w:val="976"/>
        </w:trPr>
        <w:tc>
          <w:tcPr>
            <w:tcW w:w="3402" w:type="dxa"/>
          </w:tcPr>
          <w:p w:rsidR="00126C4E" w:rsidRPr="003C684B" w:rsidRDefault="00126C4E" w:rsidP="00E96BAA">
            <w:pPr>
              <w:rPr>
                <w:b/>
                <w:iCs/>
              </w:rPr>
            </w:pPr>
            <w:r w:rsidRPr="003C684B">
              <w:rPr>
                <w:iCs/>
              </w:rPr>
              <w:t>Zdůvodnění ostatních výdajů:</w:t>
            </w:r>
          </w:p>
        </w:tc>
        <w:tc>
          <w:tcPr>
            <w:tcW w:w="3794" w:type="dxa"/>
          </w:tcPr>
          <w:p w:rsidR="00126C4E" w:rsidRPr="003C684B" w:rsidRDefault="00000000" w:rsidP="00E96BAA">
            <w:pPr>
              <w:rPr>
                <w:iCs/>
              </w:rPr>
            </w:pPr>
            <w:sdt>
              <w:sdtPr>
                <w:rPr>
                  <w:bCs/>
                </w:rPr>
                <w:alias w:val="OST_PRISP"/>
                <w:tag w:val="OST_PRISP"/>
                <w:id w:val="-629090821"/>
                <w:placeholder>
                  <w:docPart w:val="6B2D262F75AE407FB32C3D0FD5691AC9"/>
                </w:placeholder>
                <w:text/>
              </w:sdtPr>
              <w:sdtContent>
                <w:r w:rsidR="003C684B" w:rsidRPr="003C684B">
                  <w:rPr>
                    <w:bCs/>
                  </w:rPr>
                  <w:t>honorář za odehrané dvě představení</w:t>
                </w:r>
              </w:sdtContent>
            </w:sdt>
            <w:r w:rsidR="00EE77B0" w:rsidRPr="003C684B">
              <w:rPr>
                <w:bCs/>
              </w:rPr>
              <w:t xml:space="preserve"> </w:t>
            </w:r>
          </w:p>
        </w:tc>
        <w:tc>
          <w:tcPr>
            <w:tcW w:w="2127" w:type="dxa"/>
          </w:tcPr>
          <w:p w:rsidR="00126C4E" w:rsidRPr="003C684B" w:rsidRDefault="00126C4E" w:rsidP="00E96BAA">
            <w:pPr>
              <w:rPr>
                <w:b/>
                <w:iCs/>
              </w:rPr>
            </w:pPr>
          </w:p>
        </w:tc>
      </w:tr>
    </w:tbl>
    <w:p w:rsidR="00126C4E" w:rsidRPr="003C684B" w:rsidRDefault="00126C4E" w:rsidP="00126C4E">
      <w:pPr>
        <w:rPr>
          <w:iCs/>
          <w:szCs w:val="20"/>
        </w:rPr>
      </w:pPr>
    </w:p>
    <w:p w:rsidR="00126C4E" w:rsidRPr="003C684B" w:rsidRDefault="00126C4E" w:rsidP="00126C4E">
      <w:pPr>
        <w:rPr>
          <w:iCs/>
          <w:szCs w:val="20"/>
        </w:rPr>
      </w:pPr>
      <w:r w:rsidRPr="003C684B">
        <w:rPr>
          <w:iCs/>
          <w:szCs w:val="20"/>
        </w:rPr>
        <w:t xml:space="preserve">Jméno a podpis osoby odpovědné za kalkulaci plnění ČC: </w:t>
      </w:r>
      <w:sdt>
        <w:sdtPr>
          <w:rPr>
            <w:bCs/>
            <w:szCs w:val="20"/>
          </w:rPr>
          <w:alias w:val="CELE_JMENO"/>
          <w:tag w:val="CELE_JMENO"/>
          <w:id w:val="1722632440"/>
          <w:placeholder>
            <w:docPart w:val="B365B1AF2B2E47F1B8066271AC41975B"/>
          </w:placeholder>
          <w:text/>
        </w:sdtPr>
        <w:sdtContent>
          <w:r w:rsidR="008912CF">
            <w:rPr>
              <w:bCs/>
              <w:szCs w:val="20"/>
            </w:rPr>
            <w:t>xxxxxxxxxx</w:t>
          </w:r>
        </w:sdtContent>
      </w:sdt>
    </w:p>
    <w:p w:rsidR="00126C4E" w:rsidRPr="003C684B" w:rsidRDefault="00126C4E" w:rsidP="00126C4E">
      <w:pPr>
        <w:rPr>
          <w:iCs/>
          <w:szCs w:val="20"/>
        </w:rPr>
      </w:pPr>
      <w:r w:rsidRPr="003C684B">
        <w:rPr>
          <w:iCs/>
          <w:szCs w:val="20"/>
        </w:rPr>
        <w:t xml:space="preserve">Datum: </w:t>
      </w:r>
      <w:sdt>
        <w:sdtPr>
          <w:rPr>
            <w:bCs/>
            <w:szCs w:val="20"/>
          </w:rPr>
          <w:alias w:val="DATUM_DNES"/>
          <w:tag w:val="DATUM_DNES"/>
          <w:id w:val="-577670347"/>
          <w:placeholder>
            <w:docPart w:val="0D6FEFB30FE1433E898B22114B29E081"/>
          </w:placeholder>
          <w:text/>
        </w:sdtPr>
        <w:sdtContent>
          <w:r w:rsidR="003C684B" w:rsidRPr="003C684B">
            <w:rPr>
              <w:bCs/>
              <w:szCs w:val="20"/>
            </w:rPr>
            <w:t>15.05.2025</w:t>
          </w:r>
        </w:sdtContent>
      </w:sdt>
    </w:p>
    <w:p w:rsidR="00A367EA" w:rsidRPr="003C684B" w:rsidRDefault="00A367EA">
      <w:pPr>
        <w:pStyle w:val="Zkladntext"/>
        <w:spacing w:before="8"/>
      </w:pPr>
    </w:p>
    <w:sectPr w:rsidR="00A367EA" w:rsidRPr="003C684B">
      <w:headerReference w:type="default" r:id="rId7"/>
      <w:footerReference w:type="default" r:id="rId8"/>
      <w:type w:val="continuous"/>
      <w:pgSz w:w="11910" w:h="16840"/>
      <w:pgMar w:top="66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60B4" w:rsidRDefault="00B460B4" w:rsidP="00EB65E8">
      <w:r>
        <w:separator/>
      </w:r>
    </w:p>
  </w:endnote>
  <w:endnote w:type="continuationSeparator" w:id="0">
    <w:p w:rsidR="00B460B4" w:rsidRDefault="00B460B4" w:rsidP="00EB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3AC7" w:rsidRDefault="00A73AC7">
    <w:pPr>
      <w:pStyle w:val="Zpat"/>
      <w:rPr>
        <w:noProof/>
      </w:rPr>
    </w:pPr>
  </w:p>
  <w:p w:rsidR="008A6AEB" w:rsidRPr="00605477" w:rsidRDefault="00317D1E" w:rsidP="008A6AEB">
    <w:pPr>
      <w:pStyle w:val="Zpat"/>
      <w:jc w:val="center"/>
      <w:rPr>
        <w:sz w:val="20"/>
        <w:szCs w:val="20"/>
      </w:rPr>
    </w:pPr>
    <w:r>
      <w:t xml:space="preserve"> </w:t>
    </w:r>
    <w:r w:rsidR="008A6AEB" w:rsidRPr="00605477">
      <w:rPr>
        <w:sz w:val="20"/>
        <w:szCs w:val="20"/>
      </w:rPr>
      <w:t xml:space="preserve">Stránka </w:t>
    </w:r>
    <w:r w:rsidR="008A6AEB" w:rsidRPr="00605477">
      <w:rPr>
        <w:sz w:val="20"/>
        <w:szCs w:val="20"/>
      </w:rPr>
      <w:fldChar w:fldCharType="begin"/>
    </w:r>
    <w:r w:rsidR="008A6AEB" w:rsidRPr="00605477">
      <w:rPr>
        <w:sz w:val="20"/>
        <w:szCs w:val="20"/>
      </w:rPr>
      <w:instrText>PAGE</w:instrText>
    </w:r>
    <w:r w:rsidR="008A6AEB" w:rsidRPr="00605477">
      <w:rPr>
        <w:sz w:val="20"/>
        <w:szCs w:val="20"/>
      </w:rPr>
      <w:fldChar w:fldCharType="separate"/>
    </w:r>
    <w:r w:rsidR="00E47736">
      <w:rPr>
        <w:noProof/>
        <w:sz w:val="20"/>
        <w:szCs w:val="20"/>
      </w:rPr>
      <w:t>1</w:t>
    </w:r>
    <w:r w:rsidR="008A6AEB" w:rsidRPr="00605477">
      <w:rPr>
        <w:sz w:val="20"/>
        <w:szCs w:val="20"/>
      </w:rPr>
      <w:fldChar w:fldCharType="end"/>
    </w:r>
    <w:r w:rsidR="008A6AEB" w:rsidRPr="00605477">
      <w:rPr>
        <w:sz w:val="20"/>
        <w:szCs w:val="20"/>
      </w:rPr>
      <w:t xml:space="preserve"> z </w:t>
    </w:r>
    <w:r w:rsidR="008A6AEB" w:rsidRPr="00605477">
      <w:rPr>
        <w:sz w:val="20"/>
        <w:szCs w:val="20"/>
      </w:rPr>
      <w:fldChar w:fldCharType="begin"/>
    </w:r>
    <w:r w:rsidR="008A6AEB" w:rsidRPr="00605477">
      <w:rPr>
        <w:sz w:val="20"/>
        <w:szCs w:val="20"/>
      </w:rPr>
      <w:instrText>NUMPAGES</w:instrText>
    </w:r>
    <w:r w:rsidR="008A6AEB" w:rsidRPr="00605477">
      <w:rPr>
        <w:sz w:val="20"/>
        <w:szCs w:val="20"/>
      </w:rPr>
      <w:fldChar w:fldCharType="separate"/>
    </w:r>
    <w:r w:rsidR="00E47736">
      <w:rPr>
        <w:noProof/>
        <w:sz w:val="20"/>
        <w:szCs w:val="20"/>
      </w:rPr>
      <w:t>1</w:t>
    </w:r>
    <w:r w:rsidR="008A6AEB" w:rsidRPr="00605477">
      <w:rPr>
        <w:sz w:val="20"/>
        <w:szCs w:val="20"/>
      </w:rPr>
      <w:fldChar w:fldCharType="end"/>
    </w:r>
  </w:p>
  <w:p w:rsidR="00EB65E8" w:rsidRDefault="00EB6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60B4" w:rsidRDefault="00B460B4" w:rsidP="00EB65E8">
      <w:r>
        <w:separator/>
      </w:r>
    </w:p>
  </w:footnote>
  <w:footnote w:type="continuationSeparator" w:id="0">
    <w:p w:rsidR="00B460B4" w:rsidRDefault="00B460B4" w:rsidP="00EB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0228" w:rsidRDefault="00350228" w:rsidP="00350228">
    <w:pPr>
      <w:pStyle w:val="Zhlav"/>
      <w:tabs>
        <w:tab w:val="left" w:pos="5850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BED11A1" wp14:editId="00CA489A">
              <wp:simplePos x="0" y="0"/>
              <wp:positionH relativeFrom="column">
                <wp:posOffset>3246475</wp:posOffset>
              </wp:positionH>
              <wp:positionV relativeFrom="paragraph">
                <wp:posOffset>9643</wp:posOffset>
              </wp:positionV>
              <wp:extent cx="2606040" cy="346710"/>
              <wp:effectExtent l="0" t="0" r="0" b="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6040" cy="3467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ln"/>
                            </w:rPr>
                            <w:alias w:val="CC_HS"/>
                            <w:tag w:val="CC_HS"/>
                            <w:id w:val="1350293828"/>
                            <w:placeholder>
                              <w:docPart w:val="4F77BFF752E54BE3A52859707BFD5B6E"/>
                            </w:placeholder>
                            <w:text/>
                          </w:sdtPr>
                          <w:sdtContent>
                            <w:p w:rsidR="00350228" w:rsidRPr="00605477" w:rsidRDefault="003C684B" w:rsidP="00350228">
                              <w:pPr>
                                <w:jc w:val="right"/>
                                <w:rPr>
                                  <w:b/>
                                  <w:bCs/>
                                  <w:color w:val="0039A6"/>
                                </w:rPr>
                              </w:pPr>
                              <w:r>
                                <w:rPr>
                                  <w:rStyle w:val="Siln"/>
                                </w:rPr>
                                <w:t>2025/0487/0683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D11A1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style="position:absolute;margin-left:255.65pt;margin-top:.75pt;width:205.2pt;height:27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" filled="f" stroked="f">
              <v:textbox>
                <w:txbxContent>
                  <w:sdt>
                    <w:sdtPr>
                      <w:rPr>
                        <w:rStyle w:val="Siln"/>
                      </w:rPr>
                      <w:alias w:val="CC_HS"/>
                      <w:tag w:val="CC_HS"/>
                      <w:id w:val="1350293828"/>
                      <w:placeholder>
                        <w:docPart w:val="4F77BFF752E54BE3A52859707BFD5B6E"/>
                      </w:placeholder>
                      <w:text/>
                    </w:sdtPr>
                    <w:sdtEndPr>
                      <w:rPr>
                        <w:rStyle w:val="Siln"/>
                      </w:rPr>
                    </w:sdtEndPr>
                    <w:sdtContent>
                      <w:p w:rsidR="00350228" w:rsidRPr="00605477" w:rsidRDefault="003C684B" w:rsidP="00350228">
                        <w:pPr>
                          <w:jc w:val="right"/>
                          <w:rPr>
                            <w:b/>
                            <w:bCs/>
                            <w:color w:val="0039A6"/>
                          </w:rPr>
                        </w:pPr>
                        <w:r>
                          <w:rPr>
                            <w:rStyle w:val="Siln"/>
                          </w:rPr>
                          <w:t>2025/0487/0683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B4FD9D7" wp14:editId="7164F927">
              <wp:simplePos x="0" y="0"/>
              <wp:positionH relativeFrom="column">
                <wp:posOffset>3713480</wp:posOffset>
              </wp:positionH>
              <wp:positionV relativeFrom="paragraph">
                <wp:posOffset>313055</wp:posOffset>
              </wp:positionV>
              <wp:extent cx="214630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0228" w:rsidRDefault="00350228" w:rsidP="00350228">
                          <w:pPr>
                            <w:jc w:val="right"/>
                          </w:pPr>
                          <w:r w:rsidRPr="00184312">
                            <w:rPr>
                              <w:bCs/>
                              <w:color w:val="0039A6"/>
                            </w:rPr>
                            <w:t>VZOR B1</w:t>
                          </w:r>
                          <w:r w:rsidR="0012340E">
                            <w:rPr>
                              <w:bCs/>
                              <w:color w:val="0039A6"/>
                            </w:rPr>
                            <w:t>b</w:t>
                          </w:r>
                          <w:r>
                            <w:rPr>
                              <w:bCs/>
                              <w:color w:val="0039A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4FD9D7" id="Textové pole 2" o:spid="_x0000_s1028" type="#_x0000_t202" style="position:absolute;margin-left:292.4pt;margin-top:24.65pt;width:16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" filled="f" stroked="f">
              <v:textbox style="mso-fit-shape-to-text:t">
                <w:txbxContent>
                  <w:p w:rsidR="00350228" w:rsidRDefault="00350228" w:rsidP="00350228">
                    <w:pPr>
                      <w:jc w:val="right"/>
                    </w:pPr>
                    <w:r w:rsidRPr="00184312">
                      <w:rPr>
                        <w:bCs/>
                        <w:color w:val="0039A6"/>
                      </w:rPr>
                      <w:t>VZOR B1</w:t>
                    </w:r>
                    <w:r w:rsidR="0012340E">
                      <w:rPr>
                        <w:bCs/>
                        <w:color w:val="0039A6"/>
                      </w:rPr>
                      <w:t>b</w:t>
                    </w:r>
                    <w:r>
                      <w:rPr>
                        <w:bCs/>
                        <w:color w:val="0039A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49B72FB3" wp14:editId="13ADBA79">
          <wp:extent cx="2617470" cy="586740"/>
          <wp:effectExtent l="0" t="0" r="0" b="381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2" t="17889" r="5623" b="19497"/>
                  <a:stretch/>
                </pic:blipFill>
                <pic:spPr bwMode="auto">
                  <a:xfrm>
                    <a:off x="0" y="0"/>
                    <a:ext cx="2617470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:rsidR="00350228" w:rsidRPr="00BC0963" w:rsidRDefault="00350228" w:rsidP="00350228">
    <w:pPr>
      <w:pStyle w:val="Zhlav"/>
      <w:tabs>
        <w:tab w:val="left" w:pos="5850"/>
      </w:tabs>
      <w:rPr>
        <w:rFonts w:ascii="Calibri" w:hAnsi="Calibri"/>
      </w:rPr>
    </w:pPr>
    <w:r>
      <w:rPr>
        <w:noProof/>
        <w:lang w:eastAsia="cs-CZ"/>
      </w:rPr>
      <w:drawing>
        <wp:anchor distT="0" distB="0" distL="114935" distR="114935" simplePos="0" relativeHeight="251659264" behindDoc="0" locked="0" layoutInCell="1" allowOverlap="1" wp14:anchorId="0AD782A3" wp14:editId="08BB500E">
          <wp:simplePos x="0" y="0"/>
          <wp:positionH relativeFrom="column">
            <wp:posOffset>-3630295</wp:posOffset>
          </wp:positionH>
          <wp:positionV relativeFrom="paragraph">
            <wp:posOffset>-343535</wp:posOffset>
          </wp:positionV>
          <wp:extent cx="2513965" cy="892810"/>
          <wp:effectExtent l="0" t="0" r="0" b="0"/>
          <wp:wrapNone/>
          <wp:docPr id="2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965" cy="8928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4030" w:rsidRDefault="007E4030" w:rsidP="007E4030">
    <w:pPr>
      <w:pStyle w:val="Zhlav"/>
      <w:tabs>
        <w:tab w:val="clear" w:pos="4536"/>
        <w:tab w:val="clear" w:pos="9072"/>
        <w:tab w:val="left" w:pos="46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B53AEF"/>
    <w:multiLevelType w:val="hybridMultilevel"/>
    <w:tmpl w:val="4134F058"/>
    <w:lvl w:ilvl="0" w:tplc="C17C4428">
      <w:numFmt w:val="bullet"/>
      <w:lvlText w:val="-"/>
      <w:lvlJc w:val="left"/>
      <w:pPr>
        <w:ind w:left="540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F3D0B42"/>
    <w:multiLevelType w:val="hybridMultilevel"/>
    <w:tmpl w:val="097661EA"/>
    <w:lvl w:ilvl="0" w:tplc="34B8BD9E">
      <w:start w:val="1"/>
      <w:numFmt w:val="decimal"/>
      <w:lvlText w:val="%1."/>
      <w:lvlJc w:val="left"/>
      <w:pPr>
        <w:ind w:left="786" w:hanging="360"/>
      </w:pPr>
    </w:lvl>
    <w:lvl w:ilvl="1" w:tplc="CFA6A5B6">
      <w:start w:val="1"/>
      <w:numFmt w:val="lowerLetter"/>
      <w:lvlText w:val="%2."/>
      <w:lvlJc w:val="left"/>
      <w:pPr>
        <w:ind w:left="1506" w:hanging="360"/>
      </w:pPr>
    </w:lvl>
    <w:lvl w:ilvl="2" w:tplc="C21C3DD4">
      <w:start w:val="1"/>
      <w:numFmt w:val="lowerRoman"/>
      <w:lvlText w:val="%3."/>
      <w:lvlJc w:val="right"/>
      <w:pPr>
        <w:ind w:left="2226" w:hanging="180"/>
      </w:pPr>
    </w:lvl>
    <w:lvl w:ilvl="3" w:tplc="7B6E8DE8">
      <w:start w:val="1"/>
      <w:numFmt w:val="decimal"/>
      <w:lvlText w:val="%4."/>
      <w:lvlJc w:val="left"/>
      <w:pPr>
        <w:ind w:left="2946" w:hanging="360"/>
      </w:pPr>
    </w:lvl>
    <w:lvl w:ilvl="4" w:tplc="76EC989A">
      <w:start w:val="1"/>
      <w:numFmt w:val="lowerLetter"/>
      <w:lvlText w:val="%5."/>
      <w:lvlJc w:val="left"/>
      <w:pPr>
        <w:ind w:left="3666" w:hanging="360"/>
      </w:pPr>
    </w:lvl>
    <w:lvl w:ilvl="5" w:tplc="E2CC4F58">
      <w:start w:val="1"/>
      <w:numFmt w:val="lowerRoman"/>
      <w:lvlText w:val="%6."/>
      <w:lvlJc w:val="right"/>
      <w:pPr>
        <w:ind w:left="4386" w:hanging="180"/>
      </w:pPr>
    </w:lvl>
    <w:lvl w:ilvl="6" w:tplc="608E9384">
      <w:start w:val="1"/>
      <w:numFmt w:val="decimal"/>
      <w:lvlText w:val="%7."/>
      <w:lvlJc w:val="left"/>
      <w:pPr>
        <w:ind w:left="5106" w:hanging="360"/>
      </w:pPr>
    </w:lvl>
    <w:lvl w:ilvl="7" w:tplc="DB8E7D06">
      <w:start w:val="1"/>
      <w:numFmt w:val="lowerLetter"/>
      <w:lvlText w:val="%8."/>
      <w:lvlJc w:val="left"/>
      <w:pPr>
        <w:ind w:left="5826" w:hanging="360"/>
      </w:pPr>
    </w:lvl>
    <w:lvl w:ilvl="8" w:tplc="CD4C74FE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A595213"/>
    <w:multiLevelType w:val="hybridMultilevel"/>
    <w:tmpl w:val="B6243B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438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3783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6638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7723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7928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09170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946764">
    <w:abstractNumId w:val="5"/>
  </w:num>
  <w:num w:numId="8" w16cid:durableId="1131365727">
    <w:abstractNumId w:val="0"/>
  </w:num>
  <w:num w:numId="9" w16cid:durableId="740369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VR_DOCUMENT_TYPE" w:val="COMMON_TEMPLATE:S6TO0OXDCT"/>
  </w:docVars>
  <w:rsids>
    <w:rsidRoot w:val="003C684B"/>
    <w:rsid w:val="00064AD2"/>
    <w:rsid w:val="0009588F"/>
    <w:rsid w:val="000F4E98"/>
    <w:rsid w:val="0010793A"/>
    <w:rsid w:val="0011165F"/>
    <w:rsid w:val="0011220A"/>
    <w:rsid w:val="0012340E"/>
    <w:rsid w:val="00126C4E"/>
    <w:rsid w:val="00194D20"/>
    <w:rsid w:val="00262824"/>
    <w:rsid w:val="00265AE0"/>
    <w:rsid w:val="002727F9"/>
    <w:rsid w:val="00291EC6"/>
    <w:rsid w:val="00317D1E"/>
    <w:rsid w:val="00350228"/>
    <w:rsid w:val="003A3CC2"/>
    <w:rsid w:val="003B6BED"/>
    <w:rsid w:val="003C684B"/>
    <w:rsid w:val="003D7DB1"/>
    <w:rsid w:val="003E4FE1"/>
    <w:rsid w:val="00474D64"/>
    <w:rsid w:val="00497700"/>
    <w:rsid w:val="005106A6"/>
    <w:rsid w:val="005905BD"/>
    <w:rsid w:val="00593290"/>
    <w:rsid w:val="005B7198"/>
    <w:rsid w:val="005C4F42"/>
    <w:rsid w:val="005E3B0E"/>
    <w:rsid w:val="005F3E4D"/>
    <w:rsid w:val="00646D94"/>
    <w:rsid w:val="0068251C"/>
    <w:rsid w:val="00691076"/>
    <w:rsid w:val="00704B26"/>
    <w:rsid w:val="00740E71"/>
    <w:rsid w:val="0076188F"/>
    <w:rsid w:val="00770E71"/>
    <w:rsid w:val="007D69C5"/>
    <w:rsid w:val="007D7A79"/>
    <w:rsid w:val="007E2C23"/>
    <w:rsid w:val="007E4030"/>
    <w:rsid w:val="00826BB0"/>
    <w:rsid w:val="00842BF7"/>
    <w:rsid w:val="008636F7"/>
    <w:rsid w:val="008912CF"/>
    <w:rsid w:val="008A2D34"/>
    <w:rsid w:val="008A6AEB"/>
    <w:rsid w:val="008E1B67"/>
    <w:rsid w:val="008E6821"/>
    <w:rsid w:val="009010B9"/>
    <w:rsid w:val="00961E29"/>
    <w:rsid w:val="00966ADB"/>
    <w:rsid w:val="00996F39"/>
    <w:rsid w:val="009A3C04"/>
    <w:rsid w:val="00A367EA"/>
    <w:rsid w:val="00A4391D"/>
    <w:rsid w:val="00A53413"/>
    <w:rsid w:val="00A620B2"/>
    <w:rsid w:val="00A73AC7"/>
    <w:rsid w:val="00A77085"/>
    <w:rsid w:val="00AA5158"/>
    <w:rsid w:val="00AC3345"/>
    <w:rsid w:val="00B067EA"/>
    <w:rsid w:val="00B460B4"/>
    <w:rsid w:val="00B71B4A"/>
    <w:rsid w:val="00C262F9"/>
    <w:rsid w:val="00C47460"/>
    <w:rsid w:val="00C5352C"/>
    <w:rsid w:val="00C63513"/>
    <w:rsid w:val="00C750BE"/>
    <w:rsid w:val="00CB1435"/>
    <w:rsid w:val="00CE534D"/>
    <w:rsid w:val="00CE62E7"/>
    <w:rsid w:val="00CF4C1D"/>
    <w:rsid w:val="00D62807"/>
    <w:rsid w:val="00D83590"/>
    <w:rsid w:val="00E01B38"/>
    <w:rsid w:val="00E05BD6"/>
    <w:rsid w:val="00E12E82"/>
    <w:rsid w:val="00E13292"/>
    <w:rsid w:val="00E31162"/>
    <w:rsid w:val="00E47736"/>
    <w:rsid w:val="00E75979"/>
    <w:rsid w:val="00EA3184"/>
    <w:rsid w:val="00EB65E8"/>
    <w:rsid w:val="00EE77B0"/>
    <w:rsid w:val="00F507AA"/>
    <w:rsid w:val="00F74E91"/>
    <w:rsid w:val="00FA2E2E"/>
    <w:rsid w:val="00FC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B4A7A"/>
  <w15:docId w15:val="{59E94F84-B612-49D8-A720-A25EB7CC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next w:val="Normln"/>
    <w:link w:val="Nadpis1Char"/>
    <w:qFormat/>
    <w:rsid w:val="003E4FE1"/>
    <w:pPr>
      <w:keepNext/>
      <w:widowControl/>
      <w:suppressAutoHyphens/>
      <w:overflowPunct w:val="0"/>
      <w:autoSpaceDE/>
      <w:autoSpaceDN/>
      <w:outlineLvl w:val="0"/>
    </w:pPr>
    <w:rPr>
      <w:rFonts w:ascii="Times New Roman" w:eastAsia="Times New Roma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FE1"/>
    <w:pPr>
      <w:keepNext/>
      <w:widowControl/>
      <w:suppressAutoHyphens/>
      <w:overflowPunct w:val="0"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kern w:val="2"/>
      <w:sz w:val="26"/>
      <w:szCs w:val="2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nhideWhenUsed/>
    <w:rsid w:val="00EB6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65E8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EB6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5E8"/>
    <w:rPr>
      <w:rFonts w:ascii="Segoe UI" w:eastAsia="Segoe UI" w:hAnsi="Segoe UI" w:cs="Segoe U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F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FE1"/>
    <w:rPr>
      <w:rFonts w:ascii="Tahoma" w:eastAsia="Segoe UI" w:hAnsi="Tahoma" w:cs="Tahoma"/>
      <w:sz w:val="16"/>
      <w:szCs w:val="16"/>
      <w:lang w:val="cs-CZ"/>
    </w:rPr>
  </w:style>
  <w:style w:type="character" w:customStyle="1" w:styleId="Nadpis1Char">
    <w:name w:val="Nadpis 1 Char"/>
    <w:basedOn w:val="Standardnpsmoodstavce"/>
    <w:link w:val="Nadpis1"/>
    <w:rsid w:val="003E4FE1"/>
    <w:rPr>
      <w:rFonts w:ascii="Times New Roman" w:eastAsia="Times New Roman" w:hAnsi="Times New Roman" w:cs="Times New Roman"/>
      <w:b/>
      <w:bCs/>
      <w:color w:val="00000A"/>
      <w:kern w:val="2"/>
      <w:sz w:val="24"/>
      <w:szCs w:val="24"/>
      <w:lang w:val="cs-CZ" w:eastAsia="zh-CN"/>
    </w:rPr>
  </w:style>
  <w:style w:type="character" w:customStyle="1" w:styleId="Nadpis3Char">
    <w:name w:val="Nadpis 3 Char"/>
    <w:basedOn w:val="Standardnpsmoodstavce"/>
    <w:link w:val="Nadpis3"/>
    <w:semiHidden/>
    <w:rsid w:val="003E4FE1"/>
    <w:rPr>
      <w:rFonts w:ascii="Cambria" w:eastAsia="Times New Roman" w:hAnsi="Cambria" w:cs="Times New Roman"/>
      <w:b/>
      <w:bCs/>
      <w:color w:val="00000A"/>
      <w:kern w:val="2"/>
      <w:sz w:val="26"/>
      <w:szCs w:val="26"/>
      <w:lang w:val="cs-CZ" w:eastAsia="zh-CN"/>
    </w:rPr>
  </w:style>
  <w:style w:type="character" w:styleId="Hypertextovodkaz">
    <w:name w:val="Hyperlink"/>
    <w:unhideWhenUsed/>
    <w:rsid w:val="003E4FE1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4FE1"/>
    <w:pPr>
      <w:widowControl/>
      <w:suppressAutoHyphens/>
      <w:overflowPunct w:val="0"/>
      <w:autoSpaceDE/>
      <w:autoSpaceDN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4FE1"/>
    <w:rPr>
      <w:rFonts w:ascii="Times New Roman" w:eastAsia="Times New Roman" w:hAnsi="Times New Roman" w:cs="Times New Roman"/>
      <w:color w:val="00000A"/>
      <w:kern w:val="2"/>
      <w:sz w:val="20"/>
      <w:szCs w:val="20"/>
      <w:lang w:val="cs-CZ" w:eastAsia="zh-CN"/>
    </w:rPr>
  </w:style>
  <w:style w:type="paragraph" w:styleId="Bezmezer">
    <w:name w:val="No Spacing"/>
    <w:uiPriority w:val="1"/>
    <w:qFormat/>
    <w:rsid w:val="003E4FE1"/>
    <w:pPr>
      <w:widowControl/>
      <w:suppressAutoHyphens/>
      <w:overflowPunct w:val="0"/>
      <w:autoSpaceDE/>
      <w:autoSpaceDN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cs-CZ" w:eastAsia="zh-CN"/>
    </w:rPr>
  </w:style>
  <w:style w:type="character" w:styleId="Znakapoznpodarou">
    <w:name w:val="footnote reference"/>
    <w:uiPriority w:val="99"/>
    <w:semiHidden/>
    <w:unhideWhenUsed/>
    <w:rsid w:val="003E4FE1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8251C"/>
    <w:rPr>
      <w:color w:val="808080"/>
    </w:rPr>
  </w:style>
  <w:style w:type="character" w:styleId="Siln">
    <w:name w:val="Strong"/>
    <w:basedOn w:val="Standardnpsmoodstavce"/>
    <w:uiPriority w:val="22"/>
    <w:qFormat/>
    <w:rsid w:val="00E01B38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708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126C4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93DA36D30B48FB8AF145884C7A2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F5457A-A665-4DE6-8C10-E05D83627BD6}"/>
      </w:docPartPr>
      <w:docPartBody>
        <w:p w:rsidR="0000494E" w:rsidRDefault="0000494E">
          <w:pPr>
            <w:pStyle w:val="2D93DA36D30B48FB8AF145884C7A27AF"/>
          </w:pPr>
          <w:r w:rsidRPr="00E81E40">
            <w:rPr>
              <w:rStyle w:val="Zstupntext"/>
              <w:b/>
            </w:rPr>
            <w:t>Klikněte nebo klepněte sem a zadejte text.</w:t>
          </w:r>
        </w:p>
      </w:docPartBody>
    </w:docPart>
    <w:docPart>
      <w:docPartPr>
        <w:name w:val="D599771429F345DB884DFE8CF099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E1D0E-7361-4847-81D8-E52F2297CE9A}"/>
      </w:docPartPr>
      <w:docPartBody>
        <w:p w:rsidR="0000494E" w:rsidRDefault="0000494E">
          <w:pPr>
            <w:pStyle w:val="D599771429F345DB884DFE8CF09936A1"/>
          </w:pPr>
          <w:r w:rsidRPr="009A3C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1AE3E38F9D4EFCB9748D71D14D3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56F1B1-EB16-485A-8CDC-BA172359ECAF}"/>
      </w:docPartPr>
      <w:docPartBody>
        <w:p w:rsidR="0000494E" w:rsidRDefault="0000494E">
          <w:pPr>
            <w:pStyle w:val="341AE3E38F9D4EFCB9748D71D14D3D16"/>
          </w:pPr>
          <w:r w:rsidRPr="009A3C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992201031E4DF7A721D769CF44F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CEA338-E036-4463-A71C-0741F1142406}"/>
      </w:docPartPr>
      <w:docPartBody>
        <w:p w:rsidR="0000494E" w:rsidRDefault="0000494E">
          <w:pPr>
            <w:pStyle w:val="6E992201031E4DF7A721D769CF44F2BB"/>
          </w:pPr>
          <w:r w:rsidRPr="009A3C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384F2BBD374A94A9F520BDD3DBF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B12C1-7654-4FA3-8A3A-3A065D1EA2A5}"/>
      </w:docPartPr>
      <w:docPartBody>
        <w:p w:rsidR="0000494E" w:rsidRDefault="0000494E">
          <w:pPr>
            <w:pStyle w:val="F2384F2BBD374A94A9F520BDD3DBF6B9"/>
          </w:pPr>
          <w:r w:rsidRPr="009A3C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6A67AE6D84477689E9310A0E47F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5BFCE-AA89-457C-BD32-E5C6C4656447}"/>
      </w:docPartPr>
      <w:docPartBody>
        <w:p w:rsidR="0000494E" w:rsidRDefault="0000494E">
          <w:pPr>
            <w:pStyle w:val="056A67AE6D84477689E9310A0E47F97B"/>
          </w:pPr>
          <w:r w:rsidRPr="00AB03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EAD59AA82E461880B28B39794A59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8BCA49-EEC2-4460-A080-2A573EC36DCA}"/>
      </w:docPartPr>
      <w:docPartBody>
        <w:p w:rsidR="0000494E" w:rsidRDefault="0000494E">
          <w:pPr>
            <w:pStyle w:val="E2EAD59AA82E461880B28B39794A591E"/>
          </w:pPr>
          <w:r w:rsidRPr="00AB03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1D82108DAE4FBB96BA38A444581F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2B79F-BFAD-4A69-BB14-F278F2927550}"/>
      </w:docPartPr>
      <w:docPartBody>
        <w:p w:rsidR="0000494E" w:rsidRDefault="0000494E">
          <w:pPr>
            <w:pStyle w:val="EC1D82108DAE4FBB96BA38A444581F0F"/>
          </w:pPr>
          <w:r w:rsidRPr="00AB03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A3D605A44A47CF9CC7F11003EFE9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BCD066-B33C-4E33-98E0-D8E3567FC4B7}"/>
      </w:docPartPr>
      <w:docPartBody>
        <w:p w:rsidR="0000494E" w:rsidRDefault="0000494E">
          <w:pPr>
            <w:pStyle w:val="29A3D605A44A47CF9CC7F11003EFE9DB"/>
          </w:pPr>
          <w:r w:rsidRPr="00AB03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4E49F41BAF4A3F9624FB981A359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79606-013E-44BE-9EBB-0ABC8209360C}"/>
      </w:docPartPr>
      <w:docPartBody>
        <w:p w:rsidR="0000494E" w:rsidRDefault="0000494E">
          <w:pPr>
            <w:pStyle w:val="4C4E49F41BAF4A3F9624FB981A3590BB"/>
          </w:pPr>
          <w:r w:rsidRPr="00F95292">
            <w:rPr>
              <w:rFonts w:ascii="Segoe UI" w:hAnsi="Segoe UI" w:cs="Segoe UI"/>
              <w:sz w:val="28"/>
              <w:szCs w:val="28"/>
            </w:rPr>
            <w:t>Klikněte nebo klepněte sem a zadejte text.</w:t>
          </w:r>
        </w:p>
      </w:docPartBody>
    </w:docPart>
    <w:docPart>
      <w:docPartPr>
        <w:name w:val="0E3ABF7EDBFC4CFE90A2087A27A8B7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F8D03-FD7E-40AC-97E3-ADD9C3CFDD56}"/>
      </w:docPartPr>
      <w:docPartBody>
        <w:p w:rsidR="0000494E" w:rsidRDefault="0000494E">
          <w:pPr>
            <w:pStyle w:val="0E3ABF7EDBFC4CFE90A2087A27A8B779"/>
          </w:pPr>
          <w:r w:rsidRPr="00E773F0">
            <w:rPr>
              <w:rStyle w:val="Zstupntext"/>
              <w:rFonts w:ascii="Segoe UI" w:hAnsi="Segoe UI" w:cs="Segoe UI"/>
              <w:b/>
            </w:rPr>
            <w:t>Klikněte nebo klepněte sem a zadejte text.</w:t>
          </w:r>
        </w:p>
      </w:docPartBody>
    </w:docPart>
    <w:docPart>
      <w:docPartPr>
        <w:name w:val="F81FDA10C8B643A69E771DA2A84E65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0080B-1E9F-4FAA-B6E3-B3295823696D}"/>
      </w:docPartPr>
      <w:docPartBody>
        <w:p w:rsidR="0000494E" w:rsidRDefault="0000494E">
          <w:pPr>
            <w:pStyle w:val="F81FDA10C8B643A69E771DA2A84E6531"/>
          </w:pPr>
          <w:r w:rsidRPr="00E773F0">
            <w:rPr>
              <w:rStyle w:val="Zstupntext"/>
              <w:rFonts w:ascii="Segoe UI" w:hAnsi="Segoe UI" w:cs="Segoe UI"/>
            </w:rPr>
            <w:t>Klikněte nebo klepněte sem a zadejte text.</w:t>
          </w:r>
        </w:p>
      </w:docPartBody>
    </w:docPart>
    <w:docPart>
      <w:docPartPr>
        <w:name w:val="33E6FE0D7A36494190BB165AB1EDB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E9F77C-C5F7-4322-9F77-2DA741EC3208}"/>
      </w:docPartPr>
      <w:docPartBody>
        <w:p w:rsidR="0000494E" w:rsidRDefault="0000494E">
          <w:pPr>
            <w:pStyle w:val="33E6FE0D7A36494190BB165AB1EDB555"/>
          </w:pPr>
          <w:r w:rsidRPr="00F72B51">
            <w:rPr>
              <w:rStyle w:val="Zstupntext"/>
              <w:rFonts w:ascii="Segoe UI" w:hAnsi="Segoe UI" w:cs="Segoe UI"/>
              <w:kern w:val="22"/>
            </w:rPr>
            <w:t>Klikněte nebo klepněte sem a zadejte text.</w:t>
          </w:r>
        </w:p>
      </w:docPartBody>
    </w:docPart>
    <w:docPart>
      <w:docPartPr>
        <w:name w:val="76D3A319D4934BADB1275D901A9F26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2534D6-705F-4D5B-B4FA-99D91BB5971F}"/>
      </w:docPartPr>
      <w:docPartBody>
        <w:p w:rsidR="0000494E" w:rsidRDefault="0000494E">
          <w:pPr>
            <w:pStyle w:val="76D3A319D4934BADB1275D901A9F2634"/>
          </w:pPr>
          <w:r w:rsidRPr="00F72B51">
            <w:rPr>
              <w:rFonts w:ascii="Segoe UI" w:hAnsi="Segoe UI" w:cs="Segoe UI"/>
              <w:color w:val="808080"/>
              <w:kern w:val="22"/>
              <w:sz w:val="20"/>
            </w:rPr>
            <w:t>Klikněte nebo klepněte sem a zadejte text.</w:t>
          </w:r>
        </w:p>
      </w:docPartBody>
    </w:docPart>
    <w:docPart>
      <w:docPartPr>
        <w:name w:val="FCDD1C2E8721416393F5A5AD88A8C7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CB932D-153D-4344-91B7-868F46485615}"/>
      </w:docPartPr>
      <w:docPartBody>
        <w:p w:rsidR="0000494E" w:rsidRDefault="0000494E">
          <w:pPr>
            <w:pStyle w:val="FCDD1C2E8721416393F5A5AD88A8C721"/>
          </w:pPr>
          <w:r w:rsidRPr="00AB03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3C90F4F589B44FB8BCFCBACBAAD0D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BA4EC5-6E04-4EED-9DCF-90194F1B6374}"/>
      </w:docPartPr>
      <w:docPartBody>
        <w:p w:rsidR="0000494E" w:rsidRDefault="0000494E">
          <w:pPr>
            <w:pStyle w:val="83C90F4F589B44FB8BCFCBACBAAD0DA2"/>
          </w:pPr>
          <w:r w:rsidRPr="004F7D38">
            <w:rPr>
              <w:rFonts w:ascii="Segoe UI" w:hAnsi="Segoe UI" w:cs="Segoe UI"/>
              <w:kern w:val="22"/>
            </w:rPr>
            <w:t>Klikněte nebo klepněte sem a zadejte text.</w:t>
          </w:r>
        </w:p>
      </w:docPartBody>
    </w:docPart>
    <w:docPart>
      <w:docPartPr>
        <w:name w:val="4DAC583C94264EBCA15860DE50312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807F-B760-4FB0-94F4-B41AA442797C}"/>
      </w:docPartPr>
      <w:docPartBody>
        <w:p w:rsidR="0000494E" w:rsidRDefault="0000494E">
          <w:pPr>
            <w:pStyle w:val="4DAC583C94264EBCA15860DE5031234A"/>
          </w:pPr>
          <w:r w:rsidRPr="004F7D38">
            <w:rPr>
              <w:rFonts w:ascii="Segoe UI" w:hAnsi="Segoe UI" w:cs="Segoe UI"/>
            </w:rPr>
            <w:t>Klikněte nebo klepněte sem a zadejte text.</w:t>
          </w:r>
        </w:p>
      </w:docPartBody>
    </w:docPart>
    <w:docPart>
      <w:docPartPr>
        <w:name w:val="F0972839B4764C4DABE742FFAEE94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FABE-8CA8-46D1-9727-85FB7545BE11}"/>
      </w:docPartPr>
      <w:docPartBody>
        <w:p w:rsidR="0000494E" w:rsidRDefault="0000494E">
          <w:pPr>
            <w:pStyle w:val="F0972839B4764C4DABE742FFAEE94049"/>
          </w:pPr>
          <w:r w:rsidRPr="004F7D38">
            <w:rPr>
              <w:rFonts w:ascii="Segoe UI" w:hAnsi="Segoe UI" w:cs="Segoe UI"/>
            </w:rPr>
            <w:t>Klikněte nebo klepněte sem a zadejte text.</w:t>
          </w:r>
        </w:p>
      </w:docPartBody>
    </w:docPart>
    <w:docPart>
      <w:docPartPr>
        <w:name w:val="A2B813F0688F4073B75AB9597EAFF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7D4E7E-0D96-43EA-8A27-08FA8EBB4D3A}"/>
      </w:docPartPr>
      <w:docPartBody>
        <w:p w:rsidR="0000494E" w:rsidRDefault="0000494E">
          <w:pPr>
            <w:pStyle w:val="A2B813F0688F4073B75AB9597EAFFBC4"/>
          </w:pPr>
          <w:r w:rsidRPr="004F7D38">
            <w:rPr>
              <w:rFonts w:ascii="Segoe UI" w:hAnsi="Segoe UI" w:cs="Segoe UI"/>
              <w:b/>
            </w:rPr>
            <w:t>Klikněte nebo klepněte sem a zadejte text.</w:t>
          </w:r>
        </w:p>
      </w:docPartBody>
    </w:docPart>
    <w:docPart>
      <w:docPartPr>
        <w:name w:val="6688D1E6F90D449784EA8541E8C67F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7908DD-C1CA-4D36-9F32-95D12FA908B4}"/>
      </w:docPartPr>
      <w:docPartBody>
        <w:p w:rsidR="0000494E" w:rsidRDefault="0000494E">
          <w:pPr>
            <w:pStyle w:val="6688D1E6F90D449784EA8541E8C67F46"/>
          </w:pPr>
          <w:r w:rsidRPr="004F7D38">
            <w:rPr>
              <w:rFonts w:ascii="Segoe UI" w:hAnsi="Segoe UI" w:cs="Segoe UI"/>
              <w:b/>
            </w:rPr>
            <w:t>Klikněte nebo klepněte sem a zadejte text.</w:t>
          </w:r>
        </w:p>
      </w:docPartBody>
    </w:docPart>
    <w:docPart>
      <w:docPartPr>
        <w:name w:val="BB19C903A6654085A16702D2C5B43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F5B240-B9EE-45B2-BDD0-4B1594AA1AA4}"/>
      </w:docPartPr>
      <w:docPartBody>
        <w:p w:rsidR="0000494E" w:rsidRDefault="0000494E">
          <w:pPr>
            <w:pStyle w:val="BB19C903A6654085A16702D2C5B436A8"/>
          </w:pPr>
          <w:r w:rsidRPr="006C44B0">
            <w:rPr>
              <w:rFonts w:ascii="Segoe UI" w:hAnsi="Segoe UI" w:cs="Segoe UI"/>
            </w:rPr>
            <w:t>Klikněte nebo klepněte sem a zadejte text.</w:t>
          </w:r>
        </w:p>
      </w:docPartBody>
    </w:docPart>
    <w:docPart>
      <w:docPartPr>
        <w:name w:val="BC856D54C1D84AD783F2BD24D47631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3A8AE-C7D8-4CE2-B27E-27C2DBE18C60}"/>
      </w:docPartPr>
      <w:docPartBody>
        <w:p w:rsidR="0000494E" w:rsidRDefault="0000494E">
          <w:pPr>
            <w:pStyle w:val="BC856D54C1D84AD783F2BD24D47631DB"/>
          </w:pPr>
          <w:r w:rsidRPr="007A5277">
            <w:rPr>
              <w:rFonts w:ascii="Segoe UI" w:hAnsi="Segoe UI" w:cs="Segoe UI"/>
              <w:iCs/>
            </w:rPr>
            <w:t>Klikněte nebo klepněte sem a zadejte text.</w:t>
          </w:r>
        </w:p>
      </w:docPartBody>
    </w:docPart>
    <w:docPart>
      <w:docPartPr>
        <w:name w:val="60232DD491D046CF9FEFDD6AA357C7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26987C-B858-4BAA-A0B3-ED7CE8A4E8A2}"/>
      </w:docPartPr>
      <w:docPartBody>
        <w:p w:rsidR="0000494E" w:rsidRDefault="0000494E">
          <w:pPr>
            <w:pStyle w:val="60232DD491D046CF9FEFDD6AA357C795"/>
          </w:pPr>
          <w:r w:rsidRPr="005A7BD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1F05F1B9F934930948F6468674731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389BCF-BA5C-4724-AB0E-1FFD7A2F06FD}"/>
      </w:docPartPr>
      <w:docPartBody>
        <w:p w:rsidR="0000494E" w:rsidRDefault="0000494E">
          <w:pPr>
            <w:pStyle w:val="D1F05F1B9F934930948F64686747314E"/>
          </w:pPr>
          <w:r w:rsidRPr="00F72B51">
            <w:rPr>
              <w:rFonts w:ascii="Segoe UI" w:hAnsi="Segoe UI" w:cs="Segoe UI"/>
              <w:color w:val="FF0000"/>
            </w:rPr>
            <w:t>Klikněte nebo klepněte sem a zadejte text.</w:t>
          </w:r>
        </w:p>
      </w:docPartBody>
    </w:docPart>
    <w:docPart>
      <w:docPartPr>
        <w:name w:val="6B2D262F75AE407FB32C3D0FD5691A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EDDBD-914D-4A67-9D66-E3254C4965AE}"/>
      </w:docPartPr>
      <w:docPartBody>
        <w:p w:rsidR="0000494E" w:rsidRDefault="0000494E">
          <w:pPr>
            <w:pStyle w:val="6B2D262F75AE407FB32C3D0FD5691AC9"/>
          </w:pPr>
          <w:r w:rsidRPr="00C811A7">
            <w:rPr>
              <w:rFonts w:ascii="Segoe UI" w:hAnsi="Segoe UI" w:cs="Segoe UI"/>
            </w:rPr>
            <w:t>Klikněte nebo klepněte sem a zadejte text.</w:t>
          </w:r>
        </w:p>
      </w:docPartBody>
    </w:docPart>
    <w:docPart>
      <w:docPartPr>
        <w:name w:val="B365B1AF2B2E47F1B8066271AC419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3B657-3D8A-4DBC-AB1C-B072FBD4BF9A}"/>
      </w:docPartPr>
      <w:docPartBody>
        <w:p w:rsidR="0000494E" w:rsidRDefault="0000494E">
          <w:pPr>
            <w:pStyle w:val="B365B1AF2B2E47F1B8066271AC41975B"/>
          </w:pPr>
          <w:r w:rsidRPr="002D4D95">
            <w:rPr>
              <w:rFonts w:ascii="Segoe UI" w:hAnsi="Segoe UI" w:cs="Segoe UI"/>
              <w:color w:val="808080"/>
            </w:rPr>
            <w:t>Klikněte nebo klepněte sem a zadejte text.</w:t>
          </w:r>
        </w:p>
      </w:docPartBody>
    </w:docPart>
    <w:docPart>
      <w:docPartPr>
        <w:name w:val="0D6FEFB30FE1433E898B22114B29E0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60105-3E84-4B45-955B-2A8D5CC902D1}"/>
      </w:docPartPr>
      <w:docPartBody>
        <w:p w:rsidR="0000494E" w:rsidRDefault="0000494E">
          <w:pPr>
            <w:pStyle w:val="0D6FEFB30FE1433E898B22114B29E081"/>
          </w:pPr>
          <w:r w:rsidRPr="00E93870">
            <w:rPr>
              <w:rFonts w:ascii="Segoe UI" w:hAnsi="Segoe UI" w:cs="Segoe UI"/>
              <w:color w:val="808080"/>
            </w:rPr>
            <w:t>Klikněte nebo klepněte sem a zadejte text.</w:t>
          </w:r>
        </w:p>
      </w:docPartBody>
    </w:docPart>
    <w:docPart>
      <w:docPartPr>
        <w:name w:val="4F77BFF752E54BE3A52859707BFD5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385B1-9C16-4F01-942B-F9D7D76CE72A}"/>
      </w:docPartPr>
      <w:docPartBody>
        <w:p w:rsidR="0000494E" w:rsidRDefault="0000494E">
          <w:pPr>
            <w:pStyle w:val="4F77BFF752E54BE3A52859707BFD5B6E"/>
          </w:pPr>
          <w:r w:rsidRPr="00AB033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4E"/>
    <w:rsid w:val="0000494E"/>
    <w:rsid w:val="00426CB4"/>
    <w:rsid w:val="008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2D93DA36D30B48FB8AF145884C7A27AF">
    <w:name w:val="2D93DA36D30B48FB8AF145884C7A27AF"/>
  </w:style>
  <w:style w:type="paragraph" w:customStyle="1" w:styleId="D599771429F345DB884DFE8CF09936A1">
    <w:name w:val="D599771429F345DB884DFE8CF09936A1"/>
  </w:style>
  <w:style w:type="paragraph" w:customStyle="1" w:styleId="341AE3E38F9D4EFCB9748D71D14D3D16">
    <w:name w:val="341AE3E38F9D4EFCB9748D71D14D3D16"/>
  </w:style>
  <w:style w:type="paragraph" w:customStyle="1" w:styleId="6E992201031E4DF7A721D769CF44F2BB">
    <w:name w:val="6E992201031E4DF7A721D769CF44F2BB"/>
  </w:style>
  <w:style w:type="paragraph" w:customStyle="1" w:styleId="F2384F2BBD374A94A9F520BDD3DBF6B9">
    <w:name w:val="F2384F2BBD374A94A9F520BDD3DBF6B9"/>
  </w:style>
  <w:style w:type="paragraph" w:customStyle="1" w:styleId="5B9EB827A1E34F2E93A22982CECDC1BF">
    <w:name w:val="5B9EB827A1E34F2E93A22982CECDC1BF"/>
  </w:style>
  <w:style w:type="paragraph" w:customStyle="1" w:styleId="056A67AE6D84477689E9310A0E47F97B">
    <w:name w:val="056A67AE6D84477689E9310A0E47F97B"/>
  </w:style>
  <w:style w:type="paragraph" w:customStyle="1" w:styleId="E2EAD59AA82E461880B28B39794A591E">
    <w:name w:val="E2EAD59AA82E461880B28B39794A591E"/>
  </w:style>
  <w:style w:type="paragraph" w:customStyle="1" w:styleId="DC0E00AF09314ECFBE348A253BE5A20C">
    <w:name w:val="DC0E00AF09314ECFBE348A253BE5A20C"/>
  </w:style>
  <w:style w:type="paragraph" w:customStyle="1" w:styleId="EC1D82108DAE4FBB96BA38A444581F0F">
    <w:name w:val="EC1D82108DAE4FBB96BA38A444581F0F"/>
  </w:style>
  <w:style w:type="paragraph" w:customStyle="1" w:styleId="29A3D605A44A47CF9CC7F11003EFE9DB">
    <w:name w:val="29A3D605A44A47CF9CC7F11003EFE9DB"/>
  </w:style>
  <w:style w:type="paragraph" w:customStyle="1" w:styleId="4C4E49F41BAF4A3F9624FB981A3590BB">
    <w:name w:val="4C4E49F41BAF4A3F9624FB981A3590BB"/>
  </w:style>
  <w:style w:type="paragraph" w:customStyle="1" w:styleId="0E3ABF7EDBFC4CFE90A2087A27A8B779">
    <w:name w:val="0E3ABF7EDBFC4CFE90A2087A27A8B779"/>
  </w:style>
  <w:style w:type="paragraph" w:customStyle="1" w:styleId="F81FDA10C8B643A69E771DA2A84E6531">
    <w:name w:val="F81FDA10C8B643A69E771DA2A84E6531"/>
  </w:style>
  <w:style w:type="paragraph" w:customStyle="1" w:styleId="33E6FE0D7A36494190BB165AB1EDB555">
    <w:name w:val="33E6FE0D7A36494190BB165AB1EDB555"/>
  </w:style>
  <w:style w:type="paragraph" w:customStyle="1" w:styleId="76D3A319D4934BADB1275D901A9F2634">
    <w:name w:val="76D3A319D4934BADB1275D901A9F2634"/>
  </w:style>
  <w:style w:type="paragraph" w:customStyle="1" w:styleId="FCDD1C2E8721416393F5A5AD88A8C721">
    <w:name w:val="FCDD1C2E8721416393F5A5AD88A8C721"/>
  </w:style>
  <w:style w:type="paragraph" w:customStyle="1" w:styleId="83C90F4F589B44FB8BCFCBACBAAD0DA2">
    <w:name w:val="83C90F4F589B44FB8BCFCBACBAAD0DA2"/>
  </w:style>
  <w:style w:type="paragraph" w:customStyle="1" w:styleId="4DAC583C94264EBCA15860DE5031234A">
    <w:name w:val="4DAC583C94264EBCA15860DE5031234A"/>
  </w:style>
  <w:style w:type="paragraph" w:customStyle="1" w:styleId="F0972839B4764C4DABE742FFAEE94049">
    <w:name w:val="F0972839B4764C4DABE742FFAEE94049"/>
  </w:style>
  <w:style w:type="paragraph" w:customStyle="1" w:styleId="A2B813F0688F4073B75AB9597EAFFBC4">
    <w:name w:val="A2B813F0688F4073B75AB9597EAFFBC4"/>
  </w:style>
  <w:style w:type="paragraph" w:customStyle="1" w:styleId="6688D1E6F90D449784EA8541E8C67F46">
    <w:name w:val="6688D1E6F90D449784EA8541E8C67F46"/>
  </w:style>
  <w:style w:type="paragraph" w:customStyle="1" w:styleId="9BEE076FBC054E45A4E84515F796A98E">
    <w:name w:val="9BEE076FBC054E45A4E84515F796A98E"/>
  </w:style>
  <w:style w:type="paragraph" w:customStyle="1" w:styleId="C95E376FE58348498CFB9471DF6CD156">
    <w:name w:val="C95E376FE58348498CFB9471DF6CD156"/>
  </w:style>
  <w:style w:type="paragraph" w:customStyle="1" w:styleId="BC29D760653E423C91999CBB55CC9003">
    <w:name w:val="BC29D760653E423C91999CBB55CC9003"/>
  </w:style>
  <w:style w:type="paragraph" w:customStyle="1" w:styleId="C2C830CF5E244D0A877B965CC38B0896">
    <w:name w:val="C2C830CF5E244D0A877B965CC38B0896"/>
  </w:style>
  <w:style w:type="paragraph" w:customStyle="1" w:styleId="1D16C1786CD64CCD9FEA90157BCE6906">
    <w:name w:val="1D16C1786CD64CCD9FEA90157BCE6906"/>
  </w:style>
  <w:style w:type="paragraph" w:customStyle="1" w:styleId="C2F0D0D9DEC34DB9936C5CBA89E68060">
    <w:name w:val="C2F0D0D9DEC34DB9936C5CBA89E68060"/>
  </w:style>
  <w:style w:type="paragraph" w:customStyle="1" w:styleId="A8940E3F44C3424987BB52F930ED6E50">
    <w:name w:val="A8940E3F44C3424987BB52F930ED6E50"/>
  </w:style>
  <w:style w:type="paragraph" w:customStyle="1" w:styleId="06A6F4553D874A8FA592626338E56173">
    <w:name w:val="06A6F4553D874A8FA592626338E56173"/>
  </w:style>
  <w:style w:type="paragraph" w:customStyle="1" w:styleId="8E74B61B7FB149FF90BCF5C46673E580">
    <w:name w:val="8E74B61B7FB149FF90BCF5C46673E580"/>
  </w:style>
  <w:style w:type="paragraph" w:customStyle="1" w:styleId="BB19C903A6654085A16702D2C5B436A8">
    <w:name w:val="BB19C903A6654085A16702D2C5B436A8"/>
  </w:style>
  <w:style w:type="paragraph" w:customStyle="1" w:styleId="8E2F059E35FC463AA7C2BE6644D8F55D">
    <w:name w:val="8E2F059E35FC463AA7C2BE6644D8F55D"/>
  </w:style>
  <w:style w:type="paragraph" w:customStyle="1" w:styleId="F150042D3F8A43DFB4D70BD204384390">
    <w:name w:val="F150042D3F8A43DFB4D70BD204384390"/>
  </w:style>
  <w:style w:type="paragraph" w:customStyle="1" w:styleId="A242986BB6B7494780A9F834A62A41C5">
    <w:name w:val="A242986BB6B7494780A9F834A62A41C5"/>
  </w:style>
  <w:style w:type="paragraph" w:customStyle="1" w:styleId="FACF00FFD60147D7B1F6BF8C26710B07">
    <w:name w:val="FACF00FFD60147D7B1F6BF8C26710B07"/>
  </w:style>
  <w:style w:type="paragraph" w:customStyle="1" w:styleId="F7A12AA6B038480CA3AF5F338A9DB402">
    <w:name w:val="F7A12AA6B038480CA3AF5F338A9DB402"/>
  </w:style>
  <w:style w:type="paragraph" w:customStyle="1" w:styleId="BC856D54C1D84AD783F2BD24D47631DB">
    <w:name w:val="BC856D54C1D84AD783F2BD24D47631DB"/>
  </w:style>
  <w:style w:type="paragraph" w:customStyle="1" w:styleId="E016ED2E331F49D685B8AC5A65BD9348">
    <w:name w:val="E016ED2E331F49D685B8AC5A65BD9348"/>
  </w:style>
  <w:style w:type="paragraph" w:customStyle="1" w:styleId="0193DBD2DC2A40BF883CF9B65B2DCC45">
    <w:name w:val="0193DBD2DC2A40BF883CF9B65B2DCC45"/>
  </w:style>
  <w:style w:type="paragraph" w:customStyle="1" w:styleId="DE042E312C1C48B39CB01C5817F7FE03">
    <w:name w:val="DE042E312C1C48B39CB01C5817F7FE03"/>
  </w:style>
  <w:style w:type="paragraph" w:customStyle="1" w:styleId="8C050C2424A94DFF876822F25A4363EC">
    <w:name w:val="8C050C2424A94DFF876822F25A4363EC"/>
  </w:style>
  <w:style w:type="paragraph" w:customStyle="1" w:styleId="07D7E555815B46559A9FB5F1F37B62D9">
    <w:name w:val="07D7E555815B46559A9FB5F1F37B62D9"/>
  </w:style>
  <w:style w:type="paragraph" w:customStyle="1" w:styleId="60232DD491D046CF9FEFDD6AA357C795">
    <w:name w:val="60232DD491D046CF9FEFDD6AA357C795"/>
  </w:style>
  <w:style w:type="paragraph" w:customStyle="1" w:styleId="D1F05F1B9F934930948F64686747314E">
    <w:name w:val="D1F05F1B9F934930948F64686747314E"/>
  </w:style>
  <w:style w:type="paragraph" w:customStyle="1" w:styleId="06B972B7711148D693EEC6673A53B6DB">
    <w:name w:val="06B972B7711148D693EEC6673A53B6DB"/>
  </w:style>
  <w:style w:type="paragraph" w:customStyle="1" w:styleId="284779BEB731457D9837E91C5AACD7E7">
    <w:name w:val="284779BEB731457D9837E91C5AACD7E7"/>
  </w:style>
  <w:style w:type="paragraph" w:customStyle="1" w:styleId="8910A84A11424CADA96DCD8A16146E82">
    <w:name w:val="8910A84A11424CADA96DCD8A16146E82"/>
  </w:style>
  <w:style w:type="paragraph" w:customStyle="1" w:styleId="6B2D262F75AE407FB32C3D0FD5691AC9">
    <w:name w:val="6B2D262F75AE407FB32C3D0FD5691AC9"/>
  </w:style>
  <w:style w:type="paragraph" w:customStyle="1" w:styleId="69442B17254A41988843EBC99DD511A5">
    <w:name w:val="69442B17254A41988843EBC99DD511A5"/>
  </w:style>
  <w:style w:type="paragraph" w:customStyle="1" w:styleId="B365B1AF2B2E47F1B8066271AC41975B">
    <w:name w:val="B365B1AF2B2E47F1B8066271AC41975B"/>
  </w:style>
  <w:style w:type="paragraph" w:customStyle="1" w:styleId="0D6FEFB30FE1433E898B22114B29E081">
    <w:name w:val="0D6FEFB30FE1433E898B22114B29E081"/>
  </w:style>
  <w:style w:type="paragraph" w:customStyle="1" w:styleId="4F77BFF752E54BE3A52859707BFD5B6E">
    <w:name w:val="4F77BFF752E54BE3A52859707BFD5B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1073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jizam</dc:creator>
  <cp:lastModifiedBy>Lenka Svobodová</cp:lastModifiedBy>
  <cp:revision>2</cp:revision>
  <dcterms:created xsi:type="dcterms:W3CDTF">2025-05-26T11:01:00Z</dcterms:created>
  <dcterms:modified xsi:type="dcterms:W3CDTF">2025-05-26T11:01:00Z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2022-05-12T00:00:00Z</vt:filetime>
  </property>
</Properties>
</file>