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FE65" w14:textId="5C23063A" w:rsidR="009864F6" w:rsidRPr="00696620" w:rsidRDefault="009864F6" w:rsidP="009864F6">
      <w:pPr>
        <w:tabs>
          <w:tab w:val="left" w:pos="6946"/>
        </w:tabs>
        <w:rPr>
          <w:rFonts w:asciiTheme="majorHAnsi" w:eastAsia="Times New Roman" w:hAnsiTheme="majorHAnsi" w:cs="Arial"/>
          <w:color w:val="auto"/>
          <w:kern w:val="0"/>
        </w:rPr>
      </w:pPr>
      <w:r w:rsidRPr="00696620">
        <w:rPr>
          <w:rFonts w:asciiTheme="majorHAnsi" w:hAnsiTheme="majorHAnsi" w:cs="Arial"/>
          <w:color w:val="auto"/>
        </w:rPr>
        <w:t xml:space="preserve">                                                                                                         </w:t>
      </w:r>
      <w:r w:rsidR="000F1661">
        <w:rPr>
          <w:rFonts w:asciiTheme="majorHAnsi" w:hAnsiTheme="majorHAnsi" w:cs="Arial"/>
          <w:color w:val="auto"/>
        </w:rPr>
        <w:t xml:space="preserve">     </w:t>
      </w:r>
      <w:r w:rsidR="000F1661">
        <w:rPr>
          <w:rFonts w:asciiTheme="majorHAnsi" w:hAnsiTheme="majorHAnsi" w:cs="Arial"/>
          <w:b/>
          <w:color w:val="auto"/>
        </w:rPr>
        <w:t>SMLOUVA</w:t>
      </w:r>
      <w:r w:rsidR="000F1661">
        <w:rPr>
          <w:rFonts w:asciiTheme="majorHAnsi" w:hAnsiTheme="majorHAnsi" w:cs="Arial"/>
          <w:b/>
          <w:color w:val="auto"/>
        </w:rPr>
        <w:t> </w:t>
      </w:r>
      <w:r w:rsidRPr="00696620">
        <w:rPr>
          <w:rFonts w:asciiTheme="majorHAnsi" w:hAnsiTheme="majorHAnsi" w:cs="Arial"/>
          <w:b/>
          <w:color w:val="auto"/>
        </w:rPr>
        <w:t>č.:</w:t>
      </w:r>
      <w:r w:rsidRPr="00696620">
        <w:rPr>
          <w:rFonts w:asciiTheme="majorHAnsi" w:hAnsiTheme="majorHAnsi" w:cs="Arial"/>
          <w:color w:val="auto"/>
        </w:rPr>
        <w:t xml:space="preserve"> </w:t>
      </w:r>
      <w:r w:rsidR="00E11696">
        <w:rPr>
          <w:rFonts w:asciiTheme="majorHAnsi" w:hAnsiTheme="majorHAnsi" w:cs="Arial"/>
          <w:b/>
          <w:color w:val="auto"/>
        </w:rPr>
        <w:t>2</w:t>
      </w:r>
      <w:r w:rsidR="007F1DB2">
        <w:rPr>
          <w:rFonts w:asciiTheme="majorHAnsi" w:hAnsiTheme="majorHAnsi" w:cs="Arial"/>
          <w:b/>
          <w:color w:val="auto"/>
        </w:rPr>
        <w:t>5</w:t>
      </w:r>
      <w:r w:rsidR="00E11696">
        <w:rPr>
          <w:rFonts w:asciiTheme="majorHAnsi" w:hAnsiTheme="majorHAnsi" w:cs="Arial"/>
          <w:b/>
          <w:color w:val="auto"/>
        </w:rPr>
        <w:t>/SML</w:t>
      </w:r>
      <w:r w:rsidR="007F1DB2">
        <w:rPr>
          <w:rFonts w:asciiTheme="majorHAnsi" w:hAnsiTheme="majorHAnsi" w:cs="Arial"/>
          <w:b/>
          <w:color w:val="auto"/>
        </w:rPr>
        <w:t>1164</w:t>
      </w:r>
      <w:r w:rsidR="000F1661">
        <w:rPr>
          <w:rFonts w:asciiTheme="majorHAnsi" w:hAnsiTheme="majorHAnsi" w:cs="Arial"/>
          <w:b/>
          <w:color w:val="auto"/>
        </w:rPr>
        <w:t>/</w:t>
      </w:r>
      <w:proofErr w:type="spellStart"/>
      <w:r w:rsidR="000F1661">
        <w:rPr>
          <w:rFonts w:asciiTheme="majorHAnsi" w:hAnsiTheme="majorHAnsi" w:cs="Arial"/>
          <w:b/>
          <w:color w:val="auto"/>
        </w:rPr>
        <w:t>SoD</w:t>
      </w:r>
      <w:proofErr w:type="spellEnd"/>
      <w:r w:rsidR="000F1661">
        <w:rPr>
          <w:rFonts w:asciiTheme="majorHAnsi" w:hAnsiTheme="majorHAnsi" w:cs="Arial"/>
          <w:b/>
          <w:color w:val="auto"/>
        </w:rPr>
        <w:t>/MAJ</w:t>
      </w:r>
    </w:p>
    <w:p w14:paraId="6E3B18DE" w14:textId="77777777" w:rsidR="009864F6" w:rsidRPr="00696620" w:rsidRDefault="009864F6" w:rsidP="009864F6">
      <w:pPr>
        <w:tabs>
          <w:tab w:val="left" w:pos="6237"/>
        </w:tabs>
        <w:rPr>
          <w:rFonts w:asciiTheme="majorHAnsi" w:hAnsiTheme="majorHAnsi" w:cs="Arial"/>
          <w:b/>
          <w:color w:val="auto"/>
        </w:rPr>
      </w:pPr>
      <w:r w:rsidRPr="00696620">
        <w:rPr>
          <w:rFonts w:asciiTheme="majorHAnsi" w:hAnsiTheme="majorHAnsi" w:cs="Arial"/>
          <w:b/>
          <w:color w:val="auto"/>
        </w:rPr>
        <w:t>Smluvní strany:</w:t>
      </w:r>
    </w:p>
    <w:p w14:paraId="6C35F4FB" w14:textId="77777777" w:rsidR="009864F6" w:rsidRPr="00696620" w:rsidRDefault="009864F6" w:rsidP="009864F6">
      <w:pPr>
        <w:tabs>
          <w:tab w:val="left" w:pos="6237"/>
        </w:tabs>
        <w:rPr>
          <w:rFonts w:asciiTheme="majorHAnsi" w:hAnsiTheme="majorHAnsi" w:cs="Arial"/>
          <w:color w:val="auto"/>
        </w:rPr>
      </w:pPr>
    </w:p>
    <w:p w14:paraId="6D043698" w14:textId="77777777" w:rsidR="009864F6" w:rsidRPr="00696620" w:rsidRDefault="009864F6" w:rsidP="009864F6">
      <w:pPr>
        <w:framePr w:wrap="none" w:vAnchor="page" w:hAnchor="page" w:x="346" w:y="676"/>
        <w:rPr>
          <w:rFonts w:asciiTheme="majorHAnsi" w:hAnsiTheme="majorHAnsi" w:cs="Times New Roman"/>
          <w:color w:val="auto"/>
        </w:rPr>
      </w:pPr>
    </w:p>
    <w:tbl>
      <w:tblPr>
        <w:tblStyle w:val="Mkatabulky"/>
        <w:tblW w:w="107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026"/>
        <w:gridCol w:w="2852"/>
        <w:gridCol w:w="283"/>
        <w:gridCol w:w="6379"/>
      </w:tblGrid>
      <w:tr w:rsidR="009864F6" w:rsidRPr="00696620" w14:paraId="34161A7B" w14:textId="77777777" w:rsidTr="000F1661">
        <w:tc>
          <w:tcPr>
            <w:tcW w:w="1276" w:type="dxa"/>
            <w:gridSpan w:val="2"/>
            <w:hideMark/>
          </w:tcPr>
          <w:p w14:paraId="55AF5755" w14:textId="77777777" w:rsidR="009864F6" w:rsidRPr="00696620" w:rsidRDefault="000F1661">
            <w:pPr>
              <w:pStyle w:val="Style9"/>
              <w:shd w:val="clear" w:color="auto" w:fill="auto"/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Style w:val="CharStyle10"/>
                <w:rFonts w:asciiTheme="majorHAnsi" w:hAnsiTheme="majorHAnsi"/>
                <w:b/>
                <w:color w:val="000000"/>
                <w:sz w:val="20"/>
                <w:szCs w:val="20"/>
              </w:rPr>
              <w:t>Odběra</w:t>
            </w:r>
            <w:r w:rsidR="009864F6" w:rsidRPr="00696620">
              <w:rPr>
                <w:rStyle w:val="CharStyle10"/>
                <w:rFonts w:asciiTheme="majorHAnsi" w:hAnsiTheme="majorHAnsi"/>
                <w:b/>
                <w:color w:val="000000"/>
                <w:sz w:val="20"/>
                <w:szCs w:val="20"/>
              </w:rPr>
              <w:t>tel</w:t>
            </w:r>
          </w:p>
        </w:tc>
        <w:tc>
          <w:tcPr>
            <w:tcW w:w="2852" w:type="dxa"/>
          </w:tcPr>
          <w:p w14:paraId="42B64A4B" w14:textId="77777777" w:rsidR="009864F6" w:rsidRPr="00696620" w:rsidRDefault="000F1661">
            <w:pPr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 xml:space="preserve"> </w:t>
            </w:r>
          </w:p>
        </w:tc>
        <w:tc>
          <w:tcPr>
            <w:tcW w:w="6662" w:type="dxa"/>
            <w:gridSpan w:val="2"/>
            <w:hideMark/>
          </w:tcPr>
          <w:p w14:paraId="664D0718" w14:textId="77777777" w:rsidR="009864F6" w:rsidRPr="00696620" w:rsidRDefault="009864F6" w:rsidP="000F1661">
            <w:pPr>
              <w:pStyle w:val="Style5"/>
              <w:shd w:val="clear" w:color="auto" w:fill="auto"/>
              <w:spacing w:after="0"/>
              <w:ind w:left="300" w:hanging="283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696620">
              <w:rPr>
                <w:rStyle w:val="CharStyle6"/>
                <w:rFonts w:asciiTheme="majorHAnsi" w:hAnsiTheme="majorHAnsi"/>
                <w:b/>
                <w:color w:val="000000"/>
                <w:sz w:val="20"/>
                <w:szCs w:val="20"/>
              </w:rPr>
              <w:t>Dodavatel</w:t>
            </w:r>
          </w:p>
        </w:tc>
      </w:tr>
      <w:tr w:rsidR="009864F6" w:rsidRPr="000F1661" w14:paraId="5F3195E0" w14:textId="77777777" w:rsidTr="000F1661">
        <w:tc>
          <w:tcPr>
            <w:tcW w:w="250" w:type="dxa"/>
          </w:tcPr>
          <w:p w14:paraId="4F02B6B3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3627DEF3" w14:textId="77777777" w:rsidR="009864F6" w:rsidRPr="000F1661" w:rsidRDefault="009864F6">
            <w:pPr>
              <w:pStyle w:val="Style9"/>
              <w:shd w:val="clear" w:color="auto" w:fill="auto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Název: Ústecký Kraj</w:t>
            </w:r>
          </w:p>
        </w:tc>
        <w:tc>
          <w:tcPr>
            <w:tcW w:w="6379" w:type="dxa"/>
            <w:hideMark/>
          </w:tcPr>
          <w:p w14:paraId="32A0D5A9" w14:textId="5C10AF1F" w:rsidR="009864F6" w:rsidRPr="00E25599" w:rsidRDefault="009864F6" w:rsidP="006333C6">
            <w:pPr>
              <w:pStyle w:val="Style5"/>
              <w:shd w:val="clear" w:color="auto" w:fill="auto"/>
              <w:spacing w:after="0" w:line="235" w:lineRule="exact"/>
              <w:ind w:left="-108" w:firstLine="0"/>
              <w:rPr>
                <w:rFonts w:asciiTheme="minorHAnsi" w:hAnsiTheme="minorHAnsi"/>
                <w:sz w:val="20"/>
                <w:szCs w:val="20"/>
              </w:rPr>
            </w:pPr>
            <w:r w:rsidRPr="00E25599">
              <w:rPr>
                <w:rStyle w:val="CharStyle6"/>
                <w:rFonts w:asciiTheme="minorHAnsi" w:hAnsiTheme="minorHAnsi"/>
                <w:color w:val="000000"/>
                <w:sz w:val="20"/>
                <w:szCs w:val="20"/>
              </w:rPr>
              <w:t xml:space="preserve">Název: </w:t>
            </w:r>
            <w:r w:rsidR="004F781D" w:rsidRPr="00E25599">
              <w:rPr>
                <w:rStyle w:val="CharStyle6"/>
                <w:rFonts w:asciiTheme="minorHAnsi" w:hAnsiTheme="minorHAnsi"/>
                <w:color w:val="000000"/>
                <w:sz w:val="20"/>
                <w:szCs w:val="20"/>
              </w:rPr>
              <w:t>Technické služby ÚL</w:t>
            </w:r>
            <w:r w:rsidR="00271CF2" w:rsidRPr="00E25599">
              <w:rPr>
                <w:rStyle w:val="CharStyle6"/>
                <w:rFonts w:asciiTheme="minorHAnsi" w:hAnsiTheme="minorHAnsi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9864F6" w:rsidRPr="000F1661" w14:paraId="71996151" w14:textId="77777777" w:rsidTr="000F1661">
        <w:tc>
          <w:tcPr>
            <w:tcW w:w="250" w:type="dxa"/>
          </w:tcPr>
          <w:p w14:paraId="0C4F9848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6491B6D4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  <w:r w:rsidRPr="000F1661">
              <w:rPr>
                <w:rStyle w:val="CharStyle10"/>
                <w:rFonts w:asciiTheme="majorHAnsi" w:hAnsiTheme="majorHAnsi"/>
                <w:sz w:val="20"/>
                <w:szCs w:val="20"/>
              </w:rPr>
              <w:t>Sídlo: Velká Hradební 3118/48</w:t>
            </w:r>
          </w:p>
        </w:tc>
        <w:tc>
          <w:tcPr>
            <w:tcW w:w="6379" w:type="dxa"/>
            <w:hideMark/>
          </w:tcPr>
          <w:p w14:paraId="451FD774" w14:textId="743DB87A" w:rsidR="009864F6" w:rsidRPr="00E25599" w:rsidRDefault="009864F6" w:rsidP="00271CF2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>Sídlo</w:t>
            </w:r>
            <w:r w:rsidR="000F1661"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>:</w:t>
            </w:r>
            <w:r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4F781D" w:rsidRPr="00E25599">
              <w:rPr>
                <w:rFonts w:asciiTheme="minorHAnsi" w:hAnsiTheme="minorHAnsi"/>
                <w:sz w:val="20"/>
                <w:szCs w:val="20"/>
              </w:rPr>
              <w:t>Václavské náměstí 5/1, 400 04 Trmice</w:t>
            </w:r>
            <w:r w:rsidR="00271CF2" w:rsidRPr="00E255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9864F6" w:rsidRPr="000F1661" w14:paraId="081767B1" w14:textId="77777777" w:rsidTr="000F1661">
        <w:tc>
          <w:tcPr>
            <w:tcW w:w="250" w:type="dxa"/>
          </w:tcPr>
          <w:p w14:paraId="24375B03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7AAB3BDB" w14:textId="77777777" w:rsidR="009864F6" w:rsidRPr="000F1661" w:rsidRDefault="009864F6">
            <w:pPr>
              <w:pStyle w:val="Style9"/>
              <w:shd w:val="clear" w:color="auto" w:fill="auto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400 02 Ústí nad Labem, </w:t>
            </w:r>
          </w:p>
        </w:tc>
        <w:tc>
          <w:tcPr>
            <w:tcW w:w="6379" w:type="dxa"/>
            <w:hideMark/>
          </w:tcPr>
          <w:p w14:paraId="1624427D" w14:textId="49D0E641" w:rsidR="009864F6" w:rsidRPr="00E25599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 xml:space="preserve">DIČ/IČ: </w:t>
            </w:r>
            <w:r w:rsidR="00271CF2"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>CZ</w:t>
            </w:r>
            <w:r w:rsidR="000C1F05"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>17617995</w:t>
            </w:r>
            <w:r w:rsidR="00271CF2"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 xml:space="preserve">/ </w:t>
            </w:r>
            <w:r w:rsidR="00534085"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>17617995</w:t>
            </w:r>
          </w:p>
        </w:tc>
      </w:tr>
      <w:tr w:rsidR="009864F6" w:rsidRPr="000F1661" w14:paraId="1276CF1F" w14:textId="77777777" w:rsidTr="000F1661">
        <w:tc>
          <w:tcPr>
            <w:tcW w:w="250" w:type="dxa"/>
          </w:tcPr>
          <w:p w14:paraId="04F1A036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449BDFDB" w14:textId="77777777" w:rsidR="009864F6" w:rsidRPr="000F1661" w:rsidRDefault="009864F6">
            <w:pPr>
              <w:pStyle w:val="Style11"/>
              <w:shd w:val="clear" w:color="auto" w:fill="auto"/>
              <w:spacing w:before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Česká republika</w:t>
            </w:r>
          </w:p>
        </w:tc>
        <w:tc>
          <w:tcPr>
            <w:tcW w:w="6379" w:type="dxa"/>
            <w:hideMark/>
          </w:tcPr>
          <w:p w14:paraId="2AE79CCB" w14:textId="52A168DC" w:rsidR="009864F6" w:rsidRPr="00E25599" w:rsidRDefault="000F1661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 xml:space="preserve">Bankovní spojení: </w:t>
            </w:r>
            <w:r w:rsidR="00BE4EB5">
              <w:rPr>
                <w:rStyle w:val="CharStyle10"/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8628764002/5500</w:t>
            </w:r>
          </w:p>
        </w:tc>
      </w:tr>
      <w:tr w:rsidR="009864F6" w:rsidRPr="000F1661" w14:paraId="3362C64B" w14:textId="77777777" w:rsidTr="000F1661">
        <w:tc>
          <w:tcPr>
            <w:tcW w:w="250" w:type="dxa"/>
          </w:tcPr>
          <w:p w14:paraId="72F494A7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2BF7B3F2" w14:textId="77777777" w:rsidR="009864F6" w:rsidRPr="000F1661" w:rsidRDefault="009864F6">
            <w:pPr>
              <w:pStyle w:val="Style11"/>
              <w:shd w:val="clear" w:color="auto" w:fill="auto"/>
              <w:spacing w:before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  <w:t>DIČ/IČ: CZ70892156 / 70892156</w:t>
            </w:r>
          </w:p>
        </w:tc>
        <w:tc>
          <w:tcPr>
            <w:tcW w:w="6379" w:type="dxa"/>
            <w:hideMark/>
          </w:tcPr>
          <w:p w14:paraId="58BF0655" w14:textId="77777777" w:rsidR="009864F6" w:rsidRPr="00E25599" w:rsidRDefault="000F1661" w:rsidP="000F1661">
            <w:pPr>
              <w:pStyle w:val="Style9"/>
              <w:shd w:val="clear" w:color="auto" w:fill="auto"/>
              <w:spacing w:after="0" w:line="235" w:lineRule="exact"/>
              <w:ind w:left="-124"/>
              <w:rPr>
                <w:rFonts w:asciiTheme="minorHAnsi" w:hAnsiTheme="minorHAnsi"/>
                <w:sz w:val="20"/>
                <w:szCs w:val="20"/>
              </w:rPr>
            </w:pPr>
            <w:r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 xml:space="preserve">Je </w:t>
            </w:r>
            <w:r w:rsidR="009864F6" w:rsidRPr="00E25599"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  <w:t xml:space="preserve">plátce DPH </w:t>
            </w:r>
          </w:p>
        </w:tc>
      </w:tr>
      <w:tr w:rsidR="009864F6" w:rsidRPr="000F1661" w14:paraId="0F545B6A" w14:textId="77777777" w:rsidTr="000F1661">
        <w:tc>
          <w:tcPr>
            <w:tcW w:w="250" w:type="dxa"/>
          </w:tcPr>
          <w:p w14:paraId="6F5DF5CC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02AB890D" w14:textId="77777777" w:rsidR="009864F6" w:rsidRPr="000F1661" w:rsidRDefault="009864F6" w:rsidP="00696620">
            <w:pPr>
              <w:pStyle w:val="Style11"/>
              <w:shd w:val="clear" w:color="auto" w:fill="auto"/>
              <w:spacing w:before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  <w:t xml:space="preserve">Bankovní spojení: </w:t>
            </w:r>
            <w:r w:rsidR="00696620" w:rsidRPr="000F1661"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  <w:t>882733379/0800</w:t>
            </w:r>
          </w:p>
        </w:tc>
        <w:tc>
          <w:tcPr>
            <w:tcW w:w="6379" w:type="dxa"/>
            <w:hideMark/>
          </w:tcPr>
          <w:p w14:paraId="09B5679B" w14:textId="48CEAFCB" w:rsidR="009864F6" w:rsidRPr="00E25599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Style w:val="CharStyle10"/>
                <w:rFonts w:asciiTheme="minorHAnsi" w:hAnsiTheme="minorHAnsi"/>
                <w:color w:val="000000"/>
                <w:sz w:val="20"/>
                <w:szCs w:val="20"/>
              </w:rPr>
            </w:pPr>
            <w:r w:rsidRPr="00E25599">
              <w:rPr>
                <w:rFonts w:asciiTheme="minorHAnsi" w:hAnsiTheme="minorHAnsi"/>
                <w:sz w:val="20"/>
                <w:szCs w:val="20"/>
              </w:rPr>
              <w:t xml:space="preserve">Zastoupený: </w:t>
            </w:r>
            <w:r w:rsidR="000416BE" w:rsidRPr="00E25599">
              <w:rPr>
                <w:rFonts w:asciiTheme="minorHAnsi" w:hAnsiTheme="minorHAnsi"/>
                <w:noProof/>
                <w:sz w:val="20"/>
                <w:szCs w:val="20"/>
              </w:rPr>
              <w:t>Vítem Novotným</w:t>
            </w:r>
          </w:p>
        </w:tc>
      </w:tr>
      <w:tr w:rsidR="009864F6" w:rsidRPr="000F1661" w14:paraId="036A8D36" w14:textId="77777777" w:rsidTr="000F1661">
        <w:tc>
          <w:tcPr>
            <w:tcW w:w="250" w:type="dxa"/>
          </w:tcPr>
          <w:p w14:paraId="32439B29" w14:textId="77777777" w:rsidR="009864F6" w:rsidRPr="000F1661" w:rsidRDefault="009864F6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66A43E2F" w14:textId="77777777" w:rsidR="009864F6" w:rsidRPr="000F1661" w:rsidRDefault="009864F6">
            <w:pPr>
              <w:pStyle w:val="Style11"/>
              <w:shd w:val="clear" w:color="auto" w:fill="auto"/>
              <w:spacing w:before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  <w:t>Plátce DPH</w:t>
            </w:r>
          </w:p>
        </w:tc>
        <w:tc>
          <w:tcPr>
            <w:tcW w:w="6379" w:type="dxa"/>
            <w:hideMark/>
          </w:tcPr>
          <w:p w14:paraId="45F281CE" w14:textId="62242A6B" w:rsidR="009864F6" w:rsidRPr="00E25599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E25599">
              <w:rPr>
                <w:rFonts w:asciiTheme="minorHAnsi" w:hAnsiTheme="minorHAnsi"/>
                <w:sz w:val="20"/>
                <w:szCs w:val="20"/>
              </w:rPr>
              <w:t xml:space="preserve">Tel.: </w:t>
            </w:r>
            <w:r w:rsidR="00271CF2" w:rsidRPr="00E25599">
              <w:rPr>
                <w:rFonts w:asciiTheme="minorHAnsi" w:hAnsiTheme="minorHAnsi"/>
                <w:noProof/>
                <w:sz w:val="20"/>
                <w:szCs w:val="20"/>
              </w:rPr>
              <w:t>+420</w:t>
            </w:r>
            <w:r w:rsidR="000416BE" w:rsidRPr="00E25599">
              <w:rPr>
                <w:rFonts w:asciiTheme="minorHAnsi" w:hAnsiTheme="minorHAnsi"/>
                <w:noProof/>
                <w:sz w:val="20"/>
                <w:szCs w:val="20"/>
              </w:rPr>
              <w:t> 774 780 408</w:t>
            </w:r>
          </w:p>
        </w:tc>
      </w:tr>
      <w:tr w:rsidR="009864F6" w:rsidRPr="000F1661" w14:paraId="23B20B3E" w14:textId="77777777" w:rsidTr="000F1661">
        <w:tc>
          <w:tcPr>
            <w:tcW w:w="250" w:type="dxa"/>
          </w:tcPr>
          <w:p w14:paraId="29B80E23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15030D10" w14:textId="755AFC84" w:rsidR="009864F6" w:rsidRPr="000F1661" w:rsidRDefault="009864F6" w:rsidP="00696620">
            <w:pPr>
              <w:rPr>
                <w:rFonts w:asciiTheme="majorHAnsi" w:hAnsiTheme="majorHAnsi" w:cs="Arial"/>
                <w:color w:val="auto"/>
              </w:rPr>
            </w:pPr>
            <w:r w:rsidRPr="000F1661">
              <w:rPr>
                <w:rStyle w:val="CharStyle12"/>
                <w:rFonts w:asciiTheme="majorHAnsi" w:hAnsiTheme="majorHAnsi"/>
                <w:sz w:val="20"/>
                <w:szCs w:val="20"/>
              </w:rPr>
              <w:t xml:space="preserve">Zastoupený: </w:t>
            </w:r>
            <w:r w:rsidR="00696620" w:rsidRPr="000F1661">
              <w:rPr>
                <w:rFonts w:asciiTheme="majorHAnsi" w:hAnsiTheme="majorHAnsi"/>
              </w:rPr>
              <w:t>Mgr. Ing. Jindřich</w:t>
            </w:r>
            <w:r w:rsidR="007F1DB2">
              <w:rPr>
                <w:rFonts w:asciiTheme="majorHAnsi" w:hAnsiTheme="majorHAnsi"/>
              </w:rPr>
              <w:t>em</w:t>
            </w:r>
            <w:r w:rsidR="00696620" w:rsidRPr="000F1661">
              <w:rPr>
                <w:rFonts w:asciiTheme="majorHAnsi" w:hAnsiTheme="majorHAnsi"/>
              </w:rPr>
              <w:t xml:space="preserve"> Šimák</w:t>
            </w:r>
            <w:r w:rsidR="007F1DB2">
              <w:rPr>
                <w:rFonts w:asciiTheme="majorHAnsi" w:hAnsiTheme="majorHAnsi"/>
              </w:rPr>
              <w:t>em</w:t>
            </w:r>
          </w:p>
        </w:tc>
        <w:tc>
          <w:tcPr>
            <w:tcW w:w="6379" w:type="dxa"/>
            <w:hideMark/>
          </w:tcPr>
          <w:p w14:paraId="3118E911" w14:textId="39D30B9D" w:rsidR="009864F6" w:rsidRPr="00E25599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E25599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  <w:r w:rsidR="004F1693" w:rsidRPr="00E25599">
              <w:rPr>
                <w:rFonts w:asciiTheme="minorHAnsi" w:hAnsiTheme="minorHAnsi"/>
                <w:noProof/>
                <w:sz w:val="20"/>
                <w:szCs w:val="20"/>
              </w:rPr>
              <w:t>info@tsul.cz</w:t>
            </w:r>
          </w:p>
        </w:tc>
      </w:tr>
      <w:tr w:rsidR="009864F6" w:rsidRPr="000F1661" w14:paraId="0559C7C0" w14:textId="77777777" w:rsidTr="000F1661">
        <w:tc>
          <w:tcPr>
            <w:tcW w:w="250" w:type="dxa"/>
          </w:tcPr>
          <w:p w14:paraId="006609BE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</w:tcPr>
          <w:p w14:paraId="659064AF" w14:textId="77777777" w:rsidR="009864F6" w:rsidRPr="000F1661" w:rsidRDefault="009864F6">
            <w:pPr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hideMark/>
          </w:tcPr>
          <w:p w14:paraId="58CC2ADD" w14:textId="4BE4558B" w:rsidR="00A159C3" w:rsidRPr="00A159C3" w:rsidRDefault="009864F6" w:rsidP="00A159C3">
            <w:pPr>
              <w:pStyle w:val="Style9"/>
              <w:spacing w:after="0" w:line="235" w:lineRule="exact"/>
              <w:rPr>
                <w:rFonts w:asciiTheme="minorHAnsi" w:hAnsiTheme="minorHAnsi"/>
              </w:rPr>
            </w:pPr>
            <w:r w:rsidRPr="00A159C3">
              <w:rPr>
                <w:rFonts w:asciiTheme="minorHAnsi" w:hAnsiTheme="minorHAnsi"/>
                <w:sz w:val="20"/>
                <w:szCs w:val="20"/>
              </w:rPr>
              <w:t xml:space="preserve">Zapsán ve veřejném rejstříku: </w:t>
            </w:r>
            <w:r w:rsidR="00A159C3" w:rsidRPr="00A159C3">
              <w:rPr>
                <w:rFonts w:asciiTheme="minorHAnsi" w:eastAsia="Times New Roman" w:hAnsiTheme="minorHAnsi" w:cs="Times New Roman"/>
                <w:sz w:val="20"/>
                <w:szCs w:val="20"/>
              </w:rPr>
              <w:t>Spisová značk</w:t>
            </w:r>
            <w:r w:rsidR="00514AC8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a </w:t>
            </w:r>
            <w:r w:rsidR="00A159C3" w:rsidRPr="00A159C3">
              <w:rPr>
                <w:rFonts w:asciiTheme="minorHAnsi" w:hAnsiTheme="minorHAnsi"/>
                <w:color w:val="333333"/>
                <w:sz w:val="20"/>
                <w:szCs w:val="20"/>
              </w:rPr>
              <w:t>C 49518</w:t>
            </w:r>
          </w:p>
          <w:p w14:paraId="2B9532EF" w14:textId="77777777" w:rsidR="00A159C3" w:rsidRPr="00A159C3" w:rsidRDefault="00A159C3" w:rsidP="00A159C3">
            <w:pPr>
              <w:pStyle w:val="Style9"/>
              <w:spacing w:after="0" w:line="235" w:lineRule="exact"/>
              <w:rPr>
                <w:rFonts w:asciiTheme="minorHAnsi" w:hAnsiTheme="minorHAnsi"/>
              </w:rPr>
            </w:pPr>
            <w:r w:rsidRPr="00A159C3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 vedená u Krajského soudu v Ústí nad Labem</w:t>
            </w:r>
          </w:p>
          <w:p w14:paraId="6F738349" w14:textId="15CFBBB7" w:rsidR="000416BE" w:rsidRPr="00E25599" w:rsidRDefault="000416BE" w:rsidP="000416BE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inorHAnsi" w:hAnsiTheme="minorHAnsi"/>
                <w:sz w:val="20"/>
                <w:szCs w:val="20"/>
              </w:rPr>
            </w:pPr>
          </w:p>
          <w:p w14:paraId="3D807D75" w14:textId="5B9869B4" w:rsidR="009864F6" w:rsidRPr="00E25599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050C6D9" w14:textId="77777777" w:rsidR="009864F6" w:rsidRPr="000F1661" w:rsidRDefault="009864F6" w:rsidP="009864F6">
      <w:pPr>
        <w:rPr>
          <w:rFonts w:asciiTheme="majorHAnsi" w:hAnsiTheme="majorHAnsi" w:cs="Arial"/>
          <w:color w:val="auto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864F6" w:rsidRPr="000F1661" w14:paraId="3303EA96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15E95238" w14:textId="4B128DD4" w:rsidR="009864F6" w:rsidRPr="000F1661" w:rsidRDefault="009864F6" w:rsidP="00271CF2">
            <w:pPr>
              <w:pStyle w:val="Style9"/>
              <w:shd w:val="clear" w:color="auto" w:fill="auto"/>
              <w:spacing w:after="0"/>
              <w:ind w:right="154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Termín dodání:</w:t>
            </w:r>
            <w:r w:rsidR="00271CF2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A84D7E">
              <w:rPr>
                <w:rFonts w:ascii="Century Gothic" w:hAnsi="Century Gothic"/>
                <w:sz w:val="20"/>
              </w:rPr>
              <w:t>dle dohody se zadavatelem a s ohledem na klimatické podmínky, nejpozději však do</w:t>
            </w:r>
            <w:r w:rsidR="00A84D7E" w:rsidRPr="00AE7938">
              <w:rPr>
                <w:rFonts w:ascii="Century Gothic" w:hAnsi="Century Gothic"/>
                <w:sz w:val="20"/>
              </w:rPr>
              <w:t xml:space="preserve"> </w:t>
            </w:r>
            <w:r w:rsidR="00271CF2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14 dnů od pokynu zadavatele</w:t>
            </w:r>
            <w:r w:rsid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864F6" w:rsidRPr="00696620" w14:paraId="3D7549F7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384B57D5" w14:textId="77777777" w:rsidR="009864F6" w:rsidRPr="00696620" w:rsidRDefault="009864F6" w:rsidP="000F1661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Style w:val="CharStyle10"/>
                <w:rFonts w:asciiTheme="majorHAnsi" w:hAnsiTheme="majorHAnsi"/>
                <w:sz w:val="20"/>
                <w:szCs w:val="20"/>
              </w:rPr>
              <w:t xml:space="preserve">Způsob platby: </w:t>
            </w:r>
            <w:r w:rsidR="000F1661">
              <w:rPr>
                <w:rStyle w:val="CharStyle10"/>
                <w:rFonts w:asciiTheme="majorHAnsi" w:hAnsiTheme="majorHAnsi"/>
                <w:sz w:val="20"/>
                <w:szCs w:val="20"/>
              </w:rPr>
              <w:t>převodem</w:t>
            </w:r>
          </w:p>
        </w:tc>
      </w:tr>
      <w:tr w:rsidR="009864F6" w:rsidRPr="00696620" w14:paraId="311D9751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57A35C6D" w14:textId="77777777" w:rsidR="009864F6" w:rsidRPr="00696620" w:rsidRDefault="009864F6" w:rsidP="000F166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ajorHAnsi" w:hAnsiTheme="majorHAnsi"/>
                <w:sz w:val="20"/>
                <w:szCs w:val="20"/>
              </w:rPr>
            </w:pPr>
            <w:r w:rsidRPr="0069662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Lhůta splatnosti: </w:t>
            </w:r>
            <w:r w:rsid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21 dnů od doručení faktury</w:t>
            </w:r>
          </w:p>
        </w:tc>
      </w:tr>
      <w:tr w:rsidR="009864F6" w:rsidRPr="00696620" w14:paraId="394487D3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5742D079" w14:textId="77777777" w:rsidR="009864F6" w:rsidRPr="00696620" w:rsidRDefault="009864F6" w:rsidP="000F166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ajorHAnsi" w:hAnsiTheme="majorHAnsi"/>
                <w:sz w:val="20"/>
                <w:szCs w:val="20"/>
              </w:rPr>
            </w:pPr>
            <w:r w:rsidRPr="0069662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Místo plnění: </w:t>
            </w:r>
            <w:r w:rsid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KÚÚK</w:t>
            </w:r>
          </w:p>
        </w:tc>
      </w:tr>
      <w:tr w:rsidR="009864F6" w:rsidRPr="00696620" w14:paraId="5C7BFFD7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151B89A3" w14:textId="77777777" w:rsidR="009864F6" w:rsidRPr="00696620" w:rsidRDefault="000F1661" w:rsidP="000F166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Délka záruky za jakost: x</w:t>
            </w:r>
          </w:p>
        </w:tc>
      </w:tr>
      <w:tr w:rsidR="009864F6" w:rsidRPr="00696620" w14:paraId="15BCEDB1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1C12BBD7" w14:textId="47CD66CE" w:rsidR="009864F6" w:rsidRPr="00696620" w:rsidRDefault="009864F6" w:rsidP="00271CF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</w:pPr>
            <w:r w:rsidRPr="0069662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Číslo</w:t>
            </w:r>
            <w:r w:rsidR="00B4728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 </w:t>
            </w:r>
            <w:r w:rsidRPr="0069662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veř.</w:t>
            </w:r>
            <w:r w:rsidR="00B4728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 </w:t>
            </w:r>
            <w:r w:rsidR="00B4728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zakázky:</w:t>
            </w:r>
            <w:r w:rsidR="00BF4A99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C16E5C" w:rsidRPr="00C16E5C">
              <w:rPr>
                <w:rFonts w:ascii="Century Gothic" w:hAnsi="Century Gothic"/>
                <w:sz w:val="20"/>
                <w:szCs w:val="20"/>
              </w:rPr>
              <w:t>KUUK/060561/2025/INV/VZ-MAJ/0003</w:t>
            </w:r>
          </w:p>
        </w:tc>
      </w:tr>
    </w:tbl>
    <w:p w14:paraId="0BF756D3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p w14:paraId="2ACAA6FC" w14:textId="77777777" w:rsidR="009864F6" w:rsidRPr="00696620" w:rsidRDefault="009864F6" w:rsidP="009864F6">
      <w:pPr>
        <w:pStyle w:val="Nadpis1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0" w:line="240" w:lineRule="auto"/>
        <w:contextualSpacing w:val="0"/>
        <w:jc w:val="left"/>
        <w:rPr>
          <w:rFonts w:asciiTheme="majorHAnsi" w:hAnsiTheme="majorHAnsi" w:cs="Arial"/>
          <w:sz w:val="20"/>
        </w:rPr>
      </w:pPr>
      <w:r w:rsidRPr="00696620">
        <w:rPr>
          <w:rFonts w:asciiTheme="majorHAnsi" w:hAnsiTheme="majorHAnsi"/>
          <w:sz w:val="20"/>
        </w:rPr>
        <w:t>Předmět smlouvy a jeho cena</w:t>
      </w:r>
    </w:p>
    <w:tbl>
      <w:tblPr>
        <w:tblStyle w:val="Mkatabulky"/>
        <w:tblW w:w="9889" w:type="dxa"/>
        <w:tblCellSpacing w:w="1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7184"/>
      </w:tblGrid>
      <w:tr w:rsidR="00AF677E" w:rsidRPr="00696620" w14:paraId="21F1D82F" w14:textId="77777777" w:rsidTr="00AF677E">
        <w:trPr>
          <w:trHeight w:val="188"/>
          <w:tblCellSpacing w:w="11" w:type="dxa"/>
        </w:trPr>
        <w:tc>
          <w:tcPr>
            <w:tcW w:w="2672" w:type="dxa"/>
          </w:tcPr>
          <w:p w14:paraId="3B74CC37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</w:p>
          <w:p w14:paraId="0ACB3C71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Předmět</w:t>
            </w:r>
          </w:p>
        </w:tc>
        <w:tc>
          <w:tcPr>
            <w:tcW w:w="7151" w:type="dxa"/>
            <w:vAlign w:val="bottom"/>
          </w:tcPr>
          <w:p w14:paraId="31DA6217" w14:textId="46A6FCE3" w:rsidR="00696620" w:rsidRPr="00271CF2" w:rsidRDefault="00271CF2" w:rsidP="003A00F5">
            <w:pPr>
              <w:spacing w:before="120" w:after="120"/>
              <w:rPr>
                <w:rFonts w:cs="Arial"/>
                <w:color w:val="000000"/>
              </w:rPr>
            </w:pPr>
            <w:r w:rsidRPr="00271CF2">
              <w:rPr>
                <w:rFonts w:cs="Arial"/>
              </w:rPr>
              <w:t>„</w:t>
            </w:r>
            <w:r w:rsidR="0079107C" w:rsidRPr="00CB15F6">
              <w:rPr>
                <w:b/>
              </w:rPr>
              <w:t>Seče ruderálních porostů podél cyklostezek, v katastrálních územích v Ústeckém kraji, 11 odpočívek a 2 parkoviště v katastrálních územích v Ústeckém kraji</w:t>
            </w:r>
            <w:r w:rsidRPr="00271CF2">
              <w:rPr>
                <w:rFonts w:cs="Arial"/>
                <w:color w:val="000000"/>
              </w:rPr>
              <w:t>“</w:t>
            </w:r>
          </w:p>
        </w:tc>
      </w:tr>
      <w:tr w:rsidR="00AF677E" w:rsidRPr="00696620" w14:paraId="263534A9" w14:textId="77777777" w:rsidTr="00AF677E">
        <w:trPr>
          <w:trHeight w:val="238"/>
          <w:tblCellSpacing w:w="11" w:type="dxa"/>
        </w:trPr>
        <w:tc>
          <w:tcPr>
            <w:tcW w:w="2672" w:type="dxa"/>
          </w:tcPr>
          <w:p w14:paraId="55FF5605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Doba realizace</w:t>
            </w:r>
          </w:p>
        </w:tc>
        <w:tc>
          <w:tcPr>
            <w:tcW w:w="7151" w:type="dxa"/>
            <w:vAlign w:val="bottom"/>
          </w:tcPr>
          <w:p w14:paraId="3F93DA94" w14:textId="66AA2C21" w:rsidR="00AF677E" w:rsidRPr="00271CF2" w:rsidRDefault="00155305" w:rsidP="005D7330">
            <w:pPr>
              <w:rPr>
                <w:rFonts w:asciiTheme="majorHAnsi" w:hAnsiTheme="majorHAnsi" w:cs="Arial"/>
                <w:color w:val="auto"/>
              </w:rPr>
            </w:pPr>
            <w:r>
              <w:rPr>
                <w:rFonts w:cs="Arial"/>
              </w:rPr>
              <w:t>dle dohody se zadavatelem a s ohledem na klimatické podmínky, nejpozději však do</w:t>
            </w:r>
            <w:r w:rsidRPr="00AE7938">
              <w:rPr>
                <w:rFonts w:cs="Arial"/>
              </w:rPr>
              <w:t xml:space="preserve"> </w:t>
            </w:r>
            <w:r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14 dnů od pokynu zadavatele</w:t>
            </w:r>
          </w:p>
        </w:tc>
      </w:tr>
      <w:tr w:rsidR="00AF677E" w:rsidRPr="00696620" w14:paraId="0F4CC640" w14:textId="77777777" w:rsidTr="00AF677E">
        <w:trPr>
          <w:trHeight w:val="185"/>
          <w:tblCellSpacing w:w="11" w:type="dxa"/>
        </w:trPr>
        <w:tc>
          <w:tcPr>
            <w:tcW w:w="2672" w:type="dxa"/>
          </w:tcPr>
          <w:p w14:paraId="62320984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Jednotka</w:t>
            </w:r>
          </w:p>
        </w:tc>
        <w:tc>
          <w:tcPr>
            <w:tcW w:w="7151" w:type="dxa"/>
            <w:vAlign w:val="bottom"/>
          </w:tcPr>
          <w:p w14:paraId="34A3E9CA" w14:textId="77777777" w:rsidR="00AF677E" w:rsidRPr="00271CF2" w:rsidRDefault="00041514" w:rsidP="00041514">
            <w:pPr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>m</w:t>
            </w:r>
            <w:r w:rsidRPr="00041514">
              <w:rPr>
                <w:rFonts w:asciiTheme="majorHAnsi" w:hAnsiTheme="majorHAnsi" w:cs="Arial"/>
                <w:color w:val="auto"/>
                <w:vertAlign w:val="superscript"/>
              </w:rPr>
              <w:t>2</w:t>
            </w:r>
          </w:p>
        </w:tc>
      </w:tr>
      <w:tr w:rsidR="00AF677E" w:rsidRPr="00696620" w14:paraId="5C010E30" w14:textId="77777777" w:rsidTr="00AF677E">
        <w:trPr>
          <w:trHeight w:val="185"/>
          <w:tblCellSpacing w:w="11" w:type="dxa"/>
        </w:trPr>
        <w:tc>
          <w:tcPr>
            <w:tcW w:w="2672" w:type="dxa"/>
          </w:tcPr>
          <w:p w14:paraId="0F5E2CE4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Cena za jednotku</w:t>
            </w:r>
          </w:p>
        </w:tc>
        <w:tc>
          <w:tcPr>
            <w:tcW w:w="7151" w:type="dxa"/>
            <w:vAlign w:val="bottom"/>
          </w:tcPr>
          <w:p w14:paraId="2AECDDAD" w14:textId="220CD14B" w:rsidR="00AF677E" w:rsidRPr="00271CF2" w:rsidRDefault="004F2988" w:rsidP="00EA53EB">
            <w:pPr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>4</w:t>
            </w:r>
            <w:r w:rsidR="00560C8A">
              <w:rPr>
                <w:rFonts w:asciiTheme="majorHAnsi" w:hAnsiTheme="majorHAnsi" w:cs="Arial"/>
                <w:color w:val="auto"/>
              </w:rPr>
              <w:t>,</w:t>
            </w:r>
            <w:r w:rsidR="009340F2">
              <w:rPr>
                <w:rFonts w:asciiTheme="majorHAnsi" w:hAnsiTheme="majorHAnsi" w:cs="Arial"/>
                <w:color w:val="auto"/>
              </w:rPr>
              <w:t>8</w:t>
            </w:r>
            <w:r w:rsidR="003C45DE">
              <w:rPr>
                <w:rFonts w:asciiTheme="majorHAnsi" w:hAnsiTheme="majorHAnsi" w:cs="Arial"/>
                <w:color w:val="auto"/>
              </w:rPr>
              <w:t>5</w:t>
            </w:r>
            <w:r w:rsidR="00041514">
              <w:rPr>
                <w:rFonts w:asciiTheme="majorHAnsi" w:hAnsiTheme="majorHAnsi" w:cs="Arial"/>
                <w:color w:val="auto"/>
              </w:rPr>
              <w:t xml:space="preserve"> Kč/m</w:t>
            </w:r>
            <w:r w:rsidR="00041514" w:rsidRPr="00041514">
              <w:rPr>
                <w:rFonts w:asciiTheme="majorHAnsi" w:hAnsiTheme="majorHAnsi" w:cs="Arial"/>
                <w:color w:val="auto"/>
                <w:vertAlign w:val="superscript"/>
              </w:rPr>
              <w:t>2</w:t>
            </w:r>
          </w:p>
        </w:tc>
      </w:tr>
    </w:tbl>
    <w:p w14:paraId="2F8A2732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1855"/>
      </w:tblGrid>
      <w:tr w:rsidR="009864F6" w:rsidRPr="00696620" w14:paraId="73F11A01" w14:textId="77777777" w:rsidTr="006333C6">
        <w:trPr>
          <w:tblCellSpacing w:w="11" w:type="dxa"/>
        </w:trPr>
        <w:tc>
          <w:tcPr>
            <w:tcW w:w="2370" w:type="dxa"/>
            <w:hideMark/>
          </w:tcPr>
          <w:p w14:paraId="620E883F" w14:textId="77777777" w:rsidR="009864F6" w:rsidRPr="00696620" w:rsidRDefault="009864F6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Celkem bez DPH</w:t>
            </w:r>
          </w:p>
        </w:tc>
        <w:tc>
          <w:tcPr>
            <w:tcW w:w="1822" w:type="dxa"/>
            <w:hideMark/>
          </w:tcPr>
          <w:p w14:paraId="628DC5FB" w14:textId="0E304E74" w:rsidR="009864F6" w:rsidRPr="00696620" w:rsidRDefault="001F4AB7" w:rsidP="002221B9">
            <w:pPr>
              <w:ind w:left="-107"/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 xml:space="preserve">       </w:t>
            </w:r>
            <w:r w:rsidR="00DD2E90">
              <w:rPr>
                <w:rFonts w:asciiTheme="majorHAnsi" w:hAnsiTheme="majorHAnsi" w:cs="Arial"/>
                <w:color w:val="auto"/>
              </w:rPr>
              <w:t>319 280,35</w:t>
            </w:r>
            <w:r w:rsidR="000F1661">
              <w:rPr>
                <w:rFonts w:asciiTheme="majorHAnsi" w:hAnsiTheme="majorHAnsi" w:cs="Arial"/>
                <w:color w:val="auto"/>
              </w:rPr>
              <w:t xml:space="preserve"> Kč </w:t>
            </w:r>
          </w:p>
        </w:tc>
      </w:tr>
      <w:tr w:rsidR="009864F6" w:rsidRPr="00696620" w14:paraId="64AA041F" w14:textId="77777777" w:rsidTr="006333C6">
        <w:trPr>
          <w:tblCellSpacing w:w="11" w:type="dxa"/>
        </w:trPr>
        <w:tc>
          <w:tcPr>
            <w:tcW w:w="2370" w:type="dxa"/>
            <w:hideMark/>
          </w:tcPr>
          <w:p w14:paraId="037F80D1" w14:textId="77777777" w:rsidR="009864F6" w:rsidRPr="00271CF2" w:rsidRDefault="009864F6" w:rsidP="00DD162F">
            <w:pPr>
              <w:tabs>
                <w:tab w:val="clear" w:pos="1134"/>
                <w:tab w:val="clear" w:pos="2268"/>
              </w:tabs>
              <w:rPr>
                <w:rFonts w:asciiTheme="majorHAnsi" w:hAnsiTheme="majorHAnsi" w:cs="Arial"/>
                <w:b/>
                <w:bCs/>
                <w:shd w:val="clear" w:color="auto" w:fill="FFFFFF"/>
              </w:rPr>
            </w:pP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DPH</w:t>
            </w:r>
            <w:r w:rsidR="004373E3">
              <w:rPr>
                <w:rStyle w:val="CharStyle6"/>
                <w:rFonts w:asciiTheme="majorHAnsi" w:hAnsiTheme="majorHAnsi"/>
                <w:sz w:val="20"/>
                <w:szCs w:val="20"/>
              </w:rPr>
              <w:t xml:space="preserve"> </w:t>
            </w:r>
            <w:r w:rsidR="00271CF2">
              <w:rPr>
                <w:rStyle w:val="CharStyle6"/>
                <w:rFonts w:asciiTheme="majorHAnsi" w:hAnsiTheme="majorHAnsi"/>
                <w:sz w:val="20"/>
                <w:szCs w:val="20"/>
              </w:rPr>
              <w:t xml:space="preserve"> </w:t>
            </w: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(výše</w:t>
            </w:r>
            <w:r w:rsidR="00271CF2">
              <w:rPr>
                <w:rStyle w:val="CharStyle6"/>
                <w:rFonts w:asciiTheme="majorHAnsi" w:hAnsiTheme="majorHAnsi"/>
                <w:sz w:val="20"/>
                <w:szCs w:val="20"/>
              </w:rPr>
              <w:t xml:space="preserve"> </w:t>
            </w: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v %/částka)</w:t>
            </w:r>
          </w:p>
        </w:tc>
        <w:tc>
          <w:tcPr>
            <w:tcW w:w="1822" w:type="dxa"/>
            <w:hideMark/>
          </w:tcPr>
          <w:p w14:paraId="4D7D8D7E" w14:textId="51524A15" w:rsidR="009864F6" w:rsidRPr="00696620" w:rsidRDefault="00B47280" w:rsidP="001A1480">
            <w:pPr>
              <w:ind w:left="-107"/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 xml:space="preserve">21%, </w:t>
            </w:r>
            <w:r w:rsidR="00810698" w:rsidRPr="00810698">
              <w:rPr>
                <w:rFonts w:asciiTheme="majorHAnsi" w:hAnsiTheme="majorHAnsi" w:cs="Arial"/>
                <w:color w:val="auto"/>
              </w:rPr>
              <w:t xml:space="preserve">67 048,87 </w:t>
            </w:r>
            <w:r w:rsidR="006333C6">
              <w:rPr>
                <w:rFonts w:asciiTheme="majorHAnsi" w:hAnsiTheme="majorHAnsi" w:cs="Arial"/>
                <w:color w:val="auto"/>
              </w:rPr>
              <w:t>Kč</w:t>
            </w:r>
          </w:p>
        </w:tc>
      </w:tr>
      <w:tr w:rsidR="009864F6" w:rsidRPr="00696620" w14:paraId="38B584A4" w14:textId="77777777" w:rsidTr="006333C6">
        <w:trPr>
          <w:tblCellSpacing w:w="11" w:type="dxa"/>
        </w:trPr>
        <w:tc>
          <w:tcPr>
            <w:tcW w:w="2370" w:type="dxa"/>
            <w:hideMark/>
          </w:tcPr>
          <w:p w14:paraId="696D01EF" w14:textId="77777777" w:rsidR="009864F6" w:rsidRPr="00696620" w:rsidRDefault="009864F6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Celkem včetně DPH</w:t>
            </w:r>
          </w:p>
        </w:tc>
        <w:tc>
          <w:tcPr>
            <w:tcW w:w="1822" w:type="dxa"/>
            <w:hideMark/>
          </w:tcPr>
          <w:p w14:paraId="15F02483" w14:textId="3A141425" w:rsidR="009864F6" w:rsidRPr="00696620" w:rsidRDefault="00155305" w:rsidP="002221B9">
            <w:pPr>
              <w:ind w:left="-107"/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 xml:space="preserve">       </w:t>
            </w:r>
            <w:r w:rsidR="00DD2E90">
              <w:rPr>
                <w:rFonts w:asciiTheme="majorHAnsi" w:hAnsiTheme="majorHAnsi" w:cs="Arial"/>
                <w:color w:val="auto"/>
              </w:rPr>
              <w:t>386 329,22</w:t>
            </w:r>
            <w:r w:rsidR="006333C6">
              <w:rPr>
                <w:rFonts w:asciiTheme="majorHAnsi" w:hAnsiTheme="majorHAnsi" w:cs="Arial"/>
                <w:color w:val="auto"/>
              </w:rPr>
              <w:t xml:space="preserve"> Kč</w:t>
            </w:r>
          </w:p>
        </w:tc>
      </w:tr>
      <w:tr w:rsidR="00696620" w:rsidRPr="00696620" w14:paraId="4E83DB8D" w14:textId="77777777" w:rsidTr="006333C6">
        <w:trPr>
          <w:tblCellSpacing w:w="11" w:type="dxa"/>
        </w:trPr>
        <w:tc>
          <w:tcPr>
            <w:tcW w:w="2370" w:type="dxa"/>
          </w:tcPr>
          <w:p w14:paraId="26AE5342" w14:textId="77777777" w:rsidR="00696620" w:rsidRPr="00696620" w:rsidRDefault="00696620">
            <w:pPr>
              <w:rPr>
                <w:rStyle w:val="CharStyle6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2" w:type="dxa"/>
          </w:tcPr>
          <w:p w14:paraId="08BCCFFD" w14:textId="77777777" w:rsidR="00696620" w:rsidRPr="00696620" w:rsidRDefault="00696620">
            <w:pPr>
              <w:jc w:val="right"/>
              <w:rPr>
                <w:rFonts w:asciiTheme="majorHAnsi" w:hAnsiTheme="majorHAnsi" w:cs="Arial"/>
                <w:color w:val="auto"/>
              </w:rPr>
            </w:pPr>
          </w:p>
        </w:tc>
      </w:tr>
    </w:tbl>
    <w:p w14:paraId="338A845E" w14:textId="77777777" w:rsidR="009864F6" w:rsidRPr="00696620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96620">
        <w:rPr>
          <w:rFonts w:asciiTheme="majorHAnsi" w:hAnsiTheme="majorHAnsi"/>
          <w:sz w:val="20"/>
          <w:szCs w:val="20"/>
        </w:rPr>
        <w:t>Odběratel se zavazuje předmět smlouvy převzít a zaplatit za něj dohodnutou cenu na základě vystaveného daňového dokladu – faktury (dále i jako „faktura“). Pokud je dodavatel plátce DPH, bude úhrada ceny provedena pouze na účet zveřejněný v registru plátců vedeném správcem daně dodavatele.</w:t>
      </w:r>
    </w:p>
    <w:p w14:paraId="6404E350" w14:textId="77777777" w:rsidR="00C84AE5" w:rsidRDefault="009864F6" w:rsidP="00F8552A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C84AE5">
        <w:rPr>
          <w:rFonts w:asciiTheme="majorHAnsi" w:hAnsiTheme="majorHAnsi"/>
          <w:sz w:val="20"/>
          <w:szCs w:val="20"/>
        </w:rPr>
        <w:t xml:space="preserve">Faktura vystavená dodavatelem musí obsahovat kromě čísla smlouvy a lhůty splatnosti, také </w:t>
      </w:r>
      <w:r w:rsidR="004E4E81">
        <w:rPr>
          <w:rFonts w:asciiTheme="majorHAnsi" w:hAnsiTheme="majorHAnsi"/>
          <w:sz w:val="20"/>
          <w:szCs w:val="20"/>
        </w:rPr>
        <w:t xml:space="preserve">     </w:t>
      </w:r>
      <w:r w:rsidRPr="00C84AE5">
        <w:rPr>
          <w:rFonts w:asciiTheme="majorHAnsi" w:hAnsiTheme="majorHAnsi"/>
          <w:sz w:val="20"/>
          <w:szCs w:val="20"/>
        </w:rPr>
        <w:t xml:space="preserve">náležitosti daňového dokladu stanovené příslušnými právními předpisy, zejména zákonem </w:t>
      </w:r>
      <w:r w:rsidR="00B47280" w:rsidRPr="00C84AE5">
        <w:rPr>
          <w:rFonts w:asciiTheme="majorHAnsi" w:hAnsiTheme="majorHAnsi"/>
          <w:sz w:val="20"/>
          <w:szCs w:val="20"/>
        </w:rPr>
        <w:br/>
      </w:r>
      <w:r w:rsidRPr="00C84AE5">
        <w:rPr>
          <w:rFonts w:asciiTheme="majorHAnsi" w:hAnsiTheme="majorHAnsi"/>
          <w:sz w:val="20"/>
          <w:szCs w:val="20"/>
        </w:rPr>
        <w:t>č. 235/2004 Sb. o dani z přidané hodnoty, ve znění pozdějších předpisů, a údaje dle § 435 ob</w:t>
      </w:r>
      <w:r w:rsidR="004E4E81">
        <w:rPr>
          <w:rFonts w:asciiTheme="majorHAnsi" w:hAnsiTheme="majorHAnsi"/>
          <w:sz w:val="20"/>
          <w:szCs w:val="20"/>
        </w:rPr>
        <w:t>-</w:t>
      </w:r>
      <w:proofErr w:type="spellStart"/>
      <w:r w:rsidRPr="00C84AE5">
        <w:rPr>
          <w:rFonts w:asciiTheme="majorHAnsi" w:hAnsiTheme="majorHAnsi"/>
          <w:sz w:val="20"/>
          <w:szCs w:val="20"/>
        </w:rPr>
        <w:lastRenderedPageBreak/>
        <w:t>čanského</w:t>
      </w:r>
      <w:proofErr w:type="spellEnd"/>
      <w:r w:rsidRPr="00C84AE5">
        <w:rPr>
          <w:rFonts w:asciiTheme="majorHAnsi" w:hAnsiTheme="majorHAnsi"/>
          <w:sz w:val="20"/>
          <w:szCs w:val="20"/>
        </w:rPr>
        <w:t xml:space="preserve"> zákoníku a bude odběrateli doručena v listinné podobě. Součástí faktury bude pře</w:t>
      </w:r>
      <w:r w:rsidR="004E4E81">
        <w:rPr>
          <w:rFonts w:asciiTheme="majorHAnsi" w:hAnsiTheme="majorHAnsi"/>
          <w:sz w:val="20"/>
          <w:szCs w:val="20"/>
        </w:rPr>
        <w:t>-</w:t>
      </w:r>
      <w:proofErr w:type="spellStart"/>
      <w:r w:rsidRPr="00C84AE5">
        <w:rPr>
          <w:rFonts w:asciiTheme="majorHAnsi" w:hAnsiTheme="majorHAnsi"/>
          <w:sz w:val="20"/>
          <w:szCs w:val="20"/>
        </w:rPr>
        <w:t>dávací</w:t>
      </w:r>
      <w:proofErr w:type="spellEnd"/>
      <w:r w:rsidRPr="00C84AE5">
        <w:rPr>
          <w:rFonts w:asciiTheme="majorHAnsi" w:hAnsiTheme="majorHAnsi"/>
          <w:sz w:val="20"/>
          <w:szCs w:val="20"/>
        </w:rPr>
        <w:t xml:space="preserve">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</w:t>
      </w:r>
      <w:r w:rsidR="004E4E81">
        <w:rPr>
          <w:rFonts w:asciiTheme="majorHAnsi" w:hAnsiTheme="majorHAnsi"/>
          <w:sz w:val="20"/>
          <w:szCs w:val="20"/>
        </w:rPr>
        <w:t>-</w:t>
      </w:r>
      <w:r w:rsidRPr="00C84AE5">
        <w:rPr>
          <w:rFonts w:asciiTheme="majorHAnsi" w:hAnsiTheme="majorHAnsi"/>
          <w:sz w:val="20"/>
          <w:szCs w:val="20"/>
        </w:rPr>
        <w:t xml:space="preserve">ho veškeré náležitosti. Specifikace rozsahu a předmětu plnění na faktuře se musí shodovat se </w:t>
      </w:r>
      <w:r w:rsidR="004E4E81">
        <w:rPr>
          <w:rFonts w:asciiTheme="majorHAnsi" w:hAnsiTheme="majorHAnsi"/>
          <w:sz w:val="20"/>
          <w:szCs w:val="20"/>
        </w:rPr>
        <w:t xml:space="preserve">    </w:t>
      </w:r>
      <w:r w:rsidRPr="00C84AE5">
        <w:rPr>
          <w:rFonts w:asciiTheme="majorHAnsi" w:hAnsiTheme="majorHAnsi"/>
          <w:sz w:val="20"/>
          <w:szCs w:val="20"/>
        </w:rPr>
        <w:t>specifikací předmětu této smlouvy.</w:t>
      </w:r>
    </w:p>
    <w:p w14:paraId="2A9153BF" w14:textId="77777777" w:rsidR="009864F6" w:rsidRPr="00C84AE5" w:rsidRDefault="009864F6" w:rsidP="00F8552A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C84AE5">
        <w:rPr>
          <w:rFonts w:asciiTheme="majorHAnsi" w:hAnsiTheme="majorHAnsi"/>
          <w:sz w:val="20"/>
          <w:szCs w:val="20"/>
        </w:rPr>
        <w:t xml:space="preserve">Pokud v této smlouvě není stanoveno jinak, řídí se právní vztahy z ní vyplývající příslušnými </w:t>
      </w:r>
      <w:proofErr w:type="spellStart"/>
      <w:r w:rsidRPr="00C84AE5">
        <w:rPr>
          <w:rFonts w:asciiTheme="majorHAnsi" w:hAnsiTheme="majorHAnsi"/>
          <w:sz w:val="20"/>
          <w:szCs w:val="20"/>
        </w:rPr>
        <w:t>usta</w:t>
      </w:r>
      <w:r w:rsidR="00C84AE5">
        <w:rPr>
          <w:rFonts w:asciiTheme="majorHAnsi" w:hAnsiTheme="majorHAnsi"/>
          <w:sz w:val="20"/>
          <w:szCs w:val="20"/>
        </w:rPr>
        <w:t>-</w:t>
      </w:r>
      <w:r w:rsidRPr="00C84AE5">
        <w:rPr>
          <w:rFonts w:asciiTheme="majorHAnsi" w:hAnsiTheme="majorHAnsi"/>
          <w:sz w:val="20"/>
          <w:szCs w:val="20"/>
        </w:rPr>
        <w:t>noveními</w:t>
      </w:r>
      <w:proofErr w:type="spellEnd"/>
      <w:r w:rsidRPr="00C84AE5">
        <w:rPr>
          <w:rFonts w:asciiTheme="majorHAnsi" w:hAnsiTheme="majorHAnsi"/>
          <w:sz w:val="20"/>
          <w:szCs w:val="20"/>
        </w:rPr>
        <w:t xml:space="preserve"> občanského zákoníku. Tuto smlouvu lze měnit či doplňovat pouze po dohodě smluv</w:t>
      </w:r>
      <w:r w:rsidR="004373E3">
        <w:rPr>
          <w:rFonts w:asciiTheme="majorHAnsi" w:hAnsiTheme="majorHAnsi"/>
          <w:sz w:val="20"/>
          <w:szCs w:val="20"/>
        </w:rPr>
        <w:t>-</w:t>
      </w:r>
      <w:proofErr w:type="spellStart"/>
      <w:r w:rsidRPr="00C84AE5">
        <w:rPr>
          <w:rFonts w:asciiTheme="majorHAnsi" w:hAnsiTheme="majorHAnsi"/>
          <w:sz w:val="20"/>
          <w:szCs w:val="20"/>
        </w:rPr>
        <w:t>ních</w:t>
      </w:r>
      <w:proofErr w:type="spellEnd"/>
      <w:r w:rsidRPr="00C84AE5">
        <w:rPr>
          <w:rFonts w:asciiTheme="majorHAnsi" w:hAnsiTheme="majorHAnsi"/>
          <w:sz w:val="20"/>
          <w:szCs w:val="20"/>
        </w:rPr>
        <w:t xml:space="preserve"> stran formou písemných a číslovaných dodatků.</w:t>
      </w:r>
    </w:p>
    <w:p w14:paraId="24469E81" w14:textId="77777777" w:rsidR="009864F6" w:rsidRPr="004E4E81" w:rsidRDefault="009864F6" w:rsidP="004E4E81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96620">
        <w:rPr>
          <w:rFonts w:asciiTheme="majorHAnsi" w:hAnsiTheme="majorHAnsi"/>
          <w:sz w:val="20"/>
          <w:szCs w:val="20"/>
        </w:rPr>
        <w:t>Osobní údaje obsažené v této smlouvě budou odběratel</w:t>
      </w:r>
      <w:r w:rsidR="004E4E81">
        <w:rPr>
          <w:rFonts w:asciiTheme="majorHAnsi" w:hAnsiTheme="majorHAnsi"/>
          <w:sz w:val="20"/>
          <w:szCs w:val="20"/>
        </w:rPr>
        <w:t xml:space="preserve">em zpracovávány pouze pro účely         </w:t>
      </w:r>
      <w:r w:rsidRPr="004E4E81">
        <w:rPr>
          <w:rFonts w:asciiTheme="majorHAnsi" w:hAnsiTheme="majorHAnsi"/>
          <w:sz w:val="20"/>
          <w:szCs w:val="20"/>
        </w:rPr>
        <w:t>plnění práv a povinností vyplývajících z této smlouvy; k jiným účelům nebudou tyto osobní údaje odběratelem použity. Odběratel při zpracovávání osobních údajů postupuje v</w:t>
      </w:r>
      <w:r w:rsidR="004E4E81" w:rsidRPr="004E4E81">
        <w:rPr>
          <w:rFonts w:asciiTheme="majorHAnsi" w:hAnsiTheme="majorHAnsi"/>
          <w:sz w:val="20"/>
          <w:szCs w:val="20"/>
        </w:rPr>
        <w:t> </w:t>
      </w:r>
      <w:r w:rsidRPr="004E4E81">
        <w:rPr>
          <w:rFonts w:asciiTheme="majorHAnsi" w:hAnsiTheme="majorHAnsi"/>
          <w:sz w:val="20"/>
          <w:szCs w:val="20"/>
        </w:rPr>
        <w:t>souladu</w:t>
      </w:r>
      <w:r w:rsidR="004E4E81" w:rsidRPr="004E4E81">
        <w:rPr>
          <w:rFonts w:asciiTheme="majorHAnsi" w:hAnsiTheme="majorHAnsi"/>
          <w:sz w:val="20"/>
          <w:szCs w:val="20"/>
        </w:rPr>
        <w:t xml:space="preserve">           </w:t>
      </w:r>
      <w:r w:rsidRPr="004E4E81">
        <w:rPr>
          <w:rFonts w:asciiTheme="majorHAnsi" w:hAnsiTheme="majorHAnsi"/>
          <w:sz w:val="20"/>
          <w:szCs w:val="20"/>
        </w:rPr>
        <w:t xml:space="preserve"> s platnými právními předpisy, zejména s Nařízením EU o ochraně osobních údajů (GDPR). </w:t>
      </w:r>
      <w:r w:rsidR="004E4E81" w:rsidRPr="004E4E81">
        <w:rPr>
          <w:rFonts w:asciiTheme="majorHAnsi" w:hAnsiTheme="majorHAnsi"/>
          <w:sz w:val="20"/>
          <w:szCs w:val="20"/>
        </w:rPr>
        <w:t xml:space="preserve">              </w:t>
      </w:r>
      <w:r w:rsidRPr="004E4E81">
        <w:rPr>
          <w:rFonts w:asciiTheme="majorHAnsi" w:hAnsiTheme="majorHAnsi"/>
          <w:sz w:val="20"/>
          <w:szCs w:val="20"/>
        </w:rPr>
        <w:t xml:space="preserve">Podrobné informace o ochraně osobních údajů jsou dostupné na webových stránkách odběratele </w:t>
      </w:r>
      <w:hyperlink r:id="rId12" w:history="1">
        <w:r w:rsidRPr="004E4E81">
          <w:rPr>
            <w:rStyle w:val="Hypertextovodkaz"/>
            <w:rFonts w:asciiTheme="majorHAnsi" w:hAnsiTheme="majorHAnsi"/>
            <w:szCs w:val="20"/>
          </w:rPr>
          <w:t>www.kr-ustecky.cz</w:t>
        </w:r>
      </w:hyperlink>
      <w:r w:rsidRPr="004E4E81">
        <w:rPr>
          <w:rStyle w:val="Hypertextovodkaz"/>
          <w:rFonts w:asciiTheme="majorHAnsi" w:hAnsiTheme="majorHAnsi"/>
          <w:szCs w:val="20"/>
        </w:rPr>
        <w:t>.</w:t>
      </w:r>
    </w:p>
    <w:p w14:paraId="443B85B7" w14:textId="4BF94625" w:rsidR="009864F6" w:rsidRPr="00696620" w:rsidRDefault="009864F6" w:rsidP="009864F6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696620">
        <w:rPr>
          <w:rFonts w:asciiTheme="majorHAnsi" w:hAnsiTheme="majorHAnsi" w:cs="Arial"/>
          <w:color w:val="auto"/>
          <w:sz w:val="20"/>
          <w:szCs w:val="20"/>
        </w:rPr>
        <w:t xml:space="preserve">Tato smlouva bude uveřejněna v registru smluv postupem podle zákona č. 340/2015 Sb., o </w:t>
      </w:r>
      <w:r w:rsidR="004E4E81">
        <w:rPr>
          <w:rFonts w:asciiTheme="majorHAnsi" w:hAnsiTheme="majorHAnsi" w:cs="Arial"/>
          <w:color w:val="auto"/>
          <w:sz w:val="20"/>
          <w:szCs w:val="20"/>
        </w:rPr>
        <w:t xml:space="preserve">       </w:t>
      </w:r>
      <w:r w:rsidRPr="00696620">
        <w:rPr>
          <w:rFonts w:asciiTheme="majorHAnsi" w:hAnsiTheme="majorHAnsi" w:cs="Arial"/>
          <w:color w:val="auto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předpisů. Uveřejnění v registru smluv provede odběratel. Informace o uveřejnění smlouvy bude zaslána dodavateli do datové schránky/na e-mail </w:t>
      </w:r>
      <w:r w:rsidR="004F1693">
        <w:rPr>
          <w:rFonts w:asciiTheme="majorHAnsi" w:hAnsiTheme="majorHAnsi"/>
          <w:noProof/>
          <w:sz w:val="20"/>
          <w:szCs w:val="20"/>
        </w:rPr>
        <w:t>info@tsul.cz</w:t>
      </w:r>
      <w:r w:rsidRPr="002221B9">
        <w:rPr>
          <w:rFonts w:asciiTheme="majorHAnsi" w:hAnsiTheme="majorHAnsi" w:cs="Arial"/>
          <w:color w:val="auto"/>
          <w:sz w:val="20"/>
          <w:szCs w:val="20"/>
        </w:rPr>
        <w:t>.</w:t>
      </w:r>
      <w:r w:rsidRPr="00696620">
        <w:rPr>
          <w:rFonts w:asciiTheme="majorHAnsi" w:hAnsiTheme="majorHAnsi" w:cs="Arial"/>
          <w:color w:val="auto"/>
          <w:sz w:val="20"/>
          <w:szCs w:val="20"/>
        </w:rPr>
        <w:t xml:space="preserve"> Dodavatel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Tato smlouva nabývá platnosti dnem jejího uzavření a účinnosti dnem uveřejnění v registru smluv. </w:t>
      </w:r>
    </w:p>
    <w:p w14:paraId="3A85A8EE" w14:textId="6B7A9879" w:rsidR="009864F6" w:rsidRPr="00696620" w:rsidRDefault="009864F6" w:rsidP="009864F6">
      <w:pPr>
        <w:pStyle w:val="Odstavecseseznamem"/>
        <w:numPr>
          <w:ilvl w:val="0"/>
          <w:numId w:val="1"/>
        </w:numPr>
        <w:spacing w:after="120"/>
        <w:ind w:left="284" w:hanging="284"/>
        <w:rPr>
          <w:rFonts w:asciiTheme="majorHAnsi" w:hAnsiTheme="majorHAnsi" w:cs="Arial"/>
          <w:b/>
          <w:color w:val="auto"/>
          <w:sz w:val="20"/>
          <w:szCs w:val="20"/>
        </w:rPr>
      </w:pPr>
      <w:r w:rsidRPr="00696620">
        <w:rPr>
          <w:rFonts w:asciiTheme="majorHAnsi" w:hAnsiTheme="majorHAnsi" w:cs="Arial"/>
          <w:color w:val="auto"/>
          <w:sz w:val="20"/>
          <w:szCs w:val="20"/>
        </w:rPr>
        <w:t xml:space="preserve">Odběratel tímto potvrzuje, že o uzavření této smlouvy bylo rozhodnuto </w:t>
      </w:r>
      <w:r w:rsidR="00C16E5C">
        <w:rPr>
          <w:rFonts w:asciiTheme="majorHAnsi" w:hAnsiTheme="majorHAnsi" w:cs="Arial"/>
          <w:color w:val="auto"/>
          <w:sz w:val="20"/>
          <w:szCs w:val="20"/>
        </w:rPr>
        <w:t>05</w:t>
      </w:r>
      <w:r w:rsidR="00560C8A">
        <w:rPr>
          <w:rFonts w:asciiTheme="majorHAnsi" w:hAnsiTheme="majorHAnsi" w:cs="Arial"/>
          <w:color w:val="auto"/>
          <w:sz w:val="20"/>
          <w:szCs w:val="20"/>
        </w:rPr>
        <w:t>.</w:t>
      </w:r>
      <w:r w:rsidR="00C16E5C">
        <w:rPr>
          <w:rFonts w:asciiTheme="majorHAnsi" w:hAnsiTheme="majorHAnsi" w:cs="Arial"/>
          <w:color w:val="auto"/>
          <w:sz w:val="20"/>
          <w:szCs w:val="20"/>
        </w:rPr>
        <w:t>05</w:t>
      </w:r>
      <w:r w:rsidR="00E03859">
        <w:rPr>
          <w:rFonts w:asciiTheme="majorHAnsi" w:hAnsiTheme="majorHAnsi" w:cs="Arial"/>
          <w:color w:val="auto"/>
          <w:sz w:val="20"/>
          <w:szCs w:val="20"/>
        </w:rPr>
        <w:t>.202</w:t>
      </w:r>
      <w:r w:rsidR="00C16E5C">
        <w:rPr>
          <w:rFonts w:asciiTheme="majorHAnsi" w:hAnsiTheme="majorHAnsi" w:cs="Arial"/>
          <w:color w:val="auto"/>
          <w:sz w:val="20"/>
          <w:szCs w:val="20"/>
        </w:rPr>
        <w:t>5</w:t>
      </w:r>
      <w:r w:rsidR="00E03859">
        <w:rPr>
          <w:rFonts w:asciiTheme="majorHAnsi" w:hAnsiTheme="majorHAnsi" w:cs="Arial"/>
          <w:color w:val="auto"/>
          <w:sz w:val="20"/>
          <w:szCs w:val="20"/>
        </w:rPr>
        <w:t>.</w:t>
      </w:r>
    </w:p>
    <w:p w14:paraId="34AE7812" w14:textId="77777777" w:rsidR="009864F6" w:rsidRPr="00696620" w:rsidRDefault="009864F6" w:rsidP="009864F6">
      <w:pPr>
        <w:pStyle w:val="Odstavecseseznamem"/>
        <w:spacing w:after="120"/>
        <w:ind w:left="284"/>
        <w:rPr>
          <w:rFonts w:asciiTheme="majorHAnsi" w:hAnsiTheme="majorHAnsi" w:cs="Arial"/>
          <w:b/>
          <w:color w:val="auto"/>
          <w:sz w:val="20"/>
          <w:szCs w:val="20"/>
        </w:rPr>
      </w:pPr>
    </w:p>
    <w:p w14:paraId="24411A91" w14:textId="77777777" w:rsidR="009864F6" w:rsidRPr="0050248B" w:rsidRDefault="009864F6" w:rsidP="009864F6">
      <w:pPr>
        <w:pStyle w:val="Nadpis1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0" w:line="240" w:lineRule="auto"/>
        <w:contextualSpacing w:val="0"/>
        <w:jc w:val="left"/>
        <w:rPr>
          <w:rFonts w:asciiTheme="majorHAnsi" w:hAnsiTheme="majorHAnsi" w:cs="Arial"/>
          <w:sz w:val="20"/>
        </w:rPr>
      </w:pPr>
      <w:r w:rsidRPr="0050248B">
        <w:rPr>
          <w:rFonts w:asciiTheme="majorHAnsi" w:hAnsiTheme="majorHAnsi"/>
          <w:sz w:val="20"/>
        </w:rPr>
        <w:t>Ostatní ujednání</w:t>
      </w:r>
    </w:p>
    <w:p w14:paraId="70A4DFD9" w14:textId="77777777" w:rsidR="009864F6" w:rsidRPr="0050248B" w:rsidRDefault="009864F6" w:rsidP="009864F6">
      <w:pPr>
        <w:rPr>
          <w:rFonts w:asciiTheme="majorHAnsi" w:hAnsiTheme="majorHAnsi" w:cs="Arial"/>
          <w:color w:val="auto"/>
        </w:rPr>
      </w:pPr>
    </w:p>
    <w:p w14:paraId="002C8A5D" w14:textId="5C08C55A" w:rsidR="00560C8A" w:rsidRPr="00B64A71" w:rsidRDefault="004B02A4" w:rsidP="00560C8A">
      <w:pPr>
        <w:pStyle w:val="Odstavecseseznamem"/>
        <w:numPr>
          <w:ilvl w:val="0"/>
          <w:numId w:val="2"/>
        </w:numPr>
        <w:spacing w:after="240"/>
        <w:jc w:val="both"/>
        <w:rPr>
          <w:rFonts w:ascii="Century Gothic" w:hAnsi="Century Gothic" w:cs="Arial"/>
          <w:sz w:val="20"/>
          <w:szCs w:val="20"/>
        </w:rPr>
      </w:pPr>
      <w:r w:rsidRPr="00372155">
        <w:rPr>
          <w:rFonts w:ascii="Century Gothic" w:hAnsi="Century Gothic" w:cs="Arial"/>
          <w:sz w:val="20"/>
          <w:szCs w:val="20"/>
        </w:rPr>
        <w:t>Provedení seče ruderálních porostů krajnice komunikace cyklostezek v celé délce 56.700 m, a to 0,5 m z každé strany krajnice komunikací, tzn. 56.700 m</w:t>
      </w:r>
      <w:r w:rsidRPr="00372155">
        <w:rPr>
          <w:rFonts w:ascii="Century Gothic" w:hAnsi="Century Gothic" w:cs="Arial"/>
          <w:sz w:val="20"/>
          <w:szCs w:val="20"/>
          <w:vertAlign w:val="superscript"/>
        </w:rPr>
        <w:t>2</w:t>
      </w:r>
      <w:r w:rsidRPr="00372155">
        <w:rPr>
          <w:rFonts w:ascii="Century Gothic" w:hAnsi="Century Gothic" w:cs="Arial"/>
          <w:sz w:val="20"/>
          <w:szCs w:val="20"/>
        </w:rPr>
        <w:t xml:space="preserve"> a ve vybraných úsecích o celkové délce 9.300 m v šířce 1 m od krajnice komunikací, tzn. navýšení o 7.100 m</w:t>
      </w:r>
      <w:r w:rsidRPr="00372155">
        <w:rPr>
          <w:rFonts w:ascii="Century Gothic" w:hAnsi="Century Gothic" w:cs="Arial"/>
          <w:sz w:val="20"/>
          <w:szCs w:val="20"/>
          <w:vertAlign w:val="superscript"/>
        </w:rPr>
        <w:t>2</w:t>
      </w:r>
      <w:r w:rsidRPr="00372155">
        <w:rPr>
          <w:rFonts w:ascii="Century Gothic" w:hAnsi="Century Gothic" w:cs="Arial"/>
          <w:sz w:val="20"/>
          <w:szCs w:val="20"/>
        </w:rPr>
        <w:t>, tj celková plocha seče podél komunikací 63.800 m</w:t>
      </w:r>
      <w:r w:rsidRPr="00372155">
        <w:rPr>
          <w:rFonts w:ascii="Century Gothic" w:hAnsi="Century Gothic" w:cs="Arial"/>
          <w:sz w:val="20"/>
          <w:szCs w:val="20"/>
          <w:vertAlign w:val="superscript"/>
        </w:rPr>
        <w:t>2</w:t>
      </w:r>
      <w:r w:rsidRPr="00372155">
        <w:rPr>
          <w:rFonts w:ascii="Century Gothic" w:hAnsi="Century Gothic" w:cs="Arial"/>
          <w:sz w:val="20"/>
          <w:szCs w:val="20"/>
        </w:rPr>
        <w:t>, a dále 2x parkoviště 1.647 m</w:t>
      </w:r>
      <w:r w:rsidRPr="00372155">
        <w:rPr>
          <w:rFonts w:ascii="Century Gothic" w:hAnsi="Century Gothic" w:cs="Arial"/>
          <w:sz w:val="20"/>
          <w:szCs w:val="20"/>
          <w:vertAlign w:val="superscript"/>
        </w:rPr>
        <w:t>2</w:t>
      </w:r>
      <w:r w:rsidRPr="00372155">
        <w:rPr>
          <w:rFonts w:ascii="Century Gothic" w:hAnsi="Century Gothic" w:cs="Arial"/>
          <w:sz w:val="20"/>
          <w:szCs w:val="20"/>
        </w:rPr>
        <w:t>, 11x odpočívky v celkové výměře 384 m</w:t>
      </w:r>
      <w:r w:rsidRPr="00372155">
        <w:rPr>
          <w:rFonts w:ascii="Century Gothic" w:hAnsi="Century Gothic" w:cs="Arial"/>
          <w:sz w:val="20"/>
          <w:szCs w:val="20"/>
          <w:vertAlign w:val="superscript"/>
        </w:rPr>
        <w:t>2</w:t>
      </w:r>
      <w:r w:rsidRPr="00372155">
        <w:rPr>
          <w:rFonts w:ascii="Century Gothic" w:hAnsi="Century Gothic" w:cs="Arial"/>
          <w:sz w:val="20"/>
          <w:szCs w:val="20"/>
        </w:rPr>
        <w:t>, tj.</w:t>
      </w:r>
      <w:r w:rsidRPr="00372155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372155">
        <w:rPr>
          <w:rFonts w:ascii="Century Gothic" w:hAnsi="Century Gothic" w:cs="Arial"/>
          <w:b/>
          <w:bCs/>
          <w:sz w:val="20"/>
          <w:szCs w:val="20"/>
          <w:u w:val="single"/>
        </w:rPr>
        <w:t>v úhrnu 65. 831 m</w:t>
      </w:r>
      <w:r w:rsidRPr="00372155">
        <w:rPr>
          <w:rFonts w:ascii="Century Gothic" w:hAnsi="Century Gothic" w:cs="Arial"/>
          <w:b/>
          <w:bCs/>
          <w:sz w:val="20"/>
          <w:szCs w:val="20"/>
          <w:u w:val="single"/>
          <w:vertAlign w:val="superscript"/>
        </w:rPr>
        <w:t>2</w:t>
      </w:r>
      <w:r w:rsidR="00560C8A" w:rsidRPr="00B64A71">
        <w:rPr>
          <w:rFonts w:ascii="Century Gothic" w:hAnsi="Century Gothic" w:cs="Arial"/>
          <w:sz w:val="20"/>
          <w:szCs w:val="20"/>
        </w:rPr>
        <w:t xml:space="preserve">. </w:t>
      </w:r>
    </w:p>
    <w:p w14:paraId="47C4AF15" w14:textId="77777777" w:rsidR="0050248B" w:rsidRPr="002221B9" w:rsidRDefault="0050248B" w:rsidP="00A1501C">
      <w:pPr>
        <w:pStyle w:val="-wm-msonormal"/>
        <w:numPr>
          <w:ilvl w:val="0"/>
          <w:numId w:val="2"/>
        </w:numPr>
        <w:spacing w:after="120" w:afterAutospacing="0"/>
        <w:ind w:left="782" w:hanging="357"/>
        <w:jc w:val="both"/>
        <w:rPr>
          <w:rFonts w:asciiTheme="majorHAnsi" w:hAnsiTheme="majorHAnsi" w:cs="Arial"/>
          <w:sz w:val="20"/>
          <w:szCs w:val="20"/>
        </w:rPr>
      </w:pPr>
      <w:r w:rsidRPr="002221B9">
        <w:rPr>
          <w:rFonts w:asciiTheme="majorHAnsi" w:hAnsiTheme="majorHAnsi" w:cs="Arial"/>
          <w:sz w:val="20"/>
          <w:szCs w:val="20"/>
        </w:rPr>
        <w:t>Celková cena díla je nejvýše přípustná, nepřekročitelná a zahrnuje objem prací dle požadavku objednatele.</w:t>
      </w:r>
    </w:p>
    <w:p w14:paraId="5F7D934B" w14:textId="77777777" w:rsidR="0050248B" w:rsidRPr="0050248B" w:rsidRDefault="0050248B" w:rsidP="0050248B">
      <w:pPr>
        <w:pStyle w:val="Odstavecseseznamem"/>
        <w:numPr>
          <w:ilvl w:val="0"/>
          <w:numId w:val="2"/>
        </w:numPr>
        <w:rPr>
          <w:rFonts w:asciiTheme="majorHAnsi" w:hAnsiTheme="majorHAnsi" w:cs="Arial"/>
          <w:color w:val="auto"/>
          <w:sz w:val="20"/>
          <w:szCs w:val="20"/>
        </w:rPr>
      </w:pPr>
      <w:r w:rsidRPr="0050248B">
        <w:rPr>
          <w:rFonts w:asciiTheme="majorHAnsi" w:hAnsiTheme="majorHAnsi" w:cs="Arial"/>
          <w:color w:val="auto"/>
          <w:sz w:val="20"/>
          <w:szCs w:val="20"/>
        </w:rPr>
        <w:t>Fakturace bude provedena na základě fyzického předání provedené práce a potvrzené</w:t>
      </w:r>
      <w:r w:rsidR="004373E3">
        <w:rPr>
          <w:rFonts w:asciiTheme="majorHAnsi" w:hAnsiTheme="majorHAnsi" w:cs="Arial"/>
          <w:color w:val="auto"/>
          <w:sz w:val="20"/>
          <w:szCs w:val="20"/>
        </w:rPr>
        <w:t>-</w:t>
      </w:r>
      <w:r w:rsidRPr="0050248B">
        <w:rPr>
          <w:rFonts w:asciiTheme="majorHAnsi" w:hAnsiTheme="majorHAnsi" w:cs="Arial"/>
          <w:color w:val="auto"/>
          <w:sz w:val="20"/>
          <w:szCs w:val="20"/>
        </w:rPr>
        <w:t>ho předávacího protokolu zástupcem objednatele.</w:t>
      </w:r>
    </w:p>
    <w:p w14:paraId="6F88843A" w14:textId="77777777" w:rsidR="009864F6" w:rsidRPr="00696620" w:rsidRDefault="009864F6" w:rsidP="0050248B">
      <w:pPr>
        <w:pStyle w:val="Odstavecseseznamem"/>
        <w:ind w:left="786"/>
        <w:rPr>
          <w:rFonts w:asciiTheme="majorHAnsi" w:hAnsiTheme="majorHAnsi" w:cs="Arial"/>
          <w:color w:val="auto"/>
          <w:sz w:val="20"/>
          <w:szCs w:val="20"/>
        </w:rPr>
      </w:pPr>
    </w:p>
    <w:p w14:paraId="6345990F" w14:textId="77777777" w:rsidR="009864F6" w:rsidRPr="00696620" w:rsidRDefault="009864F6" w:rsidP="009864F6">
      <w:pPr>
        <w:ind w:left="426"/>
        <w:rPr>
          <w:rFonts w:asciiTheme="majorHAnsi" w:hAnsiTheme="majorHAnsi" w:cs="Arial"/>
          <w:color w:val="auto"/>
        </w:rPr>
      </w:pPr>
    </w:p>
    <w:tbl>
      <w:tblPr>
        <w:tblStyle w:val="Mkatabul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2756"/>
        <w:gridCol w:w="3677"/>
      </w:tblGrid>
      <w:tr w:rsidR="009864F6" w:rsidRPr="00696620" w14:paraId="62ED4095" w14:textId="77777777" w:rsidTr="004B02A4">
        <w:tc>
          <w:tcPr>
            <w:tcW w:w="3313" w:type="dxa"/>
          </w:tcPr>
          <w:p w14:paraId="55065356" w14:textId="58F2C029" w:rsidR="009864F6" w:rsidRPr="002221B9" w:rsidRDefault="009864F6" w:rsidP="00E81026">
            <w:pPr>
              <w:rPr>
                <w:rFonts w:asciiTheme="majorHAnsi" w:hAnsiTheme="majorHAnsi" w:cs="Arial"/>
                <w:color w:val="auto"/>
              </w:rPr>
            </w:pPr>
            <w:r w:rsidRPr="002221B9">
              <w:rPr>
                <w:rFonts w:asciiTheme="majorHAnsi" w:hAnsiTheme="majorHAnsi" w:cs="Arial"/>
                <w:color w:val="auto"/>
              </w:rPr>
              <w:t>V</w:t>
            </w:r>
            <w:r w:rsidR="00F4101A">
              <w:rPr>
                <w:rFonts w:asciiTheme="majorHAnsi" w:hAnsiTheme="majorHAnsi" w:cs="Arial"/>
                <w:color w:val="auto"/>
              </w:rPr>
              <w:t> Ústí nad Labem</w:t>
            </w:r>
            <w:r w:rsidRPr="002221B9">
              <w:rPr>
                <w:rFonts w:asciiTheme="majorHAnsi" w:hAnsiTheme="majorHAnsi" w:cs="Arial"/>
                <w:color w:val="auto"/>
              </w:rPr>
              <w:t xml:space="preserve"> dne </w:t>
            </w:r>
          </w:p>
        </w:tc>
        <w:tc>
          <w:tcPr>
            <w:tcW w:w="2756" w:type="dxa"/>
          </w:tcPr>
          <w:p w14:paraId="6EB7ED85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3677" w:type="dxa"/>
          </w:tcPr>
          <w:p w14:paraId="211FFB02" w14:textId="77777777" w:rsidR="009864F6" w:rsidRPr="00696620" w:rsidRDefault="009864F6" w:rsidP="00696620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 xml:space="preserve">V </w:t>
            </w:r>
            <w:r w:rsidR="00696620">
              <w:rPr>
                <w:rFonts w:asciiTheme="majorHAnsi" w:hAnsiTheme="majorHAnsi" w:cs="Arial"/>
                <w:color w:val="auto"/>
              </w:rPr>
              <w:t>Ústí nad Labem</w:t>
            </w:r>
            <w:r w:rsidRPr="00696620">
              <w:rPr>
                <w:rFonts w:asciiTheme="majorHAnsi" w:hAnsiTheme="majorHAnsi" w:cs="Arial"/>
                <w:color w:val="auto"/>
              </w:rPr>
              <w:t xml:space="preserve"> dne </w:t>
            </w:r>
          </w:p>
        </w:tc>
      </w:tr>
      <w:tr w:rsidR="009864F6" w:rsidRPr="00696620" w14:paraId="1D2ACED5" w14:textId="77777777" w:rsidTr="004B02A4">
        <w:trPr>
          <w:trHeight w:val="705"/>
        </w:trPr>
        <w:tc>
          <w:tcPr>
            <w:tcW w:w="3313" w:type="dxa"/>
            <w:tcBorders>
              <w:bottom w:val="dotted" w:sz="12" w:space="0" w:color="auto"/>
            </w:tcBorders>
          </w:tcPr>
          <w:p w14:paraId="42D3918F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4983F756" w14:textId="77777777" w:rsidR="00AF677E" w:rsidRPr="00696620" w:rsidRDefault="00AF677E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66B476A8" w14:textId="77777777" w:rsidR="00AF677E" w:rsidRDefault="00AF677E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7B7856AC" w14:textId="77777777" w:rsidR="00DF5D66" w:rsidRDefault="00DF5D66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199FCFE4" w14:textId="77777777" w:rsidR="004B02A4" w:rsidRDefault="004B02A4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2916EE3D" w14:textId="77777777" w:rsidR="00DF5D66" w:rsidRPr="00696620" w:rsidRDefault="00DF5D66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3438F1C2" w14:textId="77777777" w:rsidR="00AF677E" w:rsidRPr="00696620" w:rsidRDefault="00AF677E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2756" w:type="dxa"/>
          </w:tcPr>
          <w:p w14:paraId="079F7A71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3677" w:type="dxa"/>
            <w:tcBorders>
              <w:bottom w:val="dotted" w:sz="12" w:space="0" w:color="auto"/>
            </w:tcBorders>
          </w:tcPr>
          <w:p w14:paraId="0C290829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</w:tr>
      <w:tr w:rsidR="009864F6" w:rsidRPr="00696620" w14:paraId="314CDF56" w14:textId="77777777" w:rsidTr="004B02A4">
        <w:tc>
          <w:tcPr>
            <w:tcW w:w="3313" w:type="dxa"/>
            <w:tcBorders>
              <w:top w:val="dotted" w:sz="12" w:space="0" w:color="auto"/>
            </w:tcBorders>
          </w:tcPr>
          <w:p w14:paraId="0E4D953A" w14:textId="77777777" w:rsidR="009864F6" w:rsidRPr="002221B9" w:rsidRDefault="009864F6" w:rsidP="000D128C">
            <w:pPr>
              <w:rPr>
                <w:rFonts w:asciiTheme="majorHAnsi" w:hAnsiTheme="majorHAnsi" w:cs="Arial"/>
                <w:color w:val="auto"/>
              </w:rPr>
            </w:pPr>
            <w:r w:rsidRPr="002221B9">
              <w:rPr>
                <w:rFonts w:asciiTheme="majorHAnsi" w:hAnsiTheme="majorHAnsi" w:cs="Arial"/>
                <w:color w:val="auto"/>
              </w:rPr>
              <w:t>Dodavatel</w:t>
            </w:r>
          </w:p>
          <w:p w14:paraId="51628F5C" w14:textId="17BB0C38" w:rsidR="006333C6" w:rsidRPr="002221B9" w:rsidRDefault="00F4101A" w:rsidP="00E81026">
            <w:pPr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>Technické služby ÚL</w:t>
            </w:r>
            <w:r w:rsidR="00E81026" w:rsidRPr="002221B9">
              <w:rPr>
                <w:rFonts w:asciiTheme="majorHAnsi" w:hAnsiTheme="majorHAnsi" w:cs="Arial"/>
                <w:color w:val="auto"/>
              </w:rPr>
              <w:t xml:space="preserve"> s.r.o.</w:t>
            </w:r>
          </w:p>
        </w:tc>
        <w:tc>
          <w:tcPr>
            <w:tcW w:w="2756" w:type="dxa"/>
          </w:tcPr>
          <w:p w14:paraId="4D22AC97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3677" w:type="dxa"/>
            <w:tcBorders>
              <w:top w:val="dotted" w:sz="12" w:space="0" w:color="auto"/>
            </w:tcBorders>
          </w:tcPr>
          <w:p w14:paraId="4643F379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Odběratel</w:t>
            </w:r>
          </w:p>
          <w:p w14:paraId="37E041E6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Ústecký kraj</w:t>
            </w:r>
          </w:p>
        </w:tc>
      </w:tr>
    </w:tbl>
    <w:p w14:paraId="0940D2D2" w14:textId="77777777" w:rsidR="00691EEC" w:rsidRPr="00696620" w:rsidRDefault="00691EEC" w:rsidP="006A2F11">
      <w:pPr>
        <w:rPr>
          <w:rFonts w:asciiTheme="majorHAnsi" w:hAnsiTheme="majorHAnsi"/>
        </w:rPr>
      </w:pPr>
    </w:p>
    <w:sectPr w:rsidR="00691EEC" w:rsidRPr="00696620" w:rsidSect="006A2F11">
      <w:footerReference w:type="default" r:id="rId13"/>
      <w:headerReference w:type="first" r:id="rId14"/>
      <w:footerReference w:type="first" r:id="rId15"/>
      <w:pgSz w:w="11906" w:h="16838" w:code="9"/>
      <w:pgMar w:top="1418" w:right="1134" w:bottom="1871" w:left="1134" w:header="510" w:footer="10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9015A" w14:textId="77777777" w:rsidR="00B15580" w:rsidRDefault="00B15580" w:rsidP="00A4755F">
      <w:r>
        <w:separator/>
      </w:r>
    </w:p>
  </w:endnote>
  <w:endnote w:type="continuationSeparator" w:id="0">
    <w:p w14:paraId="012D074D" w14:textId="77777777" w:rsidR="00B15580" w:rsidRDefault="00B15580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</w:rPr>
      <w:id w:val="-1483922614"/>
      <w:docPartObj>
        <w:docPartGallery w:val="Page Numbers (Bottom of Page)"/>
        <w:docPartUnique/>
      </w:docPartObj>
    </w:sdtPr>
    <w:sdtContent>
      <w:sdt>
        <w:sdtPr>
          <w:rPr>
            <w:color w:val="000000" w:themeColor="text1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BD4CDFF" w14:textId="77777777" w:rsidR="00370D79" w:rsidRPr="00696620" w:rsidRDefault="00D04D40" w:rsidP="006333C6">
            <w:pPr>
              <w:pStyle w:val="Zpa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</w:t>
            </w:r>
            <w:r w:rsidR="006333C6">
              <w:rPr>
                <w:color w:val="000000" w:themeColor="text1"/>
              </w:rPr>
              <w:t xml:space="preserve"> </w:t>
            </w:r>
            <w:r w:rsidR="006333C6">
              <w:rPr>
                <w:color w:val="000000" w:themeColor="text1"/>
              </w:rPr>
              <w:tab/>
            </w:r>
            <w:r w:rsidR="006333C6">
              <w:rPr>
                <w:color w:val="000000" w:themeColor="text1"/>
              </w:rPr>
              <w:tab/>
            </w:r>
            <w:r w:rsidR="006333C6">
              <w:rPr>
                <w:color w:val="000000" w:themeColor="text1"/>
              </w:rPr>
              <w:tab/>
            </w:r>
            <w:r w:rsidR="006333C6">
              <w:rPr>
                <w:color w:val="000000" w:themeColor="text1"/>
              </w:rPr>
              <w:tab/>
            </w:r>
            <w:r w:rsidR="00370D79" w:rsidRPr="00696620">
              <w:rPr>
                <w:color w:val="000000" w:themeColor="text1"/>
              </w:rPr>
              <w:fldChar w:fldCharType="begin"/>
            </w:r>
            <w:r w:rsidR="00370D79" w:rsidRPr="00696620">
              <w:rPr>
                <w:color w:val="000000" w:themeColor="text1"/>
              </w:rPr>
              <w:instrText>PAGE</w:instrText>
            </w:r>
            <w:r w:rsidR="00370D79" w:rsidRPr="00696620">
              <w:rPr>
                <w:color w:val="000000" w:themeColor="text1"/>
              </w:rPr>
              <w:fldChar w:fldCharType="separate"/>
            </w:r>
            <w:r w:rsidR="00171132">
              <w:rPr>
                <w:noProof/>
                <w:color w:val="000000" w:themeColor="text1"/>
              </w:rPr>
              <w:t>2</w:t>
            </w:r>
            <w:r w:rsidR="00370D79" w:rsidRPr="00696620">
              <w:rPr>
                <w:color w:val="000000" w:themeColor="text1"/>
              </w:rPr>
              <w:fldChar w:fldCharType="end"/>
            </w:r>
            <w:r w:rsidR="00370D79" w:rsidRPr="00696620">
              <w:rPr>
                <w:color w:val="000000" w:themeColor="text1"/>
              </w:rPr>
              <w:t xml:space="preserve"> </w:t>
            </w:r>
            <w:r w:rsidR="007E5AB2" w:rsidRPr="00696620">
              <w:rPr>
                <w:color w:val="000000" w:themeColor="text1"/>
              </w:rPr>
              <w:t>z</w:t>
            </w:r>
            <w:r w:rsidR="00370D79" w:rsidRPr="00696620">
              <w:rPr>
                <w:color w:val="000000" w:themeColor="text1"/>
              </w:rPr>
              <w:t xml:space="preserve"> </w:t>
            </w:r>
            <w:r w:rsidR="00370D79" w:rsidRPr="00696620">
              <w:rPr>
                <w:color w:val="000000" w:themeColor="text1"/>
              </w:rPr>
              <w:fldChar w:fldCharType="begin"/>
            </w:r>
            <w:r w:rsidR="00370D79" w:rsidRPr="00696620">
              <w:rPr>
                <w:color w:val="000000" w:themeColor="text1"/>
              </w:rPr>
              <w:instrText>NUMPAGES</w:instrText>
            </w:r>
            <w:r w:rsidR="00370D79" w:rsidRPr="00696620">
              <w:rPr>
                <w:color w:val="000000" w:themeColor="text1"/>
              </w:rPr>
              <w:fldChar w:fldCharType="separate"/>
            </w:r>
            <w:r w:rsidR="00171132">
              <w:rPr>
                <w:noProof/>
                <w:color w:val="000000" w:themeColor="text1"/>
              </w:rPr>
              <w:t>2</w:t>
            </w:r>
            <w:r w:rsidR="00370D79" w:rsidRPr="00696620">
              <w:rPr>
                <w:color w:val="000000" w:themeColor="text1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4900578"/>
      <w:docPartObj>
        <w:docPartGallery w:val="Page Numbers (Bottom of Page)"/>
        <w:docPartUnique/>
      </w:docPartObj>
    </w:sdtPr>
    <w:sdtContent>
      <w:p w14:paraId="64281A4B" w14:textId="77777777" w:rsidR="006A2F11" w:rsidRDefault="006A2F11" w:rsidP="006333C6">
        <w:pPr>
          <w:pStyle w:val="Zpat"/>
          <w:jc w:val="center"/>
        </w:pPr>
        <w:r w:rsidRPr="0050248B">
          <w:rPr>
            <w:color w:val="000000" w:themeColor="text1"/>
          </w:rPr>
          <w:fldChar w:fldCharType="begin"/>
        </w:r>
        <w:r w:rsidRPr="0050248B">
          <w:rPr>
            <w:color w:val="000000" w:themeColor="text1"/>
          </w:rPr>
          <w:instrText>PAGE   \* MERGEFORMAT</w:instrText>
        </w:r>
        <w:r w:rsidRPr="0050248B">
          <w:rPr>
            <w:color w:val="000000" w:themeColor="text1"/>
          </w:rPr>
          <w:fldChar w:fldCharType="separate"/>
        </w:r>
        <w:r w:rsidR="00171132">
          <w:rPr>
            <w:noProof/>
            <w:color w:val="000000" w:themeColor="text1"/>
          </w:rPr>
          <w:t>1</w:t>
        </w:r>
        <w:r w:rsidRPr="0050248B">
          <w:rPr>
            <w:color w:val="000000" w:themeColor="text1"/>
          </w:rPr>
          <w:fldChar w:fldCharType="end"/>
        </w:r>
        <w:r w:rsidR="0050248B">
          <w:rPr>
            <w:color w:val="000000" w:themeColor="text1"/>
          </w:rPr>
          <w:t xml:space="preserve"> z 2</w:t>
        </w:r>
      </w:p>
    </w:sdtContent>
  </w:sdt>
  <w:p w14:paraId="7185A2B5" w14:textId="77777777" w:rsidR="001C788A" w:rsidRPr="006333C6" w:rsidRDefault="00D04D40" w:rsidP="00A4755F">
    <w:pPr>
      <w:pStyle w:val="Zpat"/>
      <w:rPr>
        <w:color w:val="000000" w:themeColor="text1"/>
      </w:rPr>
    </w:pPr>
    <w:r>
      <w:rPr>
        <w:color w:val="000000" w:themeColor="text1"/>
      </w:rPr>
      <w:t>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8A220" w14:textId="77777777" w:rsidR="00B15580" w:rsidRDefault="00B15580" w:rsidP="00A4755F">
      <w:r>
        <w:separator/>
      </w:r>
    </w:p>
  </w:footnote>
  <w:footnote w:type="continuationSeparator" w:id="0">
    <w:p w14:paraId="6B6600E7" w14:textId="77777777" w:rsidR="00B15580" w:rsidRDefault="00B15580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977E" w14:textId="77777777" w:rsidR="003E0CD0" w:rsidRDefault="0006763E" w:rsidP="00605A2D">
    <w:pPr>
      <w:pStyle w:val="Zhlav"/>
      <w:jc w:val="right"/>
    </w:pPr>
    <w:r>
      <w:rPr>
        <w:lang w:eastAsia="cs-CZ"/>
      </w:rPr>
      <w:drawing>
        <wp:anchor distT="0" distB="0" distL="114300" distR="114300" simplePos="0" relativeHeight="251660288" behindDoc="1" locked="0" layoutInCell="1" allowOverlap="1" wp14:anchorId="4DF73E60" wp14:editId="2120CBDC">
          <wp:simplePos x="0" y="0"/>
          <wp:positionH relativeFrom="page">
            <wp:posOffset>4498</wp:posOffset>
          </wp:positionH>
          <wp:positionV relativeFrom="page">
            <wp:posOffset>0</wp:posOffset>
          </wp:positionV>
          <wp:extent cx="7541154" cy="1439428"/>
          <wp:effectExtent l="0" t="0" r="3175" b="889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608D53" w14:textId="77777777" w:rsidR="00564AD2" w:rsidRDefault="00564AD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061A66BF" w14:textId="77777777" w:rsidR="00171132" w:rsidRDefault="0017113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3DE46CB4" w14:textId="77777777" w:rsidR="00564AD2" w:rsidRPr="00680227" w:rsidRDefault="00C62DE0" w:rsidP="00564AD2">
    <w:pPr>
      <w:pStyle w:val="Zhlav"/>
      <w:ind w:left="0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Krajský úřad</w:t>
    </w:r>
  </w:p>
  <w:p w14:paraId="7F2AFB85" w14:textId="77777777" w:rsidR="00564AD2" w:rsidRDefault="00564AD2" w:rsidP="00564AD2">
    <w:pPr>
      <w:pStyle w:val="Zhlav"/>
      <w:ind w:left="0"/>
    </w:pPr>
  </w:p>
  <w:p w14:paraId="2F001E1F" w14:textId="77777777" w:rsidR="00F000AF" w:rsidRDefault="00F000AF" w:rsidP="00C42B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C0BEC"/>
    <w:multiLevelType w:val="hybridMultilevel"/>
    <w:tmpl w:val="DF28BA5A"/>
    <w:lvl w:ilvl="0" w:tplc="98046B24">
      <w:start w:val="1"/>
      <w:numFmt w:val="upperRoman"/>
      <w:lvlText w:val="%1."/>
      <w:lvlJc w:val="left"/>
      <w:pPr>
        <w:ind w:left="1004" w:hanging="720"/>
      </w:pPr>
      <w:rPr>
        <w:rFonts w:ascii="Century Gothic" w:hAnsi="Century Gothic" w:cstheme="majorBid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1B3522"/>
    <w:multiLevelType w:val="hybridMultilevel"/>
    <w:tmpl w:val="44E43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16725687">
    <w:abstractNumId w:val="1"/>
  </w:num>
  <w:num w:numId="2" w16cid:durableId="432242355">
    <w:abstractNumId w:val="2"/>
  </w:num>
  <w:num w:numId="3" w16cid:durableId="65761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2271B"/>
    <w:rsid w:val="00025D39"/>
    <w:rsid w:val="000260E9"/>
    <w:rsid w:val="000265EA"/>
    <w:rsid w:val="00030C2F"/>
    <w:rsid w:val="00041514"/>
    <w:rsid w:val="000416BE"/>
    <w:rsid w:val="00043B78"/>
    <w:rsid w:val="0005346F"/>
    <w:rsid w:val="0006763E"/>
    <w:rsid w:val="000756F2"/>
    <w:rsid w:val="00081B8B"/>
    <w:rsid w:val="00083BAA"/>
    <w:rsid w:val="00093959"/>
    <w:rsid w:val="000A31A4"/>
    <w:rsid w:val="000A366E"/>
    <w:rsid w:val="000C1F05"/>
    <w:rsid w:val="000F1661"/>
    <w:rsid w:val="0010680C"/>
    <w:rsid w:val="001116CA"/>
    <w:rsid w:val="001155E8"/>
    <w:rsid w:val="00115685"/>
    <w:rsid w:val="00152B0B"/>
    <w:rsid w:val="00155305"/>
    <w:rsid w:val="00171132"/>
    <w:rsid w:val="00172E01"/>
    <w:rsid w:val="001766D6"/>
    <w:rsid w:val="0018560E"/>
    <w:rsid w:val="00192419"/>
    <w:rsid w:val="00192922"/>
    <w:rsid w:val="001A1480"/>
    <w:rsid w:val="001A2154"/>
    <w:rsid w:val="001B346A"/>
    <w:rsid w:val="001C270D"/>
    <w:rsid w:val="001C3F1F"/>
    <w:rsid w:val="001C788A"/>
    <w:rsid w:val="001E2320"/>
    <w:rsid w:val="001F4AB7"/>
    <w:rsid w:val="00203558"/>
    <w:rsid w:val="00214E28"/>
    <w:rsid w:val="00221842"/>
    <w:rsid w:val="002221B9"/>
    <w:rsid w:val="0025202E"/>
    <w:rsid w:val="00252CA6"/>
    <w:rsid w:val="00253D59"/>
    <w:rsid w:val="00271CF2"/>
    <w:rsid w:val="0028635E"/>
    <w:rsid w:val="002A38D5"/>
    <w:rsid w:val="002A6058"/>
    <w:rsid w:val="002B3723"/>
    <w:rsid w:val="002B7887"/>
    <w:rsid w:val="002E580C"/>
    <w:rsid w:val="00305817"/>
    <w:rsid w:val="00305B35"/>
    <w:rsid w:val="00315491"/>
    <w:rsid w:val="003337B8"/>
    <w:rsid w:val="00352B81"/>
    <w:rsid w:val="00370D79"/>
    <w:rsid w:val="00385525"/>
    <w:rsid w:val="00394757"/>
    <w:rsid w:val="003A00F5"/>
    <w:rsid w:val="003A0150"/>
    <w:rsid w:val="003A1DEC"/>
    <w:rsid w:val="003B08F4"/>
    <w:rsid w:val="003B11AC"/>
    <w:rsid w:val="003B3C09"/>
    <w:rsid w:val="003C45DE"/>
    <w:rsid w:val="003E0CD0"/>
    <w:rsid w:val="003E24DF"/>
    <w:rsid w:val="003E27A3"/>
    <w:rsid w:val="003F1F52"/>
    <w:rsid w:val="003F4E83"/>
    <w:rsid w:val="0041428F"/>
    <w:rsid w:val="00430787"/>
    <w:rsid w:val="004310F9"/>
    <w:rsid w:val="0043133E"/>
    <w:rsid w:val="004373E3"/>
    <w:rsid w:val="00437490"/>
    <w:rsid w:val="0044172F"/>
    <w:rsid w:val="0044315E"/>
    <w:rsid w:val="00466C24"/>
    <w:rsid w:val="00473A77"/>
    <w:rsid w:val="0047476D"/>
    <w:rsid w:val="00497326"/>
    <w:rsid w:val="004A2B0D"/>
    <w:rsid w:val="004B02A4"/>
    <w:rsid w:val="004D3390"/>
    <w:rsid w:val="004E4E81"/>
    <w:rsid w:val="004E6426"/>
    <w:rsid w:val="004F1693"/>
    <w:rsid w:val="004F1CDE"/>
    <w:rsid w:val="004F2988"/>
    <w:rsid w:val="004F781D"/>
    <w:rsid w:val="0050248B"/>
    <w:rsid w:val="00514AC8"/>
    <w:rsid w:val="00522307"/>
    <w:rsid w:val="00530EDC"/>
    <w:rsid w:val="00534085"/>
    <w:rsid w:val="00536546"/>
    <w:rsid w:val="00540C82"/>
    <w:rsid w:val="00556BB5"/>
    <w:rsid w:val="00560C8A"/>
    <w:rsid w:val="00564AD2"/>
    <w:rsid w:val="005C2210"/>
    <w:rsid w:val="005D4B54"/>
    <w:rsid w:val="005D7330"/>
    <w:rsid w:val="00604A11"/>
    <w:rsid w:val="00605A2D"/>
    <w:rsid w:val="00610146"/>
    <w:rsid w:val="00615018"/>
    <w:rsid w:val="0062123A"/>
    <w:rsid w:val="00632997"/>
    <w:rsid w:val="006333C6"/>
    <w:rsid w:val="00641398"/>
    <w:rsid w:val="00641FA1"/>
    <w:rsid w:val="00642872"/>
    <w:rsid w:val="006437A0"/>
    <w:rsid w:val="00646E75"/>
    <w:rsid w:val="00647C78"/>
    <w:rsid w:val="006503A5"/>
    <w:rsid w:val="0066288F"/>
    <w:rsid w:val="00691A40"/>
    <w:rsid w:val="00691EEC"/>
    <w:rsid w:val="00696620"/>
    <w:rsid w:val="006A2F11"/>
    <w:rsid w:val="006A7513"/>
    <w:rsid w:val="006B275F"/>
    <w:rsid w:val="006C0297"/>
    <w:rsid w:val="006D1B73"/>
    <w:rsid w:val="006D36F6"/>
    <w:rsid w:val="006E068B"/>
    <w:rsid w:val="006E5079"/>
    <w:rsid w:val="006F6F10"/>
    <w:rsid w:val="00767891"/>
    <w:rsid w:val="00774A77"/>
    <w:rsid w:val="00783E79"/>
    <w:rsid w:val="0079107C"/>
    <w:rsid w:val="007A5116"/>
    <w:rsid w:val="007A7EA3"/>
    <w:rsid w:val="007B36FE"/>
    <w:rsid w:val="007B5AE8"/>
    <w:rsid w:val="007E5AB2"/>
    <w:rsid w:val="007F1DB2"/>
    <w:rsid w:val="007F5192"/>
    <w:rsid w:val="00807ADF"/>
    <w:rsid w:val="00810698"/>
    <w:rsid w:val="00821770"/>
    <w:rsid w:val="00831721"/>
    <w:rsid w:val="00834A36"/>
    <w:rsid w:val="00851F2C"/>
    <w:rsid w:val="00856E5F"/>
    <w:rsid w:val="00862A06"/>
    <w:rsid w:val="00864624"/>
    <w:rsid w:val="00871C6B"/>
    <w:rsid w:val="00873514"/>
    <w:rsid w:val="008741D6"/>
    <w:rsid w:val="00874930"/>
    <w:rsid w:val="0087493C"/>
    <w:rsid w:val="00883409"/>
    <w:rsid w:val="008D46C7"/>
    <w:rsid w:val="008D6534"/>
    <w:rsid w:val="008D73D1"/>
    <w:rsid w:val="008D77A5"/>
    <w:rsid w:val="008F1B3D"/>
    <w:rsid w:val="008F4381"/>
    <w:rsid w:val="008F7EA7"/>
    <w:rsid w:val="00930335"/>
    <w:rsid w:val="009340F2"/>
    <w:rsid w:val="00950F94"/>
    <w:rsid w:val="0095582D"/>
    <w:rsid w:val="009864F6"/>
    <w:rsid w:val="009B258D"/>
    <w:rsid w:val="009C012F"/>
    <w:rsid w:val="009D6906"/>
    <w:rsid w:val="00A159C3"/>
    <w:rsid w:val="00A24A1E"/>
    <w:rsid w:val="00A26FE7"/>
    <w:rsid w:val="00A4026D"/>
    <w:rsid w:val="00A47328"/>
    <w:rsid w:val="00A4755F"/>
    <w:rsid w:val="00A52EDF"/>
    <w:rsid w:val="00A57165"/>
    <w:rsid w:val="00A66B18"/>
    <w:rsid w:val="00A6783B"/>
    <w:rsid w:val="00A84D7E"/>
    <w:rsid w:val="00A8501E"/>
    <w:rsid w:val="00A95A22"/>
    <w:rsid w:val="00A96CF8"/>
    <w:rsid w:val="00AA089B"/>
    <w:rsid w:val="00AA6169"/>
    <w:rsid w:val="00AB25BC"/>
    <w:rsid w:val="00AC077D"/>
    <w:rsid w:val="00AE1388"/>
    <w:rsid w:val="00AE1E04"/>
    <w:rsid w:val="00AF01CC"/>
    <w:rsid w:val="00AF3982"/>
    <w:rsid w:val="00AF677E"/>
    <w:rsid w:val="00B07B19"/>
    <w:rsid w:val="00B14F9E"/>
    <w:rsid w:val="00B15580"/>
    <w:rsid w:val="00B209A9"/>
    <w:rsid w:val="00B34248"/>
    <w:rsid w:val="00B37AC7"/>
    <w:rsid w:val="00B45A70"/>
    <w:rsid w:val="00B47280"/>
    <w:rsid w:val="00B50294"/>
    <w:rsid w:val="00B57D6E"/>
    <w:rsid w:val="00B646AF"/>
    <w:rsid w:val="00B93137"/>
    <w:rsid w:val="00B93312"/>
    <w:rsid w:val="00BA2803"/>
    <w:rsid w:val="00BC668A"/>
    <w:rsid w:val="00BD39D8"/>
    <w:rsid w:val="00BD4C07"/>
    <w:rsid w:val="00BD550C"/>
    <w:rsid w:val="00BE4EB5"/>
    <w:rsid w:val="00BF4A99"/>
    <w:rsid w:val="00C02875"/>
    <w:rsid w:val="00C16E5C"/>
    <w:rsid w:val="00C212E8"/>
    <w:rsid w:val="00C26AE3"/>
    <w:rsid w:val="00C3023C"/>
    <w:rsid w:val="00C34E9E"/>
    <w:rsid w:val="00C42B9C"/>
    <w:rsid w:val="00C61595"/>
    <w:rsid w:val="00C62DE0"/>
    <w:rsid w:val="00C701F7"/>
    <w:rsid w:val="00C70786"/>
    <w:rsid w:val="00C84AE5"/>
    <w:rsid w:val="00C91E70"/>
    <w:rsid w:val="00CA387F"/>
    <w:rsid w:val="00CB62E0"/>
    <w:rsid w:val="00CD7F47"/>
    <w:rsid w:val="00D03DB6"/>
    <w:rsid w:val="00D04D40"/>
    <w:rsid w:val="00D05629"/>
    <w:rsid w:val="00D10958"/>
    <w:rsid w:val="00D2382E"/>
    <w:rsid w:val="00D40D95"/>
    <w:rsid w:val="00D451E2"/>
    <w:rsid w:val="00D47C09"/>
    <w:rsid w:val="00D66593"/>
    <w:rsid w:val="00D93A02"/>
    <w:rsid w:val="00DD162F"/>
    <w:rsid w:val="00DD2E90"/>
    <w:rsid w:val="00DE6DA2"/>
    <w:rsid w:val="00DE6F9B"/>
    <w:rsid w:val="00DF2D30"/>
    <w:rsid w:val="00DF459B"/>
    <w:rsid w:val="00DF5D66"/>
    <w:rsid w:val="00E03859"/>
    <w:rsid w:val="00E0776F"/>
    <w:rsid w:val="00E11696"/>
    <w:rsid w:val="00E25599"/>
    <w:rsid w:val="00E30CAC"/>
    <w:rsid w:val="00E4786A"/>
    <w:rsid w:val="00E55D74"/>
    <w:rsid w:val="00E6540C"/>
    <w:rsid w:val="00E679B7"/>
    <w:rsid w:val="00E81026"/>
    <w:rsid w:val="00E81E2A"/>
    <w:rsid w:val="00E841ED"/>
    <w:rsid w:val="00E9358F"/>
    <w:rsid w:val="00E93B6A"/>
    <w:rsid w:val="00EA3A4C"/>
    <w:rsid w:val="00EA4F79"/>
    <w:rsid w:val="00EA53EB"/>
    <w:rsid w:val="00EA599F"/>
    <w:rsid w:val="00EB5312"/>
    <w:rsid w:val="00EC563A"/>
    <w:rsid w:val="00ED44CC"/>
    <w:rsid w:val="00EE0952"/>
    <w:rsid w:val="00EF0B8F"/>
    <w:rsid w:val="00EF64EA"/>
    <w:rsid w:val="00F000AF"/>
    <w:rsid w:val="00F11A5A"/>
    <w:rsid w:val="00F25CF9"/>
    <w:rsid w:val="00F27C78"/>
    <w:rsid w:val="00F30049"/>
    <w:rsid w:val="00F4101A"/>
    <w:rsid w:val="00F50BFC"/>
    <w:rsid w:val="00F73739"/>
    <w:rsid w:val="00F8747D"/>
    <w:rsid w:val="00FA14BA"/>
    <w:rsid w:val="00FB0F9F"/>
    <w:rsid w:val="00FC3ECC"/>
    <w:rsid w:val="00FE05B8"/>
    <w:rsid w:val="00FE0F43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60037"/>
  <w15:chartTrackingRefBased/>
  <w15:docId w15:val="{F9222482-AAC8-4302-8FF4-E1D5AF83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AD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64AD2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4AD2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64AD2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F50BFC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F50BFC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4AD2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4AD2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42B9C"/>
    <w:pPr>
      <w:tabs>
        <w:tab w:val="clear" w:pos="7938"/>
        <w:tab w:val="clear" w:pos="9639"/>
        <w:tab w:val="right" w:pos="9638"/>
      </w:tabs>
      <w:spacing w:line="280" w:lineRule="exact"/>
      <w:ind w:left="6096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42B9C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4AD2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4AD2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4AD2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4AD2"/>
    <w:pPr>
      <w:tabs>
        <w:tab w:val="left" w:pos="1675"/>
      </w:tabs>
      <w:spacing w:line="240" w:lineRule="exact"/>
      <w:ind w:left="0" w:right="0"/>
    </w:pPr>
    <w:rPr>
      <w:rFonts w:ascii="Century Gothic" w:hAnsi="Century Gothic"/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FC3ECC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4AD2"/>
  </w:style>
  <w:style w:type="character" w:styleId="Hypertextovodkaz">
    <w:name w:val="Hyperlink"/>
    <w:basedOn w:val="Standardnpsmoodstavce"/>
    <w:uiPriority w:val="99"/>
    <w:unhideWhenUsed/>
    <w:qFormat/>
    <w:rsid w:val="00564AD2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4AD2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Cs/>
      <w:sz w:val="24"/>
    </w:rPr>
  </w:style>
  <w:style w:type="paragraph" w:customStyle="1" w:styleId="Zhlav2">
    <w:name w:val="Záhlaví 2"/>
    <w:basedOn w:val="Zhlav"/>
    <w:qFormat/>
    <w:rsid w:val="00564AD2"/>
    <w:pPr>
      <w:spacing w:before="120" w:after="120" w:line="260" w:lineRule="exact"/>
      <w:ind w:left="6095"/>
    </w:pPr>
    <w:rPr>
      <w:rFonts w:ascii="Century Gothic" w:hAnsi="Century Gothic"/>
    </w:rPr>
  </w:style>
  <w:style w:type="paragraph" w:styleId="Nzev">
    <w:name w:val="Title"/>
    <w:basedOn w:val="Normln"/>
    <w:next w:val="Normln"/>
    <w:link w:val="NzevChar"/>
    <w:uiPriority w:val="10"/>
    <w:qFormat/>
    <w:rsid w:val="00564AD2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4AD2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864F6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ind w:left="708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</w:rPr>
  </w:style>
  <w:style w:type="character" w:customStyle="1" w:styleId="CharStyle6">
    <w:name w:val="Char Style 6"/>
    <w:link w:val="Style5"/>
    <w:uiPriority w:val="99"/>
    <w:locked/>
    <w:rsid w:val="009864F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120" w:line="200" w:lineRule="exact"/>
      <w:ind w:hanging="320"/>
      <w:jc w:val="left"/>
    </w:pPr>
    <w:rPr>
      <w:rFonts w:ascii="Arial" w:eastAsiaTheme="minorEastAsia" w:hAnsi="Arial" w:cs="Arial"/>
      <w:b/>
      <w:bCs/>
      <w:color w:val="auto"/>
      <w:kern w:val="0"/>
      <w:sz w:val="18"/>
      <w:szCs w:val="18"/>
    </w:rPr>
  </w:style>
  <w:style w:type="character" w:customStyle="1" w:styleId="CharStyle10">
    <w:name w:val="Char Style 10"/>
    <w:link w:val="Style9"/>
    <w:locked/>
    <w:rsid w:val="009864F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60"/>
      <w:jc w:val="left"/>
    </w:pPr>
    <w:rPr>
      <w:rFonts w:ascii="Arial" w:eastAsiaTheme="minorEastAsia" w:hAnsi="Arial" w:cs="Arial"/>
      <w:color w:val="auto"/>
      <w:kern w:val="0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9864F6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260"/>
      <w:jc w:val="left"/>
    </w:pPr>
    <w:rPr>
      <w:rFonts w:ascii="Arial" w:eastAsiaTheme="minorEastAsia" w:hAnsi="Arial" w:cs="Arial"/>
      <w:color w:val="auto"/>
      <w:kern w:val="0"/>
      <w:sz w:val="16"/>
      <w:szCs w:val="16"/>
    </w:rPr>
  </w:style>
  <w:style w:type="table" w:styleId="Mkatabulky">
    <w:name w:val="Table Grid"/>
    <w:basedOn w:val="Normlntabulka"/>
    <w:uiPriority w:val="59"/>
    <w:rsid w:val="009864F6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uiPriority w:val="99"/>
    <w:rsid w:val="007A511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kern w:val="0"/>
      <w:sz w:val="24"/>
      <w:szCs w:val="24"/>
      <w:lang w:eastAsia="cs-CZ"/>
    </w:rPr>
  </w:style>
  <w:style w:type="character" w:customStyle="1" w:styleId="apple-converted-space">
    <w:name w:val="apple-converted-space"/>
    <w:rsid w:val="00560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r-ustec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1DF30F-1133-4B53-AD69-04704A43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</Template>
  <TotalTime>5</TotalTime>
  <Pages>2</Pages>
  <Words>726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Sobotková Michaela</cp:lastModifiedBy>
  <cp:revision>11</cp:revision>
  <dcterms:created xsi:type="dcterms:W3CDTF">2023-10-16T10:44:00Z</dcterms:created>
  <dcterms:modified xsi:type="dcterms:W3CDTF">2025-05-26T09:43:00Z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