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5FF" w:rsidRPr="007B287B" w:rsidRDefault="009565FF">
      <w:pPr>
        <w:pStyle w:val="Nzev"/>
        <w:rPr>
          <w:rFonts w:ascii="Open Sans" w:hAnsi="Open Sans" w:cs="Open Sans"/>
          <w:sz w:val="44"/>
          <w:szCs w:val="44"/>
        </w:rPr>
      </w:pPr>
      <w:bookmarkStart w:id="0" w:name="_GoBack"/>
      <w:bookmarkEnd w:id="0"/>
      <w:r w:rsidRPr="007B287B">
        <w:rPr>
          <w:rFonts w:ascii="Open Sans" w:hAnsi="Open Sans" w:cs="Open Sans"/>
          <w:sz w:val="44"/>
          <w:szCs w:val="44"/>
        </w:rPr>
        <w:t xml:space="preserve">Veřejnoprávní smlouva </w:t>
      </w:r>
      <w:r w:rsidRPr="007B287B">
        <w:rPr>
          <w:rFonts w:ascii="Open Sans" w:hAnsi="Open Sans" w:cs="Open Sans"/>
          <w:sz w:val="44"/>
          <w:szCs w:val="44"/>
        </w:rPr>
        <w:br/>
        <w:t>o poskytnutí účelové dotace</w:t>
      </w:r>
    </w:p>
    <w:p w:rsidR="009565FF" w:rsidRPr="007B287B" w:rsidRDefault="009565FF" w:rsidP="003E543B">
      <w:pPr>
        <w:pStyle w:val="Podnadpis"/>
      </w:pPr>
    </w:p>
    <w:p w:rsidR="009565FF" w:rsidRPr="007B287B" w:rsidRDefault="009565FF">
      <w:pPr>
        <w:pStyle w:val="Podnadpis"/>
        <w:rPr>
          <w:rFonts w:ascii="Open Sans" w:hAnsi="Open Sans" w:cs="Open Sans"/>
          <w:szCs w:val="22"/>
        </w:rPr>
      </w:pPr>
      <w:r w:rsidRPr="007B287B">
        <w:rPr>
          <w:rFonts w:ascii="Open Sans" w:hAnsi="Open Sans" w:cs="Open Sans"/>
        </w:rPr>
        <w:t xml:space="preserve">evidenční číslo </w:t>
      </w:r>
      <w:r w:rsidR="000A75EB">
        <w:rPr>
          <w:rFonts w:ascii="Open Sans" w:hAnsi="Open Sans" w:cs="Open Sans"/>
        </w:rPr>
        <w:t>697/2025</w:t>
      </w:r>
      <w:r>
        <w:rPr>
          <w:rFonts w:ascii="Open Sans" w:hAnsi="Open Sans" w:cs="Open Sans"/>
        </w:rPr>
        <w:t xml:space="preserve">                    </w:t>
      </w:r>
      <w:r w:rsidRPr="007B287B">
        <w:rPr>
          <w:rFonts w:ascii="Open Sans" w:hAnsi="Open Sans" w:cs="Open Sans"/>
          <w:szCs w:val="22"/>
        </w:rPr>
        <w:br/>
        <w:t>uzavřená dále uvedeného dne, měsíce a roku,</w:t>
      </w:r>
    </w:p>
    <w:p w:rsidR="009565FF" w:rsidRPr="007B287B" w:rsidRDefault="009565FF">
      <w:pPr>
        <w:pStyle w:val="Podnadpis"/>
        <w:rPr>
          <w:rFonts w:ascii="Open Sans" w:hAnsi="Open Sans" w:cs="Open Sans"/>
          <w:szCs w:val="22"/>
        </w:rPr>
      </w:pPr>
      <w:r w:rsidRPr="007B287B">
        <w:rPr>
          <w:rFonts w:ascii="Open Sans" w:hAnsi="Open Sans" w:cs="Open Sans"/>
          <w:szCs w:val="22"/>
        </w:rPr>
        <w:t>dle ustanovení § 159 a násl. zákona č. 500/2004 Sb., správní řád, v platném znění a</w:t>
      </w:r>
      <w:r w:rsidRPr="007B287B">
        <w:rPr>
          <w:rFonts w:ascii="Open Sans" w:hAnsi="Open Sans" w:cs="Open Sans"/>
          <w:szCs w:val="22"/>
        </w:rPr>
        <w:br/>
        <w:t xml:space="preserve">dle ustanovení § 10a zákona č. 250/2000 Sb., o rozpočtových pravidlech územních </w:t>
      </w:r>
      <w:r w:rsidRPr="007B287B">
        <w:rPr>
          <w:rFonts w:ascii="Open Sans" w:hAnsi="Open Sans" w:cs="Open Sans"/>
          <w:szCs w:val="22"/>
        </w:rPr>
        <w:br/>
        <w:t>rozpočtů, v platném znění, takto:</w:t>
      </w:r>
    </w:p>
    <w:p w:rsidR="009565FF" w:rsidRPr="007B287B" w:rsidRDefault="009565FF" w:rsidP="009565FF">
      <w:pPr>
        <w:keepNext/>
        <w:numPr>
          <w:ilvl w:val="0"/>
          <w:numId w:val="24"/>
        </w:numPr>
        <w:spacing w:before="480" w:after="60"/>
        <w:outlineLvl w:val="0"/>
        <w:rPr>
          <w:rFonts w:ascii="Open Sans" w:hAnsi="Open Sans" w:cs="Open Sans"/>
          <w:b/>
          <w:kern w:val="22"/>
          <w:sz w:val="19"/>
          <w:szCs w:val="19"/>
        </w:rPr>
      </w:pPr>
      <w:r w:rsidRPr="007B287B">
        <w:rPr>
          <w:rFonts w:ascii="Open Sans" w:hAnsi="Open Sans" w:cs="Open Sans"/>
          <w:b/>
          <w:kern w:val="22"/>
          <w:sz w:val="19"/>
          <w:szCs w:val="19"/>
        </w:rPr>
        <w:t>Účastníci</w:t>
      </w:r>
    </w:p>
    <w:p w:rsidR="009565FF" w:rsidRPr="007B287B" w:rsidRDefault="009565FF" w:rsidP="001F2840">
      <w:pPr>
        <w:pStyle w:val="slovanseznam"/>
        <w:jc w:val="left"/>
        <w:rPr>
          <w:rFonts w:ascii="Open Sans" w:hAnsi="Open Sans" w:cs="Open Sans"/>
          <w:sz w:val="19"/>
          <w:szCs w:val="19"/>
        </w:rPr>
      </w:pPr>
      <w:r w:rsidRPr="007B287B">
        <w:rPr>
          <w:rFonts w:ascii="Open Sans" w:hAnsi="Open Sans" w:cs="Open Sans"/>
          <w:b/>
          <w:sz w:val="19"/>
          <w:szCs w:val="19"/>
        </w:rPr>
        <w:t>Město Mělník</w:t>
      </w:r>
      <w:r w:rsidRPr="007B287B">
        <w:rPr>
          <w:rFonts w:ascii="Open Sans" w:hAnsi="Open Sans" w:cs="Open Sans"/>
          <w:sz w:val="19"/>
          <w:szCs w:val="19"/>
        </w:rPr>
        <w:t xml:space="preserve">, se sídlem Městského úřadu náměstí Míru 1, 276 01 Mělník, </w:t>
      </w:r>
      <w:r w:rsidRPr="007B287B">
        <w:rPr>
          <w:rFonts w:ascii="Open Sans" w:hAnsi="Open Sans" w:cs="Open Sans"/>
          <w:sz w:val="19"/>
          <w:szCs w:val="19"/>
        </w:rPr>
        <w:br/>
        <w:t>identifikační číslo 00237051, daňové i.č. CZ00237051,</w:t>
      </w:r>
      <w:r w:rsidRPr="007B287B">
        <w:rPr>
          <w:rFonts w:ascii="Open Sans" w:hAnsi="Open Sans" w:cs="Open Sans"/>
          <w:sz w:val="19"/>
          <w:szCs w:val="19"/>
        </w:rPr>
        <w:br/>
        <w:t>bankovní spojení Česká spořitelna, a. s., pobočka Mělník, číslo účtu 27-0460004379/0800,</w:t>
      </w:r>
      <w:r w:rsidRPr="007B287B">
        <w:rPr>
          <w:rFonts w:ascii="Open Sans" w:hAnsi="Open Sans" w:cs="Open Sans"/>
          <w:sz w:val="19"/>
          <w:szCs w:val="19"/>
        </w:rPr>
        <w:br/>
        <w:t>zastoupené Ing. Tomášem Martincem, PhD., starostou,</w:t>
      </w:r>
      <w:r w:rsidRPr="007B287B">
        <w:rPr>
          <w:rFonts w:ascii="Open Sans" w:hAnsi="Open Sans" w:cs="Open Sans"/>
          <w:sz w:val="19"/>
          <w:szCs w:val="19"/>
        </w:rPr>
        <w:br/>
        <w:t>dále jen „poskytovatel“</w:t>
      </w:r>
    </w:p>
    <w:p w:rsidR="009565FF" w:rsidRPr="007B287B" w:rsidRDefault="009565FF" w:rsidP="00374718">
      <w:pPr>
        <w:pStyle w:val="slovanseznam"/>
        <w:numPr>
          <w:ilvl w:val="0"/>
          <w:numId w:val="0"/>
        </w:numPr>
        <w:ind w:left="705" w:hanging="705"/>
        <w:jc w:val="left"/>
        <w:rPr>
          <w:rFonts w:ascii="Open Sans" w:hAnsi="Open Sans" w:cs="Open Sans"/>
          <w:b/>
          <w:kern w:val="22"/>
          <w:sz w:val="19"/>
          <w:szCs w:val="19"/>
        </w:rPr>
      </w:pPr>
      <w:r w:rsidRPr="007B287B">
        <w:rPr>
          <w:rFonts w:ascii="Open Sans" w:hAnsi="Open Sans" w:cs="Open Sans"/>
          <w:sz w:val="19"/>
          <w:szCs w:val="19"/>
        </w:rPr>
        <w:t>1.2.</w:t>
      </w:r>
      <w:r w:rsidRPr="007B287B">
        <w:rPr>
          <w:rFonts w:ascii="Open Sans" w:hAnsi="Open Sans" w:cs="Open Sans"/>
          <w:b/>
          <w:sz w:val="19"/>
          <w:szCs w:val="19"/>
        </w:rPr>
        <w:t xml:space="preserve"> </w:t>
      </w:r>
      <w:r w:rsidRPr="007B287B">
        <w:rPr>
          <w:rFonts w:ascii="Open Sans" w:hAnsi="Open Sans" w:cs="Open Sans"/>
          <w:b/>
          <w:sz w:val="19"/>
          <w:szCs w:val="19"/>
        </w:rPr>
        <w:tab/>
      </w:r>
      <w:r w:rsidRPr="006B78A3">
        <w:rPr>
          <w:rFonts w:ascii="Open Sans" w:hAnsi="Open Sans" w:cs="Open Sans"/>
          <w:b/>
          <w:noProof/>
          <w:sz w:val="19"/>
          <w:szCs w:val="19"/>
        </w:rPr>
        <w:t>Jezdecký klub Mělník, z.s. (42739403)</w:t>
      </w:r>
      <w:r>
        <w:rPr>
          <w:rFonts w:ascii="Open Sans" w:hAnsi="Open Sans" w:cs="Open Sans"/>
          <w:b/>
          <w:sz w:val="19"/>
          <w:szCs w:val="19"/>
        </w:rPr>
        <w:t xml:space="preserve"> </w:t>
      </w:r>
      <w:r>
        <w:rPr>
          <w:rFonts w:ascii="Open Sans" w:hAnsi="Open Sans" w:cs="Open Sans"/>
          <w:sz w:val="19"/>
          <w:szCs w:val="19"/>
        </w:rPr>
        <w:t xml:space="preserve">se sídlem </w:t>
      </w:r>
      <w:r w:rsidRPr="006B78A3">
        <w:rPr>
          <w:rFonts w:ascii="Open Sans" w:hAnsi="Open Sans" w:cs="Open Sans"/>
          <w:noProof/>
          <w:sz w:val="19"/>
          <w:szCs w:val="19"/>
        </w:rPr>
        <w:t>Nad Jatkami 1723/1</w:t>
      </w:r>
      <w:r>
        <w:rPr>
          <w:rFonts w:ascii="Open Sans" w:hAnsi="Open Sans" w:cs="Open Sans"/>
          <w:sz w:val="19"/>
          <w:szCs w:val="19"/>
        </w:rPr>
        <w:t xml:space="preserve">, </w:t>
      </w:r>
      <w:r w:rsidRPr="006B78A3">
        <w:rPr>
          <w:rFonts w:ascii="Open Sans" w:hAnsi="Open Sans" w:cs="Open Sans"/>
          <w:noProof/>
          <w:sz w:val="19"/>
          <w:szCs w:val="19"/>
        </w:rPr>
        <w:t>276 01</w:t>
      </w:r>
      <w:r>
        <w:rPr>
          <w:rFonts w:ascii="Open Sans" w:hAnsi="Open Sans" w:cs="Open Sans"/>
          <w:sz w:val="19"/>
          <w:szCs w:val="19"/>
        </w:rPr>
        <w:t xml:space="preserve"> </w:t>
      </w:r>
      <w:r w:rsidRPr="006B78A3">
        <w:rPr>
          <w:rFonts w:ascii="Open Sans" w:hAnsi="Open Sans" w:cs="Open Sans"/>
          <w:noProof/>
          <w:sz w:val="19"/>
          <w:szCs w:val="19"/>
        </w:rPr>
        <w:t>Mělník</w:t>
      </w:r>
      <w:r>
        <w:rPr>
          <w:rFonts w:ascii="Open Sans" w:hAnsi="Open Sans" w:cs="Open Sans"/>
          <w:sz w:val="19"/>
          <w:szCs w:val="19"/>
        </w:rPr>
        <w:t>,</w:t>
      </w:r>
      <w:r>
        <w:rPr>
          <w:rFonts w:ascii="Open Sans" w:hAnsi="Open Sans" w:cs="Open Sans"/>
          <w:sz w:val="19"/>
          <w:szCs w:val="19"/>
        </w:rPr>
        <w:br/>
        <w:t xml:space="preserve">identifikační číslo </w:t>
      </w:r>
      <w:r w:rsidRPr="006B78A3">
        <w:rPr>
          <w:rFonts w:ascii="Open Sans" w:hAnsi="Open Sans" w:cs="Open Sans"/>
          <w:noProof/>
          <w:sz w:val="19"/>
          <w:szCs w:val="19"/>
        </w:rPr>
        <w:t>42739403</w:t>
      </w:r>
      <w:r w:rsidRPr="007B287B">
        <w:rPr>
          <w:rFonts w:ascii="Open Sans" w:hAnsi="Open Sans" w:cs="Open Sans"/>
          <w:sz w:val="19"/>
          <w:szCs w:val="19"/>
        </w:rPr>
        <w:br/>
      </w:r>
      <w:r>
        <w:rPr>
          <w:rFonts w:ascii="Open Sans" w:hAnsi="Open Sans" w:cs="Open Sans"/>
          <w:sz w:val="19"/>
          <w:szCs w:val="19"/>
        </w:rPr>
        <w:t xml:space="preserve">bankovní spojení </w:t>
      </w:r>
      <w:r w:rsidRPr="006B78A3">
        <w:rPr>
          <w:rFonts w:ascii="Open Sans" w:hAnsi="Open Sans" w:cs="Open Sans"/>
          <w:noProof/>
          <w:sz w:val="19"/>
          <w:szCs w:val="19"/>
        </w:rPr>
        <w:t>ČSOB</w:t>
      </w:r>
      <w:r>
        <w:rPr>
          <w:rFonts w:ascii="Open Sans" w:hAnsi="Open Sans" w:cs="Open Sans"/>
          <w:sz w:val="19"/>
          <w:szCs w:val="19"/>
        </w:rPr>
        <w:t xml:space="preserve">, číslo účtu </w:t>
      </w:r>
      <w:r w:rsidRPr="006B78A3">
        <w:rPr>
          <w:rFonts w:ascii="Open Sans" w:hAnsi="Open Sans" w:cs="Open Sans"/>
          <w:noProof/>
          <w:sz w:val="19"/>
          <w:szCs w:val="19"/>
        </w:rPr>
        <w:t>278681058/0300</w:t>
      </w:r>
      <w:r>
        <w:rPr>
          <w:rFonts w:ascii="Open Sans" w:hAnsi="Open Sans" w:cs="Open Sans"/>
          <w:sz w:val="19"/>
          <w:szCs w:val="19"/>
        </w:rPr>
        <w:br/>
        <w:t xml:space="preserve">spolek zastoupen </w:t>
      </w:r>
      <w:r w:rsidR="00DF7B6B">
        <w:rPr>
          <w:rFonts w:ascii="Open Sans" w:hAnsi="Open Sans" w:cs="Open Sans"/>
          <w:noProof/>
          <w:sz w:val="19"/>
          <w:szCs w:val="19"/>
        </w:rPr>
        <w:t>I</w:t>
      </w:r>
      <w:r w:rsidRPr="006B78A3">
        <w:rPr>
          <w:rFonts w:ascii="Open Sans" w:hAnsi="Open Sans" w:cs="Open Sans"/>
          <w:noProof/>
          <w:sz w:val="19"/>
          <w:szCs w:val="19"/>
        </w:rPr>
        <w:t>ng</w:t>
      </w:r>
      <w:r w:rsidR="00DF7B6B">
        <w:rPr>
          <w:rFonts w:ascii="Open Sans" w:hAnsi="Open Sans" w:cs="Open Sans"/>
          <w:noProof/>
          <w:sz w:val="19"/>
          <w:szCs w:val="19"/>
        </w:rPr>
        <w:t>.</w:t>
      </w:r>
      <w:r w:rsidRPr="006B78A3">
        <w:rPr>
          <w:rFonts w:ascii="Open Sans" w:hAnsi="Open Sans" w:cs="Open Sans"/>
          <w:noProof/>
          <w:sz w:val="19"/>
          <w:szCs w:val="19"/>
        </w:rPr>
        <w:t xml:space="preserve"> Vladimír</w:t>
      </w:r>
      <w:r w:rsidR="00DF7B6B">
        <w:rPr>
          <w:rFonts w:ascii="Open Sans" w:hAnsi="Open Sans" w:cs="Open Sans"/>
          <w:noProof/>
          <w:sz w:val="19"/>
          <w:szCs w:val="19"/>
        </w:rPr>
        <w:t>em</w:t>
      </w:r>
      <w:r w:rsidRPr="006B78A3">
        <w:rPr>
          <w:rFonts w:ascii="Open Sans" w:hAnsi="Open Sans" w:cs="Open Sans"/>
          <w:noProof/>
          <w:sz w:val="19"/>
          <w:szCs w:val="19"/>
        </w:rPr>
        <w:t xml:space="preserve"> Mestenhauser</w:t>
      </w:r>
      <w:r w:rsidR="00DF7B6B">
        <w:rPr>
          <w:rFonts w:ascii="Open Sans" w:hAnsi="Open Sans" w:cs="Open Sans"/>
          <w:noProof/>
          <w:sz w:val="19"/>
          <w:szCs w:val="19"/>
        </w:rPr>
        <w:t>em</w:t>
      </w:r>
      <w:r>
        <w:rPr>
          <w:rFonts w:ascii="Open Sans" w:hAnsi="Open Sans" w:cs="Open Sans"/>
          <w:sz w:val="19"/>
          <w:szCs w:val="19"/>
        </w:rPr>
        <w:t xml:space="preserve">, </w:t>
      </w:r>
      <w:r w:rsidR="00DF7B6B">
        <w:rPr>
          <w:rFonts w:ascii="Open Sans" w:hAnsi="Open Sans" w:cs="Open Sans"/>
          <w:noProof/>
          <w:sz w:val="19"/>
          <w:szCs w:val="19"/>
        </w:rPr>
        <w:t>předsedou</w:t>
      </w:r>
      <w:r w:rsidRPr="007B287B">
        <w:rPr>
          <w:rFonts w:ascii="Open Sans" w:hAnsi="Open Sans" w:cs="Open Sans"/>
          <w:sz w:val="19"/>
          <w:szCs w:val="19"/>
        </w:rPr>
        <w:br/>
        <w:t>dále jen „příjemce“</w:t>
      </w:r>
    </w:p>
    <w:p w:rsidR="009565FF" w:rsidRPr="00D879CA" w:rsidRDefault="009565FF">
      <w:pPr>
        <w:pStyle w:val="Nadpis1"/>
        <w:rPr>
          <w:rFonts w:ascii="Open Sans" w:hAnsi="Open Sans" w:cs="Open Sans"/>
          <w:sz w:val="19"/>
          <w:szCs w:val="19"/>
        </w:rPr>
      </w:pPr>
      <w:r w:rsidRPr="00D879CA">
        <w:rPr>
          <w:rFonts w:ascii="Open Sans" w:hAnsi="Open Sans" w:cs="Open Sans"/>
          <w:sz w:val="19"/>
          <w:szCs w:val="19"/>
        </w:rPr>
        <w:t>Preambule</w:t>
      </w:r>
    </w:p>
    <w:p w:rsidR="009565FF" w:rsidRPr="00D879CA" w:rsidRDefault="009565FF" w:rsidP="003956A7">
      <w:pPr>
        <w:pStyle w:val="slovanseznam"/>
        <w:rPr>
          <w:rFonts w:ascii="Open Sans" w:hAnsi="Open Sans" w:cs="Open Sans"/>
          <w:sz w:val="19"/>
          <w:szCs w:val="19"/>
        </w:rPr>
      </w:pPr>
      <w:r w:rsidRPr="00D879CA">
        <w:rPr>
          <w:rFonts w:ascii="Open Sans" w:hAnsi="Open Sans" w:cs="Open Sans"/>
          <w:sz w:val="19"/>
          <w:szCs w:val="19"/>
        </w:rPr>
        <w:t xml:space="preserve">Na základě usnesení </w:t>
      </w:r>
      <w:r w:rsidR="00DF7B6B">
        <w:rPr>
          <w:rFonts w:ascii="Open Sans" w:hAnsi="Open Sans" w:cs="Open Sans"/>
          <w:sz w:val="19"/>
          <w:szCs w:val="19"/>
        </w:rPr>
        <w:t>Rady</w:t>
      </w:r>
      <w:r w:rsidRPr="00D879CA">
        <w:rPr>
          <w:rFonts w:ascii="Open Sans" w:hAnsi="Open Sans" w:cs="Open Sans"/>
          <w:sz w:val="19"/>
          <w:szCs w:val="19"/>
        </w:rPr>
        <w:t xml:space="preserve"> města Mělník číslo </w:t>
      </w:r>
      <w:r w:rsidR="000A75EB">
        <w:rPr>
          <w:rFonts w:ascii="Open Sans" w:hAnsi="Open Sans" w:cs="Open Sans"/>
          <w:sz w:val="19"/>
          <w:szCs w:val="19"/>
        </w:rPr>
        <w:t>263/2025/R</w:t>
      </w:r>
      <w:r w:rsidRPr="00D879CA">
        <w:rPr>
          <w:rFonts w:ascii="Open Sans" w:hAnsi="Open Sans" w:cs="Open Sans"/>
          <w:sz w:val="19"/>
          <w:szCs w:val="19"/>
        </w:rPr>
        <w:t xml:space="preserve"> ze dne </w:t>
      </w:r>
      <w:r w:rsidR="00DF7B6B">
        <w:rPr>
          <w:rFonts w:ascii="Open Sans" w:hAnsi="Open Sans" w:cs="Open Sans"/>
          <w:sz w:val="19"/>
          <w:szCs w:val="19"/>
        </w:rPr>
        <w:t>14. 4. 2025</w:t>
      </w:r>
      <w:r w:rsidRPr="00D879CA">
        <w:rPr>
          <w:rFonts w:ascii="Open Sans" w:hAnsi="Open Sans" w:cs="Open Sans"/>
          <w:sz w:val="19"/>
          <w:szCs w:val="19"/>
        </w:rPr>
        <w:t xml:space="preserve"> uzavírají účastníci tuto smlouvu o poskytnutí účelové dotace z prostředků poskytovatele.</w:t>
      </w:r>
    </w:p>
    <w:p w:rsidR="009565FF" w:rsidRPr="00D879CA" w:rsidRDefault="009565FF" w:rsidP="003F345C">
      <w:pPr>
        <w:pStyle w:val="slovanseznam"/>
        <w:rPr>
          <w:rFonts w:ascii="Open Sans" w:hAnsi="Open Sans" w:cs="Open Sans"/>
          <w:sz w:val="19"/>
          <w:szCs w:val="19"/>
        </w:rPr>
      </w:pPr>
      <w:r w:rsidRPr="00D879CA">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 a ustanovením § 102 odst. 3 zákona o obcích oprávněn poskytovat dotace fyzickým nebo právnickým osobám, a to na základě uzavření veřejnoprávních smluv o jejich poskytnutí.</w:t>
      </w:r>
    </w:p>
    <w:p w:rsidR="009565FF" w:rsidRPr="00D879CA" w:rsidRDefault="009565FF" w:rsidP="003F345C">
      <w:pPr>
        <w:pStyle w:val="slovanseznam"/>
        <w:tabs>
          <w:tab w:val="num" w:pos="709"/>
        </w:tabs>
        <w:rPr>
          <w:rFonts w:ascii="Open Sans" w:hAnsi="Open Sans" w:cs="Open Sans"/>
          <w:sz w:val="19"/>
          <w:szCs w:val="19"/>
        </w:rPr>
      </w:pPr>
      <w:r w:rsidRPr="00D879CA">
        <w:rPr>
          <w:rFonts w:ascii="Open Sans" w:hAnsi="Open Sans" w:cs="Open Sans"/>
          <w:sz w:val="19"/>
          <w:szCs w:val="19"/>
        </w:rPr>
        <w:t>Příjemce je</w:t>
      </w:r>
      <w:r>
        <w:rPr>
          <w:rFonts w:ascii="Open Sans" w:hAnsi="Open Sans" w:cs="Open Sans"/>
          <w:sz w:val="19"/>
          <w:szCs w:val="19"/>
        </w:rPr>
        <w:t xml:space="preserve"> spolek</w:t>
      </w:r>
      <w:r w:rsidRPr="00D879CA">
        <w:rPr>
          <w:rFonts w:ascii="Open Sans" w:hAnsi="Open Sans" w:cs="Open Sans"/>
          <w:sz w:val="19"/>
          <w:szCs w:val="19"/>
        </w:rPr>
        <w:t>, kter</w:t>
      </w:r>
      <w:r>
        <w:rPr>
          <w:rFonts w:ascii="Open Sans" w:hAnsi="Open Sans" w:cs="Open Sans"/>
          <w:sz w:val="19"/>
          <w:szCs w:val="19"/>
        </w:rPr>
        <w:t>ý</w:t>
      </w:r>
      <w:r w:rsidRPr="00D879CA">
        <w:rPr>
          <w:rFonts w:ascii="Open Sans" w:hAnsi="Open Sans" w:cs="Open Sans"/>
          <w:sz w:val="19"/>
          <w:szCs w:val="19"/>
        </w:rPr>
        <w:t xml:space="preserve"> požádal poskytovatele o poskytnutí investiční </w:t>
      </w:r>
      <w:r w:rsidRPr="00D879CA">
        <w:rPr>
          <w:rFonts w:ascii="Open Sans" w:hAnsi="Open Sans" w:cs="Open Sans"/>
          <w:sz w:val="19"/>
          <w:szCs w:val="19"/>
        </w:rPr>
        <w:br/>
        <w:t xml:space="preserve">dotace na investiční </w:t>
      </w:r>
      <w:r w:rsidRPr="00D879CA">
        <w:rPr>
          <w:rFonts w:ascii="Open Sans" w:hAnsi="Open Sans" w:cs="Open Sans"/>
          <w:b/>
          <w:sz w:val="19"/>
          <w:szCs w:val="19"/>
        </w:rPr>
        <w:t>akci</w:t>
      </w:r>
      <w:r>
        <w:rPr>
          <w:rFonts w:ascii="Open Sans" w:hAnsi="Open Sans" w:cs="Open Sans"/>
          <w:b/>
          <w:sz w:val="19"/>
          <w:szCs w:val="19"/>
        </w:rPr>
        <w:t xml:space="preserve"> </w:t>
      </w:r>
      <w:r w:rsidRPr="006B78A3">
        <w:rPr>
          <w:rFonts w:ascii="Open Sans" w:hAnsi="Open Sans" w:cs="Open Sans"/>
          <w:b/>
          <w:noProof/>
          <w:sz w:val="19"/>
          <w:szCs w:val="19"/>
        </w:rPr>
        <w:t xml:space="preserve">Rekonstrukce stáje </w:t>
      </w:r>
      <w:r w:rsidR="005E47E0" w:rsidRPr="006B78A3">
        <w:rPr>
          <w:rFonts w:ascii="Open Sans" w:hAnsi="Open Sans" w:cs="Open Sans"/>
          <w:b/>
          <w:noProof/>
          <w:sz w:val="19"/>
          <w:szCs w:val="19"/>
        </w:rPr>
        <w:t>č. 3, a sice</w:t>
      </w:r>
      <w:r w:rsidRPr="00D879CA">
        <w:rPr>
          <w:rFonts w:ascii="Open Sans" w:hAnsi="Open Sans" w:cs="Open Sans"/>
          <w:sz w:val="19"/>
          <w:szCs w:val="19"/>
        </w:rPr>
        <w:t xml:space="preserve"> prostřednictvím své žádosti ze dne </w:t>
      </w:r>
      <w:r w:rsidR="00DF7B6B">
        <w:rPr>
          <w:rFonts w:ascii="Open Sans" w:hAnsi="Open Sans" w:cs="Open Sans"/>
          <w:sz w:val="19"/>
          <w:szCs w:val="19"/>
        </w:rPr>
        <w:t>31. 3. 2025</w:t>
      </w:r>
      <w:r w:rsidRPr="00D879CA">
        <w:rPr>
          <w:rFonts w:ascii="Open Sans" w:hAnsi="Open Sans" w:cs="Open Sans"/>
          <w:sz w:val="19"/>
          <w:szCs w:val="19"/>
        </w:rPr>
        <w:t xml:space="preserve"> splňující veškeré zákonné náležitosti na tuto žádost kladené, které jsou stanoveny zejména v ustanovení § 10a odst. 3 zákona č. 250/2000 Sb., </w:t>
      </w:r>
      <w:r w:rsidRPr="00D879CA">
        <w:rPr>
          <w:rFonts w:ascii="Open Sans" w:hAnsi="Open Sans" w:cs="Open Sans"/>
          <w:sz w:val="19"/>
          <w:szCs w:val="19"/>
        </w:rPr>
        <w:br/>
        <w:t>o rozpočtových pravidlech územních rozpočtů, v platném znění, a to včetně doložení úplného výpisu z evidence skutečných majitelů.</w:t>
      </w:r>
    </w:p>
    <w:p w:rsidR="009565FF" w:rsidRPr="00D879CA" w:rsidRDefault="009565FF" w:rsidP="00D879CA">
      <w:pPr>
        <w:pStyle w:val="slovanseznam"/>
        <w:rPr>
          <w:rFonts w:ascii="Open Sans" w:hAnsi="Open Sans" w:cs="Open Sans"/>
          <w:sz w:val="19"/>
          <w:szCs w:val="19"/>
        </w:rPr>
      </w:pPr>
      <w:r w:rsidRPr="00D879CA">
        <w:rPr>
          <w:rFonts w:ascii="Open Sans" w:hAnsi="Open Sans" w:cs="Open Sans"/>
          <w:sz w:val="19"/>
          <w:szCs w:val="19"/>
        </w:rPr>
        <w:t>Účastníci berou na vědomí, že s ohledem na ustanovení § 10a a následující zákona č. 250/2000 Sb., o rozpočtových pravidlech územních rozpočtů, v platném znění, má závazek sjednaný touto smlouvou charakter veřejnoprávní smlouvy dle ustanovení § 159 a následující zákona č. 500/2004 Sb., zákon správní řád, ve znění pozdějších předpisů.</w:t>
      </w:r>
    </w:p>
    <w:p w:rsidR="009565FF" w:rsidRPr="00D879CA" w:rsidRDefault="009565FF" w:rsidP="00845BCD">
      <w:pPr>
        <w:pStyle w:val="Nadpis1"/>
        <w:rPr>
          <w:rFonts w:ascii="Open Sans" w:hAnsi="Open Sans" w:cs="Open Sans"/>
          <w:sz w:val="19"/>
          <w:szCs w:val="19"/>
        </w:rPr>
      </w:pPr>
      <w:r w:rsidRPr="00D879CA">
        <w:rPr>
          <w:rFonts w:ascii="Open Sans" w:hAnsi="Open Sans" w:cs="Open Sans"/>
          <w:sz w:val="19"/>
          <w:szCs w:val="19"/>
        </w:rPr>
        <w:t>Předmět smlouvy</w:t>
      </w:r>
    </w:p>
    <w:p w:rsidR="009565FF" w:rsidRPr="00D879CA" w:rsidRDefault="009565FF" w:rsidP="00E768C2">
      <w:pPr>
        <w:pStyle w:val="slovanseznam"/>
        <w:rPr>
          <w:rFonts w:ascii="Open Sans" w:hAnsi="Open Sans" w:cs="Open Sans"/>
          <w:sz w:val="19"/>
          <w:szCs w:val="19"/>
        </w:rPr>
      </w:pPr>
      <w:r w:rsidRPr="00D879CA">
        <w:rPr>
          <w:rFonts w:ascii="Open Sans" w:hAnsi="Open Sans" w:cs="Open Sans"/>
          <w:sz w:val="19"/>
          <w:szCs w:val="19"/>
        </w:rPr>
        <w:t>Na základě této smlouvy se poskytovatel zavazuje poskytnout příjemci účelovou investiční dotaci ve výši</w:t>
      </w:r>
      <w:r>
        <w:rPr>
          <w:rFonts w:ascii="Open Sans" w:hAnsi="Open Sans" w:cs="Open Sans"/>
          <w:sz w:val="19"/>
          <w:szCs w:val="19"/>
        </w:rPr>
        <w:t xml:space="preserve"> </w:t>
      </w:r>
      <w:r w:rsidRPr="00DF7B6B">
        <w:rPr>
          <w:rFonts w:ascii="Open Sans" w:hAnsi="Open Sans" w:cs="Open Sans"/>
          <w:b/>
          <w:noProof/>
          <w:sz w:val="19"/>
          <w:szCs w:val="19"/>
        </w:rPr>
        <w:t>110</w:t>
      </w:r>
      <w:r w:rsidR="00DF7B6B">
        <w:rPr>
          <w:rFonts w:ascii="Open Sans" w:hAnsi="Open Sans" w:cs="Open Sans"/>
          <w:b/>
          <w:noProof/>
          <w:sz w:val="19"/>
          <w:szCs w:val="19"/>
        </w:rPr>
        <w:t xml:space="preserve"> </w:t>
      </w:r>
      <w:r w:rsidRPr="00DF7B6B">
        <w:rPr>
          <w:rFonts w:ascii="Open Sans" w:hAnsi="Open Sans" w:cs="Open Sans"/>
          <w:b/>
          <w:noProof/>
          <w:sz w:val="19"/>
          <w:szCs w:val="19"/>
        </w:rPr>
        <w:t>000</w:t>
      </w:r>
      <w:r w:rsidRPr="00DF7B6B">
        <w:rPr>
          <w:rFonts w:ascii="Open Sans" w:hAnsi="Open Sans" w:cs="Open Sans"/>
          <w:b/>
          <w:sz w:val="19"/>
          <w:szCs w:val="19"/>
        </w:rPr>
        <w:t xml:space="preserve"> Kč </w:t>
      </w:r>
      <w:r w:rsidRPr="00D879CA">
        <w:rPr>
          <w:rFonts w:ascii="Open Sans" w:hAnsi="Open Sans" w:cs="Open Sans"/>
          <w:sz w:val="19"/>
          <w:szCs w:val="19"/>
        </w:rPr>
        <w:t xml:space="preserve">(slovy: </w:t>
      </w:r>
      <w:r w:rsidR="00DF7B6B">
        <w:rPr>
          <w:rFonts w:ascii="Open Sans" w:hAnsi="Open Sans" w:cs="Open Sans"/>
          <w:sz w:val="19"/>
          <w:szCs w:val="19"/>
        </w:rPr>
        <w:t>jedno sto dese tisíc</w:t>
      </w:r>
      <w:r w:rsidRPr="00D879CA">
        <w:rPr>
          <w:rFonts w:ascii="Open Sans" w:hAnsi="Open Sans" w:cs="Open Sans"/>
          <w:sz w:val="19"/>
          <w:szCs w:val="19"/>
        </w:rPr>
        <w:t xml:space="preserve"> korun českých).</w:t>
      </w:r>
    </w:p>
    <w:p w:rsidR="009565FF" w:rsidRPr="00D879CA" w:rsidRDefault="009565FF" w:rsidP="00845BCD">
      <w:pPr>
        <w:pStyle w:val="Nadpis1"/>
        <w:rPr>
          <w:rFonts w:ascii="Open Sans" w:hAnsi="Open Sans" w:cs="Open Sans"/>
          <w:sz w:val="19"/>
          <w:szCs w:val="19"/>
        </w:rPr>
      </w:pPr>
      <w:r w:rsidRPr="00D879CA">
        <w:rPr>
          <w:rFonts w:ascii="Open Sans" w:hAnsi="Open Sans" w:cs="Open Sans"/>
          <w:sz w:val="19"/>
          <w:szCs w:val="19"/>
        </w:rPr>
        <w:lastRenderedPageBreak/>
        <w:t>Účel dotace</w:t>
      </w:r>
    </w:p>
    <w:p w:rsidR="009565FF" w:rsidRPr="00D879CA" w:rsidRDefault="009565FF" w:rsidP="003F345C">
      <w:pPr>
        <w:pStyle w:val="slovanseznam"/>
        <w:rPr>
          <w:rFonts w:ascii="Open Sans" w:hAnsi="Open Sans" w:cs="Open Sans"/>
          <w:sz w:val="19"/>
          <w:szCs w:val="19"/>
        </w:rPr>
      </w:pPr>
      <w:r w:rsidRPr="00D879CA">
        <w:rPr>
          <w:rFonts w:ascii="Open Sans" w:hAnsi="Open Sans" w:cs="Open Sans"/>
          <w:sz w:val="19"/>
          <w:szCs w:val="19"/>
        </w:rPr>
        <w:t>Účelem této dotace je podpora investiční akce příje</w:t>
      </w:r>
      <w:r w:rsidR="00636685">
        <w:rPr>
          <w:rFonts w:ascii="Open Sans" w:hAnsi="Open Sans" w:cs="Open Sans"/>
          <w:sz w:val="19"/>
          <w:szCs w:val="19"/>
        </w:rPr>
        <w:t>mce dotace na kalendářní rok 202</w:t>
      </w:r>
      <w:r w:rsidRPr="00D879CA">
        <w:rPr>
          <w:rFonts w:ascii="Open Sans" w:hAnsi="Open Sans" w:cs="Open Sans"/>
          <w:sz w:val="19"/>
          <w:szCs w:val="19"/>
        </w:rPr>
        <w:t>5, konkrétně na investiční akci</w:t>
      </w:r>
      <w:r>
        <w:rPr>
          <w:rFonts w:ascii="Open Sans" w:hAnsi="Open Sans" w:cs="Open Sans"/>
          <w:sz w:val="19"/>
          <w:szCs w:val="19"/>
        </w:rPr>
        <w:t xml:space="preserve"> </w:t>
      </w:r>
      <w:r w:rsidRPr="006B78A3">
        <w:rPr>
          <w:rFonts w:ascii="Open Sans" w:hAnsi="Open Sans" w:cs="Open Sans"/>
          <w:noProof/>
          <w:sz w:val="19"/>
          <w:szCs w:val="19"/>
        </w:rPr>
        <w:t>Rekonstrukce stáje č.3</w:t>
      </w:r>
      <w:r>
        <w:rPr>
          <w:rFonts w:ascii="Open Sans" w:hAnsi="Open Sans" w:cs="Open Sans"/>
          <w:sz w:val="19"/>
          <w:szCs w:val="19"/>
        </w:rPr>
        <w:t>.</w:t>
      </w:r>
    </w:p>
    <w:p w:rsidR="009565FF" w:rsidRPr="00D879CA" w:rsidRDefault="009565FF" w:rsidP="003F345C">
      <w:pPr>
        <w:pStyle w:val="slovanseznam"/>
        <w:rPr>
          <w:rFonts w:ascii="Open Sans" w:hAnsi="Open Sans" w:cs="Open Sans"/>
          <w:sz w:val="19"/>
          <w:szCs w:val="19"/>
        </w:rPr>
      </w:pPr>
      <w:r w:rsidRPr="00D879CA">
        <w:rPr>
          <w:rFonts w:ascii="Open Sans" w:hAnsi="Open Sans" w:cs="Open Sans"/>
          <w:sz w:val="19"/>
          <w:szCs w:val="19"/>
        </w:rPr>
        <w:t xml:space="preserve">Příjemce je povinen použít účelovou dotaci dle článku </w:t>
      </w:r>
      <w:r>
        <w:rPr>
          <w:rFonts w:ascii="Open Sans" w:hAnsi="Open Sans" w:cs="Open Sans"/>
          <w:sz w:val="19"/>
          <w:szCs w:val="19"/>
        </w:rPr>
        <w:t>3.1</w:t>
      </w:r>
      <w:r w:rsidRPr="00D879CA">
        <w:rPr>
          <w:rFonts w:ascii="Open Sans" w:hAnsi="Open Sans" w:cs="Open Sans"/>
          <w:sz w:val="19"/>
          <w:szCs w:val="19"/>
        </w:rPr>
        <w:t xml:space="preserve"> této smlouvy výhradně na úhradu nákladů, které prokazatelně vznikly od 1. ledna do 31. prosince roku, na který byla dotace poskytnuta. Tyto náklady musí prokazatelně souviset s účelem dotace. Při splnění ostatních podmínek dle této smlouvy lze účelovou dotaci nebo její část použít i na náklady, které byly uhrazeny před datem vydání smlouvy, pokud tyto náklady souvisí s plněním účelu dle této smlouvy. </w:t>
      </w:r>
    </w:p>
    <w:p w:rsidR="009565FF" w:rsidRPr="00D879CA" w:rsidRDefault="009565FF" w:rsidP="00845BCD">
      <w:pPr>
        <w:pStyle w:val="Nadpis1"/>
        <w:rPr>
          <w:rFonts w:ascii="Open Sans" w:hAnsi="Open Sans" w:cs="Open Sans"/>
          <w:sz w:val="19"/>
          <w:szCs w:val="19"/>
        </w:rPr>
      </w:pPr>
      <w:r w:rsidRPr="00D879CA">
        <w:rPr>
          <w:rFonts w:ascii="Open Sans" w:hAnsi="Open Sans" w:cs="Open Sans"/>
          <w:sz w:val="19"/>
          <w:szCs w:val="19"/>
        </w:rPr>
        <w:t>Způsob poskytnutí dotace, její finanční vypořádání a povinnosti příjemce</w:t>
      </w:r>
    </w:p>
    <w:p w:rsidR="009565FF" w:rsidRPr="00D879CA" w:rsidRDefault="009565FF" w:rsidP="00A360E9">
      <w:pPr>
        <w:pStyle w:val="slovanseznam"/>
        <w:tabs>
          <w:tab w:val="num" w:pos="1135"/>
        </w:tabs>
        <w:rPr>
          <w:rFonts w:ascii="Open Sans" w:hAnsi="Open Sans" w:cs="Open Sans"/>
          <w:sz w:val="19"/>
          <w:szCs w:val="19"/>
        </w:rPr>
      </w:pPr>
      <w:r w:rsidRPr="00D879CA">
        <w:rPr>
          <w:rFonts w:ascii="Open Sans" w:hAnsi="Open Sans" w:cs="Open Sans"/>
          <w:sz w:val="19"/>
          <w:szCs w:val="19"/>
        </w:rPr>
        <w:t xml:space="preserve">Poskytovatel poskytne příjemci účelovou dotaci uvedenou v čl. </w:t>
      </w:r>
      <w:r>
        <w:rPr>
          <w:rFonts w:ascii="Open Sans" w:hAnsi="Open Sans" w:cs="Open Sans"/>
          <w:sz w:val="19"/>
          <w:szCs w:val="19"/>
        </w:rPr>
        <w:t>3.1</w:t>
      </w:r>
      <w:r w:rsidRPr="00D879CA">
        <w:rPr>
          <w:rFonts w:ascii="Open Sans" w:hAnsi="Open Sans" w:cs="Open Sans"/>
          <w:sz w:val="19"/>
          <w:szCs w:val="19"/>
        </w:rPr>
        <w:t xml:space="preserve"> této smlouvy formou </w:t>
      </w:r>
      <w:r w:rsidRPr="00D879CA">
        <w:rPr>
          <w:rFonts w:ascii="Open Sans" w:hAnsi="Open Sans" w:cs="Open Sans"/>
          <w:sz w:val="19"/>
          <w:szCs w:val="19"/>
        </w:rPr>
        <w:br/>
        <w:t xml:space="preserve">bankovního převodu celé částky na bankovní účet příjemce uvedený v záhlaví této smlouvy, </w:t>
      </w:r>
      <w:r w:rsidRPr="00D879CA">
        <w:rPr>
          <w:rFonts w:ascii="Open Sans" w:hAnsi="Open Sans" w:cs="Open Sans"/>
          <w:sz w:val="19"/>
          <w:szCs w:val="19"/>
        </w:rPr>
        <w:br/>
        <w:t>a to ve lhůtě do 15 dnů ode dne nabytí účinnosti této smlouvy.</w:t>
      </w:r>
    </w:p>
    <w:p w:rsidR="009565FF" w:rsidRPr="00D879CA" w:rsidRDefault="009565FF" w:rsidP="00A360E9">
      <w:pPr>
        <w:pStyle w:val="slovanseznam"/>
        <w:tabs>
          <w:tab w:val="num" w:pos="1135"/>
        </w:tabs>
        <w:rPr>
          <w:rFonts w:ascii="Open Sans" w:hAnsi="Open Sans" w:cs="Open Sans"/>
          <w:sz w:val="19"/>
          <w:szCs w:val="19"/>
        </w:rPr>
      </w:pPr>
      <w:r w:rsidRPr="00D879CA">
        <w:rPr>
          <w:rFonts w:ascii="Open Sans" w:hAnsi="Open Sans" w:cs="Open Sans"/>
          <w:sz w:val="19"/>
          <w:szCs w:val="19"/>
        </w:rPr>
        <w:t>Způsobilé náklady, které lze hradit z dotace, jsou:</w:t>
      </w:r>
    </w:p>
    <w:p w:rsidR="009565FF" w:rsidRPr="00D879CA" w:rsidRDefault="009565FF" w:rsidP="00A360E9">
      <w:pPr>
        <w:pStyle w:val="slovanseznam2"/>
        <w:tabs>
          <w:tab w:val="num" w:pos="1418"/>
        </w:tabs>
        <w:rPr>
          <w:rFonts w:ascii="Open Sans" w:hAnsi="Open Sans" w:cs="Open Sans"/>
          <w:sz w:val="19"/>
          <w:szCs w:val="19"/>
        </w:rPr>
      </w:pPr>
      <w:r w:rsidRPr="00D879CA">
        <w:rPr>
          <w:rFonts w:ascii="Open Sans" w:hAnsi="Open Sans" w:cs="Open Sans"/>
          <w:sz w:val="19"/>
          <w:szCs w:val="19"/>
        </w:rPr>
        <w:t>náklady na výstavbu nových sportovišť nebo rozšíření stávajících sportovišť včetně souvisejících nákladů na studie, projektové práce, posudky, revize a administraci projektů;</w:t>
      </w:r>
    </w:p>
    <w:p w:rsidR="009565FF" w:rsidRPr="00D879CA" w:rsidRDefault="009565FF" w:rsidP="00A360E9">
      <w:pPr>
        <w:pStyle w:val="slovanseznam2"/>
        <w:tabs>
          <w:tab w:val="num" w:pos="1418"/>
        </w:tabs>
        <w:rPr>
          <w:rFonts w:ascii="Open Sans" w:hAnsi="Open Sans" w:cs="Open Sans"/>
          <w:sz w:val="19"/>
          <w:szCs w:val="19"/>
        </w:rPr>
      </w:pPr>
      <w:r w:rsidRPr="00D879CA">
        <w:rPr>
          <w:rFonts w:ascii="Open Sans" w:hAnsi="Open Sans" w:cs="Open Sans"/>
          <w:sz w:val="19"/>
          <w:szCs w:val="19"/>
        </w:rPr>
        <w:t>náklady na obnovu (rekonstrukce) či modernizaci stávajících sportovišť, jejich částí a technologií včetně souvisejících nákladů na studie, projektové práce, posudky, revize a administraci projektů;</w:t>
      </w:r>
    </w:p>
    <w:p w:rsidR="009565FF" w:rsidRPr="00D879CA" w:rsidRDefault="009565FF" w:rsidP="00A360E9">
      <w:pPr>
        <w:pStyle w:val="slovanseznam2"/>
        <w:tabs>
          <w:tab w:val="num" w:pos="1418"/>
        </w:tabs>
        <w:rPr>
          <w:rFonts w:ascii="Open Sans" w:hAnsi="Open Sans" w:cs="Open Sans"/>
          <w:sz w:val="19"/>
          <w:szCs w:val="19"/>
        </w:rPr>
      </w:pPr>
      <w:r w:rsidRPr="00D879CA">
        <w:rPr>
          <w:rFonts w:ascii="Open Sans" w:hAnsi="Open Sans" w:cs="Open Sans"/>
          <w:sz w:val="19"/>
          <w:szCs w:val="19"/>
        </w:rPr>
        <w:t>náklady na opravy a údržbu stávajících sportovišť či jejich částí včetně technologií včetně souvisejících nákladů na studie, projektové práce, posudky, revize a administraci projektů;</w:t>
      </w:r>
    </w:p>
    <w:p w:rsidR="009565FF" w:rsidRPr="00D879CA" w:rsidRDefault="009565FF" w:rsidP="00A360E9">
      <w:pPr>
        <w:pStyle w:val="slovanseznam2"/>
        <w:tabs>
          <w:tab w:val="num" w:pos="1418"/>
        </w:tabs>
        <w:rPr>
          <w:rFonts w:ascii="Open Sans" w:hAnsi="Open Sans" w:cs="Open Sans"/>
          <w:sz w:val="19"/>
          <w:szCs w:val="19"/>
        </w:rPr>
      </w:pPr>
      <w:r w:rsidRPr="00D879CA">
        <w:rPr>
          <w:rFonts w:ascii="Open Sans" w:hAnsi="Open Sans" w:cs="Open Sans"/>
          <w:sz w:val="19"/>
          <w:szCs w:val="19"/>
        </w:rPr>
        <w:t>náklady na pořízení dlouhodobého hmotného majetku či dlouhodobého nehmotného majetku (např. zabudované či volné sportovní vybavení, dopravní prostředky, software) včetně souvisejících  nákladů na studie, projektové či návrhářské práce, posudky, revize a administraci projektů;</w:t>
      </w:r>
    </w:p>
    <w:p w:rsidR="009565FF" w:rsidRPr="00D879CA" w:rsidRDefault="009565FF" w:rsidP="00A360E9">
      <w:pPr>
        <w:pStyle w:val="slovanseznam2"/>
        <w:tabs>
          <w:tab w:val="num" w:pos="1418"/>
        </w:tabs>
        <w:rPr>
          <w:rFonts w:ascii="Open Sans" w:hAnsi="Open Sans" w:cs="Open Sans"/>
          <w:sz w:val="19"/>
          <w:szCs w:val="19"/>
        </w:rPr>
      </w:pPr>
      <w:r w:rsidRPr="00D879CA">
        <w:rPr>
          <w:rFonts w:ascii="Open Sans" w:hAnsi="Open Sans" w:cs="Open Sans"/>
          <w:sz w:val="19"/>
          <w:szCs w:val="19"/>
        </w:rPr>
        <w:t>ostatní náklady související s investicemi do sportovní infrastruktury.</w:t>
      </w:r>
    </w:p>
    <w:p w:rsidR="009565FF" w:rsidRPr="00D879CA" w:rsidRDefault="009565FF" w:rsidP="00281D20">
      <w:pPr>
        <w:pStyle w:val="slovanseznam"/>
        <w:rPr>
          <w:rFonts w:ascii="Open Sans" w:hAnsi="Open Sans" w:cs="Open Sans"/>
          <w:sz w:val="19"/>
          <w:szCs w:val="19"/>
        </w:rPr>
      </w:pPr>
      <w:r w:rsidRPr="00D879CA">
        <w:rPr>
          <w:rFonts w:ascii="Open Sans" w:hAnsi="Open Sans" w:cs="Open Sans"/>
          <w:sz w:val="19"/>
          <w:szCs w:val="19"/>
        </w:rPr>
        <w:t xml:space="preserve">Příjemce se zavazuje předložit poskytovateli řádné finanční vypořádání účelové dotace dle </w:t>
      </w:r>
      <w:r w:rsidRPr="00D879CA">
        <w:rPr>
          <w:rFonts w:ascii="Open Sans" w:hAnsi="Open Sans" w:cs="Open Sans"/>
          <w:sz w:val="19"/>
          <w:szCs w:val="19"/>
        </w:rPr>
        <w:br/>
        <w:t xml:space="preserve">čl. </w:t>
      </w:r>
      <w:r>
        <w:rPr>
          <w:rFonts w:ascii="Open Sans" w:hAnsi="Open Sans" w:cs="Open Sans"/>
          <w:sz w:val="19"/>
          <w:szCs w:val="19"/>
        </w:rPr>
        <w:t>3.1</w:t>
      </w:r>
      <w:r w:rsidRPr="00D879CA">
        <w:rPr>
          <w:rFonts w:ascii="Open Sans" w:hAnsi="Open Sans" w:cs="Open Sans"/>
          <w:sz w:val="19"/>
          <w:szCs w:val="19"/>
        </w:rPr>
        <w:t xml:space="preserve"> této smlouvy nejpozději do 28. 2. 2026. Finanční vypořádání bude obsahovat podrobný výčet jednotlivých položek, na které byla účelová dotace použita, včetně kopií všech prvotních účetních dokladů (paragon, faktura, vstupenka, jízdenka apod.) a kopie dokladů o uhrazení vzniklých nákladů (bezhotovostní platby musí být doloženy výpisem z bankovního účtu nebo</w:t>
      </w:r>
      <w:r w:rsidRPr="00D879CA">
        <w:rPr>
          <w:rFonts w:ascii="Open Sans" w:hAnsi="Open Sans" w:cs="Open Sans"/>
          <w:sz w:val="19"/>
          <w:szCs w:val="19"/>
        </w:rPr>
        <w:br/>
        <w:t>potvrzením banky o provedení transakce hotovostní platby je nutno doložit výdajovým pokladním dokladem příjemce nebo příjmovým pokladním dokladem protistrany), a stručný komentář o zvoleném způsobu využití dotace. Příjemce na vyžádání poskytovatele dále předloží podrobné rozkrytí některých výsledkových a rozvahových účtů. Příjemce se zavazuje výše uvedené vyúčtování a další dokumenty související s touto smlouvou poskytnout poskytovateli elektronicky, a to prostřednictvím dotačního portálu dostupného na webových stránkách (url: https://dotace.melnik.cz/).</w:t>
      </w:r>
    </w:p>
    <w:p w:rsidR="009565FF" w:rsidRPr="00D879CA" w:rsidRDefault="009565FF" w:rsidP="00120549">
      <w:pPr>
        <w:pStyle w:val="slovanseznam"/>
        <w:rPr>
          <w:rFonts w:ascii="Open Sans" w:hAnsi="Open Sans" w:cs="Open Sans"/>
          <w:sz w:val="19"/>
          <w:szCs w:val="19"/>
        </w:rPr>
      </w:pPr>
      <w:r w:rsidRPr="00D879CA">
        <w:rPr>
          <w:rFonts w:ascii="Open Sans" w:hAnsi="Open Sans" w:cs="Open Sans"/>
          <w:sz w:val="19"/>
          <w:szCs w:val="19"/>
        </w:rPr>
        <w:t xml:space="preserve">Na originálech dokladů proplácených z dotace poskytnuté poskytovatelem, které mají náležitosti dle zákona č. 563/1991 Sb., o účetnictví, ve znění pozdějších předpisů, bude uvedeno: </w:t>
      </w:r>
      <w:r w:rsidRPr="00D879CA">
        <w:rPr>
          <w:rFonts w:ascii="Open Sans" w:hAnsi="Open Sans" w:cs="Open Sans"/>
          <w:sz w:val="19"/>
          <w:szCs w:val="19"/>
        </w:rPr>
        <w:br/>
      </w:r>
      <w:r w:rsidRPr="00D879CA">
        <w:rPr>
          <w:rFonts w:ascii="Open Sans" w:hAnsi="Open Sans" w:cs="Open Sans"/>
          <w:color w:val="202122"/>
          <w:sz w:val="19"/>
          <w:szCs w:val="19"/>
          <w:shd w:val="clear" w:color="auto" w:fill="FFFFFF"/>
        </w:rPr>
        <w:t>„</w:t>
      </w:r>
      <w:r w:rsidRPr="00D879CA">
        <w:rPr>
          <w:rFonts w:ascii="Open Sans" w:hAnsi="Open Sans" w:cs="Open Sans"/>
          <w:sz w:val="19"/>
          <w:szCs w:val="19"/>
        </w:rPr>
        <w:t>Hrazeno z dotace města Mělník</w:t>
      </w:r>
      <w:r w:rsidRPr="00D879CA">
        <w:rPr>
          <w:rFonts w:ascii="Open Sans" w:hAnsi="Open Sans" w:cs="Open Sans"/>
          <w:color w:val="202122"/>
          <w:sz w:val="19"/>
          <w:szCs w:val="19"/>
          <w:shd w:val="clear" w:color="auto" w:fill="FFFFFF"/>
        </w:rPr>
        <w:t>“</w:t>
      </w:r>
      <w:r w:rsidRPr="00D879CA">
        <w:rPr>
          <w:rFonts w:ascii="Open Sans" w:hAnsi="Open Sans" w:cs="Open Sans"/>
          <w:sz w:val="19"/>
          <w:szCs w:val="19"/>
        </w:rPr>
        <w:t>. V případech, kdy je částka hrazená z dotace nižší než celková částka uvedená na dokladu, má příjemce povinnost na účetním dokladu uvést výši částky, která byla použita na náklady hrazené z dotace.</w:t>
      </w:r>
    </w:p>
    <w:p w:rsidR="009565FF" w:rsidRPr="00D879CA" w:rsidRDefault="009565FF" w:rsidP="00120549">
      <w:pPr>
        <w:pStyle w:val="slovanseznam"/>
        <w:rPr>
          <w:rFonts w:ascii="Open Sans" w:hAnsi="Open Sans" w:cs="Open Sans"/>
          <w:sz w:val="19"/>
          <w:szCs w:val="19"/>
        </w:rPr>
      </w:pPr>
      <w:r w:rsidRPr="00D879CA">
        <w:rPr>
          <w:rFonts w:ascii="Open Sans" w:hAnsi="Open Sans" w:cs="Open Sans"/>
          <w:sz w:val="19"/>
          <w:szCs w:val="19"/>
        </w:rPr>
        <w:t xml:space="preserve">Veškeré změny týkající se příjemce a údajů majících vliv na výši poskytnuté dotace je příjemce dotace povinen neprodleně písemně oznámit poskytovateli, a to nejpozději do 10 kalendářních dnů od okamžiku, kdy se o této skutečnosti příjemce dozvěděl. Příslušný odbor posoudí </w:t>
      </w:r>
      <w:r w:rsidRPr="00D879CA">
        <w:rPr>
          <w:rFonts w:ascii="Open Sans" w:hAnsi="Open Sans" w:cs="Open Sans"/>
          <w:sz w:val="19"/>
          <w:szCs w:val="19"/>
        </w:rPr>
        <w:br/>
      </w:r>
      <w:r w:rsidRPr="00D879CA">
        <w:rPr>
          <w:rFonts w:ascii="Open Sans" w:hAnsi="Open Sans" w:cs="Open Sans"/>
          <w:sz w:val="19"/>
          <w:szCs w:val="19"/>
        </w:rPr>
        <w:lastRenderedPageBreak/>
        <w:t xml:space="preserve">závažnost změn a vyrozumí příjemce, zda o nich rozhodne sám, nebo bude o změnách </w:t>
      </w:r>
      <w:r w:rsidRPr="00D879CA">
        <w:rPr>
          <w:rFonts w:ascii="Open Sans" w:hAnsi="Open Sans" w:cs="Open Sans"/>
          <w:sz w:val="19"/>
          <w:szCs w:val="19"/>
        </w:rPr>
        <w:br/>
        <w:t>rozhodovat příslušný orgán města, který rozhodl o uzavření smlouvy, a to následným uzavřením dodatku ke smlouvě.</w:t>
      </w:r>
    </w:p>
    <w:p w:rsidR="009565FF" w:rsidRPr="00D879CA" w:rsidRDefault="009565FF" w:rsidP="00120549">
      <w:pPr>
        <w:pStyle w:val="slovanseznam"/>
        <w:rPr>
          <w:rFonts w:ascii="Open Sans" w:hAnsi="Open Sans" w:cs="Open Sans"/>
          <w:sz w:val="19"/>
          <w:szCs w:val="19"/>
        </w:rPr>
      </w:pPr>
      <w:r w:rsidRPr="00D879CA">
        <w:rPr>
          <w:rFonts w:ascii="Open Sans" w:hAnsi="Open Sans" w:cs="Open Sans"/>
          <w:sz w:val="19"/>
          <w:szCs w:val="19"/>
        </w:rPr>
        <w:t>Příjemce se zavazuje dodržovat povinnosti, které souvisí s účelem, na které byla dotace poskytnuta, stanovené touto smlouvou a právními předpisy, a zajistit si potřebná povolení orgánů státní správy a samosprávy, jsou-li k naplnění účelu potřeba. Příjemce nesmí náklady projektu, které jsou vykázány v rámci dotace, uplatnit v jiných dotačních titulech od města ani od jiných poskytovatelů.</w:t>
      </w:r>
    </w:p>
    <w:p w:rsidR="009565FF" w:rsidRPr="00D879CA" w:rsidRDefault="009565FF" w:rsidP="00120549">
      <w:pPr>
        <w:pStyle w:val="slovanseznam"/>
        <w:rPr>
          <w:rFonts w:ascii="Open Sans" w:hAnsi="Open Sans" w:cs="Open Sans"/>
          <w:sz w:val="19"/>
          <w:szCs w:val="19"/>
        </w:rPr>
      </w:pPr>
      <w:r w:rsidRPr="00D879CA">
        <w:rPr>
          <w:rFonts w:ascii="Open Sans" w:hAnsi="Open Sans" w:cs="Open Sans"/>
          <w:sz w:val="19"/>
          <w:szCs w:val="19"/>
        </w:rPr>
        <w:t xml:space="preserve">Obdrží-li příjemce duplicitně finanční prostředky na tytéž náklady projektu od jiného poskytovatele (např. od MPSV ČR, fondů EU apod.), oznámí neprodleně tuto skutečnost poskytovateli </w:t>
      </w:r>
      <w:r w:rsidRPr="00D879CA">
        <w:rPr>
          <w:rFonts w:ascii="Open Sans" w:hAnsi="Open Sans" w:cs="Open Sans"/>
          <w:sz w:val="19"/>
          <w:szCs w:val="19"/>
        </w:rPr>
        <w:br/>
        <w:t xml:space="preserve">a duplicitní část dotace poskytovateli vrátí na bankovní účet uvedený v záhlaví smlouvy, </w:t>
      </w:r>
      <w:r w:rsidRPr="00D879CA">
        <w:rPr>
          <w:rFonts w:ascii="Open Sans" w:hAnsi="Open Sans" w:cs="Open Sans"/>
          <w:sz w:val="19"/>
          <w:szCs w:val="19"/>
        </w:rPr>
        <w:br/>
        <w:t>a to nejpozději do 15 dnů ode dne, kdy nastala skutečnost podmiňující vrácení dotace poskytovateli.</w:t>
      </w:r>
    </w:p>
    <w:p w:rsidR="009565FF" w:rsidRPr="00D879CA" w:rsidRDefault="009565FF" w:rsidP="00120549">
      <w:pPr>
        <w:pStyle w:val="slovanseznam"/>
        <w:rPr>
          <w:rFonts w:ascii="Open Sans" w:hAnsi="Open Sans" w:cs="Open Sans"/>
          <w:sz w:val="19"/>
          <w:szCs w:val="19"/>
        </w:rPr>
      </w:pPr>
      <w:r w:rsidRPr="00D879CA">
        <w:rPr>
          <w:rFonts w:ascii="Open Sans" w:hAnsi="Open Sans" w:cs="Open Sans"/>
          <w:sz w:val="19"/>
          <w:szCs w:val="19"/>
        </w:rPr>
        <w:t xml:space="preserve">Poskytovatel je oprávněn provádět prostřednictvím Městského úřadu Mělník nebo orgánů města Mělník veřejnosprávní kontrolu nakládání s poskytnutou dotací a kontrolovat účetnictví příjemce v rozsahu poskytnuté dotace na základě zákona č. 320/2001 Sb., o finanční kontrole </w:t>
      </w:r>
      <w:r w:rsidRPr="00D879CA">
        <w:rPr>
          <w:rFonts w:ascii="Open Sans" w:hAnsi="Open Sans" w:cs="Open Sans"/>
          <w:sz w:val="19"/>
          <w:szCs w:val="19"/>
        </w:rPr>
        <w:br/>
        <w:t xml:space="preserve">ve veřejné správě a o změně některých zákonů, ve znění pozdějších předpisů. Příjemce je </w:t>
      </w:r>
      <w:r w:rsidRPr="00D879CA">
        <w:rPr>
          <w:rFonts w:ascii="Open Sans" w:hAnsi="Open Sans" w:cs="Open Sans"/>
          <w:sz w:val="19"/>
          <w:szCs w:val="19"/>
        </w:rPr>
        <w:br/>
        <w:t xml:space="preserve">povinen tuto kontrolu umožnit a vytvořit poskytovateli podmínky k provedení této kontroly v souladu s výše uvedeným zákonem a poskytnout mu k tomu účelu originální účetní písemnosti a veškerou potřebnou dokumentaci, včetně účetních, finančních a statistických výkazů, </w:t>
      </w:r>
      <w:r w:rsidRPr="00D879CA">
        <w:rPr>
          <w:rFonts w:ascii="Open Sans" w:hAnsi="Open Sans" w:cs="Open Sans"/>
          <w:sz w:val="19"/>
          <w:szCs w:val="19"/>
        </w:rPr>
        <w:br/>
        <w:t>a hlášení zpráv, a to po dobu realizace projektu a následně po dobu 3 let po ukončení realizace projektu.</w:t>
      </w:r>
    </w:p>
    <w:p w:rsidR="009565FF" w:rsidRPr="00D879CA" w:rsidRDefault="009565FF" w:rsidP="00663DDF">
      <w:pPr>
        <w:pStyle w:val="slovanseznam"/>
        <w:rPr>
          <w:rFonts w:ascii="Open Sans" w:hAnsi="Open Sans" w:cs="Open Sans"/>
          <w:sz w:val="19"/>
          <w:szCs w:val="19"/>
        </w:rPr>
      </w:pPr>
      <w:r w:rsidRPr="00D879CA">
        <w:rPr>
          <w:rFonts w:ascii="Open Sans" w:hAnsi="Open Sans" w:cs="Open Sans"/>
          <w:sz w:val="19"/>
          <w:szCs w:val="19"/>
        </w:rPr>
        <w:t xml:space="preserve">Příjemce se zavazuje, že bude uvádět v rámci propagace svojí činnosti, na kterou byla dotace poskytnuta, že tato činnost či akce je realizována s finanční podporou města Mělníka, jakožto poskytovatele části finančních prostředků. Ke splnění této povinnosti uděluje poskytovatel </w:t>
      </w:r>
      <w:r w:rsidRPr="00D879CA">
        <w:rPr>
          <w:rFonts w:ascii="Open Sans" w:hAnsi="Open Sans" w:cs="Open Sans"/>
          <w:sz w:val="19"/>
          <w:szCs w:val="19"/>
        </w:rPr>
        <w:br/>
        <w:t>příjemci souhlas s použitím svého loga, a to po celou dobu realizace činnosti či akce a příjemce se zavazuje logo vhodným způsobem použít. Povinnost propagace podpory města Mělníka může být splněna také formou uveřejnění článku v tištěných či elektronických médiích. Propagační materiál či fotodokumentaci uskutečněné propagace poskytovatele se příjemce zavazuje přiložit k finančnímu vypořádání dotace. Toto ustanovení smlouvy se neuplatní, je-li veřejnoprávní smlouva o poskytnutí dotace uzavřena až po realizaci činnosti či akce.</w:t>
      </w:r>
    </w:p>
    <w:p w:rsidR="009565FF" w:rsidRPr="00D879CA" w:rsidRDefault="009565FF" w:rsidP="003956A7">
      <w:pPr>
        <w:pStyle w:val="slovanseznam"/>
        <w:rPr>
          <w:rFonts w:ascii="Open Sans" w:hAnsi="Open Sans" w:cs="Open Sans"/>
          <w:sz w:val="19"/>
          <w:szCs w:val="19"/>
        </w:rPr>
      </w:pPr>
      <w:r w:rsidRPr="00D879CA">
        <w:rPr>
          <w:rFonts w:ascii="Open Sans" w:hAnsi="Open Sans" w:cs="Open Sans"/>
          <w:sz w:val="19"/>
          <w:szCs w:val="19"/>
        </w:rPr>
        <w:t xml:space="preserve">Příjemce se zavazuje v případě nevyčerpání celé výše účelové dotace dle čl. </w:t>
      </w:r>
      <w:r>
        <w:rPr>
          <w:rFonts w:ascii="Open Sans" w:hAnsi="Open Sans" w:cs="Open Sans"/>
          <w:sz w:val="19"/>
          <w:szCs w:val="19"/>
        </w:rPr>
        <w:t>3.1</w:t>
      </w:r>
      <w:r w:rsidRPr="00D879CA">
        <w:rPr>
          <w:rFonts w:ascii="Open Sans" w:hAnsi="Open Sans" w:cs="Open Sans"/>
          <w:sz w:val="19"/>
          <w:szCs w:val="19"/>
        </w:rPr>
        <w:t xml:space="preserve"> této smlouvy vrátit poskytovateli nevyčerpanou část této účelové dotace bez zbytečného odkladu.</w:t>
      </w:r>
    </w:p>
    <w:p w:rsidR="009565FF" w:rsidRPr="00D879CA" w:rsidRDefault="009565FF" w:rsidP="003956A7">
      <w:pPr>
        <w:pStyle w:val="slovanseznam"/>
        <w:rPr>
          <w:rFonts w:ascii="Open Sans" w:hAnsi="Open Sans" w:cs="Open Sans"/>
          <w:sz w:val="19"/>
          <w:szCs w:val="19"/>
        </w:rPr>
      </w:pPr>
      <w:r w:rsidRPr="00D879CA">
        <w:rPr>
          <w:rFonts w:ascii="Open Sans" w:hAnsi="Open Sans" w:cs="Open Sans"/>
          <w:sz w:val="19"/>
          <w:szCs w:val="19"/>
        </w:rPr>
        <w:t xml:space="preserve">V případě návratu nevyčerpané části účelové dotace dle čl. </w:t>
      </w:r>
      <w:r>
        <w:rPr>
          <w:rFonts w:ascii="Open Sans" w:hAnsi="Open Sans" w:cs="Open Sans"/>
          <w:sz w:val="19"/>
          <w:szCs w:val="19"/>
        </w:rPr>
        <w:t>3.1</w:t>
      </w:r>
      <w:r w:rsidRPr="00D879CA">
        <w:rPr>
          <w:rFonts w:ascii="Open Sans" w:hAnsi="Open Sans" w:cs="Open Sans"/>
          <w:sz w:val="19"/>
          <w:szCs w:val="19"/>
        </w:rPr>
        <w:t xml:space="preserve"> této smlouvy převede příjemce příslušnou částku na bankovní účet poskytovatele číslo 27-0460004379/0800.</w:t>
      </w:r>
    </w:p>
    <w:p w:rsidR="009565FF" w:rsidRPr="00D879CA" w:rsidRDefault="009565FF" w:rsidP="00DE2F21">
      <w:pPr>
        <w:pStyle w:val="slovanseznam"/>
        <w:tabs>
          <w:tab w:val="num" w:pos="709"/>
        </w:tabs>
        <w:rPr>
          <w:rFonts w:ascii="Open Sans" w:hAnsi="Open Sans" w:cs="Open Sans"/>
          <w:sz w:val="19"/>
          <w:szCs w:val="19"/>
        </w:rPr>
      </w:pPr>
      <w:r w:rsidRPr="00D879CA">
        <w:rPr>
          <w:rFonts w:ascii="Open Sans" w:hAnsi="Open Sans" w:cs="Open Sans"/>
          <w:sz w:val="19"/>
          <w:szCs w:val="19"/>
        </w:rPr>
        <w:t xml:space="preserve">V případě, kdy se investiční akce uvedená v článku </w:t>
      </w:r>
      <w:r>
        <w:rPr>
          <w:rFonts w:ascii="Open Sans" w:hAnsi="Open Sans" w:cs="Open Sans"/>
          <w:sz w:val="19"/>
          <w:szCs w:val="19"/>
        </w:rPr>
        <w:t>4.1</w:t>
      </w:r>
      <w:r w:rsidRPr="00D879CA">
        <w:rPr>
          <w:rFonts w:ascii="Open Sans" w:hAnsi="Open Sans" w:cs="Open Sans"/>
          <w:sz w:val="19"/>
          <w:szCs w:val="19"/>
        </w:rPr>
        <w:t xml:space="preserve"> nebude konat, je příjemce dotace povinen vrátit celou poskytnutou dotaci do 10 dnů ode dne, kdy se o zrušení akce dozvěděl.</w:t>
      </w:r>
    </w:p>
    <w:p w:rsidR="009565FF" w:rsidRPr="00D879CA" w:rsidRDefault="009565FF" w:rsidP="00CA168E">
      <w:pPr>
        <w:pStyle w:val="slovanseznam"/>
        <w:tabs>
          <w:tab w:val="num" w:pos="709"/>
        </w:tabs>
        <w:rPr>
          <w:rFonts w:ascii="Open Sans" w:hAnsi="Open Sans" w:cs="Open Sans"/>
          <w:sz w:val="19"/>
          <w:szCs w:val="19"/>
        </w:rPr>
      </w:pPr>
      <w:r w:rsidRPr="00D879CA">
        <w:rPr>
          <w:rFonts w:ascii="Open Sans" w:hAnsi="Open Sans" w:cs="Open Sans"/>
          <w:sz w:val="19"/>
          <w:szCs w:val="19"/>
        </w:rPr>
        <w:t xml:space="preserve">V případě, kdy bude investiční akce uvedená v článku </w:t>
      </w:r>
      <w:r>
        <w:rPr>
          <w:rFonts w:ascii="Open Sans" w:hAnsi="Open Sans" w:cs="Open Sans"/>
          <w:sz w:val="19"/>
          <w:szCs w:val="19"/>
        </w:rPr>
        <w:t>4.1</w:t>
      </w:r>
      <w:r w:rsidRPr="00D879CA">
        <w:rPr>
          <w:rFonts w:ascii="Open Sans" w:hAnsi="Open Sans" w:cs="Open Sans"/>
          <w:sz w:val="19"/>
          <w:szCs w:val="19"/>
        </w:rPr>
        <w:t xml:space="preserve"> zrušena nejdříve sedm dní před jejím zamýšleným konáním, je příjemce oprávněn vyúčtovat vynaložené náklady.</w:t>
      </w:r>
    </w:p>
    <w:p w:rsidR="009565FF" w:rsidRPr="00D879CA" w:rsidRDefault="009565FF" w:rsidP="00845BCD">
      <w:pPr>
        <w:pStyle w:val="Nadpis1"/>
        <w:rPr>
          <w:rFonts w:ascii="Open Sans" w:hAnsi="Open Sans" w:cs="Open Sans"/>
          <w:sz w:val="19"/>
          <w:szCs w:val="19"/>
        </w:rPr>
      </w:pPr>
      <w:r w:rsidRPr="00D879CA">
        <w:rPr>
          <w:rFonts w:ascii="Open Sans" w:hAnsi="Open Sans" w:cs="Open Sans"/>
          <w:sz w:val="19"/>
          <w:szCs w:val="19"/>
        </w:rPr>
        <w:t>Podpora de minimis</w:t>
      </w:r>
    </w:p>
    <w:p w:rsidR="009565FF" w:rsidRPr="00D879CA" w:rsidRDefault="009565FF" w:rsidP="00281D20">
      <w:pPr>
        <w:pStyle w:val="slovanseznam"/>
        <w:rPr>
          <w:rFonts w:ascii="Open Sans" w:hAnsi="Open Sans" w:cs="Open Sans"/>
          <w:sz w:val="19"/>
          <w:szCs w:val="19"/>
        </w:rPr>
      </w:pPr>
      <w:r w:rsidRPr="00D879CA">
        <w:rPr>
          <w:rFonts w:ascii="Open Sans" w:hAnsi="Open Sans" w:cs="Open Sans"/>
          <w:sz w:val="19"/>
          <w:szCs w:val="19"/>
        </w:rPr>
        <w:t>Účastníci berou na vědomí a souhlasí s tím, že finanční podpora poskytnutá podle této smlouvy je považována za podporu de minimis dle Nařízení komise (EU) č. 2023/2831 a č. 2023/2832 ze dne 13. prosince 2023 o použití článků 107 a 108 Smlouvy o fungování Evropské unie na podporu de minimis, zveřejněného v Ústředním věstníku Evropské unie 15. prosince 2023.</w:t>
      </w:r>
    </w:p>
    <w:p w:rsidR="009565FF" w:rsidRPr="00D879CA" w:rsidRDefault="009565FF" w:rsidP="00281D20">
      <w:pPr>
        <w:pStyle w:val="slovanseznam"/>
        <w:rPr>
          <w:rFonts w:ascii="Open Sans" w:hAnsi="Open Sans" w:cs="Open Sans"/>
          <w:sz w:val="19"/>
          <w:szCs w:val="19"/>
        </w:rPr>
      </w:pPr>
      <w:r w:rsidRPr="00D879CA">
        <w:rPr>
          <w:rFonts w:ascii="Open Sans" w:hAnsi="Open Sans" w:cs="Open Sans"/>
          <w:color w:val="000000"/>
          <w:sz w:val="19"/>
          <w:szCs w:val="19"/>
        </w:rPr>
        <w:t>Příjemce bere na vědomí, že</w:t>
      </w:r>
    </w:p>
    <w:p w:rsidR="009565FF" w:rsidRPr="00D879CA" w:rsidRDefault="009565FF" w:rsidP="00281D20">
      <w:pPr>
        <w:pStyle w:val="slovanseznam2"/>
        <w:tabs>
          <w:tab w:val="num" w:pos="1418"/>
        </w:tabs>
        <w:rPr>
          <w:rFonts w:ascii="Open Sans" w:hAnsi="Open Sans" w:cs="Open Sans"/>
          <w:sz w:val="19"/>
          <w:szCs w:val="19"/>
        </w:rPr>
      </w:pPr>
      <w:r w:rsidRPr="00D879CA">
        <w:rPr>
          <w:rFonts w:ascii="Open Sans" w:hAnsi="Open Sans" w:cs="Open Sans"/>
          <w:color w:val="000000"/>
          <w:sz w:val="19"/>
          <w:szCs w:val="19"/>
        </w:rPr>
        <w:lastRenderedPageBreak/>
        <w:t>se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9565FF" w:rsidRPr="00D879CA" w:rsidRDefault="009565FF" w:rsidP="00281D20">
      <w:pPr>
        <w:pStyle w:val="slovanseznam2"/>
        <w:tabs>
          <w:tab w:val="num" w:pos="1418"/>
        </w:tabs>
        <w:rPr>
          <w:rFonts w:ascii="Open Sans" w:hAnsi="Open Sans" w:cs="Open Sans"/>
          <w:sz w:val="19"/>
          <w:szCs w:val="19"/>
        </w:rPr>
      </w:pPr>
      <w:r w:rsidRPr="00D879CA">
        <w:rPr>
          <w:rFonts w:ascii="Open Sans" w:hAnsi="Open Sans" w:cs="Open Sans"/>
          <w:color w:val="000000"/>
          <w:sz w:val="19"/>
          <w:szCs w:val="19"/>
        </w:rPr>
        <w:t>záznamy o individuálních podporách de minimis je nutno archivovat po dobu deseti účetních let ode dne jejich poskytnutí,</w:t>
      </w:r>
    </w:p>
    <w:p w:rsidR="009565FF" w:rsidRPr="00D879CA" w:rsidRDefault="009565FF" w:rsidP="00281D20">
      <w:pPr>
        <w:pStyle w:val="slovanseznam2"/>
        <w:tabs>
          <w:tab w:val="num" w:pos="1418"/>
        </w:tabs>
        <w:rPr>
          <w:rFonts w:ascii="Open Sans" w:hAnsi="Open Sans" w:cs="Open Sans"/>
          <w:sz w:val="19"/>
          <w:szCs w:val="19"/>
        </w:rPr>
      </w:pPr>
      <w:r w:rsidRPr="00D879CA">
        <w:rPr>
          <w:rFonts w:ascii="Open Sans" w:hAnsi="Open Sans" w:cs="Open Sans"/>
          <w:color w:val="000000"/>
          <w:sz w:val="19"/>
          <w:szCs w:val="19"/>
        </w:rPr>
        <w:t>záznamy o individuálních podporách de minimis musí obsahovat všechny informace prokazující splnění podmínek Nařízení Komise č. 2023/2831 a č. 2023/2832.</w:t>
      </w:r>
    </w:p>
    <w:p w:rsidR="009565FF" w:rsidRPr="00D879CA" w:rsidRDefault="009565FF" w:rsidP="00EC4BA6">
      <w:pPr>
        <w:pStyle w:val="Nadpis1"/>
        <w:rPr>
          <w:rFonts w:ascii="Open Sans" w:hAnsi="Open Sans" w:cs="Open Sans"/>
          <w:sz w:val="19"/>
          <w:szCs w:val="19"/>
        </w:rPr>
      </w:pPr>
      <w:r w:rsidRPr="00D879CA">
        <w:rPr>
          <w:rFonts w:ascii="Open Sans" w:hAnsi="Open Sans" w:cs="Open Sans"/>
          <w:sz w:val="19"/>
          <w:szCs w:val="19"/>
        </w:rPr>
        <w:t>Porušení rozpočtové kázně</w:t>
      </w:r>
    </w:p>
    <w:p w:rsidR="009565FF" w:rsidRPr="00D879CA" w:rsidRDefault="009565FF" w:rsidP="00616F75">
      <w:pPr>
        <w:pStyle w:val="slovanseznam"/>
        <w:rPr>
          <w:rFonts w:ascii="Open Sans" w:hAnsi="Open Sans" w:cs="Open Sans"/>
          <w:sz w:val="19"/>
          <w:szCs w:val="19"/>
        </w:rPr>
      </w:pPr>
      <w:r w:rsidRPr="00D879CA">
        <w:rPr>
          <w:rFonts w:ascii="Open Sans" w:hAnsi="Open Sans" w:cs="Open Sans"/>
          <w:sz w:val="19"/>
          <w:szCs w:val="19"/>
        </w:rPr>
        <w:t xml:space="preserve">Porušením rozpočtové kázně je každé neoprávněné použití nebo zadržení peněžních </w:t>
      </w:r>
      <w:r w:rsidRPr="00D879CA">
        <w:rPr>
          <w:rFonts w:ascii="Open Sans" w:hAnsi="Open Sans" w:cs="Open Sans"/>
          <w:sz w:val="19"/>
          <w:szCs w:val="19"/>
        </w:rPr>
        <w:br/>
        <w:t>prostředků příjemcem poskytnutých jako účelová dotace z rozpočtu poskytovatele.</w:t>
      </w:r>
    </w:p>
    <w:p w:rsidR="009565FF" w:rsidRPr="00D879CA" w:rsidRDefault="009565FF" w:rsidP="006B2608">
      <w:pPr>
        <w:pStyle w:val="slovanseznam"/>
        <w:rPr>
          <w:rFonts w:ascii="Open Sans" w:hAnsi="Open Sans" w:cs="Open Sans"/>
          <w:sz w:val="19"/>
          <w:szCs w:val="19"/>
        </w:rPr>
      </w:pPr>
      <w:r w:rsidRPr="00D879CA">
        <w:rPr>
          <w:rFonts w:ascii="Open Sans" w:hAnsi="Open Sans" w:cs="Open Sans"/>
          <w:sz w:val="19"/>
          <w:szCs w:val="19"/>
        </w:rPr>
        <w:t xml:space="preserve">Neoprávněným použitím peněžních prostředků podle článku </w:t>
      </w:r>
      <w:r>
        <w:rPr>
          <w:rFonts w:ascii="Open Sans" w:hAnsi="Open Sans" w:cs="Open Sans"/>
          <w:sz w:val="19"/>
          <w:szCs w:val="19"/>
        </w:rPr>
        <w:t>7.1</w:t>
      </w:r>
      <w:r w:rsidRPr="00D879CA">
        <w:rPr>
          <w:rFonts w:ascii="Open Sans" w:hAnsi="Open Sans" w:cs="Open Sans"/>
          <w:sz w:val="19"/>
          <w:szCs w:val="19"/>
        </w:rPr>
        <w:t xml:space="preserve"> této smlouvy je jejich použití, kterým byla porušena povinnost stanovená touto smlouvou, právním předpisem, přímo </w:t>
      </w:r>
      <w:r w:rsidRPr="00D879CA">
        <w:rPr>
          <w:rFonts w:ascii="Open Sans" w:hAnsi="Open Sans" w:cs="Open Sans"/>
          <w:sz w:val="19"/>
          <w:szCs w:val="19"/>
        </w:rPr>
        <w:br/>
        <w:t>použitelným předpisem Evropské unie nebo při poskytnutí peněžních prostředků podle zvláštního právního předpisu. Dnem porušení rozpočtové kázně je den, kdy byly poskytnuté peněžní prostředky neoprávněně použity nebo den jejich připsání na účet příjemce u dotací poskytovaných zpětně</w:t>
      </w:r>
      <w:r w:rsidRPr="00D879CA">
        <w:rPr>
          <w:rFonts w:ascii="Open Sans" w:hAnsi="Open Sans" w:cs="Open Sans"/>
          <w:b/>
          <w:sz w:val="19"/>
          <w:szCs w:val="19"/>
        </w:rPr>
        <w:t xml:space="preserve">. </w:t>
      </w:r>
      <w:r w:rsidRPr="00D879CA">
        <w:rPr>
          <w:rFonts w:ascii="Open Sans" w:hAnsi="Open Sans" w:cs="Open Sans"/>
          <w:sz w:val="19"/>
          <w:szCs w:val="19"/>
        </w:rPr>
        <w:t xml:space="preserve">Za neoprávněné použití peněžních prostředků se považuje také jakékoliv </w:t>
      </w:r>
      <w:r w:rsidRPr="00D879CA">
        <w:rPr>
          <w:rFonts w:ascii="Open Sans" w:hAnsi="Open Sans" w:cs="Open Sans"/>
          <w:sz w:val="19"/>
          <w:szCs w:val="19"/>
        </w:rPr>
        <w:br/>
        <w:t xml:space="preserve">porušení povinnosti příjemce, které je uvedeno v ustanovení § 22 odst. 2 písm. a), b) a c) </w:t>
      </w:r>
      <w:r w:rsidRPr="00D879CA">
        <w:rPr>
          <w:rFonts w:ascii="Open Sans" w:hAnsi="Open Sans" w:cs="Open Sans"/>
          <w:sz w:val="19"/>
          <w:szCs w:val="19"/>
        </w:rPr>
        <w:br/>
        <w:t>zákona č. 250/2000 Sb., o rozpočtových pravidlech územních rozpočtů, v platném znění. Za neoprávněné použití peněžních prostředků se pro účely této smlouvy považuje zejména jakékoliv porušení povinnosti příjemce, která souvisí s účelem uvedeným v článku 4.1 této smlouvy, dále též i jakékoliv neprokázání způsobu a účelu, na který byly finanční prostředky dle článku 3.1 této smlouvy použity.</w:t>
      </w:r>
    </w:p>
    <w:p w:rsidR="009565FF" w:rsidRPr="00D879CA" w:rsidRDefault="009565FF" w:rsidP="00230D0A">
      <w:pPr>
        <w:pStyle w:val="slovanseznam"/>
        <w:rPr>
          <w:rFonts w:ascii="Open Sans" w:hAnsi="Open Sans" w:cs="Open Sans"/>
          <w:sz w:val="19"/>
          <w:szCs w:val="19"/>
        </w:rPr>
      </w:pPr>
      <w:r w:rsidRPr="00D879CA">
        <w:rPr>
          <w:rFonts w:ascii="Open Sans" w:hAnsi="Open Sans" w:cs="Open Sans"/>
          <w:sz w:val="19"/>
          <w:szCs w:val="19"/>
        </w:rPr>
        <w:t xml:space="preserve">Zadržením peněžních prostředků podle článku </w:t>
      </w:r>
      <w:r>
        <w:rPr>
          <w:rFonts w:ascii="Open Sans" w:hAnsi="Open Sans" w:cs="Open Sans"/>
          <w:sz w:val="19"/>
          <w:szCs w:val="19"/>
        </w:rPr>
        <w:t>7.1</w:t>
      </w:r>
      <w:r w:rsidRPr="00D879CA">
        <w:rPr>
          <w:rFonts w:ascii="Open Sans" w:hAnsi="Open Sans" w:cs="Open Sans"/>
          <w:sz w:val="19"/>
          <w:szCs w:val="19"/>
        </w:rPr>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rsidR="009565FF" w:rsidRPr="00D879CA" w:rsidRDefault="009565FF" w:rsidP="00D7281D">
      <w:pPr>
        <w:pStyle w:val="slovanseznam"/>
        <w:rPr>
          <w:rFonts w:ascii="Open Sans" w:hAnsi="Open Sans" w:cs="Open Sans"/>
          <w:sz w:val="19"/>
          <w:szCs w:val="19"/>
        </w:rPr>
      </w:pPr>
      <w:r w:rsidRPr="00D879CA">
        <w:rPr>
          <w:rFonts w:ascii="Open Sans" w:hAnsi="Open Sans" w:cs="Open Sans"/>
          <w:sz w:val="19"/>
          <w:szCs w:val="19"/>
        </w:rPr>
        <w:t>Příjemce je povinen v případě porušení rozpočtové kázně provést odvod ve výši neoprávněně použitých nebo zadržených peněžních prostředků, v souladu s ustanovením § 22 zákona č. 250/2000 Sb., o rozpočtových pravidlech územních rozpočtů, v platném znění. Poskytovatel si vyhrazuje právo určit konečnou výši odvodu dotace, kterou je příjemce v důsledku por</w:t>
      </w:r>
      <w:r w:rsidRPr="00D879CA">
        <w:rPr>
          <w:rFonts w:ascii="Open Sans" w:hAnsi="Open Sans" w:cs="Open Sans"/>
          <w:iCs/>
          <w:sz w:val="19"/>
          <w:szCs w:val="19"/>
        </w:rPr>
        <w:t>u</w:t>
      </w:r>
      <w:r w:rsidRPr="00D879CA">
        <w:rPr>
          <w:rFonts w:ascii="Open Sans" w:hAnsi="Open Sans" w:cs="Open Sans"/>
          <w:sz w:val="19"/>
          <w:szCs w:val="19"/>
        </w:rPr>
        <w:t>šení rozpočtové kázně povinen vrátit.</w:t>
      </w:r>
    </w:p>
    <w:p w:rsidR="009565FF" w:rsidRPr="00D879CA" w:rsidRDefault="009565FF" w:rsidP="00D7281D">
      <w:pPr>
        <w:pStyle w:val="slovanseznam"/>
        <w:rPr>
          <w:rFonts w:ascii="Open Sans" w:hAnsi="Open Sans" w:cs="Open Sans"/>
          <w:sz w:val="19"/>
          <w:szCs w:val="19"/>
        </w:rPr>
      </w:pPr>
      <w:r w:rsidRPr="00D879CA">
        <w:rPr>
          <w:rFonts w:ascii="Open Sans" w:hAnsi="Open Sans" w:cs="Open Sans"/>
          <w:sz w:val="19"/>
          <w:szCs w:val="19"/>
        </w:rPr>
        <w:t xml:space="preserve">Pro stanovení konkrétní výše odvodu dotace za porušení rozpočtové kázně včetně příslušenství se uplatní postup podle ustanovení § 22 zákona č. 250/2000 Sb., o rozpočtových pravidlech územních rozpočtů, v platném znění. Pro stanovení konkrétní výše odvodu dotace včetně </w:t>
      </w:r>
      <w:r w:rsidRPr="00D879CA">
        <w:rPr>
          <w:rFonts w:ascii="Open Sans" w:hAnsi="Open Sans" w:cs="Open Sans"/>
          <w:sz w:val="19"/>
          <w:szCs w:val="19"/>
        </w:rPr>
        <w:br/>
        <w:t xml:space="preserve">příslušenství za méně závažné porušení povinnosti ve smyslu ustanovení § 22 odst. 5 zákona </w:t>
      </w:r>
      <w:r w:rsidRPr="00D879CA">
        <w:rPr>
          <w:rFonts w:ascii="Open Sans" w:hAnsi="Open Sans" w:cs="Open Sans"/>
          <w:sz w:val="19"/>
          <w:szCs w:val="19"/>
        </w:rPr>
        <w:br/>
        <w:t xml:space="preserve">o rozpočtových pravidlech územních rozpočtů, v platném znění, se použije ustanovení článku </w:t>
      </w:r>
      <w:r w:rsidRPr="00D879CA">
        <w:rPr>
          <w:rFonts w:ascii="Open Sans" w:hAnsi="Open Sans" w:cs="Open Sans"/>
          <w:sz w:val="19"/>
          <w:szCs w:val="19"/>
        </w:rPr>
        <w:br/>
        <w:t>8 této smlouvy.</w:t>
      </w:r>
    </w:p>
    <w:p w:rsidR="009565FF" w:rsidRPr="00D879CA" w:rsidRDefault="009565FF" w:rsidP="00D7281D">
      <w:pPr>
        <w:pStyle w:val="slovanseznam"/>
        <w:rPr>
          <w:rFonts w:ascii="Open Sans" w:hAnsi="Open Sans" w:cs="Open Sans"/>
          <w:sz w:val="19"/>
          <w:szCs w:val="19"/>
        </w:rPr>
      </w:pPr>
      <w:r w:rsidRPr="00D879CA">
        <w:rPr>
          <w:rFonts w:ascii="Open Sans" w:hAnsi="Open Sans" w:cs="Open Sans"/>
          <w:sz w:val="19"/>
          <w:szCs w:val="19"/>
        </w:rPr>
        <w:t xml:space="preserve">V případě prodlení s odvodem za porušení rozpočtové kázně je příjemce povinen zaplatit </w:t>
      </w:r>
      <w:r w:rsidRPr="00D879CA">
        <w:rPr>
          <w:rFonts w:ascii="Open Sans" w:hAnsi="Open Sans" w:cs="Open Sans"/>
          <w:sz w:val="19"/>
          <w:szCs w:val="19"/>
        </w:rPr>
        <w:br/>
        <w:t xml:space="preserve">penále ve výši 1 promile z částky odvodu za každý den prodlení, nejvýše však do výše tohoto odvodu. Penále se počítá ode dne následujícího po dni, kdy došlo k porušení rozpočtové kázně, do dne připsání peněžních prostředků na účet poskytovatele. Penále, jehož celková výše </w:t>
      </w:r>
      <w:r w:rsidRPr="00D879CA">
        <w:rPr>
          <w:rFonts w:ascii="Open Sans" w:hAnsi="Open Sans" w:cs="Open Sans"/>
          <w:sz w:val="19"/>
          <w:szCs w:val="19"/>
        </w:rPr>
        <w:br/>
        <w:t>v jednotlivých případech nepřesáhne 1 000 Kč, se neuloží.</w:t>
      </w:r>
    </w:p>
    <w:p w:rsidR="009565FF" w:rsidRPr="00D879CA" w:rsidRDefault="009565FF" w:rsidP="00D7281D">
      <w:pPr>
        <w:pStyle w:val="slovanseznam"/>
        <w:rPr>
          <w:rFonts w:ascii="Open Sans" w:hAnsi="Open Sans" w:cs="Open Sans"/>
          <w:sz w:val="19"/>
          <w:szCs w:val="19"/>
        </w:rPr>
      </w:pPr>
      <w:r w:rsidRPr="00D879CA">
        <w:rPr>
          <w:rFonts w:ascii="Open Sans" w:hAnsi="Open Sans" w:cs="Open Sans"/>
          <w:sz w:val="19"/>
          <w:szCs w:val="19"/>
        </w:rPr>
        <w:t xml:space="preserve">V souladu s ustanovením § 22 odst. 9 písm. a) zákona č. 250/2000 Sb., o rozpočtových pravidlech územních rozpočtů, v platném znění rozhoduje o uložení odvodu dotace a penále </w:t>
      </w:r>
      <w:r w:rsidRPr="00D879CA">
        <w:rPr>
          <w:rFonts w:ascii="Open Sans" w:hAnsi="Open Sans" w:cs="Open Sans"/>
          <w:sz w:val="19"/>
          <w:szCs w:val="19"/>
        </w:rPr>
        <w:br/>
        <w:t xml:space="preserve">v samostatné působnosti podle článku 7.4. a 7.6. této smlouvy Městský úřad Mělník. Odvod a </w:t>
      </w:r>
      <w:r w:rsidRPr="00D879CA">
        <w:rPr>
          <w:rFonts w:ascii="Open Sans" w:hAnsi="Open Sans" w:cs="Open Sans"/>
          <w:sz w:val="19"/>
          <w:szCs w:val="19"/>
        </w:rPr>
        <w:lastRenderedPageBreak/>
        <w:t>penále lze uložit do 10 let počítaných od 1. ledna roku následujícího po roce, v němž došlo k porušení rozpočtové kázně.</w:t>
      </w:r>
    </w:p>
    <w:p w:rsidR="009565FF" w:rsidRPr="00D879CA" w:rsidRDefault="009565FF" w:rsidP="00185E70">
      <w:pPr>
        <w:pStyle w:val="slovanseznam"/>
        <w:rPr>
          <w:rFonts w:ascii="Open Sans" w:hAnsi="Open Sans" w:cs="Open Sans"/>
          <w:sz w:val="19"/>
          <w:szCs w:val="19"/>
        </w:rPr>
      </w:pPr>
      <w:r w:rsidRPr="00D879CA">
        <w:rPr>
          <w:rFonts w:ascii="Open Sans" w:hAnsi="Open Sans" w:cs="Open Sans"/>
          <w:sz w:val="19"/>
          <w:szCs w:val="19"/>
        </w:rPr>
        <w:t xml:space="preserve">Částečný či úplný odvod dotace v důsledku porušení rozpočtové kázně nezbavuje příjemce </w:t>
      </w:r>
      <w:r w:rsidRPr="00D879CA">
        <w:rPr>
          <w:rFonts w:ascii="Open Sans" w:hAnsi="Open Sans" w:cs="Open Sans"/>
          <w:sz w:val="19"/>
          <w:szCs w:val="19"/>
        </w:rPr>
        <w:br/>
        <w:t>jakýchkoliv povinností plynoucích pro něho z ostatních ustanovení této smlouvy.</w:t>
      </w:r>
    </w:p>
    <w:p w:rsidR="009565FF" w:rsidRPr="00D879CA" w:rsidRDefault="009565FF" w:rsidP="00D7281D">
      <w:pPr>
        <w:pStyle w:val="slovanseznam"/>
        <w:rPr>
          <w:rFonts w:ascii="Open Sans" w:hAnsi="Open Sans" w:cs="Open Sans"/>
          <w:sz w:val="19"/>
          <w:szCs w:val="19"/>
        </w:rPr>
      </w:pPr>
      <w:r w:rsidRPr="00D879CA">
        <w:rPr>
          <w:rFonts w:ascii="Open Sans" w:hAnsi="Open Sans" w:cs="Open Sans"/>
          <w:sz w:val="19"/>
          <w:szCs w:val="19"/>
        </w:rPr>
        <w:t>V případě, že bude vůči poskytovateli dotace ze strany kontrolních či auditních orgánů ČR nebo ES uplatněna jakákoliv finanční sankce, jejíž uložení má prokazatelně svůj původ v nesplnění povinnosti, kterou tato smlouva ukládá příjemci dotace, je poskytovatel dotace oprávněn uplatnit na příjemci nárok úhradu této sankce v plné výši a příjemce výslovně zavazuje tento nárok uhradit.</w:t>
      </w:r>
    </w:p>
    <w:p w:rsidR="009565FF" w:rsidRPr="00D879CA" w:rsidRDefault="009565FF" w:rsidP="00924689">
      <w:pPr>
        <w:pStyle w:val="Nadpis1"/>
        <w:rPr>
          <w:rFonts w:ascii="Open Sans" w:hAnsi="Open Sans" w:cs="Open Sans"/>
          <w:sz w:val="19"/>
          <w:szCs w:val="19"/>
        </w:rPr>
      </w:pPr>
      <w:r w:rsidRPr="00D879CA">
        <w:rPr>
          <w:rFonts w:ascii="Open Sans" w:hAnsi="Open Sans" w:cs="Open Sans"/>
          <w:sz w:val="19"/>
          <w:szCs w:val="19"/>
        </w:rPr>
        <w:t>Méně závažné porušení povinnosti</w:t>
      </w:r>
    </w:p>
    <w:p w:rsidR="009565FF" w:rsidRPr="00D879CA" w:rsidRDefault="009565FF" w:rsidP="00924689">
      <w:pPr>
        <w:pStyle w:val="slovanseznam"/>
        <w:rPr>
          <w:rFonts w:ascii="Open Sans" w:hAnsi="Open Sans" w:cs="Open Sans"/>
          <w:sz w:val="19"/>
          <w:szCs w:val="19"/>
        </w:rPr>
      </w:pPr>
      <w:r w:rsidRPr="00D879CA">
        <w:rPr>
          <w:rFonts w:ascii="Open Sans" w:hAnsi="Open Sans" w:cs="Open Sans"/>
          <w:sz w:val="19"/>
          <w:szCs w:val="19"/>
        </w:rPr>
        <w:t xml:space="preserve">Nedodržení povinnosti uvedené v článku </w:t>
      </w:r>
      <w:r>
        <w:rPr>
          <w:rFonts w:ascii="Open Sans" w:hAnsi="Open Sans" w:cs="Open Sans"/>
          <w:sz w:val="19"/>
          <w:szCs w:val="19"/>
        </w:rPr>
        <w:t>5.3</w:t>
      </w:r>
      <w:r w:rsidRPr="00D879CA">
        <w:rPr>
          <w:rFonts w:ascii="Open Sans" w:hAnsi="Open Sans" w:cs="Open Sans"/>
          <w:sz w:val="19"/>
          <w:szCs w:val="19"/>
        </w:rPr>
        <w:t xml:space="preserve"> a </w:t>
      </w:r>
      <w:r>
        <w:rPr>
          <w:rFonts w:ascii="Open Sans" w:hAnsi="Open Sans" w:cs="Open Sans"/>
          <w:sz w:val="19"/>
          <w:szCs w:val="19"/>
        </w:rPr>
        <w:t>5.9</w:t>
      </w:r>
      <w:r w:rsidRPr="00D879CA">
        <w:rPr>
          <w:rFonts w:ascii="Open Sans" w:hAnsi="Open Sans" w:cs="Open Sans"/>
          <w:sz w:val="19"/>
          <w:szCs w:val="19"/>
        </w:rPr>
        <w:t xml:space="preserve"> této smlouvy je považováno za méně </w:t>
      </w:r>
      <w:r w:rsidRPr="00D879CA">
        <w:rPr>
          <w:rFonts w:ascii="Open Sans" w:hAnsi="Open Sans" w:cs="Open Sans"/>
          <w:sz w:val="19"/>
          <w:szCs w:val="19"/>
        </w:rPr>
        <w:br/>
        <w:t xml:space="preserve">závažné porušení povinnosti ve smyslu ustanovení § 22 odst. 5 zákona č. 250/2000 Sb., </w:t>
      </w:r>
      <w:r w:rsidRPr="00D879CA">
        <w:rPr>
          <w:rFonts w:ascii="Open Sans" w:hAnsi="Open Sans" w:cs="Open Sans"/>
          <w:sz w:val="19"/>
          <w:szCs w:val="19"/>
        </w:rPr>
        <w:br/>
        <w:t xml:space="preserve">o rozpočtových pravidlech územních rozpočtů, v platném znění. Odvod za tato porušení se </w:t>
      </w:r>
      <w:r w:rsidRPr="00D879CA">
        <w:rPr>
          <w:rFonts w:ascii="Open Sans" w:hAnsi="Open Sans" w:cs="Open Sans"/>
          <w:sz w:val="19"/>
          <w:szCs w:val="19"/>
        </w:rPr>
        <w:br/>
        <w:t>stanoví následujícím způsobem:</w:t>
      </w:r>
    </w:p>
    <w:p w:rsidR="009565FF" w:rsidRPr="00D879CA" w:rsidRDefault="009565FF" w:rsidP="009E218C">
      <w:pPr>
        <w:pStyle w:val="slovanseznam2"/>
        <w:rPr>
          <w:rFonts w:ascii="Open Sans" w:hAnsi="Open Sans" w:cs="Open Sans"/>
          <w:sz w:val="19"/>
          <w:szCs w:val="19"/>
        </w:rPr>
      </w:pPr>
      <w:r w:rsidRPr="00D879CA">
        <w:rPr>
          <w:rFonts w:ascii="Open Sans" w:hAnsi="Open Sans" w:cs="Open Sans"/>
          <w:sz w:val="19"/>
          <w:szCs w:val="19"/>
        </w:rPr>
        <w:t xml:space="preserve">Předložení finančního vypořádání dle článku </w:t>
      </w:r>
      <w:r>
        <w:rPr>
          <w:rFonts w:ascii="Open Sans" w:hAnsi="Open Sans" w:cs="Open Sans"/>
          <w:sz w:val="19"/>
          <w:szCs w:val="19"/>
        </w:rPr>
        <w:t>5.3</w:t>
      </w:r>
      <w:r w:rsidRPr="00D879CA">
        <w:rPr>
          <w:rFonts w:ascii="Open Sans" w:hAnsi="Open Sans" w:cs="Open Sans"/>
          <w:sz w:val="19"/>
          <w:szCs w:val="19"/>
        </w:rPr>
        <w:t xml:space="preserve"> této smlouvy po stanovené lhůtě:</w:t>
      </w:r>
    </w:p>
    <w:p w:rsidR="009565FF" w:rsidRPr="00D879CA" w:rsidRDefault="009565FF" w:rsidP="009E218C">
      <w:pPr>
        <w:pStyle w:val="slovanseznam3"/>
        <w:rPr>
          <w:rFonts w:ascii="Open Sans" w:hAnsi="Open Sans" w:cs="Open Sans"/>
          <w:sz w:val="19"/>
          <w:szCs w:val="19"/>
        </w:rPr>
      </w:pPr>
      <w:r w:rsidRPr="00D879CA">
        <w:rPr>
          <w:rFonts w:ascii="Open Sans" w:hAnsi="Open Sans" w:cs="Open Sans"/>
          <w:sz w:val="19"/>
          <w:szCs w:val="19"/>
        </w:rPr>
        <w:t>do 15 kalendářních dnů – odvod ve výši 5 % z poskytnuté dotace,</w:t>
      </w:r>
    </w:p>
    <w:p w:rsidR="009565FF" w:rsidRPr="00D879CA" w:rsidRDefault="009565FF" w:rsidP="00E45256">
      <w:pPr>
        <w:pStyle w:val="slovanseznam3"/>
        <w:rPr>
          <w:rFonts w:ascii="Open Sans" w:hAnsi="Open Sans" w:cs="Open Sans"/>
          <w:sz w:val="19"/>
          <w:szCs w:val="19"/>
        </w:rPr>
      </w:pPr>
      <w:r w:rsidRPr="00D879CA">
        <w:rPr>
          <w:rFonts w:ascii="Open Sans" w:hAnsi="Open Sans" w:cs="Open Sans"/>
          <w:sz w:val="19"/>
          <w:szCs w:val="19"/>
        </w:rPr>
        <w:t>od 16 do 30 kalendářních dnů – odvod ve výši 10 % z poskytnuté dotace,</w:t>
      </w:r>
    </w:p>
    <w:p w:rsidR="009565FF" w:rsidRPr="00D879CA" w:rsidRDefault="009565FF" w:rsidP="00072E2C">
      <w:pPr>
        <w:pStyle w:val="slovanseznam3"/>
        <w:rPr>
          <w:rFonts w:ascii="Open Sans" w:hAnsi="Open Sans" w:cs="Open Sans"/>
          <w:sz w:val="19"/>
          <w:szCs w:val="19"/>
        </w:rPr>
      </w:pPr>
      <w:r w:rsidRPr="00D879CA">
        <w:rPr>
          <w:rFonts w:ascii="Open Sans" w:hAnsi="Open Sans" w:cs="Open Sans"/>
          <w:sz w:val="19"/>
          <w:szCs w:val="19"/>
        </w:rPr>
        <w:t>od 31 do 60 kalendářních dnů – odvod ve výši 15 % z poskytnuté dotace,</w:t>
      </w:r>
    </w:p>
    <w:p w:rsidR="009565FF" w:rsidRPr="00D879CA" w:rsidRDefault="009565FF" w:rsidP="00072E2C">
      <w:pPr>
        <w:pStyle w:val="slovanseznam3"/>
        <w:rPr>
          <w:rFonts w:ascii="Open Sans" w:hAnsi="Open Sans" w:cs="Open Sans"/>
          <w:sz w:val="19"/>
          <w:szCs w:val="19"/>
        </w:rPr>
      </w:pPr>
      <w:r w:rsidRPr="00D879CA">
        <w:rPr>
          <w:rFonts w:ascii="Open Sans" w:hAnsi="Open Sans" w:cs="Open Sans"/>
          <w:sz w:val="19"/>
          <w:szCs w:val="19"/>
        </w:rPr>
        <w:t>od 61 kalendářních dnů – odvod ve výši 100 % poskytnuté dotace.</w:t>
      </w:r>
    </w:p>
    <w:p w:rsidR="009565FF" w:rsidRPr="00D879CA" w:rsidRDefault="009565FF" w:rsidP="009E218C">
      <w:pPr>
        <w:pStyle w:val="slovanseznam2"/>
        <w:rPr>
          <w:rFonts w:ascii="Open Sans" w:hAnsi="Open Sans" w:cs="Open Sans"/>
          <w:sz w:val="19"/>
          <w:szCs w:val="19"/>
        </w:rPr>
      </w:pPr>
      <w:r w:rsidRPr="00D879CA">
        <w:rPr>
          <w:rFonts w:ascii="Open Sans" w:hAnsi="Open Sans" w:cs="Open Sans"/>
          <w:sz w:val="19"/>
          <w:szCs w:val="19"/>
        </w:rPr>
        <w:t xml:space="preserve">Porušení povinnosti uvedené v článku </w:t>
      </w:r>
      <w:r>
        <w:rPr>
          <w:rFonts w:ascii="Open Sans" w:hAnsi="Open Sans" w:cs="Open Sans"/>
          <w:sz w:val="19"/>
          <w:szCs w:val="19"/>
        </w:rPr>
        <w:t>5.9</w:t>
      </w:r>
      <w:r w:rsidRPr="00D879CA">
        <w:rPr>
          <w:rFonts w:ascii="Open Sans" w:hAnsi="Open Sans" w:cs="Open Sans"/>
          <w:sz w:val="19"/>
          <w:szCs w:val="19"/>
        </w:rPr>
        <w:t xml:space="preserve"> této smlouvy – odvod ve výši 5 % poskytnuté dotace.</w:t>
      </w:r>
    </w:p>
    <w:p w:rsidR="009565FF" w:rsidRPr="00D879CA" w:rsidRDefault="009565FF" w:rsidP="00EC4BA6">
      <w:pPr>
        <w:pStyle w:val="Nadpis1"/>
        <w:rPr>
          <w:rFonts w:ascii="Open Sans" w:hAnsi="Open Sans" w:cs="Open Sans"/>
          <w:sz w:val="19"/>
          <w:szCs w:val="19"/>
        </w:rPr>
      </w:pPr>
      <w:r w:rsidRPr="00D879CA">
        <w:rPr>
          <w:rFonts w:ascii="Open Sans" w:hAnsi="Open Sans" w:cs="Open Sans"/>
          <w:sz w:val="19"/>
          <w:szCs w:val="19"/>
        </w:rPr>
        <w:t>Ukončení smlouvy</w:t>
      </w:r>
    </w:p>
    <w:p w:rsidR="009565FF" w:rsidRPr="00D879CA" w:rsidRDefault="009565FF" w:rsidP="00216782">
      <w:pPr>
        <w:pStyle w:val="slovanseznam"/>
        <w:rPr>
          <w:rFonts w:ascii="Open Sans" w:hAnsi="Open Sans" w:cs="Open Sans"/>
          <w:sz w:val="19"/>
          <w:szCs w:val="19"/>
        </w:rPr>
      </w:pPr>
      <w:r w:rsidRPr="00D879CA">
        <w:rPr>
          <w:rFonts w:ascii="Open Sans" w:hAnsi="Open Sans" w:cs="Open Sans"/>
          <w:sz w:val="19"/>
          <w:szCs w:val="19"/>
        </w:rPr>
        <w:t>Smlouvu lze ukončit na základě písemné dohody účastníků nebo písemnou výpovědí smlouvy ze strany poskytovatele dle ustanovení § 166 odst. 2 zákona č. 500/2004 Sb., správního řádu, v platném znění, a to za podmínek dále stanovených.</w:t>
      </w:r>
    </w:p>
    <w:p w:rsidR="009565FF" w:rsidRPr="00D879CA" w:rsidRDefault="009565FF" w:rsidP="00216782">
      <w:pPr>
        <w:pStyle w:val="slovanseznam"/>
        <w:rPr>
          <w:rFonts w:ascii="Open Sans" w:hAnsi="Open Sans" w:cs="Open Sans"/>
          <w:sz w:val="19"/>
          <w:szCs w:val="19"/>
        </w:rPr>
      </w:pPr>
      <w:r w:rsidRPr="00D879CA">
        <w:rPr>
          <w:rFonts w:ascii="Open Sans" w:hAnsi="Open Sans" w:cs="Open Sans"/>
          <w:sz w:val="19"/>
          <w:szCs w:val="19"/>
        </w:rPr>
        <w:t xml:space="preserve">Při ukončení smlouvy dohodou je příjemce účelové dotace povinen tuto vrátit formou bezhotovostního převodu na bankovní účet poskytovatele uvedený v záhlaví této smlouvy bez </w:t>
      </w:r>
      <w:r w:rsidRPr="00D879CA">
        <w:rPr>
          <w:rFonts w:ascii="Open Sans" w:hAnsi="Open Sans" w:cs="Open Sans"/>
          <w:sz w:val="19"/>
          <w:szCs w:val="19"/>
        </w:rPr>
        <w:br/>
        <w:t xml:space="preserve">zbytečného odkladu, nejpozději však do 15 dnů od účinnosti dohody o ukončení smlouvy, </w:t>
      </w:r>
      <w:r w:rsidRPr="00D879CA">
        <w:rPr>
          <w:rFonts w:ascii="Open Sans" w:hAnsi="Open Sans" w:cs="Open Sans"/>
          <w:sz w:val="19"/>
          <w:szCs w:val="19"/>
        </w:rPr>
        <w:br/>
        <w:t>nedohodnou-li se její účastníci jinak.</w:t>
      </w:r>
    </w:p>
    <w:p w:rsidR="009565FF" w:rsidRPr="00D879CA" w:rsidRDefault="009565FF" w:rsidP="00216782">
      <w:pPr>
        <w:pStyle w:val="slovanseznam"/>
        <w:rPr>
          <w:rFonts w:ascii="Open Sans" w:hAnsi="Open Sans" w:cs="Open Sans"/>
          <w:sz w:val="19"/>
          <w:szCs w:val="19"/>
        </w:rPr>
      </w:pPr>
      <w:r w:rsidRPr="00D879CA">
        <w:rPr>
          <w:rFonts w:ascii="Open Sans" w:hAnsi="Open Sans" w:cs="Open Sans"/>
          <w:sz w:val="19"/>
          <w:szCs w:val="19"/>
        </w:rPr>
        <w:t xml:space="preserve">Dohoda o ukončení smlouvy nabývá účinnosti podpisem oběma účastníky, avšak pouze za předpokladu, že došlo k platnému vypořádání všech závazků z této smlouvy, včetně vrácení finančních prostředků podle článku </w:t>
      </w:r>
      <w:r>
        <w:rPr>
          <w:rFonts w:ascii="Open Sans" w:hAnsi="Open Sans" w:cs="Open Sans"/>
          <w:sz w:val="19"/>
          <w:szCs w:val="19"/>
        </w:rPr>
        <w:t>9.2</w:t>
      </w:r>
      <w:r w:rsidRPr="00D879CA">
        <w:rPr>
          <w:rFonts w:ascii="Open Sans" w:hAnsi="Open Sans" w:cs="Open Sans"/>
          <w:sz w:val="19"/>
          <w:szCs w:val="19"/>
        </w:rPr>
        <w:t xml:space="preserve"> této smlouvy.</w:t>
      </w:r>
    </w:p>
    <w:p w:rsidR="009565FF" w:rsidRPr="00D879CA" w:rsidRDefault="009565FF" w:rsidP="00216782">
      <w:pPr>
        <w:pStyle w:val="slovanseznam"/>
        <w:rPr>
          <w:rFonts w:ascii="Open Sans" w:hAnsi="Open Sans" w:cs="Open Sans"/>
          <w:sz w:val="19"/>
          <w:szCs w:val="19"/>
        </w:rPr>
      </w:pPr>
      <w:r w:rsidRPr="00D879CA">
        <w:rPr>
          <w:rFonts w:ascii="Open Sans" w:hAnsi="Open Sans" w:cs="Open Sans"/>
          <w:sz w:val="19"/>
          <w:szCs w:val="19"/>
        </w:rPr>
        <w:t xml:space="preserve">Poskytovatel dotace může smlouvu vypovědět jak před proplacením, tak i po proplacení </w:t>
      </w:r>
      <w:r w:rsidRPr="00D879CA">
        <w:rPr>
          <w:rFonts w:ascii="Open Sans" w:hAnsi="Open Sans" w:cs="Open Sans"/>
          <w:sz w:val="19"/>
          <w:szCs w:val="19"/>
        </w:rPr>
        <w:br/>
        <w:t>dotace. Výpovědním důvodem je jakékoliv porušení povinností příjemce dotace stanovených touto smlouvou nebo obecně závaznými právními předpisy, kterého se příjemce dopustí zejména pokud:</w:t>
      </w:r>
    </w:p>
    <w:p w:rsidR="009565FF" w:rsidRPr="00D879CA" w:rsidRDefault="009565FF" w:rsidP="002B2718">
      <w:pPr>
        <w:pStyle w:val="slovanseznam2"/>
        <w:rPr>
          <w:rFonts w:ascii="Open Sans" w:hAnsi="Open Sans" w:cs="Open Sans"/>
          <w:sz w:val="19"/>
          <w:szCs w:val="19"/>
        </w:rPr>
      </w:pPr>
      <w:r w:rsidRPr="00D879CA">
        <w:rPr>
          <w:rFonts w:ascii="Open Sans" w:hAnsi="Open Sans" w:cs="Open Sans"/>
          <w:sz w:val="19"/>
          <w:szCs w:val="19"/>
        </w:rPr>
        <w:t>svým jednáním poruší rozpočtovou kázeň,</w:t>
      </w:r>
    </w:p>
    <w:p w:rsidR="009565FF" w:rsidRPr="00D879CA" w:rsidRDefault="009565FF" w:rsidP="002B2718">
      <w:pPr>
        <w:pStyle w:val="slovanseznam2"/>
        <w:rPr>
          <w:rFonts w:ascii="Open Sans" w:hAnsi="Open Sans" w:cs="Open Sans"/>
          <w:sz w:val="19"/>
          <w:szCs w:val="19"/>
        </w:rPr>
      </w:pPr>
      <w:r w:rsidRPr="00D879CA">
        <w:rPr>
          <w:rFonts w:ascii="Open Sans" w:hAnsi="Open Sans" w:cs="Open Sans"/>
          <w:sz w:val="19"/>
          <w:szCs w:val="19"/>
        </w:rPr>
        <w:t>nedodrží rozpočet nebo časový a finanční harmonogram realizace projektu,</w:t>
      </w:r>
    </w:p>
    <w:p w:rsidR="009565FF" w:rsidRPr="00D879CA" w:rsidRDefault="009565FF" w:rsidP="002B2718">
      <w:pPr>
        <w:pStyle w:val="slovanseznam2"/>
        <w:rPr>
          <w:rFonts w:ascii="Open Sans" w:hAnsi="Open Sans" w:cs="Open Sans"/>
          <w:sz w:val="19"/>
          <w:szCs w:val="19"/>
        </w:rPr>
      </w:pPr>
      <w:r w:rsidRPr="00D879CA">
        <w:rPr>
          <w:rFonts w:ascii="Open Sans" w:hAnsi="Open Sans" w:cs="Open Sans"/>
          <w:sz w:val="19"/>
          <w:szCs w:val="19"/>
        </w:rPr>
        <w:t>poruší pravidla podpory de minimis,</w:t>
      </w:r>
    </w:p>
    <w:p w:rsidR="009565FF" w:rsidRPr="00D879CA" w:rsidRDefault="009565FF" w:rsidP="002B2718">
      <w:pPr>
        <w:pStyle w:val="slovanseznam2"/>
        <w:rPr>
          <w:rFonts w:ascii="Open Sans" w:hAnsi="Open Sans" w:cs="Open Sans"/>
          <w:sz w:val="19"/>
          <w:szCs w:val="19"/>
        </w:rPr>
      </w:pPr>
      <w:r w:rsidRPr="00D879CA">
        <w:rPr>
          <w:rFonts w:ascii="Open Sans" w:hAnsi="Open Sans" w:cs="Open Sans"/>
          <w:sz w:val="19"/>
          <w:szCs w:val="19"/>
        </w:rPr>
        <w:t>změní právní formu a stane se tak nezpůsobilým příjemcem dotace pro danou oblast podpory,</w:t>
      </w:r>
    </w:p>
    <w:p w:rsidR="009565FF" w:rsidRPr="00D879CA" w:rsidRDefault="009565FF" w:rsidP="002B2718">
      <w:pPr>
        <w:pStyle w:val="slovanseznam2"/>
        <w:rPr>
          <w:rFonts w:ascii="Open Sans" w:hAnsi="Open Sans" w:cs="Open Sans"/>
          <w:sz w:val="19"/>
          <w:szCs w:val="19"/>
        </w:rPr>
      </w:pPr>
      <w:r w:rsidRPr="00D879CA">
        <w:rPr>
          <w:rFonts w:ascii="Open Sans" w:hAnsi="Open Sans" w:cs="Open Sans"/>
          <w:sz w:val="19"/>
          <w:szCs w:val="19"/>
        </w:rPr>
        <w:lastRenderedPageBreak/>
        <w:t xml:space="preserve">je on sám, případně jako právnická osoba či některé z osob tvořících statutární orgán příjemce dotace pravomocně odsouzen/a za trestný čin, jehož skutková podstata </w:t>
      </w:r>
      <w:r w:rsidRPr="00D879CA">
        <w:rPr>
          <w:rFonts w:ascii="Open Sans" w:hAnsi="Open Sans" w:cs="Open Sans"/>
          <w:sz w:val="19"/>
          <w:szCs w:val="19"/>
        </w:rPr>
        <w:br/>
        <w:t xml:space="preserve">jakkoliv souvisí s přijímáním dotací, s předmětem podnikání nebo činností příjemce </w:t>
      </w:r>
      <w:r w:rsidRPr="00D879CA">
        <w:rPr>
          <w:rFonts w:ascii="Open Sans" w:hAnsi="Open Sans" w:cs="Open Sans"/>
          <w:sz w:val="19"/>
          <w:szCs w:val="19"/>
        </w:rPr>
        <w:br/>
        <w:t>dotace, dále i pro jakýkoliv trestný čin proti majetku či hospodářský trestný čin (uvedený v Hlavě V. a VI. zákona č. 40/2009 Sb., trestního zákoníku, v platném znění),</w:t>
      </w:r>
    </w:p>
    <w:p w:rsidR="009565FF" w:rsidRPr="00D879CA" w:rsidRDefault="009565FF" w:rsidP="002B2718">
      <w:pPr>
        <w:pStyle w:val="slovanseznam2"/>
        <w:rPr>
          <w:rFonts w:ascii="Open Sans" w:hAnsi="Open Sans" w:cs="Open Sans"/>
          <w:sz w:val="19"/>
          <w:szCs w:val="19"/>
        </w:rPr>
      </w:pPr>
      <w:r w:rsidRPr="00D879CA">
        <w:rPr>
          <w:rFonts w:ascii="Open Sans" w:hAnsi="Open Sans" w:cs="Open Sans"/>
          <w:sz w:val="19"/>
          <w:szCs w:val="19"/>
        </w:rPr>
        <w:t>nedodrží jakékoliv závazné termíny stanovené v této smlouvě,</w:t>
      </w:r>
    </w:p>
    <w:p w:rsidR="009565FF" w:rsidRPr="00D879CA" w:rsidRDefault="009565FF" w:rsidP="002B2718">
      <w:pPr>
        <w:pStyle w:val="slovanseznam2"/>
        <w:rPr>
          <w:rFonts w:ascii="Open Sans" w:hAnsi="Open Sans" w:cs="Open Sans"/>
          <w:sz w:val="19"/>
          <w:szCs w:val="19"/>
        </w:rPr>
      </w:pPr>
      <w:r w:rsidRPr="00D879CA">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rsidR="009565FF" w:rsidRPr="00D879CA" w:rsidRDefault="009565FF" w:rsidP="002B2718">
      <w:pPr>
        <w:pStyle w:val="slovanseznam2"/>
        <w:rPr>
          <w:rFonts w:ascii="Open Sans" w:hAnsi="Open Sans" w:cs="Open Sans"/>
          <w:sz w:val="19"/>
          <w:szCs w:val="19"/>
        </w:rPr>
      </w:pPr>
      <w:r w:rsidRPr="00D879CA">
        <w:rPr>
          <w:rFonts w:ascii="Open Sans" w:hAnsi="Open Sans" w:cs="Open Sans"/>
          <w:sz w:val="19"/>
          <w:szCs w:val="19"/>
        </w:rPr>
        <w:t>je pravomocně rozhodnuto o jeho úpadku, o prohlášení konkurzu nebo o jeho zrušení s likvidací,</w:t>
      </w:r>
    </w:p>
    <w:p w:rsidR="009565FF" w:rsidRPr="00D879CA" w:rsidRDefault="009565FF" w:rsidP="002B2718">
      <w:pPr>
        <w:pStyle w:val="slovanseznam2"/>
        <w:rPr>
          <w:rFonts w:ascii="Open Sans" w:hAnsi="Open Sans" w:cs="Open Sans"/>
          <w:sz w:val="19"/>
          <w:szCs w:val="19"/>
        </w:rPr>
      </w:pPr>
      <w:r w:rsidRPr="00D879CA">
        <w:rPr>
          <w:rFonts w:ascii="Open Sans" w:hAnsi="Open Sans" w:cs="Open Sans"/>
          <w:sz w:val="19"/>
          <w:szCs w:val="19"/>
        </w:rPr>
        <w:t xml:space="preserve">přes písemnou výzvu poskytovatele dotace nezanechá porušování svých povinností stanovených touto smlouvou, v obecně závazných právních předpisech ČR a ES, příp. </w:t>
      </w:r>
      <w:r w:rsidRPr="00D879CA">
        <w:rPr>
          <w:rFonts w:ascii="Open Sans" w:hAnsi="Open Sans" w:cs="Open Sans"/>
          <w:sz w:val="19"/>
          <w:szCs w:val="19"/>
        </w:rPr>
        <w:br/>
        <w:t>neodstraní následky porušení ve lhůtě mu k tomuto stanovené poskytovatelem,</w:t>
      </w:r>
    </w:p>
    <w:p w:rsidR="009565FF" w:rsidRPr="00D879CA" w:rsidRDefault="009565FF" w:rsidP="002B2718">
      <w:pPr>
        <w:pStyle w:val="slovanseznam2"/>
        <w:rPr>
          <w:rFonts w:ascii="Open Sans" w:hAnsi="Open Sans" w:cs="Open Sans"/>
          <w:sz w:val="19"/>
          <w:szCs w:val="19"/>
        </w:rPr>
      </w:pPr>
      <w:r w:rsidRPr="00D879CA">
        <w:rPr>
          <w:rFonts w:ascii="Open Sans" w:hAnsi="Open Sans" w:cs="Open Sans"/>
          <w:sz w:val="19"/>
          <w:szCs w:val="19"/>
        </w:rPr>
        <w:t xml:space="preserve">v žádosti o poskytnutí dotace, čestném prohlášení nebo ve finančním vypořádání dle článku </w:t>
      </w:r>
      <w:r>
        <w:rPr>
          <w:rFonts w:ascii="Open Sans" w:hAnsi="Open Sans" w:cs="Open Sans"/>
          <w:sz w:val="19"/>
          <w:szCs w:val="19"/>
        </w:rPr>
        <w:t>5.3</w:t>
      </w:r>
      <w:r w:rsidRPr="00D879CA">
        <w:rPr>
          <w:rFonts w:ascii="Open Sans" w:hAnsi="Open Sans" w:cs="Open Sans"/>
          <w:sz w:val="19"/>
          <w:szCs w:val="19"/>
        </w:rPr>
        <w:t xml:space="preserve"> této smlouvy uvede zkreslené nebo zcela nepravdivé údaje či informace.</w:t>
      </w:r>
    </w:p>
    <w:p w:rsidR="009565FF" w:rsidRPr="00D879CA" w:rsidRDefault="009565FF" w:rsidP="00B421D7">
      <w:pPr>
        <w:pStyle w:val="slovanseznam"/>
        <w:rPr>
          <w:rFonts w:ascii="Open Sans" w:hAnsi="Open Sans" w:cs="Open Sans"/>
          <w:sz w:val="19"/>
          <w:szCs w:val="19"/>
        </w:rPr>
      </w:pPr>
      <w:r w:rsidRPr="00D879CA">
        <w:rPr>
          <w:rFonts w:ascii="Open Sans" w:hAnsi="Open Sans" w:cs="Open Sans"/>
          <w:sz w:val="19"/>
          <w:szCs w:val="19"/>
        </w:rPr>
        <w:t>V případě výpovědi této smlouvy před proplacením dotace nárok na vyplacení dotace příjemci nevzniká a nelze se jej platně domáhat. V případě výpovědi této smlouvy po proplacení dotace se příjemce zavazuje poskytnuté finanční prostředky vrátit formou bezhotovostního převodu na bankovní účet poskytovatele, uvedený v záhlaví této smlouvy, bez zbytečného odkladu, nejpozději však do 15 dnů od ukončení platnosti této smlouvy.</w:t>
      </w:r>
    </w:p>
    <w:p w:rsidR="009565FF" w:rsidRPr="00D879CA" w:rsidRDefault="009565FF" w:rsidP="00B421D7">
      <w:pPr>
        <w:pStyle w:val="slovanseznam"/>
        <w:rPr>
          <w:rFonts w:ascii="Open Sans" w:hAnsi="Open Sans" w:cs="Open Sans"/>
          <w:sz w:val="19"/>
          <w:szCs w:val="19"/>
        </w:rPr>
      </w:pPr>
      <w:r w:rsidRPr="00D879CA">
        <w:rPr>
          <w:rFonts w:ascii="Open Sans" w:hAnsi="Open Sans" w:cs="Open Sans"/>
          <w:sz w:val="19"/>
          <w:szCs w:val="19"/>
        </w:rPr>
        <w:t xml:space="preserve">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w:t>
      </w:r>
      <w:r w:rsidRPr="00D879CA">
        <w:rPr>
          <w:rFonts w:ascii="Open Sans" w:hAnsi="Open Sans" w:cs="Open Sans"/>
          <w:sz w:val="19"/>
          <w:szCs w:val="19"/>
        </w:rPr>
        <w:br/>
        <w:t xml:space="preserve">V takovém případě se výpověď považuje za doručenou třetí pracovní den po jejím odeslání </w:t>
      </w:r>
      <w:r w:rsidRPr="00D879CA">
        <w:rPr>
          <w:rFonts w:ascii="Open Sans" w:hAnsi="Open Sans" w:cs="Open Sans"/>
          <w:sz w:val="19"/>
          <w:szCs w:val="19"/>
        </w:rPr>
        <w:br/>
        <w:t>poskytovatelem příjemci.</w:t>
      </w:r>
    </w:p>
    <w:p w:rsidR="009565FF" w:rsidRPr="00D879CA" w:rsidRDefault="009565FF" w:rsidP="00B421D7">
      <w:pPr>
        <w:pStyle w:val="slovanseznam"/>
        <w:rPr>
          <w:rFonts w:ascii="Open Sans" w:hAnsi="Open Sans" w:cs="Open Sans"/>
          <w:sz w:val="19"/>
          <w:szCs w:val="19"/>
        </w:rPr>
      </w:pPr>
      <w:r w:rsidRPr="00D879CA">
        <w:rPr>
          <w:rFonts w:ascii="Open Sans" w:hAnsi="Open Sans" w:cs="Open Sans"/>
          <w:sz w:val="19"/>
          <w:szCs w:val="19"/>
        </w:rPr>
        <w:t>Zrušení smlouvy podle ustanovení § 167 zákona č. 500/2004 Sb., správního řádu, v platném znění, strany nesjednávají.</w:t>
      </w:r>
    </w:p>
    <w:p w:rsidR="009565FF" w:rsidRPr="00D879CA" w:rsidRDefault="009565FF" w:rsidP="00EC4BA6">
      <w:pPr>
        <w:pStyle w:val="Nadpis1"/>
        <w:rPr>
          <w:rFonts w:ascii="Open Sans" w:hAnsi="Open Sans" w:cs="Open Sans"/>
          <w:sz w:val="19"/>
          <w:szCs w:val="19"/>
        </w:rPr>
      </w:pPr>
      <w:r w:rsidRPr="00D879CA">
        <w:rPr>
          <w:rFonts w:ascii="Open Sans" w:hAnsi="Open Sans" w:cs="Open Sans"/>
          <w:sz w:val="19"/>
          <w:szCs w:val="19"/>
        </w:rPr>
        <w:t>Veřejnoprávní povinnosti poskytovatele</w:t>
      </w:r>
    </w:p>
    <w:p w:rsidR="009565FF" w:rsidRPr="00D879CA" w:rsidRDefault="009565FF" w:rsidP="009565FF">
      <w:pPr>
        <w:pStyle w:val="slovanseznam"/>
        <w:tabs>
          <w:tab w:val="num" w:pos="709"/>
        </w:tabs>
        <w:rPr>
          <w:rFonts w:ascii="Open Sans" w:hAnsi="Open Sans" w:cs="Open Sans"/>
          <w:sz w:val="19"/>
          <w:szCs w:val="19"/>
        </w:rPr>
      </w:pPr>
      <w:r w:rsidRPr="00D879CA">
        <w:rPr>
          <w:rFonts w:ascii="Open Sans" w:hAnsi="Open Sans" w:cs="Open Sans"/>
          <w:sz w:val="19"/>
          <w:szCs w:val="19"/>
        </w:rPr>
        <w:t xml:space="preserve">Uzavření této smlouvy (resp. poskytnutí dotace) bylo schváleno usnesením </w:t>
      </w:r>
      <w:r w:rsidR="00DF7B6B">
        <w:rPr>
          <w:rFonts w:ascii="Open Sans" w:hAnsi="Open Sans" w:cs="Open Sans"/>
          <w:sz w:val="19"/>
          <w:szCs w:val="19"/>
        </w:rPr>
        <w:t>Rady</w:t>
      </w:r>
      <w:r w:rsidRPr="00D879CA">
        <w:rPr>
          <w:rFonts w:ascii="Open Sans" w:hAnsi="Open Sans" w:cs="Open Sans"/>
          <w:sz w:val="19"/>
          <w:szCs w:val="19"/>
        </w:rPr>
        <w:t xml:space="preserve"> města Mělníka ze dne </w:t>
      </w:r>
      <w:r w:rsidR="00DF7B6B">
        <w:rPr>
          <w:rFonts w:ascii="Open Sans" w:hAnsi="Open Sans" w:cs="Open Sans"/>
          <w:sz w:val="19"/>
          <w:szCs w:val="19"/>
        </w:rPr>
        <w:t>14. 4. 2025</w:t>
      </w:r>
      <w:r w:rsidRPr="00D879CA">
        <w:rPr>
          <w:rFonts w:ascii="Open Sans" w:hAnsi="Open Sans" w:cs="Open Sans"/>
          <w:sz w:val="19"/>
          <w:szCs w:val="19"/>
        </w:rPr>
        <w:t xml:space="preserve"> číslo </w:t>
      </w:r>
      <w:r w:rsidR="000A75EB">
        <w:rPr>
          <w:rFonts w:ascii="Open Sans" w:hAnsi="Open Sans" w:cs="Open Sans"/>
          <w:sz w:val="19"/>
          <w:szCs w:val="19"/>
        </w:rPr>
        <w:t>263/2025/R</w:t>
      </w:r>
      <w:r w:rsidRPr="00D879CA">
        <w:rPr>
          <w:rFonts w:ascii="Open Sans" w:hAnsi="Open Sans" w:cs="Open Sans"/>
          <w:sz w:val="19"/>
          <w:szCs w:val="19"/>
        </w:rPr>
        <w:t>.</w:t>
      </w:r>
    </w:p>
    <w:p w:rsidR="009565FF" w:rsidRPr="00D879CA" w:rsidRDefault="009565FF" w:rsidP="006B2608">
      <w:pPr>
        <w:pStyle w:val="slovanseznam"/>
        <w:rPr>
          <w:rFonts w:ascii="Open Sans" w:hAnsi="Open Sans" w:cs="Open Sans"/>
          <w:sz w:val="19"/>
          <w:szCs w:val="19"/>
        </w:rPr>
      </w:pPr>
      <w:r w:rsidRPr="00D879CA">
        <w:rPr>
          <w:rFonts w:ascii="Open Sans" w:hAnsi="Open Sans" w:cs="Open Sans"/>
          <w:sz w:val="19"/>
          <w:szCs w:val="19"/>
        </w:rPr>
        <w:t xml:space="preserve">Příjemce bere výslovně na vědomí, že poskytovatel má podle ustanovení § 10d odst. 1 zákona č. 250/2000 Sb., o rozpočtových pravidlech územních rozpočtů, v platném znění, povinnost </w:t>
      </w:r>
      <w:r w:rsidRPr="00D879CA">
        <w:rPr>
          <w:rFonts w:ascii="Open Sans" w:hAnsi="Open Sans" w:cs="Open Sans"/>
          <w:sz w:val="19"/>
          <w:szCs w:val="19"/>
        </w:rPr>
        <w:br/>
        <w:t xml:space="preserve">zveřejnit veřejnoprávní smlouvu o poskytnutí dotace nebo návratné finanční výpomoci a její </w:t>
      </w:r>
      <w:r w:rsidRPr="00D879CA">
        <w:rPr>
          <w:rFonts w:ascii="Open Sans" w:hAnsi="Open Sans" w:cs="Open Sans"/>
          <w:sz w:val="19"/>
          <w:szCs w:val="19"/>
        </w:rPr>
        <w:br/>
        <w:t xml:space="preserve">dodatky na své úřední desce způsobem umožňujícím dálkový přístup do 30 dnů ode dne </w:t>
      </w:r>
      <w:r w:rsidRPr="00D879CA">
        <w:rPr>
          <w:rFonts w:ascii="Open Sans" w:hAnsi="Open Sans" w:cs="Open Sans"/>
          <w:sz w:val="19"/>
          <w:szCs w:val="19"/>
        </w:rPr>
        <w:br/>
        <w:t>uzavření smlouvy nebo jejího dodatku. Příjemce bere výslovně na vědomí, že poskytovatel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rsidR="009565FF" w:rsidRPr="00D879CA" w:rsidRDefault="009565FF" w:rsidP="006B2608">
      <w:pPr>
        <w:pStyle w:val="slovanseznam"/>
        <w:rPr>
          <w:rFonts w:ascii="Open Sans" w:hAnsi="Open Sans" w:cs="Open Sans"/>
          <w:sz w:val="19"/>
          <w:szCs w:val="19"/>
        </w:rPr>
      </w:pPr>
      <w:r w:rsidRPr="00D879CA">
        <w:rPr>
          <w:rFonts w:ascii="Open Sans" w:hAnsi="Open Sans" w:cs="Open Sans"/>
          <w:sz w:val="19"/>
          <w:szCs w:val="19"/>
        </w:rPr>
        <w:t xml:space="preserve">Příjemce je srozuměn a výslovně a bezvýhradně souhlasí s tím, že úplné znění této smlouvy včetně všech příloh a případných dodatků bude zveřejněno na úřední desce poskytovatele, </w:t>
      </w:r>
      <w:r w:rsidRPr="00D879CA">
        <w:rPr>
          <w:rFonts w:ascii="Open Sans" w:hAnsi="Open Sans" w:cs="Open Sans"/>
          <w:sz w:val="19"/>
          <w:szCs w:val="19"/>
        </w:rPr>
        <w:br/>
        <w:t xml:space="preserve">postupem a za podmínek podle ustanovení § 10d zákona č. 250/2000 Sb., o rozpočtových </w:t>
      </w:r>
      <w:r w:rsidRPr="00D879CA">
        <w:rPr>
          <w:rFonts w:ascii="Open Sans" w:hAnsi="Open Sans" w:cs="Open Sans"/>
          <w:sz w:val="19"/>
          <w:szCs w:val="19"/>
        </w:rPr>
        <w:br/>
        <w:t xml:space="preserve">pravidlech územních rozpočtů, v platném znění, a to po dobu nejméně 3 let ode dne zveřejnění. Příjemce je srozuměn a výslovně a bezvýhradně souhlasí s tím, že úplné znění této smlouvy včetně všech příloh bude zveřejněno v registru smluv, postupem a za podmínek podle zákona č. 340/2015 Sb., o registru smluv, v platném znění. Příjemce bere rovněž na vědomí, že registr smluv je veřejně přístupný informační systém veřejné správy, jehož správcem je Ministerstvo </w:t>
      </w:r>
      <w:r w:rsidRPr="00D879CA">
        <w:rPr>
          <w:rFonts w:ascii="Open Sans" w:hAnsi="Open Sans" w:cs="Open Sans"/>
          <w:sz w:val="19"/>
          <w:szCs w:val="19"/>
        </w:rPr>
        <w:lastRenderedPageBreak/>
        <w:t>vnitra, který slouží k uveřejňování smluv podle zákona č. 340/2015 Sb., o registru smluv a umožňuje bezplatný dálkový přístup.</w:t>
      </w:r>
    </w:p>
    <w:p w:rsidR="009565FF" w:rsidRPr="00D879CA" w:rsidRDefault="009565FF" w:rsidP="00BC2C22">
      <w:pPr>
        <w:pStyle w:val="slovanseznam"/>
        <w:rPr>
          <w:rFonts w:ascii="Open Sans" w:hAnsi="Open Sans" w:cs="Open Sans"/>
          <w:sz w:val="19"/>
          <w:szCs w:val="19"/>
        </w:rPr>
      </w:pPr>
      <w:r w:rsidRPr="00D879CA">
        <w:rPr>
          <w:rFonts w:ascii="Open Sans" w:hAnsi="Open Sans" w:cs="Open Sans"/>
          <w:sz w:val="19"/>
          <w:szCs w:val="19"/>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utajované informace (ve smyslu příslušných ustanovení zákona č. 412/2005 Sb., o ochraně utajovaných informací a o bezpečnostní způsobilosti, v platném znění) a dále ty, které jsou ze zveřejnění vyloučeny podle přímo použitelných předpisů Evropské unie a udělují svůj výslovný souhlas k jejich zveřejnění bez stanovení jakýchkoliv dalších podmínek.</w:t>
      </w:r>
    </w:p>
    <w:p w:rsidR="009565FF" w:rsidRPr="00D879CA" w:rsidRDefault="009565FF" w:rsidP="004B3F2E">
      <w:pPr>
        <w:pStyle w:val="slovanseznam"/>
        <w:rPr>
          <w:rFonts w:ascii="Open Sans" w:hAnsi="Open Sans" w:cs="Open Sans"/>
          <w:sz w:val="19"/>
          <w:szCs w:val="19"/>
        </w:rPr>
      </w:pPr>
      <w:r w:rsidRPr="00D879CA">
        <w:rPr>
          <w:rFonts w:ascii="Open Sans" w:hAnsi="Open Sans" w:cs="Open Sans"/>
          <w:sz w:val="19"/>
          <w:szCs w:val="19"/>
        </w:rPr>
        <w:t>Poskytovatel se zavazuje zaslat tuto smlouvu správci registru smluv k uveřejnění prostřednictvím registru smluv bez zbytečného odkladu, nejpozději však do 30 dnů od uzavření této smlouvy.</w:t>
      </w:r>
    </w:p>
    <w:p w:rsidR="009565FF" w:rsidRPr="00D879CA" w:rsidRDefault="009565FF" w:rsidP="004B3F2E">
      <w:pPr>
        <w:pStyle w:val="slovanseznam"/>
        <w:rPr>
          <w:rFonts w:ascii="Open Sans" w:hAnsi="Open Sans" w:cs="Open Sans"/>
          <w:sz w:val="19"/>
          <w:szCs w:val="19"/>
        </w:rPr>
      </w:pPr>
      <w:r w:rsidRPr="00D879CA">
        <w:rPr>
          <w:rFonts w:ascii="Open Sans" w:hAnsi="Open Sans" w:cs="Open Sans"/>
          <w:sz w:val="19"/>
          <w:szCs w:val="19"/>
        </w:rPr>
        <w:t xml:space="preserve">Příjemce se zavazuje ověřit, zda byla povinnost poskytovatele dle článku 10.5 této smlouvy řádně splněna. Není-li povinnost poskytovatele dle článku 10.5 této smlouvy řádně a včas </w:t>
      </w:r>
      <w:r w:rsidRPr="00D879CA">
        <w:rPr>
          <w:rFonts w:ascii="Open Sans" w:hAnsi="Open Sans" w:cs="Open Sans"/>
          <w:sz w:val="19"/>
          <w:szCs w:val="19"/>
        </w:rPr>
        <w:br/>
        <w:t>splněna, zavazuje se příjemce zaslat tuto smlouvu správci registru smluv k uveřejnění prostřednictvím registru smluv sám, a to bez zbytečného odkladu poté, co se o nesplnění povinnosti poskytovatele dle článku 10.5 příjemce dozvěděl, nejpozději však do tří měsíců ode dne, kdy byla tato smlouva uzavřena.</w:t>
      </w:r>
    </w:p>
    <w:p w:rsidR="009565FF" w:rsidRPr="00D879CA" w:rsidRDefault="009565FF" w:rsidP="009F75CC">
      <w:pPr>
        <w:pStyle w:val="Nadpis1"/>
        <w:rPr>
          <w:rFonts w:ascii="Open Sans" w:hAnsi="Open Sans" w:cs="Open Sans"/>
          <w:sz w:val="19"/>
          <w:szCs w:val="19"/>
        </w:rPr>
      </w:pPr>
      <w:r w:rsidRPr="00D879CA">
        <w:rPr>
          <w:rFonts w:ascii="Open Sans" w:hAnsi="Open Sans" w:cs="Open Sans"/>
          <w:sz w:val="19"/>
          <w:szCs w:val="19"/>
        </w:rPr>
        <w:t>Závěrečná ustanovení</w:t>
      </w:r>
    </w:p>
    <w:p w:rsidR="009565FF" w:rsidRPr="00D879CA" w:rsidRDefault="009565FF" w:rsidP="00527E01">
      <w:pPr>
        <w:pStyle w:val="slovanseznam"/>
        <w:tabs>
          <w:tab w:val="num" w:pos="709"/>
        </w:tabs>
        <w:rPr>
          <w:rFonts w:ascii="Open Sans" w:hAnsi="Open Sans" w:cs="Open Sans"/>
          <w:sz w:val="19"/>
          <w:szCs w:val="19"/>
        </w:rPr>
      </w:pPr>
      <w:r w:rsidRPr="00D879CA">
        <w:rPr>
          <w:rFonts w:ascii="Open Sans" w:hAnsi="Open Sans" w:cs="Open Sans"/>
          <w:sz w:val="19"/>
          <w:szCs w:val="19"/>
        </w:rPr>
        <w:t xml:space="preserve">Tato smlouva nabývá platnosti okamžikem podpisu oběma účastníky. Pokud žadatel nepřijme návrh na uzavření smlouvy nejdéle do dvou měsíců od prokazatelného obdržení </w:t>
      </w:r>
      <w:r w:rsidRPr="00D879CA">
        <w:rPr>
          <w:rFonts w:ascii="Open Sans" w:hAnsi="Open Sans" w:cs="Open Sans"/>
          <w:sz w:val="19"/>
          <w:szCs w:val="19"/>
        </w:rPr>
        <w:br/>
        <w:t xml:space="preserve">návrhu k uzavření smlouvy, návrh smlouvy dle § 163 odst. 3 písm. a) zákona č. 500/2004 Sb., správní řád, ve znění pozdějších předpisů, zaniká </w:t>
      </w:r>
    </w:p>
    <w:p w:rsidR="009565FF" w:rsidRPr="00D879CA" w:rsidRDefault="009565FF" w:rsidP="00527E01">
      <w:pPr>
        <w:pStyle w:val="slovanseznam"/>
        <w:rPr>
          <w:rFonts w:ascii="Open Sans" w:hAnsi="Open Sans" w:cs="Open Sans"/>
          <w:sz w:val="19"/>
          <w:szCs w:val="19"/>
        </w:rPr>
      </w:pPr>
      <w:r w:rsidRPr="00D879CA">
        <w:rPr>
          <w:rFonts w:ascii="Open Sans" w:hAnsi="Open Sans" w:cs="Open Sans"/>
          <w:sz w:val="19"/>
          <w:szCs w:val="19"/>
        </w:rPr>
        <w:t>Podmínkou nabytí účinnosti této smlouvy je její řádné zveřejnění v registru smluv postupem podle příslušných ustanovení zákona č. 340/2015 Sb., o registru smluv, v platném znění.</w:t>
      </w:r>
    </w:p>
    <w:p w:rsidR="009565FF" w:rsidRPr="00D879CA" w:rsidRDefault="009565FF" w:rsidP="00527E01">
      <w:pPr>
        <w:pStyle w:val="slovanseznam"/>
        <w:rPr>
          <w:rFonts w:ascii="Open Sans" w:hAnsi="Open Sans" w:cs="Open Sans"/>
          <w:sz w:val="19"/>
          <w:szCs w:val="19"/>
        </w:rPr>
      </w:pPr>
      <w:r w:rsidRPr="00D879CA">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ostatních, pokud z povahy, obsahu nebo z okolností, za jakých bylo takové ustanovení </w:t>
      </w:r>
      <w:r w:rsidRPr="00D879CA">
        <w:rPr>
          <w:rFonts w:ascii="Open Sans" w:hAnsi="Open Sans" w:cs="Open Sans"/>
          <w:sz w:val="19"/>
          <w:szCs w:val="19"/>
        </w:rPr>
        <w:br/>
        <w:t xml:space="preserve">přijato, nevyplývá, že tuto část nelze oddělit od ostatních ustanovení této smlouvy. </w:t>
      </w:r>
      <w:r w:rsidRPr="00D879CA">
        <w:rPr>
          <w:rFonts w:ascii="Open Sans" w:hAnsi="Open Sans" w:cs="Open Sans"/>
          <w:sz w:val="19"/>
          <w:szCs w:val="19"/>
        </w:rPr>
        <w:br/>
        <w:t>Účastníci se pro tento případ zavazují vadné ustanovení bezodkladně nahradit bezvadným, které bude v nejvyšší možné míře odpovídat obsahu a účelu ustanovení vadného.</w:t>
      </w:r>
    </w:p>
    <w:p w:rsidR="009565FF" w:rsidRPr="00D879CA" w:rsidRDefault="009565FF" w:rsidP="00527E01">
      <w:pPr>
        <w:pStyle w:val="slovanseznam"/>
        <w:rPr>
          <w:rFonts w:ascii="Open Sans" w:hAnsi="Open Sans" w:cs="Open Sans"/>
          <w:sz w:val="19"/>
          <w:szCs w:val="19"/>
        </w:rPr>
      </w:pPr>
      <w:r w:rsidRPr="00D879CA">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sidRPr="00D879CA">
        <w:rPr>
          <w:rFonts w:ascii="Open Sans" w:hAnsi="Open Sans" w:cs="Open Sans"/>
          <w:sz w:val="19"/>
          <w:szCs w:val="19"/>
        </w:rPr>
        <w:br/>
        <w:t>o rozpočtových pravidlech územních rozpočtů, v platném znění. V ostatním se tato smlouva řídí obecně závaznými právními předpisy.  Práva a povinnosti touto smlouvou výslovně neupravené se řídí příslušnými ustanoveními zákona č. 500/2004 Sb., správního řádu, v platném znění a zákona č. 89/2012 Sb., občanského zákoníku, v platném znění. V ostatním se tato smlouva řídí obecně závaznými právními předpisy.</w:t>
      </w:r>
    </w:p>
    <w:p w:rsidR="009565FF" w:rsidRPr="00D879CA" w:rsidRDefault="009565FF" w:rsidP="00527E01">
      <w:pPr>
        <w:pStyle w:val="slovanseznam"/>
        <w:rPr>
          <w:rFonts w:ascii="Open Sans" w:hAnsi="Open Sans" w:cs="Open Sans"/>
          <w:sz w:val="19"/>
          <w:szCs w:val="19"/>
        </w:rPr>
      </w:pPr>
      <w:r w:rsidRPr="00D879CA">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sidRPr="00D879CA">
        <w:rPr>
          <w:rFonts w:ascii="Open Sans" w:hAnsi="Open Sans" w:cs="Open Sans"/>
          <w:sz w:val="19"/>
          <w:szCs w:val="19"/>
        </w:rPr>
        <w:br/>
        <w:t xml:space="preserve">nevýhodných podmínek, že s obsahem smlouvy se řádně seznámili, porozuměli mu, </w:t>
      </w:r>
      <w:r w:rsidRPr="00D879CA">
        <w:rPr>
          <w:rFonts w:ascii="Open Sans" w:hAnsi="Open Sans" w:cs="Open Sans"/>
          <w:sz w:val="19"/>
          <w:szCs w:val="19"/>
        </w:rPr>
        <w:br/>
        <w:t>souhlasí s ním a na důkaz toho smlouvu podepisují.</w:t>
      </w:r>
    </w:p>
    <w:p w:rsidR="009565FF" w:rsidRPr="00D879CA" w:rsidRDefault="009565FF" w:rsidP="00527E01">
      <w:pPr>
        <w:pStyle w:val="slovanseznam"/>
        <w:rPr>
          <w:rFonts w:ascii="Open Sans" w:hAnsi="Open Sans" w:cs="Open Sans"/>
          <w:sz w:val="19"/>
          <w:szCs w:val="19"/>
        </w:rPr>
      </w:pPr>
      <w:r w:rsidRPr="00D879CA">
        <w:rPr>
          <w:rFonts w:ascii="Open Sans" w:hAnsi="Open Sans" w:cs="Open Sans"/>
          <w:sz w:val="19"/>
          <w:szCs w:val="19"/>
        </w:rPr>
        <w:t>Tuto smlouvu je možné měnit pouze písemnou dohodou účastníků ve formě číslovaných dodatků.</w:t>
      </w:r>
    </w:p>
    <w:p w:rsidR="009565FF" w:rsidRPr="00D879CA" w:rsidRDefault="009565FF" w:rsidP="00CA168E">
      <w:pPr>
        <w:pStyle w:val="slovanseznam"/>
        <w:rPr>
          <w:rFonts w:ascii="Open Sans" w:hAnsi="Open Sans" w:cs="Open Sans"/>
          <w:sz w:val="19"/>
          <w:szCs w:val="19"/>
        </w:rPr>
      </w:pPr>
      <w:r w:rsidRPr="00D879CA">
        <w:rPr>
          <w:rFonts w:ascii="Open Sans" w:hAnsi="Open Sans" w:cs="Open Sans"/>
          <w:sz w:val="19"/>
          <w:szCs w:val="19"/>
        </w:rPr>
        <w:lastRenderedPageBreak/>
        <w:t>Tato smlouva je uzavřena ve dvou vyhotoveních, z nichž každý z účastníků obdrží jedno vyhotovení.</w:t>
      </w:r>
    </w:p>
    <w:p w:rsidR="009565FF" w:rsidRDefault="009565FF" w:rsidP="00CA168E">
      <w:pPr>
        <w:pStyle w:val="slovanseznam"/>
        <w:numPr>
          <w:ilvl w:val="0"/>
          <w:numId w:val="0"/>
        </w:numPr>
        <w:rPr>
          <w:rFonts w:ascii="Open Sans" w:hAnsi="Open Sans" w:cs="Open Sans"/>
          <w:sz w:val="19"/>
          <w:szCs w:val="19"/>
        </w:rPr>
      </w:pPr>
    </w:p>
    <w:p w:rsidR="009565FF" w:rsidRPr="00D879CA" w:rsidRDefault="009565FF" w:rsidP="00CA168E">
      <w:pPr>
        <w:pStyle w:val="slovanseznam"/>
        <w:numPr>
          <w:ilvl w:val="0"/>
          <w:numId w:val="0"/>
        </w:numPr>
        <w:rPr>
          <w:rFonts w:ascii="Open Sans" w:hAnsi="Open Sans" w:cs="Open Sans"/>
          <w:sz w:val="19"/>
          <w:szCs w:val="19"/>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9565FF" w:rsidRPr="00D879CA" w:rsidTr="00032F5D">
        <w:tc>
          <w:tcPr>
            <w:tcW w:w="4530" w:type="dxa"/>
          </w:tcPr>
          <w:p w:rsidR="009565FF" w:rsidRPr="00D879CA" w:rsidRDefault="009565FF" w:rsidP="00CA168E">
            <w:pPr>
              <w:pStyle w:val="slovanseznam"/>
              <w:numPr>
                <w:ilvl w:val="0"/>
                <w:numId w:val="0"/>
              </w:numPr>
              <w:rPr>
                <w:rFonts w:ascii="Open Sans" w:hAnsi="Open Sans" w:cs="Open Sans"/>
                <w:sz w:val="19"/>
                <w:szCs w:val="19"/>
              </w:rPr>
            </w:pPr>
            <w:r w:rsidRPr="00D879CA">
              <w:rPr>
                <w:rFonts w:ascii="Open Sans" w:hAnsi="Open Sans" w:cs="Open Sans"/>
                <w:sz w:val="19"/>
                <w:szCs w:val="19"/>
              </w:rPr>
              <w:t>V Mělníku dne _________________</w:t>
            </w:r>
          </w:p>
          <w:p w:rsidR="009565FF" w:rsidRDefault="009565FF" w:rsidP="00CA168E">
            <w:pPr>
              <w:pStyle w:val="slovanseznam"/>
              <w:numPr>
                <w:ilvl w:val="0"/>
                <w:numId w:val="0"/>
              </w:numPr>
              <w:rPr>
                <w:rFonts w:ascii="Open Sans" w:hAnsi="Open Sans" w:cs="Open Sans"/>
                <w:sz w:val="19"/>
                <w:szCs w:val="19"/>
              </w:rPr>
            </w:pPr>
          </w:p>
          <w:p w:rsidR="009565FF" w:rsidRPr="00D879CA" w:rsidRDefault="009565FF" w:rsidP="00CA168E">
            <w:pPr>
              <w:pStyle w:val="slovanseznam"/>
              <w:numPr>
                <w:ilvl w:val="0"/>
                <w:numId w:val="0"/>
              </w:numPr>
              <w:rPr>
                <w:rFonts w:ascii="Open Sans" w:hAnsi="Open Sans" w:cs="Open Sans"/>
                <w:sz w:val="19"/>
                <w:szCs w:val="19"/>
              </w:rPr>
            </w:pPr>
          </w:p>
          <w:p w:rsidR="009565FF" w:rsidRPr="00D879CA" w:rsidRDefault="009565FF" w:rsidP="00CA168E">
            <w:pPr>
              <w:pStyle w:val="slovanseznam"/>
              <w:numPr>
                <w:ilvl w:val="0"/>
                <w:numId w:val="0"/>
              </w:numPr>
              <w:rPr>
                <w:rFonts w:ascii="Open Sans" w:hAnsi="Open Sans" w:cs="Open Sans"/>
                <w:sz w:val="19"/>
                <w:szCs w:val="19"/>
              </w:rPr>
            </w:pPr>
            <w:r w:rsidRPr="00D879CA">
              <w:rPr>
                <w:rFonts w:ascii="Open Sans" w:hAnsi="Open Sans" w:cs="Open Sans"/>
                <w:sz w:val="19"/>
                <w:szCs w:val="19"/>
              </w:rPr>
              <w:t>_____________________________</w:t>
            </w:r>
          </w:p>
          <w:p w:rsidR="009565FF" w:rsidRPr="00D879CA" w:rsidRDefault="009565FF" w:rsidP="00CA168E">
            <w:pPr>
              <w:pStyle w:val="slovanseznam"/>
              <w:numPr>
                <w:ilvl w:val="0"/>
                <w:numId w:val="0"/>
              </w:numPr>
              <w:contextualSpacing/>
              <w:rPr>
                <w:rFonts w:ascii="Open Sans" w:hAnsi="Open Sans" w:cs="Open Sans"/>
                <w:sz w:val="19"/>
                <w:szCs w:val="19"/>
              </w:rPr>
            </w:pPr>
            <w:r w:rsidRPr="00D879CA">
              <w:rPr>
                <w:rFonts w:ascii="Open Sans" w:hAnsi="Open Sans" w:cs="Open Sans"/>
                <w:sz w:val="19"/>
                <w:szCs w:val="19"/>
              </w:rPr>
              <w:t>Ing. Tomáš Martinec, PhD.</w:t>
            </w:r>
          </w:p>
          <w:p w:rsidR="009565FF" w:rsidRPr="00D879CA" w:rsidRDefault="009565FF" w:rsidP="00CA168E">
            <w:pPr>
              <w:pStyle w:val="slovanseznam"/>
              <w:numPr>
                <w:ilvl w:val="0"/>
                <w:numId w:val="0"/>
              </w:numPr>
              <w:contextualSpacing/>
              <w:rPr>
                <w:rFonts w:ascii="Open Sans" w:hAnsi="Open Sans" w:cs="Open Sans"/>
                <w:sz w:val="19"/>
                <w:szCs w:val="19"/>
              </w:rPr>
            </w:pPr>
            <w:r w:rsidRPr="00D879CA">
              <w:rPr>
                <w:rFonts w:ascii="Open Sans" w:hAnsi="Open Sans" w:cs="Open Sans"/>
                <w:sz w:val="19"/>
                <w:szCs w:val="19"/>
              </w:rPr>
              <w:t>Starosta města Mělník</w:t>
            </w:r>
          </w:p>
        </w:tc>
        <w:tc>
          <w:tcPr>
            <w:tcW w:w="4531" w:type="dxa"/>
          </w:tcPr>
          <w:p w:rsidR="009565FF" w:rsidRPr="00D879CA" w:rsidRDefault="009565FF" w:rsidP="00CA168E">
            <w:pPr>
              <w:pStyle w:val="slovanseznam"/>
              <w:numPr>
                <w:ilvl w:val="0"/>
                <w:numId w:val="0"/>
              </w:numPr>
              <w:rPr>
                <w:rFonts w:ascii="Open Sans" w:hAnsi="Open Sans" w:cs="Open Sans"/>
                <w:sz w:val="19"/>
                <w:szCs w:val="19"/>
              </w:rPr>
            </w:pPr>
            <w:r>
              <w:rPr>
                <w:rFonts w:ascii="Open Sans" w:hAnsi="Open Sans" w:cs="Open Sans"/>
                <w:sz w:val="19"/>
                <w:szCs w:val="19"/>
              </w:rPr>
              <w:t>V Mělníku</w:t>
            </w:r>
            <w:r w:rsidRPr="00D879CA">
              <w:rPr>
                <w:rFonts w:ascii="Open Sans" w:hAnsi="Open Sans" w:cs="Open Sans"/>
                <w:sz w:val="19"/>
                <w:szCs w:val="19"/>
              </w:rPr>
              <w:t xml:space="preserve"> dne ____________________</w:t>
            </w:r>
          </w:p>
          <w:p w:rsidR="009565FF" w:rsidRPr="00D879CA" w:rsidRDefault="009565FF" w:rsidP="00CA168E">
            <w:pPr>
              <w:pStyle w:val="slovanseznam"/>
              <w:numPr>
                <w:ilvl w:val="0"/>
                <w:numId w:val="0"/>
              </w:numPr>
              <w:rPr>
                <w:rFonts w:ascii="Open Sans" w:hAnsi="Open Sans" w:cs="Open Sans"/>
                <w:sz w:val="19"/>
                <w:szCs w:val="19"/>
              </w:rPr>
            </w:pPr>
          </w:p>
          <w:p w:rsidR="009565FF" w:rsidRDefault="009565FF" w:rsidP="00CA168E">
            <w:pPr>
              <w:pStyle w:val="slovanseznam"/>
              <w:numPr>
                <w:ilvl w:val="0"/>
                <w:numId w:val="0"/>
              </w:numPr>
              <w:rPr>
                <w:rFonts w:ascii="Open Sans" w:hAnsi="Open Sans" w:cs="Open Sans"/>
                <w:sz w:val="19"/>
                <w:szCs w:val="19"/>
              </w:rPr>
            </w:pPr>
          </w:p>
          <w:p w:rsidR="009565FF" w:rsidRPr="00D879CA" w:rsidRDefault="009565FF" w:rsidP="00CA168E">
            <w:pPr>
              <w:pStyle w:val="slovanseznam"/>
              <w:numPr>
                <w:ilvl w:val="0"/>
                <w:numId w:val="0"/>
              </w:numPr>
              <w:rPr>
                <w:rFonts w:ascii="Open Sans" w:hAnsi="Open Sans" w:cs="Open Sans"/>
                <w:sz w:val="19"/>
                <w:szCs w:val="19"/>
              </w:rPr>
            </w:pPr>
            <w:r w:rsidRPr="00D879CA">
              <w:rPr>
                <w:rFonts w:ascii="Open Sans" w:hAnsi="Open Sans" w:cs="Open Sans"/>
                <w:sz w:val="19"/>
                <w:szCs w:val="19"/>
              </w:rPr>
              <w:t>_____________________________</w:t>
            </w:r>
          </w:p>
          <w:p w:rsidR="00DF7B6B" w:rsidRPr="00DF7B6B" w:rsidRDefault="00DF7B6B" w:rsidP="00DF7B6B">
            <w:pPr>
              <w:pStyle w:val="slovanseznam"/>
              <w:numPr>
                <w:ilvl w:val="0"/>
                <w:numId w:val="0"/>
              </w:numPr>
              <w:contextualSpacing/>
              <w:rPr>
                <w:rFonts w:ascii="Open Sans" w:hAnsi="Open Sans" w:cs="Open Sans"/>
                <w:sz w:val="19"/>
                <w:szCs w:val="19"/>
              </w:rPr>
            </w:pPr>
            <w:r w:rsidRPr="00DF7B6B">
              <w:rPr>
                <w:rFonts w:ascii="Open Sans" w:hAnsi="Open Sans" w:cs="Open Sans"/>
                <w:sz w:val="19"/>
                <w:szCs w:val="19"/>
              </w:rPr>
              <w:t>Jezdecký klub Mělník, z.s.</w:t>
            </w:r>
          </w:p>
          <w:p w:rsidR="009565FF" w:rsidRPr="00D879CA" w:rsidRDefault="00DF7B6B" w:rsidP="00CA168E">
            <w:pPr>
              <w:pStyle w:val="slovanseznam"/>
              <w:numPr>
                <w:ilvl w:val="0"/>
                <w:numId w:val="0"/>
              </w:numPr>
              <w:contextualSpacing/>
              <w:rPr>
                <w:rFonts w:ascii="Open Sans" w:hAnsi="Open Sans" w:cs="Open Sans"/>
                <w:sz w:val="19"/>
                <w:szCs w:val="19"/>
              </w:rPr>
            </w:pPr>
            <w:r>
              <w:rPr>
                <w:rFonts w:ascii="Open Sans" w:hAnsi="Open Sans" w:cs="Open Sans"/>
                <w:sz w:val="19"/>
                <w:szCs w:val="19"/>
              </w:rPr>
              <w:t>I</w:t>
            </w:r>
            <w:r w:rsidR="009565FF" w:rsidRPr="006B78A3">
              <w:rPr>
                <w:rFonts w:ascii="Open Sans" w:hAnsi="Open Sans" w:cs="Open Sans"/>
                <w:sz w:val="19"/>
                <w:szCs w:val="19"/>
              </w:rPr>
              <w:t>ng</w:t>
            </w:r>
            <w:r>
              <w:rPr>
                <w:rFonts w:ascii="Open Sans" w:hAnsi="Open Sans" w:cs="Open Sans"/>
                <w:sz w:val="19"/>
                <w:szCs w:val="19"/>
              </w:rPr>
              <w:t>.</w:t>
            </w:r>
            <w:r w:rsidR="009565FF" w:rsidRPr="006B78A3">
              <w:rPr>
                <w:rFonts w:ascii="Open Sans" w:hAnsi="Open Sans" w:cs="Open Sans"/>
                <w:sz w:val="19"/>
                <w:szCs w:val="19"/>
              </w:rPr>
              <w:t xml:space="preserve"> Vladimír Mestenhauser</w:t>
            </w:r>
            <w:r>
              <w:rPr>
                <w:rFonts w:ascii="Open Sans" w:hAnsi="Open Sans" w:cs="Open Sans"/>
                <w:sz w:val="19"/>
                <w:szCs w:val="19"/>
              </w:rPr>
              <w:t>,</w:t>
            </w:r>
            <w:r w:rsidR="009565FF">
              <w:rPr>
                <w:rFonts w:ascii="Open Sans" w:hAnsi="Open Sans" w:cs="Open Sans"/>
                <w:sz w:val="19"/>
                <w:szCs w:val="19"/>
              </w:rPr>
              <w:t xml:space="preserve"> </w:t>
            </w:r>
            <w:r w:rsidR="009565FF" w:rsidRPr="006B78A3">
              <w:rPr>
                <w:rFonts w:ascii="Open Sans" w:hAnsi="Open Sans" w:cs="Open Sans"/>
                <w:sz w:val="19"/>
                <w:szCs w:val="19"/>
              </w:rPr>
              <w:t>předseda</w:t>
            </w:r>
          </w:p>
        </w:tc>
      </w:tr>
    </w:tbl>
    <w:p w:rsidR="009565FF" w:rsidRPr="00D879CA" w:rsidRDefault="009565FF" w:rsidP="00CA168E">
      <w:pPr>
        <w:pStyle w:val="slovanseznam"/>
        <w:numPr>
          <w:ilvl w:val="0"/>
          <w:numId w:val="0"/>
        </w:numPr>
        <w:rPr>
          <w:rFonts w:ascii="Open Sans" w:hAnsi="Open Sans" w:cs="Open Sans"/>
          <w:sz w:val="19"/>
          <w:szCs w:val="19"/>
        </w:rPr>
      </w:pPr>
    </w:p>
    <w:p w:rsidR="009565FF" w:rsidRPr="00D879CA" w:rsidRDefault="009565FF" w:rsidP="00CA168E">
      <w:pPr>
        <w:pStyle w:val="slovanseznam"/>
        <w:numPr>
          <w:ilvl w:val="0"/>
          <w:numId w:val="0"/>
        </w:numPr>
        <w:rPr>
          <w:rFonts w:ascii="Open Sans" w:hAnsi="Open Sans" w:cs="Open Sans"/>
          <w:sz w:val="19"/>
          <w:szCs w:val="19"/>
        </w:rPr>
      </w:pPr>
      <w:r w:rsidRPr="00D879CA">
        <w:rPr>
          <w:rFonts w:ascii="Open Sans" w:hAnsi="Open Sans" w:cs="Open Sans"/>
          <w:sz w:val="19"/>
          <w:szCs w:val="19"/>
        </w:rPr>
        <w:br/>
      </w:r>
    </w:p>
    <w:p w:rsidR="009565FF" w:rsidRDefault="009565FF" w:rsidP="00527E01">
      <w:pPr>
        <w:pStyle w:val="Bezmezer"/>
        <w:ind w:left="6381"/>
        <w:rPr>
          <w:rFonts w:ascii="Open Sans" w:hAnsi="Open Sans" w:cs="Open Sans"/>
          <w:sz w:val="19"/>
          <w:szCs w:val="19"/>
        </w:rPr>
        <w:sectPr w:rsidR="009565FF" w:rsidSect="009565FF">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418" w:left="1418" w:header="708" w:footer="708" w:gutter="0"/>
          <w:pgNumType w:start="1"/>
          <w:cols w:space="708"/>
          <w:docGrid w:linePitch="299"/>
        </w:sectPr>
      </w:pPr>
    </w:p>
    <w:p w:rsidR="009565FF" w:rsidRPr="008555C6" w:rsidRDefault="009565FF" w:rsidP="00527E01">
      <w:pPr>
        <w:pStyle w:val="Bezmezer"/>
        <w:ind w:left="6381"/>
        <w:rPr>
          <w:rFonts w:ascii="Open Sans" w:hAnsi="Open Sans" w:cs="Open Sans"/>
          <w:sz w:val="19"/>
          <w:szCs w:val="19"/>
        </w:rPr>
      </w:pPr>
    </w:p>
    <w:sectPr w:rsidR="009565FF" w:rsidRPr="008555C6" w:rsidSect="009565FF">
      <w:headerReference w:type="default" r:id="rId14"/>
      <w:footerReference w:type="default" r:id="rId15"/>
      <w:headerReference w:type="first" r:id="rId16"/>
      <w:footerReference w:type="first" r:id="rId17"/>
      <w:type w:val="continuous"/>
      <w:pgSz w:w="11907" w:h="16840"/>
      <w:pgMar w:top="1418" w:right="1418" w:bottom="1418" w:left="141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5FF" w:rsidRDefault="009565FF">
      <w:r>
        <w:separator/>
      </w:r>
    </w:p>
  </w:endnote>
  <w:endnote w:type="continuationSeparator" w:id="0">
    <w:p w:rsidR="009565FF" w:rsidRDefault="0095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4BB" w:rsidRDefault="00FC74B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5FF" w:rsidRPr="008712A8" w:rsidRDefault="009565FF" w:rsidP="00FC74BB">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5FF" w:rsidRDefault="009565FF">
    <w:pPr>
      <w:pStyle w:val="Zpat"/>
    </w:pPr>
    <w:r>
      <w:tab/>
    </w:r>
    <w:r>
      <w:tab/>
    </w:r>
    <w:r>
      <w:rPr>
        <w:noProof/>
        <w:sz w:val="16"/>
      </w:rPr>
      <w:t>tenis_investice</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9CA" w:rsidRPr="008712A8" w:rsidRDefault="00391D4B" w:rsidP="008712A8">
    <w:pPr>
      <w:pStyle w:val="Zpat"/>
      <w:jc w:val="right"/>
    </w:pPr>
    <w:r>
      <w:rPr>
        <w:noProof/>
      </w:rPr>
      <w:t>tenis_investice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9CA" w:rsidRDefault="00D879CA">
    <w:pPr>
      <w:pStyle w:val="Zpat"/>
    </w:pPr>
    <w:r>
      <w:tab/>
    </w:r>
    <w:r>
      <w:tab/>
    </w:r>
    <w:r w:rsidR="00391D4B">
      <w:rPr>
        <w:noProof/>
        <w:sz w:val="16"/>
      </w:rPr>
      <w:t>tenis_investice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5FF" w:rsidRDefault="009565FF">
      <w:r>
        <w:separator/>
      </w:r>
    </w:p>
  </w:footnote>
  <w:footnote w:type="continuationSeparator" w:id="0">
    <w:p w:rsidR="009565FF" w:rsidRDefault="00956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4BB" w:rsidRDefault="00FC74B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321284"/>
      <w:docPartObj>
        <w:docPartGallery w:val="Page Numbers (Top of Page)"/>
        <w:docPartUnique/>
      </w:docPartObj>
    </w:sdtPr>
    <w:sdtEndPr/>
    <w:sdtContent>
      <w:p w:rsidR="009565FF" w:rsidRDefault="009565FF">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1C67BD">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C67BD">
          <w:rPr>
            <w:b/>
            <w:bCs/>
            <w:noProof/>
          </w:rPr>
          <w:t>8</w:t>
        </w:r>
        <w:r>
          <w:rPr>
            <w:b/>
            <w:bCs/>
            <w:sz w:val="24"/>
            <w:szCs w:val="24"/>
          </w:rPr>
          <w:fldChar w:fldCharType="end"/>
        </w:r>
      </w:p>
    </w:sdtContent>
  </w:sdt>
  <w:p w:rsidR="009565FF" w:rsidRDefault="009565FF" w:rsidP="00284601">
    <w:pPr>
      <w:pStyle w:val="Zhlav"/>
      <w:pBdr>
        <w:bottom w:val="single" w:sz="6" w:space="1"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2784384"/>
      <w:docPartObj>
        <w:docPartGallery w:val="Page Numbers (Top of Page)"/>
        <w:docPartUnique/>
      </w:docPartObj>
    </w:sdtPr>
    <w:sdtEndPr/>
    <w:sdtContent>
      <w:p w:rsidR="009565FF" w:rsidRDefault="009565FF">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8</w:t>
        </w:r>
        <w:r>
          <w:rPr>
            <w:b/>
            <w:bCs/>
            <w:sz w:val="24"/>
            <w:szCs w:val="24"/>
          </w:rPr>
          <w:fldChar w:fldCharType="end"/>
        </w:r>
      </w:p>
    </w:sdtContent>
  </w:sdt>
  <w:p w:rsidR="009565FF" w:rsidRDefault="009565FF" w:rsidP="00284601">
    <w:pPr>
      <w:pStyle w:val="Zhlav"/>
      <w:pBdr>
        <w:bottom w:val="single" w:sz="6"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D879CA" w:rsidRDefault="00D879CA">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9565FF">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565FF">
          <w:rPr>
            <w:b/>
            <w:bCs/>
            <w:noProof/>
          </w:rPr>
          <w:t>1</w:t>
        </w:r>
        <w:r>
          <w:rPr>
            <w:b/>
            <w:bCs/>
            <w:sz w:val="24"/>
            <w:szCs w:val="24"/>
          </w:rPr>
          <w:fldChar w:fldCharType="end"/>
        </w:r>
      </w:p>
    </w:sdtContent>
  </w:sdt>
  <w:p w:rsidR="00D879CA" w:rsidRDefault="00D879CA" w:rsidP="00284601">
    <w:pPr>
      <w:pStyle w:val="Zhlav"/>
      <w:pBdr>
        <w:bottom w:val="single" w:sz="6" w:space="1" w:color="auto"/>
      </w:pBd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644704"/>
      <w:docPartObj>
        <w:docPartGallery w:val="Page Numbers (Top of Page)"/>
        <w:docPartUnique/>
      </w:docPartObj>
    </w:sdtPr>
    <w:sdtEndPr/>
    <w:sdtContent>
      <w:p w:rsidR="00D879CA" w:rsidRDefault="00D879CA">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391D4B">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91D4B">
          <w:rPr>
            <w:b/>
            <w:bCs/>
            <w:noProof/>
          </w:rPr>
          <w:t>8</w:t>
        </w:r>
        <w:r>
          <w:rPr>
            <w:b/>
            <w:bCs/>
            <w:sz w:val="24"/>
            <w:szCs w:val="24"/>
          </w:rPr>
          <w:fldChar w:fldCharType="end"/>
        </w:r>
      </w:p>
    </w:sdtContent>
  </w:sdt>
  <w:p w:rsidR="00D879CA" w:rsidRDefault="00D879CA" w:rsidP="00284601">
    <w:pPr>
      <w:pStyle w:val="Zhlav"/>
      <w:pBdr>
        <w:bottom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8"/>
    <w:multiLevelType w:val="singleLevel"/>
    <w:tmpl w:val="C6B80FD8"/>
    <w:lvl w:ilvl="0">
      <w:start w:val="1"/>
      <w:numFmt w:val="decimal"/>
      <w:lvlText w:val="%1."/>
      <w:lvlJc w:val="left"/>
      <w:pPr>
        <w:tabs>
          <w:tab w:val="num" w:pos="360"/>
        </w:tabs>
        <w:ind w:left="360" w:hanging="360"/>
      </w:pPr>
    </w:lvl>
  </w:abstractNum>
  <w:abstractNum w:abstractNumId="1" w15:restartNumberingAfterBreak="1">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1">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1">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1">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1">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1">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1">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1">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1">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1">
    <w:nsid w:val="3B073CB4"/>
    <w:multiLevelType w:val="multilevel"/>
    <w:tmpl w:val="11A095B2"/>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434E462A"/>
    <w:multiLevelType w:val="singleLevel"/>
    <w:tmpl w:val="0405000F"/>
    <w:lvl w:ilvl="0">
      <w:start w:val="1"/>
      <w:numFmt w:val="decimal"/>
      <w:lvlText w:val="%1."/>
      <w:lvlJc w:val="left"/>
      <w:pPr>
        <w:tabs>
          <w:tab w:val="num" w:pos="360"/>
        </w:tabs>
        <w:ind w:left="360" w:hanging="360"/>
      </w:pPr>
    </w:lvl>
  </w:abstractNum>
  <w:abstractNum w:abstractNumId="12" w15:restartNumberingAfterBreak="1">
    <w:nsid w:val="48EC52AC"/>
    <w:multiLevelType w:val="multilevel"/>
    <w:tmpl w:val="96D00F0E"/>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502D10C1"/>
    <w:multiLevelType w:val="singleLevel"/>
    <w:tmpl w:val="9538082C"/>
    <w:lvl w:ilvl="0">
      <w:start w:val="1"/>
      <w:numFmt w:val="lowerRoman"/>
      <w:lvlText w:val="%1)"/>
      <w:lvlJc w:val="left"/>
      <w:pPr>
        <w:tabs>
          <w:tab w:val="num" w:pos="1440"/>
        </w:tabs>
        <w:ind w:left="1077" w:hanging="357"/>
      </w:pPr>
    </w:lvl>
  </w:abstractNum>
  <w:abstractNum w:abstractNumId="14" w15:restartNumberingAfterBreak="1">
    <w:nsid w:val="520B45CB"/>
    <w:multiLevelType w:val="singleLevel"/>
    <w:tmpl w:val="7C38D308"/>
    <w:lvl w:ilvl="0">
      <w:start w:val="1"/>
      <w:numFmt w:val="decimal"/>
      <w:lvlText w:val="%1)"/>
      <w:lvlJc w:val="left"/>
      <w:pPr>
        <w:tabs>
          <w:tab w:val="num" w:pos="360"/>
        </w:tabs>
        <w:ind w:left="360" w:hanging="360"/>
      </w:pPr>
    </w:lvl>
  </w:abstractNum>
  <w:abstractNum w:abstractNumId="15" w15:restartNumberingAfterBreak="1">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1">
    <w:nsid w:val="59DE5EA0"/>
    <w:multiLevelType w:val="multilevel"/>
    <w:tmpl w:val="E9DC5BB4"/>
    <w:lvl w:ilvl="0">
      <w:start w:val="1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1">
    <w:nsid w:val="5C3D64A9"/>
    <w:multiLevelType w:val="singleLevel"/>
    <w:tmpl w:val="0405000F"/>
    <w:lvl w:ilvl="0">
      <w:start w:val="1"/>
      <w:numFmt w:val="decimal"/>
      <w:lvlText w:val="%1."/>
      <w:lvlJc w:val="left"/>
      <w:pPr>
        <w:tabs>
          <w:tab w:val="num" w:pos="360"/>
        </w:tabs>
        <w:ind w:left="360" w:hanging="360"/>
      </w:pPr>
    </w:lvl>
  </w:abstractNum>
  <w:abstractNum w:abstractNumId="18" w15:restartNumberingAfterBreak="1">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9" w15:restartNumberingAfterBreak="1">
    <w:nsid w:val="673651BC"/>
    <w:multiLevelType w:val="multilevel"/>
    <w:tmpl w:val="D0EEC4C4"/>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1">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1">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2" w15:restartNumberingAfterBreak="1">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1">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5" w15:restartNumberingAfterBreak="1">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2"/>
  </w:num>
  <w:num w:numId="5">
    <w:abstractNumId w:val="23"/>
  </w:num>
  <w:num w:numId="6">
    <w:abstractNumId w:val="25"/>
  </w:num>
  <w:num w:numId="7">
    <w:abstractNumId w:val="20"/>
  </w:num>
  <w:num w:numId="8">
    <w:abstractNumId w:val="18"/>
  </w:num>
  <w:num w:numId="9">
    <w:abstractNumId w:val="9"/>
  </w:num>
  <w:num w:numId="10">
    <w:abstractNumId w:val="24"/>
  </w:num>
  <w:num w:numId="11">
    <w:abstractNumId w:val="7"/>
  </w:num>
  <w:num w:numId="12">
    <w:abstractNumId w:val="21"/>
  </w:num>
  <w:num w:numId="13">
    <w:abstractNumId w:val="3"/>
  </w:num>
  <w:num w:numId="14">
    <w:abstractNumId w:val="4"/>
  </w:num>
  <w:num w:numId="15">
    <w:abstractNumId w:val="13"/>
  </w:num>
  <w:num w:numId="16">
    <w:abstractNumId w:val="8"/>
  </w:num>
  <w:num w:numId="17">
    <w:abstractNumId w:val="5"/>
  </w:num>
  <w:num w:numId="18">
    <w:abstractNumId w:val="15"/>
  </w:num>
  <w:num w:numId="19">
    <w:abstractNumId w:val="3"/>
  </w:num>
  <w:num w:numId="20">
    <w:abstractNumId w:val="14"/>
  </w:num>
  <w:num w:numId="21">
    <w:abstractNumId w:val="24"/>
  </w:num>
  <w:num w:numId="22">
    <w:abstractNumId w:val="24"/>
  </w:num>
  <w:num w:numId="23">
    <w:abstractNumId w:val="24"/>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8"/>
  </w:num>
  <w:num w:numId="31">
    <w:abstractNumId w:val="9"/>
  </w:num>
  <w:num w:numId="32">
    <w:abstractNumId w:val="24"/>
  </w:num>
  <w:num w:numId="33">
    <w:abstractNumId w:val="7"/>
  </w:num>
  <w:num w:numId="34">
    <w:abstractNumId w:val="21"/>
  </w:num>
  <w:num w:numId="35">
    <w:abstractNumId w:val="17"/>
  </w:num>
  <w:num w:numId="36">
    <w:abstractNumId w:val="11"/>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0"/>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0"/>
  </w:num>
  <w:num w:numId="45">
    <w:abstractNumId w:val="16"/>
  </w:num>
  <w:num w:numId="46">
    <w:abstractNumId w:val="19"/>
  </w:num>
  <w:num w:numId="47">
    <w:abstractNumId w:val="19"/>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17A3"/>
    <w:rsid w:val="000311EA"/>
    <w:rsid w:val="00032F5D"/>
    <w:rsid w:val="000331EA"/>
    <w:rsid w:val="00037F4C"/>
    <w:rsid w:val="00065512"/>
    <w:rsid w:val="00066777"/>
    <w:rsid w:val="00072E2C"/>
    <w:rsid w:val="000740DE"/>
    <w:rsid w:val="000741DD"/>
    <w:rsid w:val="00084E0E"/>
    <w:rsid w:val="00086851"/>
    <w:rsid w:val="000A2D0C"/>
    <w:rsid w:val="000A75EB"/>
    <w:rsid w:val="000B233D"/>
    <w:rsid w:val="000B4A62"/>
    <w:rsid w:val="000F507B"/>
    <w:rsid w:val="001030B1"/>
    <w:rsid w:val="001131EB"/>
    <w:rsid w:val="00120549"/>
    <w:rsid w:val="00121BEB"/>
    <w:rsid w:val="001222F6"/>
    <w:rsid w:val="001365E3"/>
    <w:rsid w:val="00145EE4"/>
    <w:rsid w:val="00147591"/>
    <w:rsid w:val="0016447A"/>
    <w:rsid w:val="00182133"/>
    <w:rsid w:val="0018231B"/>
    <w:rsid w:val="00185E3F"/>
    <w:rsid w:val="00185E70"/>
    <w:rsid w:val="001915BE"/>
    <w:rsid w:val="00194591"/>
    <w:rsid w:val="001975B4"/>
    <w:rsid w:val="001B0229"/>
    <w:rsid w:val="001B3330"/>
    <w:rsid w:val="001B670A"/>
    <w:rsid w:val="001C4E2F"/>
    <w:rsid w:val="001C67BD"/>
    <w:rsid w:val="001C7100"/>
    <w:rsid w:val="001C7F5D"/>
    <w:rsid w:val="001D117D"/>
    <w:rsid w:val="001D1380"/>
    <w:rsid w:val="001D2ED9"/>
    <w:rsid w:val="001F2840"/>
    <w:rsid w:val="002125E3"/>
    <w:rsid w:val="002145A3"/>
    <w:rsid w:val="00216782"/>
    <w:rsid w:val="00223D33"/>
    <w:rsid w:val="00230D0A"/>
    <w:rsid w:val="00270309"/>
    <w:rsid w:val="00281D20"/>
    <w:rsid w:val="00284509"/>
    <w:rsid w:val="00284601"/>
    <w:rsid w:val="00291D00"/>
    <w:rsid w:val="002B2718"/>
    <w:rsid w:val="002B5092"/>
    <w:rsid w:val="002B6BF1"/>
    <w:rsid w:val="002B763E"/>
    <w:rsid w:val="002C10DA"/>
    <w:rsid w:val="002D593B"/>
    <w:rsid w:val="002E4ABD"/>
    <w:rsid w:val="002F6D44"/>
    <w:rsid w:val="0031757C"/>
    <w:rsid w:val="00320EF4"/>
    <w:rsid w:val="00321BD2"/>
    <w:rsid w:val="00361748"/>
    <w:rsid w:val="00370531"/>
    <w:rsid w:val="00374718"/>
    <w:rsid w:val="00377850"/>
    <w:rsid w:val="00391D4B"/>
    <w:rsid w:val="00392AEF"/>
    <w:rsid w:val="003956A7"/>
    <w:rsid w:val="003A03C1"/>
    <w:rsid w:val="003A16F2"/>
    <w:rsid w:val="003A2081"/>
    <w:rsid w:val="003A7045"/>
    <w:rsid w:val="003C38C7"/>
    <w:rsid w:val="003C4676"/>
    <w:rsid w:val="003D5F48"/>
    <w:rsid w:val="003E50B1"/>
    <w:rsid w:val="003E543B"/>
    <w:rsid w:val="003F10C9"/>
    <w:rsid w:val="003F345C"/>
    <w:rsid w:val="0040519B"/>
    <w:rsid w:val="00406358"/>
    <w:rsid w:val="00411DB2"/>
    <w:rsid w:val="00412B00"/>
    <w:rsid w:val="00416725"/>
    <w:rsid w:val="004458C7"/>
    <w:rsid w:val="0045118C"/>
    <w:rsid w:val="0046300A"/>
    <w:rsid w:val="00465333"/>
    <w:rsid w:val="00497E1C"/>
    <w:rsid w:val="004A0705"/>
    <w:rsid w:val="004A70FD"/>
    <w:rsid w:val="004B285F"/>
    <w:rsid w:val="004B3F2E"/>
    <w:rsid w:val="004C1D46"/>
    <w:rsid w:val="004D041C"/>
    <w:rsid w:val="004D3B93"/>
    <w:rsid w:val="004D56C1"/>
    <w:rsid w:val="004E5876"/>
    <w:rsid w:val="004F0CBE"/>
    <w:rsid w:val="00510354"/>
    <w:rsid w:val="00522413"/>
    <w:rsid w:val="00527E01"/>
    <w:rsid w:val="00532F37"/>
    <w:rsid w:val="00535FB5"/>
    <w:rsid w:val="00537EE9"/>
    <w:rsid w:val="005512AC"/>
    <w:rsid w:val="00555C74"/>
    <w:rsid w:val="00577BA4"/>
    <w:rsid w:val="00580D2C"/>
    <w:rsid w:val="00583DF4"/>
    <w:rsid w:val="00593BD3"/>
    <w:rsid w:val="005B1262"/>
    <w:rsid w:val="005C52DF"/>
    <w:rsid w:val="005C5E60"/>
    <w:rsid w:val="005E47E0"/>
    <w:rsid w:val="00616F75"/>
    <w:rsid w:val="00624328"/>
    <w:rsid w:val="00632062"/>
    <w:rsid w:val="00636685"/>
    <w:rsid w:val="00642250"/>
    <w:rsid w:val="00660F1D"/>
    <w:rsid w:val="00663DDF"/>
    <w:rsid w:val="0068479C"/>
    <w:rsid w:val="006B2608"/>
    <w:rsid w:val="006B291D"/>
    <w:rsid w:val="006B2AF2"/>
    <w:rsid w:val="006D1834"/>
    <w:rsid w:val="006D1C61"/>
    <w:rsid w:val="006F2160"/>
    <w:rsid w:val="006F7EEA"/>
    <w:rsid w:val="007001A0"/>
    <w:rsid w:val="00703F73"/>
    <w:rsid w:val="007069E2"/>
    <w:rsid w:val="007148F8"/>
    <w:rsid w:val="00715B62"/>
    <w:rsid w:val="00730F77"/>
    <w:rsid w:val="00755934"/>
    <w:rsid w:val="00763180"/>
    <w:rsid w:val="0078089B"/>
    <w:rsid w:val="00793F56"/>
    <w:rsid w:val="007A104A"/>
    <w:rsid w:val="007B26A7"/>
    <w:rsid w:val="007B287B"/>
    <w:rsid w:val="007B3C37"/>
    <w:rsid w:val="007B6F67"/>
    <w:rsid w:val="007C3992"/>
    <w:rsid w:val="007C5738"/>
    <w:rsid w:val="007D08E2"/>
    <w:rsid w:val="00802547"/>
    <w:rsid w:val="00804AD9"/>
    <w:rsid w:val="0081080D"/>
    <w:rsid w:val="00811933"/>
    <w:rsid w:val="00811C9C"/>
    <w:rsid w:val="00817ED2"/>
    <w:rsid w:val="00841269"/>
    <w:rsid w:val="00845BCD"/>
    <w:rsid w:val="008555C6"/>
    <w:rsid w:val="00864248"/>
    <w:rsid w:val="0086755B"/>
    <w:rsid w:val="008712A8"/>
    <w:rsid w:val="008735E0"/>
    <w:rsid w:val="00873ED2"/>
    <w:rsid w:val="00897A3C"/>
    <w:rsid w:val="008A1597"/>
    <w:rsid w:val="008A4B69"/>
    <w:rsid w:val="008E7D80"/>
    <w:rsid w:val="008F4C96"/>
    <w:rsid w:val="00917FCF"/>
    <w:rsid w:val="00924689"/>
    <w:rsid w:val="009413F0"/>
    <w:rsid w:val="00942062"/>
    <w:rsid w:val="009565FF"/>
    <w:rsid w:val="0095792A"/>
    <w:rsid w:val="009626A0"/>
    <w:rsid w:val="0096591A"/>
    <w:rsid w:val="00973456"/>
    <w:rsid w:val="00974A93"/>
    <w:rsid w:val="009850A0"/>
    <w:rsid w:val="0099023A"/>
    <w:rsid w:val="009A175B"/>
    <w:rsid w:val="009C5D1C"/>
    <w:rsid w:val="009E218C"/>
    <w:rsid w:val="009E55C6"/>
    <w:rsid w:val="009E6E92"/>
    <w:rsid w:val="009F0DEE"/>
    <w:rsid w:val="009F13AB"/>
    <w:rsid w:val="009F75CC"/>
    <w:rsid w:val="00A022F9"/>
    <w:rsid w:val="00A03831"/>
    <w:rsid w:val="00A04BB9"/>
    <w:rsid w:val="00A06828"/>
    <w:rsid w:val="00A119FF"/>
    <w:rsid w:val="00A14588"/>
    <w:rsid w:val="00A2298B"/>
    <w:rsid w:val="00A2348B"/>
    <w:rsid w:val="00A34FF0"/>
    <w:rsid w:val="00A360E9"/>
    <w:rsid w:val="00A377EA"/>
    <w:rsid w:val="00A55ACB"/>
    <w:rsid w:val="00A741A4"/>
    <w:rsid w:val="00AA5488"/>
    <w:rsid w:val="00AA5F33"/>
    <w:rsid w:val="00AA70A7"/>
    <w:rsid w:val="00AD121D"/>
    <w:rsid w:val="00AD6C91"/>
    <w:rsid w:val="00AE5AAD"/>
    <w:rsid w:val="00AF6105"/>
    <w:rsid w:val="00B07B77"/>
    <w:rsid w:val="00B35A17"/>
    <w:rsid w:val="00B421D7"/>
    <w:rsid w:val="00B42B14"/>
    <w:rsid w:val="00B44867"/>
    <w:rsid w:val="00B50BB1"/>
    <w:rsid w:val="00B606C5"/>
    <w:rsid w:val="00B64576"/>
    <w:rsid w:val="00B7047A"/>
    <w:rsid w:val="00B80B9B"/>
    <w:rsid w:val="00B82E7C"/>
    <w:rsid w:val="00B944C2"/>
    <w:rsid w:val="00BC2C22"/>
    <w:rsid w:val="00C14487"/>
    <w:rsid w:val="00C177EC"/>
    <w:rsid w:val="00C3527C"/>
    <w:rsid w:val="00C42D26"/>
    <w:rsid w:val="00C44BEE"/>
    <w:rsid w:val="00C51576"/>
    <w:rsid w:val="00C67F3D"/>
    <w:rsid w:val="00C85152"/>
    <w:rsid w:val="00C94270"/>
    <w:rsid w:val="00CA168E"/>
    <w:rsid w:val="00CA6550"/>
    <w:rsid w:val="00CB7A63"/>
    <w:rsid w:val="00CC0F87"/>
    <w:rsid w:val="00CC17AC"/>
    <w:rsid w:val="00D00816"/>
    <w:rsid w:val="00D171F1"/>
    <w:rsid w:val="00D3315A"/>
    <w:rsid w:val="00D4341C"/>
    <w:rsid w:val="00D6024D"/>
    <w:rsid w:val="00D634F5"/>
    <w:rsid w:val="00D7281D"/>
    <w:rsid w:val="00D8381D"/>
    <w:rsid w:val="00D879CA"/>
    <w:rsid w:val="00DA2C7F"/>
    <w:rsid w:val="00DC295F"/>
    <w:rsid w:val="00DD1C88"/>
    <w:rsid w:val="00DD40CD"/>
    <w:rsid w:val="00DE1A65"/>
    <w:rsid w:val="00DE2F21"/>
    <w:rsid w:val="00DE2F4A"/>
    <w:rsid w:val="00DE4479"/>
    <w:rsid w:val="00DE49E7"/>
    <w:rsid w:val="00DF5C67"/>
    <w:rsid w:val="00DF7457"/>
    <w:rsid w:val="00DF7B6B"/>
    <w:rsid w:val="00E06B7B"/>
    <w:rsid w:val="00E161FD"/>
    <w:rsid w:val="00E24F6B"/>
    <w:rsid w:val="00E37F4A"/>
    <w:rsid w:val="00E45256"/>
    <w:rsid w:val="00E5190A"/>
    <w:rsid w:val="00E63C0D"/>
    <w:rsid w:val="00E65E0C"/>
    <w:rsid w:val="00E67A28"/>
    <w:rsid w:val="00E73E91"/>
    <w:rsid w:val="00E768C2"/>
    <w:rsid w:val="00E809A5"/>
    <w:rsid w:val="00E92EE2"/>
    <w:rsid w:val="00EB2A5D"/>
    <w:rsid w:val="00EC4BA6"/>
    <w:rsid w:val="00EC6951"/>
    <w:rsid w:val="00EC7077"/>
    <w:rsid w:val="00EE1740"/>
    <w:rsid w:val="00EE6CBD"/>
    <w:rsid w:val="00EE7EB5"/>
    <w:rsid w:val="00F1214A"/>
    <w:rsid w:val="00F35218"/>
    <w:rsid w:val="00F4348E"/>
    <w:rsid w:val="00F60BBB"/>
    <w:rsid w:val="00F7308F"/>
    <w:rsid w:val="00F83D19"/>
    <w:rsid w:val="00F860EE"/>
    <w:rsid w:val="00FB7CBC"/>
    <w:rsid w:val="00FC74BB"/>
    <w:rsid w:val="00FD1A22"/>
    <w:rsid w:val="00FD2324"/>
    <w:rsid w:val="00FD2583"/>
    <w:rsid w:val="00FE1D83"/>
    <w:rsid w:val="00FF4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E626C28-D00F-4BA5-8175-AE6F1ACC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link w:val="DatumChar"/>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link w:val="PodpisChar"/>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link w:val="ZhlavChar"/>
    <w:uiPriority w:val="99"/>
    <w:rsid w:val="00A741A4"/>
    <w:pPr>
      <w:tabs>
        <w:tab w:val="center" w:pos="4536"/>
        <w:tab w:val="right" w:pos="9072"/>
      </w:tabs>
    </w:pPr>
    <w:rPr>
      <w:sz w:val="18"/>
    </w:rPr>
  </w:style>
  <w:style w:type="paragraph" w:styleId="Zpat">
    <w:name w:val="footer"/>
    <w:basedOn w:val="Normln"/>
    <w:link w:val="ZpatChar"/>
    <w:uiPriority w:val="99"/>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character" w:customStyle="1" w:styleId="DatumChar">
    <w:name w:val="Datum Char"/>
    <w:basedOn w:val="Standardnpsmoodstavce"/>
    <w:link w:val="Datum"/>
    <w:rsid w:val="00532F37"/>
    <w:rPr>
      <w:rFonts w:ascii="Calibri" w:hAnsi="Calibri"/>
      <w:sz w:val="22"/>
    </w:rPr>
  </w:style>
  <w:style w:type="character" w:customStyle="1" w:styleId="PodpisChar">
    <w:name w:val="Podpis Char"/>
    <w:basedOn w:val="Standardnpsmoodstavce"/>
    <w:link w:val="Podpis"/>
    <w:rsid w:val="00532F37"/>
    <w:rPr>
      <w:rFonts w:ascii="Calibri" w:hAnsi="Calibri"/>
      <w:sz w:val="22"/>
    </w:rPr>
  </w:style>
  <w:style w:type="paragraph" w:styleId="Bezmezer">
    <w:name w:val="No Spacing"/>
    <w:uiPriority w:val="1"/>
    <w:qFormat/>
    <w:rsid w:val="00532F37"/>
    <w:rPr>
      <w:rFonts w:ascii="Calibri" w:hAnsi="Calibri"/>
      <w:sz w:val="22"/>
    </w:rPr>
  </w:style>
  <w:style w:type="character" w:customStyle="1" w:styleId="ZpatChar">
    <w:name w:val="Zápatí Char"/>
    <w:basedOn w:val="Standardnpsmoodstavce"/>
    <w:link w:val="Zpat"/>
    <w:uiPriority w:val="99"/>
    <w:rsid w:val="00527E01"/>
    <w:rPr>
      <w:rFonts w:ascii="Calibri" w:hAnsi="Calibri"/>
      <w:sz w:val="18"/>
    </w:rPr>
  </w:style>
  <w:style w:type="character" w:customStyle="1" w:styleId="ZhlavChar">
    <w:name w:val="Záhlaví Char"/>
    <w:basedOn w:val="Standardnpsmoodstavce"/>
    <w:link w:val="Zhlav"/>
    <w:uiPriority w:val="99"/>
    <w:rsid w:val="00284601"/>
    <w:rPr>
      <w:rFonts w:ascii="Calibri" w:hAnsi="Calibri"/>
      <w:sz w:val="18"/>
    </w:rPr>
  </w:style>
  <w:style w:type="character" w:styleId="Zstupntext">
    <w:name w:val="Placeholder Text"/>
    <w:basedOn w:val="Standardnpsmoodstavce"/>
    <w:uiPriority w:val="99"/>
    <w:semiHidden/>
    <w:rsid w:val="008712A8"/>
    <w:rPr>
      <w:color w:val="808080"/>
    </w:rPr>
  </w:style>
  <w:style w:type="table" w:styleId="Mkatabulky">
    <w:name w:val="Table Grid"/>
    <w:basedOn w:val="Normlntabulka"/>
    <w:rsid w:val="00CA1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494651">
      <w:bodyDiv w:val="1"/>
      <w:marLeft w:val="0"/>
      <w:marRight w:val="0"/>
      <w:marTop w:val="0"/>
      <w:marBottom w:val="0"/>
      <w:divBdr>
        <w:top w:val="none" w:sz="0" w:space="0" w:color="auto"/>
        <w:left w:val="none" w:sz="0" w:space="0" w:color="auto"/>
        <w:bottom w:val="none" w:sz="0" w:space="0" w:color="auto"/>
        <w:right w:val="none" w:sz="0" w:space="0" w:color="auto"/>
      </w:divBdr>
    </w:div>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E9A6F-BCB5-4F4F-BCCF-0A024698C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3483</Words>
  <Characters>20169</Characters>
  <Application>Microsoft Office Word</Application>
  <DocSecurity>0</DocSecurity>
  <Lines>168</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vt:lpstr>
      <vt:lpstr>Univerzální smlouva</vt:lpstr>
    </vt:vector>
  </TitlesOfParts>
  <Company>Alexander Klimeš, advokát</Company>
  <LinksUpToDate>false</LinksUpToDate>
  <CharactersWithSpaces>23605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dc:title>
  <dc:creator>Alexander Klimeš</dc:creator>
  <cp:lastModifiedBy>Limprechtová Lucie</cp:lastModifiedBy>
  <cp:revision>2</cp:revision>
  <cp:lastPrinted>2025-03-27T12:19:00Z</cp:lastPrinted>
  <dcterms:created xsi:type="dcterms:W3CDTF">2025-05-26T07:49:00Z</dcterms:created>
  <dcterms:modified xsi:type="dcterms:W3CDTF">2025-05-26T07:49:00Z</dcterms:modified>
</cp:coreProperties>
</file>