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1505" w14:textId="77777777" w:rsidR="006D2C64" w:rsidRPr="008627CA" w:rsidRDefault="006D2C64" w:rsidP="006D2C64">
      <w:pPr>
        <w:tabs>
          <w:tab w:val="left" w:pos="5103"/>
          <w:tab w:val="right" w:leader="underscore" w:pos="9498"/>
        </w:tabs>
        <w:spacing w:after="240"/>
        <w:rPr>
          <w:rFonts w:asciiTheme="minorHAnsi" w:hAnsiTheme="minorHAnsi" w:cstheme="minorHAnsi"/>
          <w:szCs w:val="22"/>
        </w:rPr>
      </w:pPr>
      <w:r w:rsidRPr="000854A1">
        <w:rPr>
          <w:rFonts w:asciiTheme="minorHAnsi" w:hAnsiTheme="minorHAnsi" w:cstheme="minorHAnsi"/>
          <w:szCs w:val="22"/>
        </w:rPr>
        <w:tab/>
        <w:t>Číslo smlouvy objednatele:</w:t>
      </w:r>
      <w:r w:rsidRPr="000854A1">
        <w:rPr>
          <w:rFonts w:asciiTheme="minorHAnsi" w:hAnsiTheme="minorHAnsi" w:cstheme="minorHAnsi"/>
          <w:szCs w:val="22"/>
        </w:rPr>
        <w:tab/>
      </w:r>
    </w:p>
    <w:p w14:paraId="2B9F2D05" w14:textId="10C545B4" w:rsidR="006D2C64" w:rsidRPr="008627CA" w:rsidRDefault="006D2C64" w:rsidP="006D2C64">
      <w:pPr>
        <w:tabs>
          <w:tab w:val="left" w:pos="5103"/>
          <w:tab w:val="right" w:leader="underscore" w:pos="9498"/>
        </w:tabs>
        <w:ind w:right="-1"/>
        <w:rPr>
          <w:rFonts w:asciiTheme="minorHAnsi" w:hAnsiTheme="minorHAnsi" w:cstheme="minorHAnsi"/>
          <w:szCs w:val="22"/>
        </w:rPr>
      </w:pPr>
      <w:r w:rsidRPr="008627CA">
        <w:rPr>
          <w:rFonts w:asciiTheme="minorHAnsi" w:hAnsiTheme="minorHAnsi" w:cstheme="minorHAnsi"/>
          <w:szCs w:val="22"/>
        </w:rPr>
        <w:tab/>
        <w:t>Číslo smlouvy poskytovatele:</w:t>
      </w:r>
      <w:r w:rsidRPr="008627CA">
        <w:rPr>
          <w:rFonts w:asciiTheme="minorHAnsi" w:hAnsiTheme="minorHAnsi" w:cstheme="minorHAnsi"/>
          <w:szCs w:val="22"/>
        </w:rPr>
        <w:tab/>
      </w:r>
    </w:p>
    <w:p w14:paraId="6F2D7170" w14:textId="77777777" w:rsidR="002E65BF" w:rsidRPr="002E65BF" w:rsidRDefault="00DE5E2A" w:rsidP="008627CA">
      <w:pPr>
        <w:pStyle w:val="Nadpis1"/>
        <w:tabs>
          <w:tab w:val="left" w:leader="underscore" w:pos="4706"/>
          <w:tab w:val="left" w:pos="4990"/>
          <w:tab w:val="left" w:leader="underscore" w:pos="9639"/>
        </w:tabs>
        <w:spacing w:before="480" w:line="240" w:lineRule="auto"/>
      </w:pPr>
      <w:r w:rsidRPr="00C53F38">
        <w:t>Sml</w:t>
      </w:r>
      <w:r w:rsidR="004805B8" w:rsidRPr="00C53F38">
        <w:t>ouva o poskytování služ</w:t>
      </w:r>
      <w:r w:rsidR="00814D2E" w:rsidRPr="00C53F38">
        <w:t>b</w:t>
      </w:r>
      <w:r w:rsidR="3856DE1C" w:rsidRPr="00C53F38">
        <w:t>y</w:t>
      </w:r>
    </w:p>
    <w:p w14:paraId="3D65D90A" w14:textId="77777777" w:rsidR="00CC0B95" w:rsidRPr="008627CA" w:rsidRDefault="00DE5E2A">
      <w:pPr>
        <w:pStyle w:val="SBSTitulekmal"/>
        <w:jc w:val="left"/>
        <w:rPr>
          <w:rFonts w:cs="Arial"/>
          <w:sz w:val="22"/>
          <w:szCs w:val="22"/>
        </w:rPr>
      </w:pPr>
      <w:r w:rsidRPr="008627CA">
        <w:rPr>
          <w:rFonts w:cs="Arial"/>
          <w:sz w:val="22"/>
          <w:szCs w:val="22"/>
        </w:rPr>
        <w:t>(dále jen „smlouva“)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84"/>
        <w:gridCol w:w="1559"/>
        <w:gridCol w:w="3129"/>
      </w:tblGrid>
      <w:tr w:rsidR="00B56A81" w:rsidRPr="008627CA" w14:paraId="61B64F8A" w14:textId="77777777" w:rsidTr="00F048BD">
        <w:trPr>
          <w:trHeight w:val="283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07441826" w14:textId="77777777" w:rsidR="00B56A81" w:rsidRPr="008627CA" w:rsidRDefault="00B56A81" w:rsidP="002A1BC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b/>
                <w:szCs w:val="22"/>
              </w:rPr>
              <w:t>Smluvní strany</w:t>
            </w:r>
          </w:p>
        </w:tc>
        <w:tc>
          <w:tcPr>
            <w:tcW w:w="284" w:type="dxa"/>
          </w:tcPr>
          <w:p w14:paraId="5A5F102B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</w:tcPr>
          <w:p w14:paraId="0BFC1B77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A81" w:rsidRPr="008627CA" w14:paraId="515FBFEE" w14:textId="77777777" w:rsidTr="00F048BD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0093F" w14:textId="1E560F78" w:rsidR="00B56A81" w:rsidRPr="004A4CBC" w:rsidRDefault="004A4CBC" w:rsidP="00E1628D">
            <w:pPr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A4CBC">
              <w:rPr>
                <w:rFonts w:asciiTheme="minorHAnsi" w:hAnsiTheme="minorHAnsi" w:cstheme="minorHAnsi"/>
                <w:b/>
                <w:bCs/>
                <w:szCs w:val="22"/>
              </w:rPr>
              <w:t>Centrum sociálních služeb Jih, příspěvková organizace</w:t>
            </w:r>
          </w:p>
          <w:p w14:paraId="669C3925" w14:textId="643FE6B9" w:rsidR="004A4CBC" w:rsidRPr="004A4CBC" w:rsidRDefault="004A4CBC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Odborářská 677/72, 700 30 Ostrava-Jih</w:t>
            </w:r>
          </w:p>
          <w:p w14:paraId="02832A44" w14:textId="70262EBB" w:rsidR="004A4CBC" w:rsidRPr="004A4CBC" w:rsidRDefault="004A4CBC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Zastoupena ředitelkou</w:t>
            </w:r>
          </w:p>
          <w:p w14:paraId="7A0F96C4" w14:textId="16EA2613" w:rsidR="00B56A81" w:rsidRPr="000F7124" w:rsidRDefault="004A4CBC" w:rsidP="004A4CBC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Ing. Lucií Blahutovou</w:t>
            </w:r>
          </w:p>
        </w:tc>
        <w:tc>
          <w:tcPr>
            <w:tcW w:w="284" w:type="dxa"/>
          </w:tcPr>
          <w:p w14:paraId="4317D816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999A4" w14:textId="77777777" w:rsidR="00E1628D" w:rsidRPr="008627CA" w:rsidRDefault="00E1628D" w:rsidP="00E1628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627CA">
              <w:rPr>
                <w:rFonts w:asciiTheme="minorHAnsi" w:hAnsiTheme="minorHAnsi" w:cstheme="minorHAnsi"/>
                <w:b/>
                <w:szCs w:val="22"/>
              </w:rPr>
              <w:t>OVANET a.s.</w:t>
            </w:r>
          </w:p>
          <w:p w14:paraId="4517CD4B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Hájkova 1100/13, 702 00 Ostrava</w:t>
            </w:r>
          </w:p>
          <w:p w14:paraId="3D2B903C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zastoupena členem představenstva</w:t>
            </w:r>
          </w:p>
          <w:p w14:paraId="4B492D68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</w:rPr>
              <w:t xml:space="preserve">Ing. Michalem </w:t>
            </w:r>
            <w:proofErr w:type="spellStart"/>
            <w:r w:rsidRPr="008627CA">
              <w:rPr>
                <w:rFonts w:asciiTheme="minorHAnsi" w:hAnsiTheme="minorHAnsi" w:cstheme="minorHAnsi"/>
              </w:rPr>
              <w:t>Hrotíkem</w:t>
            </w:r>
            <w:proofErr w:type="spellEnd"/>
          </w:p>
        </w:tc>
      </w:tr>
      <w:tr w:rsidR="00E1628D" w:rsidRPr="008627CA" w14:paraId="39A062B4" w14:textId="77777777" w:rsidTr="182C5499">
        <w:trPr>
          <w:trHeight w:val="28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6152DC6F" w14:textId="77777777" w:rsidR="00E1628D" w:rsidRPr="004A4CBC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IČO:</w:t>
            </w:r>
          </w:p>
          <w:p w14:paraId="42DF7966" w14:textId="77777777" w:rsidR="00E1628D" w:rsidRPr="004A4CBC" w:rsidRDefault="004D1AC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DIČ:</w:t>
            </w:r>
          </w:p>
          <w:p w14:paraId="12410730" w14:textId="77777777" w:rsidR="00E1628D" w:rsidRPr="004A4CBC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Peněžní ústav:</w:t>
            </w:r>
          </w:p>
          <w:p w14:paraId="63BD7AB3" w14:textId="77777777" w:rsidR="00E1628D" w:rsidRPr="004A4CBC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7719230E" w14:textId="77777777" w:rsidR="00E1628D" w:rsidRPr="004A4CBC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62BDDC" w14:textId="77777777" w:rsidR="00E1628D" w:rsidRPr="004A4CBC" w:rsidRDefault="008D2F31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71004629</w:t>
            </w:r>
          </w:p>
          <w:p w14:paraId="591A5871" w14:textId="77777777" w:rsidR="008D2F31" w:rsidRPr="004A4CBC" w:rsidRDefault="008D2F31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2BFD7BE" w14:textId="77777777" w:rsidR="00E1628D" w:rsidRPr="004A4CBC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74C4750D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CB7C8B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IČO:</w:t>
            </w:r>
          </w:p>
          <w:p w14:paraId="2C75AE0C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DIČ:</w:t>
            </w:r>
          </w:p>
          <w:p w14:paraId="39A2DC20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Peněžní ústav:</w:t>
            </w:r>
          </w:p>
          <w:p w14:paraId="37E38254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  <w:p w14:paraId="2E0BAE07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11201066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25857568</w:t>
            </w:r>
          </w:p>
          <w:p w14:paraId="1621C1F8" w14:textId="777777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4A4CBC">
              <w:rPr>
                <w:rFonts w:asciiTheme="minorHAnsi" w:hAnsiTheme="minorHAnsi" w:cstheme="minorHAnsi"/>
                <w:szCs w:val="22"/>
              </w:rPr>
              <w:t>CZ25857568 (plátce DPH)</w:t>
            </w:r>
          </w:p>
          <w:p w14:paraId="2F0E3913" w14:textId="03CAA677" w:rsidR="00E1628D" w:rsidRPr="004A4CBC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  <w:p w14:paraId="4FB04DAA" w14:textId="36D2E41D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A81" w:rsidRPr="008627CA" w14:paraId="05FC9477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7551A" w14:textId="77777777" w:rsidR="00B56A81" w:rsidRPr="008627CA" w:rsidRDefault="00B56A81" w:rsidP="00E1628D">
            <w:pPr>
              <w:tabs>
                <w:tab w:val="left" w:pos="1588"/>
                <w:tab w:val="left" w:pos="5040"/>
                <w:tab w:val="left" w:pos="6521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2388ABC0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1AE67" w14:textId="77777777" w:rsidR="00B56A81" w:rsidRPr="008627CA" w:rsidRDefault="00E1628D" w:rsidP="00E1628D">
            <w:pPr>
              <w:tabs>
                <w:tab w:val="left" w:pos="1588"/>
                <w:tab w:val="left" w:pos="5040"/>
                <w:tab w:val="left" w:pos="6521"/>
              </w:tabs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Spisová značka B 2335 vedená u Krajského soudu v Ostravě</w:t>
            </w:r>
          </w:p>
        </w:tc>
      </w:tr>
      <w:tr w:rsidR="00B56A81" w:rsidRPr="008627CA" w14:paraId="27B9D702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45D8540D" w14:textId="77777777" w:rsidR="00B56A81" w:rsidRPr="008627CA" w:rsidRDefault="00E1628D">
            <w:pPr>
              <w:rPr>
                <w:rFonts w:asciiTheme="minorHAnsi" w:hAnsiTheme="minorHAnsi" w:cstheme="minorHAnsi"/>
              </w:rPr>
            </w:pPr>
            <w:r w:rsidRPr="008627CA">
              <w:rPr>
                <w:rFonts w:asciiTheme="minorHAnsi" w:hAnsiTheme="minorHAnsi" w:cstheme="minorHAnsi"/>
                <w:noProof/>
              </w:rPr>
              <w:t>(dále jen „</w:t>
            </w:r>
            <w:r w:rsidR="002A1BC2" w:rsidRPr="008627CA">
              <w:rPr>
                <w:rFonts w:asciiTheme="minorHAnsi" w:hAnsiTheme="minorHAnsi" w:cstheme="minorHAnsi"/>
                <w:b/>
                <w:bCs/>
                <w:noProof/>
              </w:rPr>
              <w:t>objednatel</w:t>
            </w:r>
            <w:r w:rsidRPr="008627CA">
              <w:rPr>
                <w:rFonts w:asciiTheme="minorHAnsi" w:hAnsiTheme="minorHAnsi" w:cstheme="minorHAnsi"/>
                <w:b/>
                <w:bCs/>
                <w:noProof/>
              </w:rPr>
              <w:t>“)</w:t>
            </w:r>
          </w:p>
        </w:tc>
        <w:tc>
          <w:tcPr>
            <w:tcW w:w="284" w:type="dxa"/>
          </w:tcPr>
          <w:p w14:paraId="171D40C1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</w:tcBorders>
          </w:tcPr>
          <w:p w14:paraId="5849F145" w14:textId="77777777" w:rsidR="00B56A81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noProof/>
                <w:szCs w:val="22"/>
              </w:rPr>
              <w:t>(dále jen „</w:t>
            </w:r>
            <w:r w:rsidRPr="008627CA">
              <w:rPr>
                <w:rFonts w:asciiTheme="minorHAnsi" w:hAnsiTheme="minorHAnsi" w:cstheme="minorHAnsi"/>
                <w:b/>
                <w:noProof/>
                <w:szCs w:val="22"/>
              </w:rPr>
              <w:t>poskytovatel</w:t>
            </w:r>
            <w:r w:rsidRPr="008627CA">
              <w:rPr>
                <w:rFonts w:asciiTheme="minorHAnsi" w:hAnsiTheme="minorHAnsi" w:cstheme="minorHAnsi"/>
                <w:noProof/>
                <w:szCs w:val="22"/>
              </w:rPr>
              <w:t>“)</w:t>
            </w:r>
          </w:p>
        </w:tc>
      </w:tr>
    </w:tbl>
    <w:p w14:paraId="1F7A33A2" w14:textId="77777777" w:rsidR="00CC0B95" w:rsidRPr="007D3B5C" w:rsidRDefault="00DE5E2A" w:rsidP="007D3B5C">
      <w:pPr>
        <w:ind w:left="102"/>
        <w:rPr>
          <w:rFonts w:asciiTheme="minorHAnsi" w:hAnsiTheme="minorHAnsi" w:cstheme="minorHAnsi"/>
          <w:szCs w:val="22"/>
        </w:rPr>
      </w:pPr>
      <w:r w:rsidRPr="007D3B5C">
        <w:rPr>
          <w:rFonts w:asciiTheme="minorHAnsi" w:hAnsiTheme="minorHAnsi" w:cstheme="minorHAnsi"/>
          <w:szCs w:val="22"/>
        </w:rPr>
        <w:t>(dále také „smluvní strany“)</w:t>
      </w:r>
    </w:p>
    <w:p w14:paraId="2E1B8167" w14:textId="77777777" w:rsidR="00CC0B95" w:rsidRDefault="00CC0B95">
      <w:pPr>
        <w:jc w:val="left"/>
        <w:rPr>
          <w:szCs w:val="22"/>
        </w:rPr>
      </w:pPr>
    </w:p>
    <w:p w14:paraId="7040250E" w14:textId="77777777" w:rsidR="006E07B3" w:rsidRDefault="006E07B3">
      <w:pPr>
        <w:jc w:val="left"/>
        <w:rPr>
          <w:szCs w:val="22"/>
        </w:rPr>
      </w:pPr>
    </w:p>
    <w:p w14:paraId="67DA85B7" w14:textId="77777777" w:rsidR="00CC0B95" w:rsidRDefault="00DE5E2A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Obsah smlouvy</w:t>
      </w:r>
    </w:p>
    <w:p w14:paraId="4548B298" w14:textId="77777777" w:rsidR="00CC0B95" w:rsidRDefault="00DE5E2A">
      <w:pPr>
        <w:pStyle w:val="Nadpis2"/>
      </w:pPr>
      <w:r>
        <w:rPr>
          <w:bCs w:val="0"/>
        </w:rPr>
        <w:br/>
        <w:t>Úvodní ustanovení</w:t>
      </w:r>
      <w:r>
        <w:t xml:space="preserve"> a definice pojmů</w:t>
      </w:r>
    </w:p>
    <w:p w14:paraId="10F84764" w14:textId="77777777" w:rsidR="00CC0B95" w:rsidRPr="008627CA" w:rsidRDefault="00DE5E2A" w:rsidP="008627CA">
      <w:pPr>
        <w:pStyle w:val="Odstavecslovan"/>
      </w:pPr>
      <w:r w:rsidRPr="008627CA">
        <w:t>Tato smlouva je uzavřena podle zákona č. 89/2012 Sb., občanský zákoník, ve znění pozdějších předpisů (dále jen „občanský zákoník“).</w:t>
      </w:r>
    </w:p>
    <w:p w14:paraId="1FD77676" w14:textId="77777777" w:rsidR="00CC0B95" w:rsidRDefault="00DA0F35" w:rsidP="008627CA">
      <w:pPr>
        <w:pStyle w:val="Odstavecslovan"/>
      </w:pPr>
      <w:r w:rsidRPr="00DA0F35">
        <w:t>Smluvní strany prohlašují, že údaje uvedené v záhlaví této smlouvy a taktéž oprávnění k podnikání jsou v souladu s právní skutečností v době uzavření smlouvy. Smluvní strany se zavazují, že změny dotčených údajů oznámí bez prodlení druhé smluvní straně</w:t>
      </w:r>
      <w:r w:rsidR="00DE5E2A" w:rsidRPr="182C5499">
        <w:t>.</w:t>
      </w:r>
    </w:p>
    <w:p w14:paraId="27E84A03" w14:textId="77777777" w:rsidR="00DA0F35" w:rsidRPr="0031486C" w:rsidRDefault="0031486C" w:rsidP="008627CA">
      <w:pPr>
        <w:pStyle w:val="Odstavecslovan"/>
      </w:pPr>
      <w:r w:rsidRPr="0031486C">
        <w:t>Smluvní strany prohlašují, že osoby podepisující tuto smlouvu jsou k tomuto úkonu oprávněny</w:t>
      </w:r>
      <w:r w:rsidR="00105EF1">
        <w:t>.</w:t>
      </w:r>
    </w:p>
    <w:p w14:paraId="156C10F6" w14:textId="77777777" w:rsidR="00CC0B95" w:rsidRDefault="00DE5E2A" w:rsidP="008627CA">
      <w:pPr>
        <w:pStyle w:val="Odstavecslovan"/>
      </w:pPr>
      <w:r w:rsidRPr="182C5499"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</w:t>
      </w:r>
      <w:r w:rsidR="00105EF1">
        <w:t xml:space="preserve">pozdějších předpisů. </w:t>
      </w:r>
    </w:p>
    <w:p w14:paraId="6DD365DC" w14:textId="77777777" w:rsidR="00CC0B95" w:rsidRDefault="00DE5E2A" w:rsidP="008627CA">
      <w:pPr>
        <w:pStyle w:val="Odstavecslovan"/>
      </w:pPr>
      <w:r w:rsidRPr="182C5499">
        <w:t>Poskytovatel prohlašuje, že je odborně způsobilý k zajištění předmětu této smlouvy.</w:t>
      </w:r>
    </w:p>
    <w:p w14:paraId="61F7A779" w14:textId="56670183" w:rsidR="00CC0B95" w:rsidRDefault="00DE5E2A" w:rsidP="008627CA">
      <w:pPr>
        <w:pStyle w:val="Odstavecslovan"/>
      </w:pPr>
      <w:r w:rsidRPr="182C5499">
        <w:t xml:space="preserve">Poskytovatel prohlašuje, že není nespolehlivým plátcem DPH a v případě, že by se jím v průběhu trvání smluvního vztahu stal, tuto informaci neprodleně sdělí </w:t>
      </w:r>
      <w:r w:rsidR="00977C7C">
        <w:t>objednateli</w:t>
      </w:r>
      <w:r w:rsidRPr="182C5499">
        <w:t>.</w:t>
      </w:r>
    </w:p>
    <w:p w14:paraId="74E0C537" w14:textId="77777777" w:rsidR="00CC0B95" w:rsidRPr="00D92A9D" w:rsidRDefault="00DE5E2A">
      <w:pPr>
        <w:pStyle w:val="Nadpis2"/>
      </w:pPr>
      <w:r>
        <w:lastRenderedPageBreak/>
        <w:br/>
      </w:r>
      <w:r w:rsidRPr="00D92A9D">
        <w:t>Předmět a účel smlouvy</w:t>
      </w:r>
    </w:p>
    <w:p w14:paraId="6DFABD46" w14:textId="7170F362" w:rsidR="007359CC" w:rsidRDefault="007359CC" w:rsidP="007D3B5C">
      <w:pPr>
        <w:pStyle w:val="Odstavecslovan"/>
        <w:numPr>
          <w:ilvl w:val="0"/>
          <w:numId w:val="9"/>
        </w:numPr>
      </w:pPr>
      <w:r w:rsidRPr="52A7860C">
        <w:t xml:space="preserve">Účelem uzavření smlouvy je </w:t>
      </w:r>
      <w:r w:rsidR="001360CE">
        <w:t xml:space="preserve">poskytování služby </w:t>
      </w:r>
      <w:r w:rsidR="00E62950" w:rsidRPr="52A7860C">
        <w:t>bezdrátov</w:t>
      </w:r>
      <w:r w:rsidR="009F2650" w:rsidRPr="52A7860C">
        <w:t>é</w:t>
      </w:r>
      <w:r w:rsidR="009D12FA" w:rsidRPr="52A7860C">
        <w:t xml:space="preserve"> </w:t>
      </w:r>
      <w:r w:rsidR="00D76054">
        <w:t xml:space="preserve">datové </w:t>
      </w:r>
      <w:r w:rsidR="00E62950" w:rsidRPr="52A7860C">
        <w:t>sít</w:t>
      </w:r>
      <w:r w:rsidR="009F2650" w:rsidRPr="52A7860C">
        <w:t>ě</w:t>
      </w:r>
      <w:r w:rsidR="00DC04C6" w:rsidRPr="52A7860C">
        <w:t> </w:t>
      </w:r>
      <w:r w:rsidR="00130389">
        <w:t>(dále také „</w:t>
      </w:r>
      <w:proofErr w:type="spellStart"/>
      <w:r w:rsidR="00130389">
        <w:t>WiFi</w:t>
      </w:r>
      <w:proofErr w:type="spellEnd"/>
      <w:r w:rsidR="00130389">
        <w:t xml:space="preserve">“) </w:t>
      </w:r>
      <w:r w:rsidR="00FF0A2E" w:rsidRPr="52A7860C">
        <w:t>pro</w:t>
      </w:r>
      <w:r w:rsidR="001360CE">
        <w:t xml:space="preserve"> zajištění</w:t>
      </w:r>
      <w:r w:rsidR="00FF0A2E" w:rsidRPr="52A7860C">
        <w:t xml:space="preserve"> </w:t>
      </w:r>
      <w:r w:rsidR="00133E6C" w:rsidRPr="52A7860C">
        <w:t xml:space="preserve">datové konektivity </w:t>
      </w:r>
      <w:r w:rsidR="001360CE">
        <w:t xml:space="preserve">uživatelů objednatele </w:t>
      </w:r>
      <w:r w:rsidR="00910A88" w:rsidRPr="52A7860C">
        <w:t xml:space="preserve">do veřejné </w:t>
      </w:r>
      <w:r w:rsidR="009F2650" w:rsidRPr="52A7860C">
        <w:t xml:space="preserve">datové </w:t>
      </w:r>
      <w:r w:rsidR="00910A88" w:rsidRPr="52A7860C">
        <w:t xml:space="preserve">sítě Internet a do privátní </w:t>
      </w:r>
      <w:r w:rsidR="009F2650" w:rsidRPr="52A7860C">
        <w:t xml:space="preserve">datové </w:t>
      </w:r>
      <w:r w:rsidR="00910A88" w:rsidRPr="52A7860C">
        <w:t xml:space="preserve">sítě </w:t>
      </w:r>
      <w:r w:rsidR="0062442A" w:rsidRPr="52A7860C">
        <w:t>objednatele</w:t>
      </w:r>
      <w:r w:rsidR="00C34350" w:rsidRPr="52A7860C">
        <w:t>.</w:t>
      </w:r>
    </w:p>
    <w:p w14:paraId="473C0EA8" w14:textId="321376EE" w:rsidR="00CC0B95" w:rsidRDefault="0039392C" w:rsidP="008627CA">
      <w:pPr>
        <w:pStyle w:val="Odstavecslovan"/>
      </w:pPr>
      <w:r>
        <w:t>Předmětem této smlouvy je závazek p</w:t>
      </w:r>
      <w:r w:rsidRPr="00C76268">
        <w:t>oskytovatel</w:t>
      </w:r>
      <w:r>
        <w:t xml:space="preserve">e </w:t>
      </w:r>
      <w:r w:rsidR="007721A0">
        <w:t xml:space="preserve">v rozsahu a za podmínek </w:t>
      </w:r>
      <w:r w:rsidR="00ED01E7">
        <w:t>stanovených touto</w:t>
      </w:r>
      <w:r w:rsidR="002E3840">
        <w:t xml:space="preserve"> smlouv</w:t>
      </w:r>
      <w:r w:rsidR="00ED01E7">
        <w:t>ou</w:t>
      </w:r>
      <w:r w:rsidR="002E3840">
        <w:t xml:space="preserve"> </w:t>
      </w:r>
      <w:r>
        <w:t>poskytovat objednateli služb</w:t>
      </w:r>
      <w:r w:rsidR="00251690">
        <w:t>u</w:t>
      </w:r>
      <w:r>
        <w:t xml:space="preserve"> bezdrátov</w:t>
      </w:r>
      <w:r w:rsidR="00251690">
        <w:t>é</w:t>
      </w:r>
      <w:r>
        <w:t xml:space="preserve"> </w:t>
      </w:r>
      <w:r w:rsidR="00D76054">
        <w:t xml:space="preserve">datové </w:t>
      </w:r>
      <w:r>
        <w:t>sít</w:t>
      </w:r>
      <w:r w:rsidR="00251690">
        <w:t>ě</w:t>
      </w:r>
      <w:r w:rsidR="00503F80">
        <w:t xml:space="preserve"> (dále jen „služba“) v rozsahu:</w:t>
      </w:r>
    </w:p>
    <w:p w14:paraId="5170FEED" w14:textId="6E913190" w:rsidR="00C51C4F" w:rsidRPr="008627CA" w:rsidRDefault="008E0FCA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bookmarkStart w:id="0" w:name="_Hlk159502170"/>
      <w:r w:rsidRPr="008627CA">
        <w:rPr>
          <w:rFonts w:asciiTheme="minorHAnsi" w:hAnsiTheme="minorHAnsi" w:cstheme="minorHAnsi"/>
        </w:rPr>
        <w:t>poskytování zařízení</w:t>
      </w:r>
      <w:r w:rsidR="00D03296" w:rsidRPr="008627CA">
        <w:rPr>
          <w:rFonts w:asciiTheme="minorHAnsi" w:hAnsiTheme="minorHAnsi" w:cstheme="minorHAnsi"/>
        </w:rPr>
        <w:t xml:space="preserve"> ve vlastnictví poskytovatele</w:t>
      </w:r>
      <w:r w:rsidR="00A80049" w:rsidRPr="00A80049">
        <w:rPr>
          <w:rFonts w:asciiTheme="minorHAnsi" w:hAnsiTheme="minorHAnsi" w:cstheme="minorHAnsi"/>
        </w:rPr>
        <w:t xml:space="preserve"> </w:t>
      </w:r>
      <w:r w:rsidR="00A80049" w:rsidRPr="008627CA">
        <w:rPr>
          <w:rFonts w:asciiTheme="minorHAnsi" w:hAnsiTheme="minorHAnsi" w:cstheme="minorHAnsi"/>
        </w:rPr>
        <w:t>podporujících standard IEEE 802.11</w:t>
      </w:r>
      <w:r w:rsidR="00A80049">
        <w:rPr>
          <w:rFonts w:asciiTheme="minorHAnsi" w:hAnsiTheme="minorHAnsi" w:cstheme="minorHAnsi"/>
        </w:rPr>
        <w:t>, tvořících funkční systém bezdrátové datové sítě,</w:t>
      </w:r>
      <w:r w:rsidR="00D03296" w:rsidRPr="008627CA">
        <w:rPr>
          <w:rFonts w:asciiTheme="minorHAnsi" w:hAnsiTheme="minorHAnsi" w:cstheme="minorHAnsi"/>
        </w:rPr>
        <w:t xml:space="preserve"> pro</w:t>
      </w:r>
      <w:r w:rsidRPr="008627CA">
        <w:rPr>
          <w:rFonts w:asciiTheme="minorHAnsi" w:hAnsiTheme="minorHAnsi" w:cstheme="minorHAnsi"/>
        </w:rPr>
        <w:t xml:space="preserve"> zajiš</w:t>
      </w:r>
      <w:r w:rsidR="00D03296" w:rsidRPr="008627CA">
        <w:rPr>
          <w:rFonts w:asciiTheme="minorHAnsi" w:hAnsiTheme="minorHAnsi" w:cstheme="minorHAnsi"/>
        </w:rPr>
        <w:t xml:space="preserve">tění </w:t>
      </w:r>
      <w:r w:rsidRPr="008627CA">
        <w:rPr>
          <w:rFonts w:asciiTheme="minorHAnsi" w:hAnsiTheme="minorHAnsi" w:cstheme="minorHAnsi"/>
        </w:rPr>
        <w:t>provoz</w:t>
      </w:r>
      <w:r w:rsidR="00D03296" w:rsidRPr="008627CA">
        <w:rPr>
          <w:rFonts w:asciiTheme="minorHAnsi" w:hAnsiTheme="minorHAnsi" w:cstheme="minorHAnsi"/>
        </w:rPr>
        <w:t>u</w:t>
      </w:r>
      <w:r w:rsidR="00A64E60" w:rsidRPr="008627CA">
        <w:rPr>
          <w:rFonts w:asciiTheme="minorHAnsi" w:hAnsiTheme="minorHAnsi" w:cstheme="minorHAnsi"/>
        </w:rPr>
        <w:t xml:space="preserve"> </w:t>
      </w:r>
      <w:r w:rsidR="00D03296" w:rsidRPr="008627CA">
        <w:rPr>
          <w:rFonts w:asciiTheme="minorHAnsi" w:hAnsiTheme="minorHAnsi" w:cstheme="minorHAnsi"/>
        </w:rPr>
        <w:t xml:space="preserve">služby </w:t>
      </w:r>
      <w:r w:rsidR="00A64E60" w:rsidRPr="008627CA">
        <w:rPr>
          <w:rFonts w:asciiTheme="minorHAnsi" w:hAnsiTheme="minorHAnsi" w:cstheme="minorHAnsi"/>
        </w:rPr>
        <w:t>bezdrátov</w:t>
      </w:r>
      <w:r w:rsidR="00251690" w:rsidRPr="008627CA">
        <w:rPr>
          <w:rFonts w:asciiTheme="minorHAnsi" w:hAnsiTheme="minorHAnsi" w:cstheme="minorHAnsi"/>
        </w:rPr>
        <w:t>é</w:t>
      </w:r>
      <w:r w:rsidR="008D43EC" w:rsidRPr="008627CA">
        <w:rPr>
          <w:rFonts w:asciiTheme="minorHAnsi" w:hAnsiTheme="minorHAnsi" w:cstheme="minorHAnsi"/>
        </w:rPr>
        <w:t xml:space="preserve"> sít</w:t>
      </w:r>
      <w:r w:rsidR="00251690" w:rsidRPr="008627CA">
        <w:rPr>
          <w:rFonts w:asciiTheme="minorHAnsi" w:hAnsiTheme="minorHAnsi" w:cstheme="minorHAnsi"/>
        </w:rPr>
        <w:t>ě</w:t>
      </w:r>
      <w:r w:rsidR="00A80049">
        <w:rPr>
          <w:rFonts w:asciiTheme="minorHAnsi" w:hAnsiTheme="minorHAnsi" w:cstheme="minorHAnsi"/>
        </w:rPr>
        <w:t>, jejichž seznam je uveden v</w:t>
      </w:r>
      <w:r w:rsidR="00D03296" w:rsidRPr="008627CA">
        <w:rPr>
          <w:rFonts w:asciiTheme="minorHAnsi" w:hAnsiTheme="minorHAnsi" w:cstheme="minorHAnsi"/>
        </w:rPr>
        <w:t xml:space="preserve"> </w:t>
      </w:r>
      <w:r w:rsidR="005B336F" w:rsidRPr="008627CA">
        <w:rPr>
          <w:rFonts w:asciiTheme="minorHAnsi" w:hAnsiTheme="minorHAnsi" w:cstheme="minorHAnsi"/>
        </w:rPr>
        <w:t>přílo</w:t>
      </w:r>
      <w:r w:rsidR="00A80049">
        <w:rPr>
          <w:rFonts w:asciiTheme="minorHAnsi" w:hAnsiTheme="minorHAnsi" w:cstheme="minorHAnsi"/>
        </w:rPr>
        <w:t>ze</w:t>
      </w:r>
      <w:r w:rsidR="005B336F" w:rsidRPr="008627CA">
        <w:rPr>
          <w:rFonts w:asciiTheme="minorHAnsi" w:hAnsiTheme="minorHAnsi" w:cstheme="minorHAnsi"/>
        </w:rPr>
        <w:t xml:space="preserve"> č. </w:t>
      </w:r>
      <w:r w:rsidR="00130389">
        <w:rPr>
          <w:rFonts w:asciiTheme="minorHAnsi" w:hAnsiTheme="minorHAnsi" w:cstheme="minorHAnsi"/>
        </w:rPr>
        <w:t>2</w:t>
      </w:r>
      <w:r w:rsidR="005B336F" w:rsidRPr="008627CA">
        <w:rPr>
          <w:rFonts w:asciiTheme="minorHAnsi" w:hAnsiTheme="minorHAnsi" w:cstheme="minorHAnsi"/>
        </w:rPr>
        <w:t xml:space="preserve"> této smlouvy</w:t>
      </w:r>
      <w:r w:rsidR="00D03296" w:rsidRPr="008627CA">
        <w:rPr>
          <w:rFonts w:asciiTheme="minorHAnsi" w:hAnsiTheme="minorHAnsi" w:cstheme="minorHAnsi"/>
        </w:rPr>
        <w:t>;</w:t>
      </w:r>
    </w:p>
    <w:p w14:paraId="76F0B5C4" w14:textId="6BB8407F" w:rsidR="00BF7691" w:rsidRPr="008627CA" w:rsidRDefault="00D03296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z</w:t>
      </w:r>
      <w:r w:rsidR="00BF7691" w:rsidRPr="008627CA">
        <w:rPr>
          <w:rFonts w:asciiTheme="minorHAnsi" w:hAnsiTheme="minorHAnsi" w:cstheme="minorHAnsi"/>
        </w:rPr>
        <w:t xml:space="preserve">ajištění činností administrátora, vedoucích k zabezpečení trvalého a spolehlivého provozu </w:t>
      </w:r>
      <w:r w:rsidRPr="008627CA">
        <w:rPr>
          <w:rFonts w:asciiTheme="minorHAnsi" w:hAnsiTheme="minorHAnsi" w:cstheme="minorHAnsi"/>
        </w:rPr>
        <w:t>služby</w:t>
      </w:r>
      <w:r w:rsidR="00CB5275" w:rsidRPr="008627CA">
        <w:rPr>
          <w:rFonts w:asciiTheme="minorHAnsi" w:hAnsiTheme="minorHAnsi" w:cstheme="minorHAnsi"/>
        </w:rPr>
        <w:t>;</w:t>
      </w:r>
    </w:p>
    <w:p w14:paraId="0B7A2115" w14:textId="168F2ECB" w:rsidR="00CC0B95" w:rsidRPr="008627CA" w:rsidRDefault="00D03296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k</w:t>
      </w:r>
      <w:r w:rsidR="00F77E35" w:rsidRPr="008627CA">
        <w:rPr>
          <w:rFonts w:asciiTheme="minorHAnsi" w:hAnsiTheme="minorHAnsi" w:cstheme="minorHAnsi"/>
        </w:rPr>
        <w:t xml:space="preserve">onfigurace </w:t>
      </w:r>
      <w:r w:rsidR="00C61A73" w:rsidRPr="008627CA">
        <w:rPr>
          <w:rFonts w:asciiTheme="minorHAnsi" w:hAnsiTheme="minorHAnsi" w:cstheme="minorHAnsi"/>
        </w:rPr>
        <w:t xml:space="preserve">bezpečnostních a provozních pravidel </w:t>
      </w:r>
      <w:r w:rsidR="000C61B9" w:rsidRPr="008627CA">
        <w:rPr>
          <w:rFonts w:asciiTheme="minorHAnsi" w:hAnsiTheme="minorHAnsi" w:cstheme="minorHAnsi"/>
        </w:rPr>
        <w:t xml:space="preserve">bezdrátové </w:t>
      </w:r>
      <w:r w:rsidRPr="008627CA">
        <w:rPr>
          <w:rFonts w:asciiTheme="minorHAnsi" w:hAnsiTheme="minorHAnsi" w:cstheme="minorHAnsi"/>
        </w:rPr>
        <w:t xml:space="preserve">datové </w:t>
      </w:r>
      <w:r w:rsidR="000C61B9" w:rsidRPr="008627CA">
        <w:rPr>
          <w:rFonts w:asciiTheme="minorHAnsi" w:hAnsiTheme="minorHAnsi" w:cstheme="minorHAnsi"/>
        </w:rPr>
        <w:t>sítě</w:t>
      </w:r>
      <w:r w:rsidR="00F77E35" w:rsidRPr="008627CA">
        <w:rPr>
          <w:rFonts w:asciiTheme="minorHAnsi" w:hAnsiTheme="minorHAnsi" w:cstheme="minorHAnsi"/>
        </w:rPr>
        <w:t xml:space="preserve"> </w:t>
      </w:r>
      <w:r w:rsidR="006A62DC" w:rsidRPr="008627CA">
        <w:rPr>
          <w:rFonts w:asciiTheme="minorHAnsi" w:hAnsiTheme="minorHAnsi" w:cstheme="minorHAnsi"/>
        </w:rPr>
        <w:t>podle předaných a dohodnutých požadavků objednatele</w:t>
      </w:r>
      <w:r w:rsidR="00B5044F" w:rsidRPr="008627CA">
        <w:rPr>
          <w:rFonts w:asciiTheme="minorHAnsi" w:hAnsiTheme="minorHAnsi" w:cstheme="minorHAnsi"/>
        </w:rPr>
        <w:t>;</w:t>
      </w:r>
    </w:p>
    <w:p w14:paraId="6753E649" w14:textId="63189BEF" w:rsidR="00C53F38" w:rsidRPr="008627CA" w:rsidRDefault="00D03296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ř</w:t>
      </w:r>
      <w:r w:rsidR="00B5044F" w:rsidRPr="008627CA">
        <w:rPr>
          <w:rFonts w:asciiTheme="minorHAnsi" w:hAnsiTheme="minorHAnsi" w:cstheme="minorHAnsi"/>
        </w:rPr>
        <w:t>ešení provozních a bezpečnostních incide</w:t>
      </w:r>
      <w:r w:rsidR="00C53F38" w:rsidRPr="008627CA">
        <w:rPr>
          <w:rFonts w:asciiTheme="minorHAnsi" w:hAnsiTheme="minorHAnsi" w:cstheme="minorHAnsi"/>
        </w:rPr>
        <w:t xml:space="preserve">ntů </w:t>
      </w:r>
      <w:r w:rsidRPr="008627CA">
        <w:rPr>
          <w:rFonts w:asciiTheme="minorHAnsi" w:hAnsiTheme="minorHAnsi" w:cstheme="minorHAnsi"/>
        </w:rPr>
        <w:t>služby</w:t>
      </w:r>
      <w:r w:rsidR="00C53F38" w:rsidRPr="008627CA">
        <w:rPr>
          <w:rFonts w:asciiTheme="minorHAnsi" w:hAnsiTheme="minorHAnsi" w:cstheme="minorHAnsi"/>
        </w:rPr>
        <w:t>;</w:t>
      </w:r>
    </w:p>
    <w:p w14:paraId="18B67F8C" w14:textId="584E6130" w:rsidR="00CC0B95" w:rsidRPr="008627CA" w:rsidRDefault="00D03296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p</w:t>
      </w:r>
      <w:r w:rsidR="00B45A5C" w:rsidRPr="008627CA">
        <w:rPr>
          <w:rFonts w:asciiTheme="minorHAnsi" w:hAnsiTheme="minorHAnsi" w:cstheme="minorHAnsi"/>
        </w:rPr>
        <w:t>rovádění p</w:t>
      </w:r>
      <w:r w:rsidR="00695380" w:rsidRPr="008627CA">
        <w:rPr>
          <w:rFonts w:asciiTheme="minorHAnsi" w:hAnsiTheme="minorHAnsi" w:cstheme="minorHAnsi"/>
        </w:rPr>
        <w:t>roaktivní</w:t>
      </w:r>
      <w:r w:rsidR="00B45A5C" w:rsidRPr="008627CA">
        <w:rPr>
          <w:rFonts w:asciiTheme="minorHAnsi" w:hAnsiTheme="minorHAnsi" w:cstheme="minorHAnsi"/>
        </w:rPr>
        <w:t>ho</w:t>
      </w:r>
      <w:r w:rsidR="00695380" w:rsidRPr="008627CA">
        <w:rPr>
          <w:rFonts w:asciiTheme="minorHAnsi" w:hAnsiTheme="minorHAnsi" w:cstheme="minorHAnsi"/>
        </w:rPr>
        <w:t xml:space="preserve"> monitoring</w:t>
      </w:r>
      <w:r w:rsidR="00B45A5C" w:rsidRPr="008627CA">
        <w:rPr>
          <w:rFonts w:asciiTheme="minorHAnsi" w:hAnsiTheme="minorHAnsi" w:cstheme="minorHAnsi"/>
        </w:rPr>
        <w:t>u</w:t>
      </w:r>
      <w:r w:rsidR="00EB6320" w:rsidRPr="008627CA">
        <w:rPr>
          <w:rFonts w:asciiTheme="minorHAnsi" w:hAnsiTheme="minorHAnsi" w:cstheme="minorHAnsi"/>
        </w:rPr>
        <w:t xml:space="preserve"> parametrů</w:t>
      </w:r>
      <w:r w:rsidR="00695380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>služby</w:t>
      </w:r>
      <w:r w:rsidR="004577E1" w:rsidRPr="008627CA">
        <w:rPr>
          <w:rFonts w:asciiTheme="minorHAnsi" w:hAnsiTheme="minorHAnsi" w:cstheme="minorHAnsi"/>
        </w:rPr>
        <w:t>;</w:t>
      </w:r>
    </w:p>
    <w:p w14:paraId="2C47EF75" w14:textId="33986FBB" w:rsidR="00695380" w:rsidRPr="008627CA" w:rsidRDefault="00D03296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p</w:t>
      </w:r>
      <w:r w:rsidR="009125D0" w:rsidRPr="008627CA">
        <w:rPr>
          <w:rFonts w:asciiTheme="minorHAnsi" w:hAnsiTheme="minorHAnsi" w:cstheme="minorHAnsi"/>
        </w:rPr>
        <w:t xml:space="preserve">rovádění </w:t>
      </w:r>
      <w:r w:rsidR="00695380" w:rsidRPr="008627CA">
        <w:rPr>
          <w:rFonts w:asciiTheme="minorHAnsi" w:hAnsiTheme="minorHAnsi" w:cstheme="minorHAnsi"/>
        </w:rPr>
        <w:t>aktualizac</w:t>
      </w:r>
      <w:r w:rsidR="00194BD5" w:rsidRPr="008627CA">
        <w:rPr>
          <w:rFonts w:asciiTheme="minorHAnsi" w:hAnsiTheme="minorHAnsi" w:cstheme="minorHAnsi"/>
        </w:rPr>
        <w:t>í</w:t>
      </w:r>
      <w:r w:rsidR="00695380" w:rsidRPr="008627CA">
        <w:rPr>
          <w:rFonts w:asciiTheme="minorHAnsi" w:hAnsiTheme="minorHAnsi" w:cstheme="minorHAnsi"/>
        </w:rPr>
        <w:t xml:space="preserve"> </w:t>
      </w:r>
      <w:r w:rsidR="001734D2" w:rsidRPr="008627CA">
        <w:rPr>
          <w:rFonts w:asciiTheme="minorHAnsi" w:hAnsiTheme="minorHAnsi" w:cstheme="minorHAnsi"/>
        </w:rPr>
        <w:t>f</w:t>
      </w:r>
      <w:r w:rsidR="00695380" w:rsidRPr="008627CA">
        <w:rPr>
          <w:rFonts w:asciiTheme="minorHAnsi" w:hAnsiTheme="minorHAnsi" w:cstheme="minorHAnsi"/>
        </w:rPr>
        <w:t>irmware</w:t>
      </w:r>
      <w:r w:rsidR="00F3656C" w:rsidRPr="008627CA">
        <w:rPr>
          <w:rFonts w:asciiTheme="minorHAnsi" w:hAnsiTheme="minorHAnsi" w:cstheme="minorHAnsi"/>
        </w:rPr>
        <w:t xml:space="preserve"> a instalace opravných balíčků výrobce </w:t>
      </w:r>
      <w:r w:rsidR="00695380" w:rsidRPr="008627CA">
        <w:rPr>
          <w:rFonts w:asciiTheme="minorHAnsi" w:hAnsiTheme="minorHAnsi" w:cstheme="minorHAnsi"/>
        </w:rPr>
        <w:t>jednotlivých komponent</w:t>
      </w:r>
      <w:r w:rsidR="000563D8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 xml:space="preserve">a zařízení tvořících </w:t>
      </w:r>
      <w:r w:rsidR="00695380" w:rsidRPr="008627CA">
        <w:rPr>
          <w:rFonts w:asciiTheme="minorHAnsi" w:hAnsiTheme="minorHAnsi" w:cstheme="minorHAnsi"/>
        </w:rPr>
        <w:t>bezdrátov</w:t>
      </w:r>
      <w:r w:rsidRPr="008627CA">
        <w:rPr>
          <w:rFonts w:asciiTheme="minorHAnsi" w:hAnsiTheme="minorHAnsi" w:cstheme="minorHAnsi"/>
        </w:rPr>
        <w:t>ou datovou</w:t>
      </w:r>
      <w:r w:rsidR="00695380" w:rsidRPr="008627CA">
        <w:rPr>
          <w:rFonts w:asciiTheme="minorHAnsi" w:hAnsiTheme="minorHAnsi" w:cstheme="minorHAnsi"/>
        </w:rPr>
        <w:t xml:space="preserve"> sí</w:t>
      </w:r>
      <w:r w:rsidRPr="008627CA">
        <w:rPr>
          <w:rFonts w:asciiTheme="minorHAnsi" w:hAnsiTheme="minorHAnsi" w:cstheme="minorHAnsi"/>
        </w:rPr>
        <w:t>ť</w:t>
      </w:r>
      <w:r w:rsidR="008627CA">
        <w:rPr>
          <w:rFonts w:asciiTheme="minorHAnsi" w:hAnsiTheme="minorHAnsi" w:cstheme="minorHAnsi"/>
        </w:rPr>
        <w:t>;</w:t>
      </w:r>
    </w:p>
    <w:p w14:paraId="5EBA2DEC" w14:textId="67B570BE" w:rsidR="00695380" w:rsidRDefault="00D03296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k</w:t>
      </w:r>
      <w:r w:rsidR="004C0D1E" w:rsidRPr="008627CA">
        <w:rPr>
          <w:rFonts w:asciiTheme="minorHAnsi" w:hAnsiTheme="minorHAnsi" w:cstheme="minorHAnsi"/>
        </w:rPr>
        <w:t xml:space="preserve">onzultace </w:t>
      </w:r>
      <w:r w:rsidR="000678E4" w:rsidRPr="008627CA">
        <w:rPr>
          <w:rFonts w:asciiTheme="minorHAnsi" w:hAnsiTheme="minorHAnsi" w:cstheme="minorHAnsi"/>
        </w:rPr>
        <w:t>související s provozem</w:t>
      </w:r>
      <w:r w:rsidR="004C0D1E" w:rsidRPr="008627CA">
        <w:rPr>
          <w:rFonts w:asciiTheme="minorHAnsi" w:hAnsiTheme="minorHAnsi" w:cstheme="minorHAnsi"/>
        </w:rPr>
        <w:t xml:space="preserve">, rozšířením nebo </w:t>
      </w:r>
      <w:r w:rsidR="000678E4" w:rsidRPr="008627CA">
        <w:rPr>
          <w:rFonts w:asciiTheme="minorHAnsi" w:hAnsiTheme="minorHAnsi" w:cstheme="minorHAnsi"/>
        </w:rPr>
        <w:t>změn</w:t>
      </w:r>
      <w:r w:rsidR="00D660F5" w:rsidRPr="008627CA">
        <w:rPr>
          <w:rFonts w:asciiTheme="minorHAnsi" w:hAnsiTheme="minorHAnsi" w:cstheme="minorHAnsi"/>
        </w:rPr>
        <w:t>ou</w:t>
      </w:r>
      <w:r w:rsidR="000678E4" w:rsidRPr="008627CA">
        <w:rPr>
          <w:rFonts w:asciiTheme="minorHAnsi" w:hAnsiTheme="minorHAnsi" w:cstheme="minorHAnsi"/>
        </w:rPr>
        <w:t xml:space="preserve"> </w:t>
      </w:r>
      <w:r w:rsidR="004C0D1E" w:rsidRPr="008627CA">
        <w:rPr>
          <w:rFonts w:asciiTheme="minorHAnsi" w:hAnsiTheme="minorHAnsi" w:cstheme="minorHAnsi"/>
        </w:rPr>
        <w:t>funkcionalit</w:t>
      </w:r>
      <w:r w:rsidR="00DF2FB9" w:rsidRPr="008627CA">
        <w:rPr>
          <w:rFonts w:asciiTheme="minorHAnsi" w:hAnsiTheme="minorHAnsi" w:cstheme="minorHAnsi"/>
        </w:rPr>
        <w:t>y</w:t>
      </w:r>
      <w:r w:rsidR="004C0D1E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>poskytované služby</w:t>
      </w:r>
      <w:r w:rsidR="004C0D1E" w:rsidRPr="008627CA">
        <w:rPr>
          <w:rFonts w:asciiTheme="minorHAnsi" w:hAnsiTheme="minorHAnsi" w:cstheme="minorHAnsi"/>
        </w:rPr>
        <w:t>.</w:t>
      </w:r>
    </w:p>
    <w:p w14:paraId="4AB3403E" w14:textId="46C19E46" w:rsidR="00582E24" w:rsidRPr="00582E24" w:rsidRDefault="00582E24" w:rsidP="00582E24">
      <w:pPr>
        <w:spacing w:before="120"/>
        <w:ind w:left="360"/>
        <w:rPr>
          <w:rFonts w:asciiTheme="minorHAnsi" w:hAnsiTheme="minorHAnsi" w:cstheme="minorHAnsi"/>
        </w:rPr>
      </w:pPr>
      <w:r w:rsidRPr="00582E24">
        <w:rPr>
          <w:rFonts w:asciiTheme="minorHAnsi" w:hAnsiTheme="minorHAnsi" w:cstheme="minorHAnsi"/>
        </w:rPr>
        <w:t>Odměna za služby poskytované podle tohoto odstavce smlouvy je stanovena dle čl. V. odst. 1</w:t>
      </w:r>
      <w:r>
        <w:rPr>
          <w:rFonts w:asciiTheme="minorHAnsi" w:hAnsiTheme="minorHAnsi" w:cstheme="minorHAnsi"/>
        </w:rPr>
        <w:t xml:space="preserve"> </w:t>
      </w:r>
      <w:r w:rsidRPr="00582E24">
        <w:rPr>
          <w:rFonts w:asciiTheme="minorHAnsi" w:hAnsiTheme="minorHAnsi" w:cstheme="minorHAnsi"/>
        </w:rPr>
        <w:t>této smlouvy.</w:t>
      </w:r>
    </w:p>
    <w:p w14:paraId="305EA185" w14:textId="5C5111B3" w:rsidR="001360CE" w:rsidRDefault="001360CE" w:rsidP="001360CE">
      <w:pPr>
        <w:pStyle w:val="Odstavecslovan"/>
      </w:pPr>
      <w:r w:rsidRPr="00A34D09">
        <w:t xml:space="preserve">Součástí předmětu smlouvy jsou také služby, které jsou poskytovány nad běžný rámec služeb </w:t>
      </w:r>
      <w:r w:rsidR="00A80049">
        <w:t xml:space="preserve">poskytovaných </w:t>
      </w:r>
      <w:r w:rsidRPr="00A34D09">
        <w:t>dle odst.</w:t>
      </w:r>
      <w:r>
        <w:t> 2</w:t>
      </w:r>
      <w:r w:rsidRPr="00A34D09">
        <w:t xml:space="preserve"> tohoto článku smlouvy</w:t>
      </w:r>
      <w:r>
        <w:t>:</w:t>
      </w:r>
    </w:p>
    <w:p w14:paraId="2410B78F" w14:textId="67EF4108" w:rsidR="001360CE" w:rsidRPr="001360CE" w:rsidRDefault="001360CE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1360CE">
        <w:rPr>
          <w:rFonts w:asciiTheme="minorHAnsi" w:hAnsiTheme="minorHAnsi" w:cstheme="minorHAnsi"/>
        </w:rPr>
        <w:t>služby významného rozvoje, rozšíření nebo změny provozované služby,</w:t>
      </w:r>
      <w:r w:rsidR="00A80049">
        <w:rPr>
          <w:rFonts w:asciiTheme="minorHAnsi" w:hAnsiTheme="minorHAnsi" w:cstheme="minorHAnsi"/>
        </w:rPr>
        <w:t xml:space="preserve"> včetně zpracování projektové dokumentace,</w:t>
      </w:r>
      <w:r w:rsidRPr="001360CE">
        <w:rPr>
          <w:rFonts w:asciiTheme="minorHAnsi" w:hAnsiTheme="minorHAnsi" w:cstheme="minorHAnsi"/>
        </w:rPr>
        <w:t xml:space="preserve"> přičemž za významný rozvoj, rozšíření nebo změnu provozované služby je myšlena taková změna služby, která má dopad na více než 50 % uživatelů služby nebo uživatele celého pracoviště pobočky (budovy)</w:t>
      </w:r>
      <w:r>
        <w:rPr>
          <w:rFonts w:asciiTheme="minorHAnsi" w:hAnsiTheme="minorHAnsi" w:cstheme="minorHAnsi"/>
        </w:rPr>
        <w:t>,</w:t>
      </w:r>
    </w:p>
    <w:p w14:paraId="26DB51FD" w14:textId="39B3CB6F" w:rsidR="00A80049" w:rsidRPr="00A80049" w:rsidRDefault="00A80049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AD0835">
        <w:rPr>
          <w:rFonts w:asciiTheme="minorHAnsi" w:hAnsiTheme="minorHAnsi" w:cstheme="minorBidi"/>
        </w:rPr>
        <w:t>požadavky na instalaci, odinstalaci nebo reinstalac</w:t>
      </w:r>
      <w:r>
        <w:rPr>
          <w:rFonts w:asciiTheme="minorHAnsi" w:hAnsiTheme="minorHAnsi" w:cstheme="minorBidi"/>
        </w:rPr>
        <w:t>i</w:t>
      </w:r>
      <w:r w:rsidRPr="00AD083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zařízení tvořících bezdrátovou datovou síť,</w:t>
      </w:r>
      <w:r w:rsidRPr="00AD0835">
        <w:rPr>
          <w:rFonts w:asciiTheme="minorHAnsi" w:hAnsiTheme="minorHAnsi" w:cstheme="minorBidi"/>
        </w:rPr>
        <w:t xml:space="preserve"> vyplývající z</w:t>
      </w:r>
      <w:r>
        <w:rPr>
          <w:rFonts w:asciiTheme="minorHAnsi" w:hAnsiTheme="minorHAnsi" w:cstheme="minorBidi"/>
        </w:rPr>
        <w:t> </w:t>
      </w:r>
      <w:r w:rsidRPr="00AD0835">
        <w:rPr>
          <w:rFonts w:asciiTheme="minorHAnsi" w:hAnsiTheme="minorHAnsi" w:cstheme="minorBidi"/>
        </w:rPr>
        <w:t>organizačních a provozních změn a potřeb objednatele (stěhování, rekonstrukce objektů)</w:t>
      </w:r>
      <w:r>
        <w:rPr>
          <w:rFonts w:asciiTheme="minorHAnsi" w:hAnsiTheme="minorHAnsi" w:cstheme="minorBidi"/>
        </w:rPr>
        <w:t xml:space="preserve">, </w:t>
      </w:r>
    </w:p>
    <w:p w14:paraId="2780AF72" w14:textId="3B18F025" w:rsidR="00CE3B35" w:rsidRDefault="00330317" w:rsidP="00582E24">
      <w:pPr>
        <w:pStyle w:val="Odstavecslovan"/>
        <w:numPr>
          <w:ilvl w:val="0"/>
          <w:numId w:val="0"/>
        </w:numPr>
        <w:ind w:left="360"/>
      </w:pPr>
      <w:r w:rsidRPr="52A7860C">
        <w:t xml:space="preserve">Odměna za tyto služby bude </w:t>
      </w:r>
      <w:r w:rsidR="0096516D" w:rsidRPr="52A7860C">
        <w:t xml:space="preserve">stanovena dle čl. V. odst. </w:t>
      </w:r>
      <w:r w:rsidR="001360CE">
        <w:t>2</w:t>
      </w:r>
      <w:r w:rsidR="0096516D" w:rsidRPr="52A7860C">
        <w:t xml:space="preserve"> této smlouvy.</w:t>
      </w:r>
    </w:p>
    <w:bookmarkEnd w:id="0"/>
    <w:p w14:paraId="7A82023E" w14:textId="77777777" w:rsidR="00CC0B95" w:rsidRDefault="00DE5E2A" w:rsidP="008627CA">
      <w:pPr>
        <w:pStyle w:val="Odstavecslovan"/>
      </w:pPr>
      <w:r w:rsidRPr="182C5499">
        <w:t>Poskytovatel bude pro účely ohlašování poruch</w:t>
      </w:r>
      <w:r w:rsidR="003D7A06">
        <w:t>, výpadků služby</w:t>
      </w:r>
      <w:r w:rsidRPr="182C5499">
        <w:t xml:space="preserve">, havárií a požadavků uživatelů </w:t>
      </w:r>
      <w:r w:rsidR="00746357">
        <w:t>objednatele</w:t>
      </w:r>
      <w:r w:rsidRPr="182C5499">
        <w:t xml:space="preserve"> provozovat monitorovanou službu </w:t>
      </w:r>
      <w:proofErr w:type="spellStart"/>
      <w:r w:rsidRPr="182C5499">
        <w:t>Service</w:t>
      </w:r>
      <w:proofErr w:type="spellEnd"/>
      <w:r w:rsidR="00500338">
        <w:t xml:space="preserve"> </w:t>
      </w:r>
      <w:proofErr w:type="spellStart"/>
      <w:r w:rsidRPr="182C5499">
        <w:t>Desk</w:t>
      </w:r>
      <w:proofErr w:type="spellEnd"/>
      <w:r w:rsidRPr="182C5499">
        <w:t xml:space="preserve"> v</w:t>
      </w:r>
      <w:r w:rsidR="00560BA4">
        <w:t> </w:t>
      </w:r>
      <w:r w:rsidRPr="182C5499">
        <w:t>režimu</w:t>
      </w:r>
      <w:r w:rsidR="00560BA4">
        <w:t>:</w:t>
      </w:r>
    </w:p>
    <w:p w14:paraId="689CFA02" w14:textId="1539817F" w:rsidR="00537AEE" w:rsidRPr="008627CA" w:rsidRDefault="00537AEE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24</w:t>
      </w:r>
      <w:r w:rsidR="002C4C0E" w:rsidRPr="008627CA">
        <w:rPr>
          <w:rFonts w:asciiTheme="minorHAnsi" w:hAnsiTheme="minorHAnsi" w:cstheme="minorHAnsi"/>
        </w:rPr>
        <w:t> </w:t>
      </w:r>
      <w:r w:rsidRPr="008627CA">
        <w:rPr>
          <w:rFonts w:asciiTheme="minorHAnsi" w:hAnsiTheme="minorHAnsi" w:cstheme="minorHAnsi"/>
        </w:rPr>
        <w:t>x</w:t>
      </w:r>
      <w:r w:rsidR="002C4C0E" w:rsidRPr="008627CA">
        <w:rPr>
          <w:rFonts w:asciiTheme="minorHAnsi" w:hAnsiTheme="minorHAnsi" w:cstheme="minorHAnsi"/>
        </w:rPr>
        <w:t> </w:t>
      </w:r>
      <w:r w:rsidRPr="008627CA">
        <w:rPr>
          <w:rFonts w:asciiTheme="minorHAnsi" w:hAnsiTheme="minorHAnsi" w:cstheme="minorHAnsi"/>
        </w:rPr>
        <w:t xml:space="preserve">7 pro písemné zadávání požadavku prostřednictvím </w:t>
      </w:r>
      <w:r w:rsidR="00582E24">
        <w:rPr>
          <w:rFonts w:asciiTheme="minorHAnsi" w:hAnsiTheme="minorHAnsi" w:cstheme="minorHAnsi"/>
        </w:rPr>
        <w:t xml:space="preserve">uživatelského </w:t>
      </w:r>
      <w:r w:rsidRPr="008627CA">
        <w:rPr>
          <w:rFonts w:asciiTheme="minorHAnsi" w:hAnsiTheme="minorHAnsi" w:cstheme="minorHAnsi"/>
        </w:rPr>
        <w:t>portálu</w:t>
      </w:r>
      <w:r w:rsidR="00582E24">
        <w:rPr>
          <w:rFonts w:asciiTheme="minorHAnsi" w:hAnsiTheme="minorHAnsi" w:cstheme="minorHAnsi"/>
        </w:rPr>
        <w:t xml:space="preserve"> ServiceDesk</w:t>
      </w:r>
      <w:r w:rsidRPr="008627CA">
        <w:rPr>
          <w:rFonts w:asciiTheme="minorHAnsi" w:hAnsiTheme="minorHAnsi" w:cstheme="minorHAnsi"/>
        </w:rPr>
        <w:t xml:space="preserve"> </w:t>
      </w:r>
      <w:hyperlink r:id="rId11" w:history="1">
        <w:r w:rsidR="00A42FB5" w:rsidRPr="008627CA">
          <w:rPr>
            <w:rStyle w:val="Hypertextovodkaz"/>
            <w:rFonts w:asciiTheme="minorHAnsi" w:hAnsiTheme="minorHAnsi" w:cstheme="minorHAnsi"/>
          </w:rPr>
          <w:t>https://servicedesk.ovanet.cz</w:t>
        </w:r>
      </w:hyperlink>
      <w:r w:rsidR="00A42FB5" w:rsidRPr="008627CA">
        <w:rPr>
          <w:rFonts w:asciiTheme="minorHAnsi" w:hAnsiTheme="minorHAnsi" w:cstheme="minorHAnsi"/>
        </w:rPr>
        <w:t xml:space="preserve"> nebo emailu </w:t>
      </w:r>
      <w:hyperlink r:id="rId12" w:history="1">
        <w:r w:rsidR="00582E24" w:rsidRPr="00125DA3">
          <w:rPr>
            <w:rStyle w:val="Hypertextovodkaz"/>
            <w:rFonts w:asciiTheme="minorHAnsi" w:hAnsiTheme="minorHAnsi" w:cstheme="minorHAnsi"/>
          </w:rPr>
          <w:t>servicedesk@ovanet.cz</w:t>
        </w:r>
      </w:hyperlink>
      <w:r w:rsidR="00A42FB5" w:rsidRPr="008627CA">
        <w:rPr>
          <w:rStyle w:val="Hypertextovodkaz"/>
          <w:rFonts w:asciiTheme="minorHAnsi" w:hAnsiTheme="minorHAnsi" w:cstheme="minorHAnsi"/>
        </w:rPr>
        <w:t>;</w:t>
      </w:r>
    </w:p>
    <w:p w14:paraId="693017BC" w14:textId="74BF8DB4" w:rsidR="00537AEE" w:rsidRPr="008627CA" w:rsidRDefault="00537AEE" w:rsidP="007D3B5C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 xml:space="preserve">telefonicky v pracovní dny pondělí až pátek v době od 6:30 do 18:00 hod na telefonní číslo </w:t>
      </w:r>
      <w:r w:rsidRPr="00582E24">
        <w:rPr>
          <w:rFonts w:asciiTheme="minorHAnsi" w:hAnsiTheme="minorHAnsi" w:cstheme="minorHAnsi"/>
          <w:b/>
          <w:bCs/>
        </w:rPr>
        <w:t>+ 420</w:t>
      </w:r>
      <w:r w:rsidR="008627CA" w:rsidRPr="00582E24">
        <w:rPr>
          <w:rFonts w:asciiTheme="minorHAnsi" w:hAnsiTheme="minorHAnsi" w:cstheme="minorHAnsi"/>
          <w:b/>
          <w:bCs/>
        </w:rPr>
        <w:t> </w:t>
      </w:r>
      <w:r w:rsidRPr="00582E24">
        <w:rPr>
          <w:rFonts w:asciiTheme="minorHAnsi" w:hAnsiTheme="minorHAnsi" w:cstheme="minorHAnsi"/>
          <w:b/>
          <w:bCs/>
        </w:rPr>
        <w:t>599 44 55 55</w:t>
      </w:r>
      <w:r w:rsidR="00582E24">
        <w:rPr>
          <w:rFonts w:asciiTheme="minorHAnsi" w:hAnsiTheme="minorHAnsi" w:cstheme="minorHAnsi"/>
        </w:rPr>
        <w:t>.</w:t>
      </w:r>
    </w:p>
    <w:p w14:paraId="750B6E8C" w14:textId="45638479" w:rsidR="00537AEE" w:rsidRDefault="00130389" w:rsidP="00582E24">
      <w:pPr>
        <w:pStyle w:val="Odstavecslovan"/>
      </w:pPr>
      <w:r w:rsidRPr="004952A4">
        <w:t>V</w:t>
      </w:r>
      <w:r>
        <w:t> </w:t>
      </w:r>
      <w:r w:rsidRPr="004952A4">
        <w:t>případě požadavku na změn</w:t>
      </w:r>
      <w:r>
        <w:t>u rozsahu</w:t>
      </w:r>
      <w:r w:rsidRPr="004952A4">
        <w:t xml:space="preserve"> služby </w:t>
      </w:r>
      <w:r>
        <w:t xml:space="preserve">(například </w:t>
      </w:r>
      <w:r w:rsidRPr="0349928D">
        <w:t xml:space="preserve">změna </w:t>
      </w:r>
      <w:r>
        <w:t>rozsahu pokrytí</w:t>
      </w:r>
      <w:r w:rsidR="003723E6">
        <w:t xml:space="preserve"> sítí</w:t>
      </w:r>
      <w:r>
        <w:t xml:space="preserve"> </w:t>
      </w:r>
      <w:proofErr w:type="spellStart"/>
      <w:r>
        <w:t>WiFi</w:t>
      </w:r>
      <w:proofErr w:type="spellEnd"/>
      <w:r>
        <w:t>)</w:t>
      </w:r>
      <w:r w:rsidRPr="004952A4">
        <w:t xml:space="preserve">, bude tento požadavek objednatelem předán prostřednictvím aplikace </w:t>
      </w:r>
      <w:proofErr w:type="spellStart"/>
      <w:r w:rsidRPr="004952A4">
        <w:t>Service</w:t>
      </w:r>
      <w:proofErr w:type="spellEnd"/>
      <w:r w:rsidRPr="004952A4">
        <w:t xml:space="preserve"> </w:t>
      </w:r>
      <w:proofErr w:type="spellStart"/>
      <w:r w:rsidRPr="004952A4">
        <w:t>Desk</w:t>
      </w:r>
      <w:proofErr w:type="spellEnd"/>
      <w:r w:rsidRPr="004952A4">
        <w:t xml:space="preserve"> poskytovatele, který poskytovatel v</w:t>
      </w:r>
      <w:r>
        <w:t> </w:t>
      </w:r>
      <w:r w:rsidRPr="004952A4">
        <w:t>případě realizovatelnosti potvrdí s</w:t>
      </w:r>
      <w:r>
        <w:t> </w:t>
      </w:r>
      <w:r w:rsidRPr="004952A4">
        <w:t>termínem realizace a zprovoznění. Změna či zahájení poskytování služby bude vždy potvrzena předávacím protokolem dle vzoru uvedeného v</w:t>
      </w:r>
      <w:r>
        <w:t> </w:t>
      </w:r>
      <w:r w:rsidRPr="004952A4">
        <w:t xml:space="preserve">příloze č. </w:t>
      </w:r>
      <w:r>
        <w:t>2</w:t>
      </w:r>
      <w:r w:rsidRPr="004952A4">
        <w:t xml:space="preserve"> této smlouvy. O této skutečnosti není potřeba uzavírat dodatek ke smlouvě</w:t>
      </w:r>
      <w:r>
        <w:t>.</w:t>
      </w:r>
    </w:p>
    <w:p w14:paraId="7F58F514" w14:textId="229F20CA" w:rsidR="00582E24" w:rsidRPr="0025316E" w:rsidRDefault="00582E24" w:rsidP="00582E24">
      <w:pPr>
        <w:pStyle w:val="Odstavecslovan"/>
      </w:pPr>
      <w:r w:rsidRPr="0025316E">
        <w:lastRenderedPageBreak/>
        <w:t xml:space="preserve">Schvalovat požadavky na zřízení, </w:t>
      </w:r>
      <w:r>
        <w:t>z</w:t>
      </w:r>
      <w:r w:rsidRPr="0025316E">
        <w:t>rušení a změn</w:t>
      </w:r>
      <w:r>
        <w:t>u</w:t>
      </w:r>
      <w:r w:rsidRPr="0025316E">
        <w:t xml:space="preserve"> konfigurac</w:t>
      </w:r>
      <w:r>
        <w:t>e služby</w:t>
      </w:r>
      <w:r w:rsidRPr="0025316E">
        <w:t>, včetně podpisování předávacích protokolů jsou za objednatele oprávněny tyto pověřené osoby:</w:t>
      </w:r>
    </w:p>
    <w:p w14:paraId="12BF0079" w14:textId="77777777" w:rsidR="00582E24" w:rsidRPr="004A4CBC" w:rsidRDefault="00582E24" w:rsidP="007D3B5C">
      <w:pPr>
        <w:pStyle w:val="Odstavecseseznamem"/>
        <w:numPr>
          <w:ilvl w:val="0"/>
          <w:numId w:val="10"/>
        </w:numPr>
        <w:spacing w:before="60"/>
        <w:ind w:left="993" w:hanging="284"/>
        <w:contextualSpacing w:val="0"/>
        <w:rPr>
          <w:rFonts w:asciiTheme="minorHAnsi" w:hAnsiTheme="minorHAnsi" w:cstheme="minorBidi"/>
          <w:szCs w:val="22"/>
        </w:rPr>
      </w:pPr>
      <w:r w:rsidRPr="004A4CBC">
        <w:rPr>
          <w:rFonts w:asciiTheme="minorHAnsi" w:hAnsiTheme="minorHAnsi" w:cstheme="minorBidi"/>
          <w:szCs w:val="22"/>
        </w:rPr>
        <w:t>_____ (jméno, funkce), T: _____ (tel. číslo), E: _____ (e-mail)</w:t>
      </w:r>
    </w:p>
    <w:p w14:paraId="4481CD57" w14:textId="77777777" w:rsidR="00582E24" w:rsidRPr="004A4CBC" w:rsidRDefault="00582E24" w:rsidP="007D3B5C">
      <w:pPr>
        <w:pStyle w:val="Odstavecseseznamem"/>
        <w:numPr>
          <w:ilvl w:val="0"/>
          <w:numId w:val="10"/>
        </w:numPr>
        <w:spacing w:before="60"/>
        <w:ind w:left="993" w:hanging="284"/>
        <w:contextualSpacing w:val="0"/>
        <w:rPr>
          <w:rFonts w:asciiTheme="minorHAnsi" w:hAnsiTheme="minorHAnsi" w:cstheme="minorBidi"/>
          <w:szCs w:val="22"/>
        </w:rPr>
      </w:pPr>
      <w:r w:rsidRPr="004A4CBC">
        <w:rPr>
          <w:rFonts w:asciiTheme="minorHAnsi" w:hAnsiTheme="minorHAnsi" w:cstheme="minorBidi"/>
          <w:szCs w:val="22"/>
        </w:rPr>
        <w:t>_____ (jméno, funkce), T: _____ (tel. číslo), E: _____ (e-mail)</w:t>
      </w:r>
    </w:p>
    <w:p w14:paraId="1FD1AEDD" w14:textId="30C53D08" w:rsidR="006C2385" w:rsidRDefault="00582E24" w:rsidP="00582E24">
      <w:pPr>
        <w:pStyle w:val="Odstavecslovan"/>
        <w:numPr>
          <w:ilvl w:val="0"/>
          <w:numId w:val="0"/>
        </w:numPr>
        <w:ind w:left="360"/>
      </w:pPr>
      <w:bookmarkStart w:id="1" w:name="_Hlk137014557"/>
      <w:bookmarkEnd w:id="1"/>
      <w:r w:rsidRPr="3CF04488">
        <w:t xml:space="preserve">Seznam pověřených osob </w:t>
      </w:r>
      <w:r>
        <w:t xml:space="preserve">objednatele </w:t>
      </w:r>
      <w:r w:rsidRPr="3CF04488">
        <w:t>může být aktualizován samostatným oboustranně podepsaným protokolem, bez nutnosti uzavírat písemný dodatek k</w:t>
      </w:r>
      <w:r>
        <w:t> </w:t>
      </w:r>
      <w:r w:rsidRPr="3CF04488">
        <w:t>této smlouvě</w:t>
      </w:r>
      <w:r>
        <w:t>.</w:t>
      </w:r>
    </w:p>
    <w:p w14:paraId="76A2B20C" w14:textId="56AB3AE2" w:rsidR="00582E24" w:rsidRDefault="00582E24" w:rsidP="00582E24">
      <w:pPr>
        <w:pStyle w:val="Odstavecslovan"/>
      </w:pPr>
      <w:r w:rsidRPr="42CF7351">
        <w:t>Služby dodané poskytovatelem objednateli budou splňovat požadavky této smlouvy, platné legislativy, a podmínek vztahujících se k</w:t>
      </w:r>
      <w:r>
        <w:t> </w:t>
      </w:r>
      <w:r w:rsidRPr="42CF7351">
        <w:t>předmětu této smlouvy</w:t>
      </w:r>
    </w:p>
    <w:p w14:paraId="4A2E27AE" w14:textId="7E210AB5" w:rsidR="00DD335A" w:rsidRPr="00DD335A" w:rsidRDefault="00DD335A" w:rsidP="008627CA">
      <w:pPr>
        <w:pStyle w:val="Odstavecslovan"/>
      </w:pPr>
      <w:r w:rsidRPr="52A7860C">
        <w:t>Smluvní strany prohlašují, že předmět smlouvy není plněním nemožným a že dohodu uzavřely po pečlivém zvážení všech možných důsledků.</w:t>
      </w:r>
    </w:p>
    <w:p w14:paraId="67B51E6B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 xml:space="preserve">Kvalita poskytovaných služeb </w:t>
      </w:r>
    </w:p>
    <w:p w14:paraId="2A5CD167" w14:textId="15DDE695" w:rsidR="00353FBF" w:rsidRPr="00353FBF" w:rsidRDefault="00353FBF" w:rsidP="007D3B5C">
      <w:pPr>
        <w:pStyle w:val="Odstavecslovan"/>
        <w:numPr>
          <w:ilvl w:val="0"/>
          <w:numId w:val="11"/>
        </w:numPr>
      </w:pPr>
      <w:r w:rsidRPr="00353FBF">
        <w:t xml:space="preserve">Smluvní strany se dohodly na </w:t>
      </w:r>
      <w:r w:rsidRPr="00582E24">
        <w:rPr>
          <w:b/>
          <w:bCs/>
        </w:rPr>
        <w:t>okamžitém řešení dílčích nebo celkových výpadků služby</w:t>
      </w:r>
      <w:r w:rsidRPr="00353FBF">
        <w:t xml:space="preserve">, které znemožňují uživatelům </w:t>
      </w:r>
      <w:r w:rsidR="005A2F56">
        <w:t xml:space="preserve">objednatele </w:t>
      </w:r>
      <w:r w:rsidRPr="00353FBF">
        <w:t>službu využívat</w:t>
      </w:r>
      <w:r w:rsidR="008708D3">
        <w:t>.</w:t>
      </w:r>
    </w:p>
    <w:p w14:paraId="45DA30CA" w14:textId="4653C1CB" w:rsidR="00D27CFF" w:rsidRDefault="00353FBF" w:rsidP="00582E24">
      <w:pPr>
        <w:pStyle w:val="Odstavecslovan"/>
      </w:pPr>
      <w:r w:rsidRPr="00353FBF">
        <w:t>Poskytovatel se zavazuje vyvinout maximální možné úsilí v řešení situace, kdy služba není zcela nebo částečně dostupná. Při řešení těchto situací bude poskytovatel postupovat v</w:t>
      </w:r>
      <w:r w:rsidR="005A2F56">
        <w:t> </w:t>
      </w:r>
      <w:r w:rsidRPr="00353FBF">
        <w:t xml:space="preserve">součinnosti s objednatelem při stanovení postupů a priorit v odstraňování řešení výpadků. </w:t>
      </w:r>
      <w:r w:rsidR="005A2F56" w:rsidRPr="00C5342B">
        <w:t>Objednatel se zavazuje poskytovateli poskytnout součinnost při plnění předmětu této smlouvy, a to v rozsahu, ve kterém lze, a způsobem, kterým lze tuto součinnost po objednateli spravedlivě požadovat</w:t>
      </w:r>
      <w:r w:rsidR="005A2F56" w:rsidRPr="00353FBF" w:rsidDel="0072631D">
        <w:t xml:space="preserve"> </w:t>
      </w:r>
    </w:p>
    <w:p w14:paraId="5E8E7D16" w14:textId="680CA772" w:rsidR="00CC0B95" w:rsidRPr="00096830" w:rsidRDefault="00BD2043" w:rsidP="00582E24">
      <w:pPr>
        <w:pStyle w:val="Odstavecslovan"/>
      </w:pPr>
      <w:r w:rsidRPr="00096830">
        <w:t>Parametry kvality poskytovaných služeb (dále také „SLT“) jsou definovány podle typu poskytované služby (servisní zásah, požadavek</w:t>
      </w:r>
      <w:r w:rsidRPr="005A2F56">
        <w:t>) její závažnosti a úrovně</w:t>
      </w:r>
      <w:r w:rsidRPr="00096830">
        <w:t xml:space="preserve"> dopadu (výpadek celkový nebo dílčí).</w:t>
      </w:r>
      <w:r w:rsidR="003D58C9" w:rsidRPr="00096830">
        <w:t xml:space="preserve"> </w:t>
      </w:r>
      <w:r w:rsidRPr="00096830">
        <w:t xml:space="preserve">Podrobná specifikace parametrů kvality poskytovaných služeb je uvedena v příloze č. </w:t>
      </w:r>
      <w:r w:rsidR="00130389">
        <w:t>1</w:t>
      </w:r>
      <w:r w:rsidRPr="00096830">
        <w:t>. této smlouvy</w:t>
      </w:r>
      <w:r w:rsidR="003D58C9" w:rsidRPr="00096830">
        <w:t>.</w:t>
      </w:r>
    </w:p>
    <w:p w14:paraId="1B61AEAE" w14:textId="77777777" w:rsidR="00CC0B95" w:rsidRDefault="00DE5E2A">
      <w:pPr>
        <w:pStyle w:val="Nadpis2"/>
      </w:pPr>
      <w:r>
        <w:br/>
        <w:t>Místo plnění</w:t>
      </w:r>
    </w:p>
    <w:p w14:paraId="0D76FC17" w14:textId="74DCDF99" w:rsidR="00CC0B95" w:rsidRPr="00D46CE7" w:rsidRDefault="00DE5E2A" w:rsidP="007D3B5C">
      <w:pPr>
        <w:pStyle w:val="Odstavecslovan"/>
        <w:numPr>
          <w:ilvl w:val="0"/>
          <w:numId w:val="12"/>
        </w:numPr>
      </w:pPr>
      <w:r w:rsidRPr="52A7860C">
        <w:t>Místem plnění předmětu této smlouvy</w:t>
      </w:r>
      <w:r w:rsidR="6F61F885" w:rsidRPr="52A7860C">
        <w:t xml:space="preserve"> a servisního zásahu</w:t>
      </w:r>
      <w:r w:rsidR="2567137A" w:rsidRPr="52A7860C">
        <w:t>,</w:t>
      </w:r>
      <w:r w:rsidR="6F61F885" w:rsidRPr="52A7860C">
        <w:t xml:space="preserve"> který není možné řešit vzdáleným přístupem,</w:t>
      </w:r>
      <w:r w:rsidR="75DD3F0B" w:rsidRPr="52A7860C">
        <w:t xml:space="preserve"> </w:t>
      </w:r>
      <w:r w:rsidR="0000701B" w:rsidRPr="52A7860C">
        <w:t xml:space="preserve">je </w:t>
      </w:r>
      <w:r w:rsidR="0065237B" w:rsidRPr="52A7860C">
        <w:t>lokalit</w:t>
      </w:r>
      <w:r w:rsidR="0000701B" w:rsidRPr="52A7860C">
        <w:t>a</w:t>
      </w:r>
      <w:r w:rsidR="0065237B" w:rsidRPr="52A7860C">
        <w:t xml:space="preserve"> </w:t>
      </w:r>
      <w:r w:rsidR="005A2F56">
        <w:t xml:space="preserve">objednatele </w:t>
      </w:r>
      <w:r w:rsidR="71F7B58A" w:rsidRPr="52A7860C">
        <w:t xml:space="preserve">na adrese Martinovská 3154, 732 00 </w:t>
      </w:r>
      <w:proofErr w:type="gramStart"/>
      <w:r w:rsidR="71F7B58A" w:rsidRPr="52A7860C">
        <w:t xml:space="preserve">Ostrava - </w:t>
      </w:r>
      <w:proofErr w:type="spellStart"/>
      <w:r w:rsidR="71F7B58A" w:rsidRPr="52A7860C">
        <w:t>Martinov</w:t>
      </w:r>
      <w:proofErr w:type="spellEnd"/>
      <w:proofErr w:type="gramEnd"/>
      <w:r w:rsidR="75DD3F0B" w:rsidRPr="52A7860C">
        <w:t>.</w:t>
      </w:r>
      <w:r w:rsidRPr="52A7860C">
        <w:t xml:space="preserve"> Ostatní služby mohou být poskytovány</w:t>
      </w:r>
      <w:r w:rsidR="04CEEF8B" w:rsidRPr="52A7860C">
        <w:t xml:space="preserve"> </w:t>
      </w:r>
      <w:r w:rsidRPr="52A7860C">
        <w:t>v sídle poskytovatele</w:t>
      </w:r>
      <w:r w:rsidR="16FA4E73" w:rsidRPr="52A7860C">
        <w:t xml:space="preserve"> vzdáleným přístupem</w:t>
      </w:r>
      <w:r w:rsidRPr="52A7860C">
        <w:t>.</w:t>
      </w:r>
    </w:p>
    <w:p w14:paraId="28B1BEA5" w14:textId="77777777" w:rsidR="00CC0B95" w:rsidRDefault="00DE5E2A">
      <w:pPr>
        <w:pStyle w:val="Nadpis2"/>
      </w:pPr>
      <w:r>
        <w:br/>
        <w:t>Odměna</w:t>
      </w:r>
    </w:p>
    <w:p w14:paraId="45EB93F0" w14:textId="19845835" w:rsidR="00316A2A" w:rsidRDefault="00316A2A" w:rsidP="007D3B5C">
      <w:pPr>
        <w:pStyle w:val="Odstavecslovan"/>
        <w:numPr>
          <w:ilvl w:val="0"/>
          <w:numId w:val="13"/>
        </w:numPr>
      </w:pPr>
      <w:r w:rsidRPr="00BF4130">
        <w:t xml:space="preserve">Odměna za poskytování služby dle čl. II. odstavce </w:t>
      </w:r>
      <w:r w:rsidR="00586B8E" w:rsidRPr="00BF4130">
        <w:t>2</w:t>
      </w:r>
      <w:r w:rsidRPr="00BF4130">
        <w:t>. této smlouvy</w:t>
      </w:r>
      <w:r w:rsidR="0021299F">
        <w:t xml:space="preserve"> </w:t>
      </w:r>
      <w:r w:rsidR="0021299F" w:rsidRPr="00682854">
        <w:rPr>
          <w:rFonts w:cstheme="minorHAnsi"/>
        </w:rPr>
        <w:t>je stanovena dohodou</w:t>
      </w:r>
      <w:r w:rsidR="0021299F">
        <w:rPr>
          <w:rFonts w:cstheme="minorHAnsi"/>
        </w:rPr>
        <w:t xml:space="preserve"> smluvních stran</w:t>
      </w:r>
      <w:r w:rsidR="0021299F" w:rsidRPr="00682854">
        <w:rPr>
          <w:rFonts w:cstheme="minorHAnsi"/>
        </w:rPr>
        <w:t xml:space="preserve"> ve výši </w:t>
      </w:r>
      <w:r w:rsidR="0021299F" w:rsidRPr="00682854">
        <w:rPr>
          <w:rFonts w:cstheme="minorHAnsi"/>
          <w:b/>
          <w:bCs/>
        </w:rPr>
        <w:t>314,00</w:t>
      </w:r>
      <w:r w:rsidR="0021299F">
        <w:rPr>
          <w:rFonts w:cstheme="minorHAnsi"/>
          <w:b/>
          <w:bCs/>
        </w:rPr>
        <w:t> </w:t>
      </w:r>
      <w:r w:rsidR="0021299F" w:rsidRPr="00682854">
        <w:rPr>
          <w:rFonts w:cstheme="minorHAnsi"/>
          <w:b/>
          <w:bCs/>
        </w:rPr>
        <w:t>Kč/přístupový bod/měsíc bez DPH</w:t>
      </w:r>
      <w:r w:rsidR="0021299F">
        <w:t>.</w:t>
      </w:r>
    </w:p>
    <w:p w14:paraId="322E6C03" w14:textId="4D112A7E" w:rsidR="0021299F" w:rsidRPr="00BF4130" w:rsidRDefault="0021299F" w:rsidP="007D3B5C">
      <w:pPr>
        <w:pStyle w:val="Odstavecslovan"/>
        <w:numPr>
          <w:ilvl w:val="0"/>
          <w:numId w:val="13"/>
        </w:numPr>
      </w:pPr>
      <w:r w:rsidRPr="00E87318">
        <w:t xml:space="preserve">Odměna za služby poskytované nad běžný rámec služeb dle článku II. odstavce </w:t>
      </w:r>
      <w:r>
        <w:t>3</w:t>
      </w:r>
      <w:r w:rsidRPr="00E87318">
        <w:t xml:space="preserve">., bude po celou dobu účinnosti smlouvy hrazena na základě skutečně poskytnutých služeb v hodinové sazbě ve výši </w:t>
      </w:r>
      <w:r w:rsidRPr="0021299F">
        <w:rPr>
          <w:b/>
          <w:bCs/>
        </w:rPr>
        <w:t>920,- Kč bez DPH/hod.</w:t>
      </w:r>
      <w:r>
        <w:t>,</w:t>
      </w:r>
      <w:r w:rsidRPr="00E87318">
        <w:t xml:space="preserve"> přičemž minimální účtovaná jednotka spotřeby času činí ½ hodiny</w:t>
      </w:r>
      <w:r>
        <w:t>.</w:t>
      </w:r>
    </w:p>
    <w:p w14:paraId="4A763A59" w14:textId="77777777" w:rsidR="009141C5" w:rsidRDefault="009141C5" w:rsidP="00682854">
      <w:pPr>
        <w:pStyle w:val="Odstavecslovan"/>
      </w:pPr>
      <w:r w:rsidRPr="182C5499">
        <w:t>K dohodnuté odměně bude připočtena sazba DPH platná ke dni uskutečnění příslušného zdanitelného plnění. Poskytovatel odpovídá za to, že sazba daně z přidané hodnoty bude stanovena v souladu s platnými právními předpisy.</w:t>
      </w:r>
    </w:p>
    <w:p w14:paraId="34A950EF" w14:textId="77777777" w:rsidR="00CC0B95" w:rsidRDefault="00DE5E2A" w:rsidP="00682854">
      <w:pPr>
        <w:pStyle w:val="Odstavecslovan"/>
      </w:pPr>
      <w:r w:rsidRPr="182C5499">
        <w:t>Dojde-li ke změně rozsahu činnosti, zavazují se smluvní strany přistoupit bez zbytečného odkladu k jednání o změně rozsahu předmětu smlouvy a odměny.</w:t>
      </w:r>
    </w:p>
    <w:p w14:paraId="5E92AA2D" w14:textId="55DFCC86" w:rsidR="00CC0B95" w:rsidRPr="00061BD7" w:rsidRDefault="00F64743" w:rsidP="00682854">
      <w:pPr>
        <w:pStyle w:val="Odstavecslovan"/>
      </w:pPr>
      <w:r w:rsidRPr="00061BD7">
        <w:lastRenderedPageBreak/>
        <w:t xml:space="preserve">Smluvní strany se dále dohodly, že </w:t>
      </w:r>
      <w:r w:rsidR="00A20C33" w:rsidRPr="00061BD7">
        <w:t>odměn</w:t>
      </w:r>
      <w:r w:rsidR="001A3971" w:rsidRPr="00061BD7">
        <w:t>y</w:t>
      </w:r>
      <w:r w:rsidRPr="00061BD7">
        <w:t xml:space="preserve"> uveden</w:t>
      </w:r>
      <w:r w:rsidR="001A3971" w:rsidRPr="00061BD7">
        <w:t>é</w:t>
      </w:r>
      <w:r w:rsidRPr="00061BD7">
        <w:t xml:space="preserve"> v této smlouvě a přílohách této smlouvy je poskytovatel každoročně oprávněn vždy k počátku každého kalendářního roku navýšit o hodnotu meziroční inflace spotřebitelských cen (míra inflace vyjádřená průměrným ročním vývojem spotřebitelských cen posledního kalendářního roku proti průměru roku předchozího), kterou pro předchozí kalendářní rok stanoví Český statistický úřad. </w:t>
      </w:r>
      <w:r w:rsidR="00C36761" w:rsidRPr="00061BD7">
        <w:t>Odměn</w:t>
      </w:r>
      <w:r w:rsidR="00A13E4F" w:rsidRPr="00061BD7">
        <w:t>y</w:t>
      </w:r>
      <w:r w:rsidRPr="00061BD7">
        <w:t xml:space="preserve"> navýšen</w:t>
      </w:r>
      <w:r w:rsidR="00A13E4F" w:rsidRPr="00061BD7">
        <w:t>é</w:t>
      </w:r>
      <w:r w:rsidRPr="00061BD7">
        <w:t xml:space="preserve"> o tuto meziroční inflaci j</w:t>
      </w:r>
      <w:r w:rsidR="00A13E4F" w:rsidRPr="00061BD7">
        <w:t>sou</w:t>
      </w:r>
      <w:r w:rsidRPr="00061BD7">
        <w:t xml:space="preserve"> </w:t>
      </w:r>
      <w:r w:rsidR="00C36761" w:rsidRPr="00061BD7">
        <w:t>odměn</w:t>
      </w:r>
      <w:r w:rsidR="00A13E4F" w:rsidRPr="00061BD7">
        <w:t>ami</w:t>
      </w:r>
      <w:r w:rsidRPr="00061BD7">
        <w:t xml:space="preserve"> pro daný kalendářní rok nejvýše přípustn</w:t>
      </w:r>
      <w:r w:rsidR="00A13E4F" w:rsidRPr="00061BD7">
        <w:t>ými</w:t>
      </w:r>
      <w:r w:rsidRPr="00061BD7">
        <w:t xml:space="preserve"> a v průběhu daného roku ve vztahu k</w:t>
      </w:r>
      <w:r w:rsidR="00A13E4F" w:rsidRPr="00061BD7">
        <w:t> </w:t>
      </w:r>
      <w:r w:rsidRPr="00061BD7">
        <w:t>inflačnímu navyšování neměnn</w:t>
      </w:r>
      <w:r w:rsidR="00A13E4F" w:rsidRPr="00061BD7">
        <w:t>é</w:t>
      </w:r>
      <w:r w:rsidRPr="00061BD7">
        <w:t xml:space="preserve">. Navýšení </w:t>
      </w:r>
      <w:r w:rsidR="009439DB" w:rsidRPr="00061BD7">
        <w:t>odměn</w:t>
      </w:r>
      <w:r w:rsidRPr="00061BD7">
        <w:t xml:space="preserve"> se vztahuje k aktuální</w:t>
      </w:r>
      <w:r w:rsidR="00D00E1A" w:rsidRPr="00061BD7">
        <w:t>m</w:t>
      </w:r>
      <w:r w:rsidRPr="00061BD7">
        <w:t xml:space="preserve"> </w:t>
      </w:r>
      <w:r w:rsidR="009439DB" w:rsidRPr="00061BD7">
        <w:t>odměn</w:t>
      </w:r>
      <w:r w:rsidR="00D00E1A" w:rsidRPr="00061BD7">
        <w:t>ám</w:t>
      </w:r>
      <w:r w:rsidRPr="00061BD7">
        <w:t xml:space="preserve"> navýšen</w:t>
      </w:r>
      <w:r w:rsidR="00D00E1A" w:rsidRPr="00061BD7">
        <w:t>ým</w:t>
      </w:r>
      <w:r w:rsidRPr="00061BD7">
        <w:t xml:space="preserve"> o</w:t>
      </w:r>
      <w:r w:rsidR="00D00E1A" w:rsidRPr="00061BD7">
        <w:t> </w:t>
      </w:r>
      <w:r w:rsidRPr="00061BD7">
        <w:t xml:space="preserve">hodnotu meziroční inflace z předchozích období. </w:t>
      </w:r>
      <w:r w:rsidR="00934309" w:rsidRPr="00061BD7">
        <w:t>Odměny</w:t>
      </w:r>
      <w:r w:rsidRPr="00061BD7">
        <w:t xml:space="preserve"> navýšené o tuto meziroční inflaci je dodavatel oprávněn fakturovat zpětně k 1. lednu daného kalendářního roku. Navýšení </w:t>
      </w:r>
      <w:r w:rsidR="00934309" w:rsidRPr="00061BD7">
        <w:t>odměn</w:t>
      </w:r>
      <w:r w:rsidRPr="00061BD7">
        <w:t xml:space="preserve"> se vztahuje rovněž na limitní částk</w:t>
      </w:r>
      <w:r w:rsidR="005512CD" w:rsidRPr="00061BD7">
        <w:t>u</w:t>
      </w:r>
      <w:r w:rsidRPr="00061BD7">
        <w:t xml:space="preserve"> </w:t>
      </w:r>
      <w:r w:rsidR="007F269A" w:rsidRPr="00061BD7">
        <w:t>dle</w:t>
      </w:r>
      <w:r w:rsidRPr="00061BD7">
        <w:t xml:space="preserve"> odst. </w:t>
      </w:r>
      <w:r w:rsidR="007F269A" w:rsidRPr="00061BD7">
        <w:t>2</w:t>
      </w:r>
      <w:r w:rsidRPr="00061BD7">
        <w:t>.</w:t>
      </w:r>
      <w:r w:rsidR="007F269A" w:rsidRPr="00061BD7">
        <w:t xml:space="preserve"> tohoto článku smlouvy.</w:t>
      </w:r>
      <w:r w:rsidRPr="00061BD7">
        <w:t xml:space="preserve"> O provedeném navýšení </w:t>
      </w:r>
      <w:r w:rsidR="00934309" w:rsidRPr="00061BD7">
        <w:t>odměn</w:t>
      </w:r>
      <w:r w:rsidRPr="00061BD7">
        <w:t xml:space="preserve"> je poskytovatel povinen </w:t>
      </w:r>
      <w:r w:rsidR="00CD2BDE" w:rsidRPr="00061BD7">
        <w:t>objednat</w:t>
      </w:r>
      <w:r w:rsidRPr="00061BD7">
        <w:t xml:space="preserve">ele písemné informovat. Písemná informace musí být podepsána statutárním zástupcem poskytovatele a musí obsahovat dotčený kalendářní rok, původní výši </w:t>
      </w:r>
      <w:r w:rsidR="00D00E1A" w:rsidRPr="00061BD7">
        <w:t>odměn</w:t>
      </w:r>
      <w:r w:rsidRPr="00061BD7">
        <w:t xml:space="preserve">, použitou míru inflace a nově stanovené </w:t>
      </w:r>
      <w:r w:rsidR="00D00E1A" w:rsidRPr="00061BD7">
        <w:t>odměny</w:t>
      </w:r>
      <w:r w:rsidRPr="00061BD7">
        <w:t xml:space="preserve"> dle jednotlivých položek. Bude-li chybně uveden kalendářní rok, chybně uvedeny ceny původní, chybně stanovena míra inflace nebo chybně proveden výpočet nových </w:t>
      </w:r>
      <w:r w:rsidR="00B97F3D" w:rsidRPr="00061BD7">
        <w:t>odměn</w:t>
      </w:r>
      <w:r w:rsidRPr="00061BD7">
        <w:t xml:space="preserve">, nemusí </w:t>
      </w:r>
      <w:r w:rsidR="00CD2BDE" w:rsidRPr="00061BD7">
        <w:t>objednat</w:t>
      </w:r>
      <w:r w:rsidRPr="00061BD7">
        <w:t xml:space="preserve">el nově stanovené </w:t>
      </w:r>
      <w:r w:rsidR="00B97F3D" w:rsidRPr="00061BD7">
        <w:t>odměny</w:t>
      </w:r>
      <w:r w:rsidRPr="00061BD7">
        <w:t xml:space="preserve"> akceptovat, a to až do zaslání nové bezchybné písemné informace o navýšení </w:t>
      </w:r>
      <w:r w:rsidR="00B97F3D" w:rsidRPr="00061BD7">
        <w:t>odměn</w:t>
      </w:r>
      <w:r w:rsidRPr="00061BD7">
        <w:t xml:space="preserve">. Písemná informace s náležitostmi dle tohoto odstavce smlouvy je nezbytnou podmínkou k uplatnění </w:t>
      </w:r>
      <w:r w:rsidR="00B97F3D" w:rsidRPr="00061BD7">
        <w:t>odměn</w:t>
      </w:r>
      <w:r w:rsidRPr="00061BD7">
        <w:t xml:space="preserve"> navýšených dle tohoto odstavce </w:t>
      </w:r>
      <w:r w:rsidR="00B97F3D" w:rsidRPr="00061BD7">
        <w:t>s</w:t>
      </w:r>
      <w:r w:rsidRPr="00061BD7">
        <w:t xml:space="preserve">mlouvy. </w:t>
      </w:r>
      <w:r w:rsidR="00B97F3D" w:rsidRPr="00061BD7">
        <w:t>Odměny</w:t>
      </w:r>
      <w:r w:rsidRPr="00061BD7">
        <w:t xml:space="preserve"> uvedené </w:t>
      </w:r>
      <w:r w:rsidR="009B2DED" w:rsidRPr="00061BD7">
        <w:t>v</w:t>
      </w:r>
      <w:r w:rsidR="0021299F">
        <w:t> </w:t>
      </w:r>
      <w:r w:rsidRPr="00061BD7">
        <w:t xml:space="preserve">této </w:t>
      </w:r>
      <w:r w:rsidR="00B97F3D" w:rsidRPr="00061BD7">
        <w:t>s</w:t>
      </w:r>
      <w:r w:rsidRPr="00061BD7">
        <w:t>mlouv</w:t>
      </w:r>
      <w:r w:rsidR="009B2DED" w:rsidRPr="00061BD7">
        <w:t>ě</w:t>
      </w:r>
      <w:r w:rsidRPr="00061BD7">
        <w:t xml:space="preserve"> je dodavatel oprávněn navýšit o hodnotu meziroční inflace spotřebitelských cen poprvé v roce 202</w:t>
      </w:r>
      <w:r w:rsidR="0021299F">
        <w:t>6</w:t>
      </w:r>
      <w:r w:rsidR="00DE5E2A" w:rsidRPr="00061BD7">
        <w:t>.</w:t>
      </w:r>
    </w:p>
    <w:p w14:paraId="3B9779E2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>Platební podmínky</w:t>
      </w:r>
    </w:p>
    <w:p w14:paraId="3D2B9E68" w14:textId="77777777" w:rsidR="00CC0B95" w:rsidRDefault="00DE5E2A" w:rsidP="007D3B5C">
      <w:pPr>
        <w:pStyle w:val="Odstavecslovan"/>
        <w:numPr>
          <w:ilvl w:val="0"/>
          <w:numId w:val="14"/>
        </w:numPr>
      </w:pPr>
      <w:r>
        <w:t xml:space="preserve">Poskytovatel prohlašuje, že nežádá zálohu k náhradě hotových výdajů. Náhrada nákladů účelně vynaložených při provádění služeb </w:t>
      </w:r>
      <w:r w:rsidR="006C0E4C">
        <w:t xml:space="preserve">a plnění dle této smlouvy </w:t>
      </w:r>
      <w:r>
        <w:t>je obsažena ve sjednané odměně dle čl. V</w:t>
      </w:r>
      <w:r w:rsidR="006C0E4C">
        <w:t>.</w:t>
      </w:r>
      <w:r>
        <w:t xml:space="preserve"> této smlouvy.</w:t>
      </w:r>
    </w:p>
    <w:p w14:paraId="4D68C450" w14:textId="77777777" w:rsidR="00D0584C" w:rsidRPr="00D0584C" w:rsidRDefault="00DE5E2A" w:rsidP="0021299F">
      <w:pPr>
        <w:pStyle w:val="Odstavecslovan"/>
      </w:pPr>
      <w:r w:rsidRPr="182C5499">
        <w:t>Podkladem pro úhradu smluvní ceny je vyúčtování nazvané faktura (dále jen „faktura“), které bude mít náležitosti daňového dokladu dle zákona č. 235/2004 Sb., o DPH, ve znění pozdějších předpisů.</w:t>
      </w:r>
    </w:p>
    <w:p w14:paraId="4740044F" w14:textId="77777777" w:rsidR="00D0584C" w:rsidRDefault="00F348AA" w:rsidP="0021299F">
      <w:pPr>
        <w:pStyle w:val="Odstavecslovan"/>
      </w:pPr>
      <w:r>
        <w:t>Smluvní strany se dohodly na tomto způsobu úhrady:</w:t>
      </w:r>
    </w:p>
    <w:p w14:paraId="7DF21CF8" w14:textId="05B60427" w:rsidR="00F348AA" w:rsidRPr="0021299F" w:rsidRDefault="00D31D73" w:rsidP="007D3B5C">
      <w:pPr>
        <w:pStyle w:val="Zkladntextodsazen-slo"/>
        <w:numPr>
          <w:ilvl w:val="0"/>
          <w:numId w:val="8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1299F">
        <w:rPr>
          <w:rFonts w:asciiTheme="minorHAnsi" w:hAnsiTheme="minorHAnsi" w:cstheme="minorHAnsi"/>
        </w:rPr>
        <w:t xml:space="preserve">Fakturace za poskytování služeb </w:t>
      </w:r>
      <w:r w:rsidR="00265E18">
        <w:rPr>
          <w:rFonts w:asciiTheme="minorHAnsi" w:hAnsiTheme="minorHAnsi" w:cstheme="minorHAnsi"/>
        </w:rPr>
        <w:t xml:space="preserve">dle čl. II. odst. 2 této smlouvy </w:t>
      </w:r>
      <w:r w:rsidR="0023182E" w:rsidRPr="0021299F">
        <w:rPr>
          <w:rFonts w:asciiTheme="minorHAnsi" w:hAnsiTheme="minorHAnsi" w:cstheme="minorHAnsi"/>
        </w:rPr>
        <w:t xml:space="preserve">bude probíhat měsíčně. Výše odměny </w:t>
      </w:r>
      <w:r w:rsidR="00D6325D" w:rsidRPr="0021299F">
        <w:rPr>
          <w:rFonts w:asciiTheme="minorHAnsi" w:hAnsiTheme="minorHAnsi" w:cstheme="minorHAnsi"/>
        </w:rPr>
        <w:t xml:space="preserve">bude stanovena </w:t>
      </w:r>
      <w:r w:rsidR="00265E18" w:rsidRPr="0021299F">
        <w:rPr>
          <w:rFonts w:asciiTheme="minorHAnsi" w:hAnsiTheme="minorHAnsi" w:cstheme="minorHAnsi"/>
        </w:rPr>
        <w:t>dle čl. V. odst. 1 této smlouvy</w:t>
      </w:r>
      <w:r w:rsidR="00265E18">
        <w:rPr>
          <w:rFonts w:asciiTheme="minorHAnsi" w:hAnsiTheme="minorHAnsi" w:cstheme="minorHAnsi"/>
        </w:rPr>
        <w:t>,</w:t>
      </w:r>
      <w:r w:rsidR="00265E18" w:rsidRPr="0021299F">
        <w:rPr>
          <w:rFonts w:asciiTheme="minorHAnsi" w:hAnsiTheme="minorHAnsi" w:cstheme="minorHAnsi"/>
        </w:rPr>
        <w:t xml:space="preserve"> </w:t>
      </w:r>
      <w:r w:rsidR="00D6325D" w:rsidRPr="0021299F">
        <w:rPr>
          <w:rFonts w:asciiTheme="minorHAnsi" w:hAnsiTheme="minorHAnsi" w:cstheme="minorHAnsi"/>
        </w:rPr>
        <w:t>násobkem jednotkové odměny za měsíc a počtu</w:t>
      </w:r>
      <w:r w:rsidR="00E02367" w:rsidRPr="0021299F">
        <w:rPr>
          <w:rFonts w:asciiTheme="minorHAnsi" w:hAnsiTheme="minorHAnsi" w:cstheme="minorHAnsi"/>
        </w:rPr>
        <w:t xml:space="preserve"> </w:t>
      </w:r>
      <w:r w:rsidR="005D6A02" w:rsidRPr="0021299F">
        <w:rPr>
          <w:rFonts w:asciiTheme="minorHAnsi" w:hAnsiTheme="minorHAnsi" w:cstheme="minorHAnsi"/>
        </w:rPr>
        <w:t>přístupových</w:t>
      </w:r>
      <w:r w:rsidR="00E02367" w:rsidRPr="0021299F">
        <w:rPr>
          <w:rFonts w:asciiTheme="minorHAnsi" w:hAnsiTheme="minorHAnsi" w:cstheme="minorHAnsi"/>
        </w:rPr>
        <w:t xml:space="preserve"> bodů </w:t>
      </w:r>
      <w:r w:rsidR="00071797" w:rsidRPr="0021299F">
        <w:rPr>
          <w:rFonts w:asciiTheme="minorHAnsi" w:hAnsiTheme="minorHAnsi" w:cstheme="minorHAnsi"/>
        </w:rPr>
        <w:t xml:space="preserve">uvedených v příloze č. </w:t>
      </w:r>
      <w:r w:rsidR="00265E18">
        <w:rPr>
          <w:rFonts w:asciiTheme="minorHAnsi" w:hAnsiTheme="minorHAnsi" w:cstheme="minorHAnsi"/>
        </w:rPr>
        <w:t>2</w:t>
      </w:r>
      <w:r w:rsidR="00071797" w:rsidRPr="0021299F">
        <w:rPr>
          <w:rFonts w:asciiTheme="minorHAnsi" w:hAnsiTheme="minorHAnsi" w:cstheme="minorHAnsi"/>
        </w:rPr>
        <w:t xml:space="preserve"> této smlouvy. </w:t>
      </w:r>
      <w:r w:rsidR="0010100B" w:rsidRPr="0021299F">
        <w:rPr>
          <w:rFonts w:asciiTheme="minorHAnsi" w:hAnsiTheme="minorHAnsi" w:cstheme="minorHAnsi"/>
        </w:rPr>
        <w:t>Faktura bude vystavena vždy do deseti dnů po uplynutí daného měsíce.</w:t>
      </w:r>
    </w:p>
    <w:p w14:paraId="4C4E40DE" w14:textId="32CA0CFB" w:rsidR="00F348AA" w:rsidRPr="0021299F" w:rsidRDefault="00CA5F2A" w:rsidP="007D3B5C">
      <w:pPr>
        <w:pStyle w:val="Zkladntextodsazen-slo"/>
        <w:numPr>
          <w:ilvl w:val="0"/>
          <w:numId w:val="8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1299F">
        <w:rPr>
          <w:rFonts w:asciiTheme="minorHAnsi" w:hAnsiTheme="minorHAnsi" w:cstheme="minorHAnsi"/>
        </w:rPr>
        <w:t>Fakturace za poskytování služeb dle čl.</w:t>
      </w:r>
      <w:r w:rsidR="00265E18">
        <w:rPr>
          <w:rFonts w:asciiTheme="minorHAnsi" w:hAnsiTheme="minorHAnsi" w:cstheme="minorHAnsi"/>
        </w:rPr>
        <w:t xml:space="preserve"> II. odst. 3</w:t>
      </w:r>
      <w:r w:rsidRPr="0021299F">
        <w:rPr>
          <w:rFonts w:asciiTheme="minorHAnsi" w:hAnsiTheme="minorHAnsi" w:cstheme="minorHAnsi"/>
        </w:rPr>
        <w:t xml:space="preserve"> této smlouvy bude probíhat </w:t>
      </w:r>
      <w:r w:rsidR="00E4116B" w:rsidRPr="0021299F">
        <w:rPr>
          <w:rFonts w:asciiTheme="minorHAnsi" w:hAnsiTheme="minorHAnsi" w:cstheme="minorHAnsi"/>
        </w:rPr>
        <w:t xml:space="preserve">po předání příslušného plnění, přičemž výše částky bude odpovídat skutečně poskytnutým službám. Fakturace bude probíhat na základě </w:t>
      </w:r>
      <w:r w:rsidR="00CD2BDE" w:rsidRPr="0021299F">
        <w:rPr>
          <w:rFonts w:asciiTheme="minorHAnsi" w:hAnsiTheme="minorHAnsi" w:cstheme="minorHAnsi"/>
        </w:rPr>
        <w:t>objednat</w:t>
      </w:r>
      <w:r w:rsidR="00266809" w:rsidRPr="0021299F">
        <w:rPr>
          <w:rFonts w:asciiTheme="minorHAnsi" w:hAnsiTheme="minorHAnsi" w:cstheme="minorHAnsi"/>
        </w:rPr>
        <w:t xml:space="preserve">elem odsouhlaseného výkazu práce, který bude tvořit přílohu faktury. Faktura bude vystavena do </w:t>
      </w:r>
      <w:r w:rsidR="0010100B" w:rsidRPr="0021299F">
        <w:rPr>
          <w:rFonts w:asciiTheme="minorHAnsi" w:hAnsiTheme="minorHAnsi" w:cstheme="minorHAnsi"/>
        </w:rPr>
        <w:t>deseti</w:t>
      </w:r>
      <w:r w:rsidR="005B3646" w:rsidRPr="0021299F">
        <w:rPr>
          <w:rFonts w:asciiTheme="minorHAnsi" w:hAnsiTheme="minorHAnsi" w:cstheme="minorHAnsi"/>
        </w:rPr>
        <w:t xml:space="preserve"> dnů po předání příslušného plnění. </w:t>
      </w:r>
    </w:p>
    <w:p w14:paraId="05B0BFFB" w14:textId="77777777" w:rsidR="00265E18" w:rsidRDefault="00265E18" w:rsidP="00265E18">
      <w:pPr>
        <w:pStyle w:val="Odstavecslovan"/>
      </w:pPr>
      <w:r w:rsidRPr="3CF04488">
        <w:t xml:space="preserve">V kalendářním měsíci, ve kterém dojde k poskytování služby pouze částečně (neúplné zúčtovací období), bude </w:t>
      </w:r>
      <w:r>
        <w:t>odměna</w:t>
      </w:r>
      <w:r w:rsidRPr="3CF04488">
        <w:t xml:space="preserve"> za toto dílčí plnění stanovena v alikvotní výši dle délky období, v</w:t>
      </w:r>
      <w:r>
        <w:t> </w:t>
      </w:r>
      <w:r w:rsidRPr="3CF04488">
        <w:t xml:space="preserve">němž </w:t>
      </w:r>
      <w:r>
        <w:t>bylo</w:t>
      </w:r>
      <w:r w:rsidRPr="3CF04488">
        <w:t xml:space="preserve"> plnění poskytováno</w:t>
      </w:r>
      <w:r>
        <w:t>.</w:t>
      </w:r>
    </w:p>
    <w:p w14:paraId="711B5857" w14:textId="77777777" w:rsidR="00CC0B95" w:rsidRDefault="00DE5E2A" w:rsidP="00265E18">
      <w:pPr>
        <w:pStyle w:val="Odstavecslovan"/>
      </w:pPr>
      <w:r w:rsidRPr="182C5499">
        <w:t xml:space="preserve">Kromě náležitostí stanovených platnými právními předpisy pro daňový doklad je poskytovatel povinen ve faktuře uvést i tyto údaje: </w:t>
      </w:r>
    </w:p>
    <w:p w14:paraId="4118FDB0" w14:textId="0C60D799" w:rsidR="00476FBE" w:rsidRPr="00265E18" w:rsidRDefault="00476FBE" w:rsidP="007D3B5C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 xml:space="preserve">číslo smlouvy a datum jejího uzavření, </w:t>
      </w:r>
    </w:p>
    <w:p w14:paraId="76C91AFB" w14:textId="2E6F510A" w:rsidR="00476FBE" w:rsidRPr="00265E18" w:rsidRDefault="00476FBE" w:rsidP="007D3B5C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>předmět plnění a jeho specifikaci ve slovním vyjádření,</w:t>
      </w:r>
    </w:p>
    <w:p w14:paraId="1C1D0B6B" w14:textId="77777777" w:rsidR="00476FBE" w:rsidRPr="00265E18" w:rsidRDefault="00476FBE" w:rsidP="007D3B5C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 xml:space="preserve">označení banky a číslo účtu, na který musí být zaplaceno, </w:t>
      </w:r>
    </w:p>
    <w:p w14:paraId="214BC1A5" w14:textId="6474943F" w:rsidR="00476FBE" w:rsidRPr="00265E18" w:rsidRDefault="00476FBE" w:rsidP="007D3B5C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>dobu splatnosti faktury,</w:t>
      </w:r>
      <w:r w:rsidR="00265E18">
        <w:rPr>
          <w:rFonts w:asciiTheme="minorHAnsi" w:hAnsiTheme="minorHAnsi" w:cstheme="minorHAnsi"/>
        </w:rPr>
        <w:t xml:space="preserve"> datum zdanitelného plnění, datum vystavení faktury,</w:t>
      </w:r>
    </w:p>
    <w:p w14:paraId="171D1992" w14:textId="126B4101" w:rsidR="00CC0B95" w:rsidRPr="00265E18" w:rsidRDefault="00265E18" w:rsidP="007D3B5C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označení</w:t>
      </w:r>
      <w:r w:rsidR="00476FBE" w:rsidRPr="00265E18">
        <w:rPr>
          <w:rFonts w:asciiTheme="minorHAnsi" w:hAnsiTheme="minorHAnsi" w:cstheme="minorHAnsi"/>
        </w:rPr>
        <w:t xml:space="preserve"> osoby, která fakturu vystavila, včetně jejího kontaktního telefonu</w:t>
      </w:r>
      <w:r w:rsidR="00DE5E2A" w:rsidRPr="00265E18">
        <w:rPr>
          <w:rFonts w:asciiTheme="minorHAnsi" w:hAnsiTheme="minorHAnsi" w:cstheme="minorHAnsi"/>
        </w:rPr>
        <w:t>.</w:t>
      </w:r>
    </w:p>
    <w:p w14:paraId="526ABD72" w14:textId="1C828B80" w:rsidR="00CC0B95" w:rsidRDefault="00DE5E2A" w:rsidP="00265E18">
      <w:pPr>
        <w:pStyle w:val="Odstavecslovan"/>
      </w:pPr>
      <w:r w:rsidRPr="182C5499">
        <w:lastRenderedPageBreak/>
        <w:t xml:space="preserve">Doba splatnosti faktur je dohodou stanovena na </w:t>
      </w:r>
      <w:r w:rsidR="00265E18">
        <w:t>14</w:t>
      </w:r>
      <w:r w:rsidRPr="182C5499">
        <w:t xml:space="preserve"> kalendářních dnů po jejím doručení </w:t>
      </w:r>
      <w:r w:rsidR="00E436A6">
        <w:t>objednateli</w:t>
      </w:r>
      <w:r w:rsidRPr="182C5499">
        <w:t xml:space="preserve">. Pro placení jiných plateb (např. úroků z prodlení, smluvních pokut, náhrad škody aj.) si smluvní strany sjednávají termín splatnosti 10 kalendářních dnů.  </w:t>
      </w:r>
    </w:p>
    <w:p w14:paraId="63F29C39" w14:textId="0956BE5D" w:rsidR="006822CD" w:rsidRPr="006822CD" w:rsidRDefault="006822CD" w:rsidP="00265E18">
      <w:pPr>
        <w:pStyle w:val="Odstavecslovan"/>
      </w:pPr>
      <w:r w:rsidRPr="52A7860C">
        <w:t xml:space="preserve">Faktura bude doručena do datové schránky </w:t>
      </w:r>
      <w:r w:rsidR="00CD2BDE" w:rsidRPr="52A7860C">
        <w:t>objednat</w:t>
      </w:r>
      <w:r w:rsidRPr="52A7860C">
        <w:t xml:space="preserve">ele nebo na </w:t>
      </w:r>
      <w:r w:rsidR="00265E18">
        <w:t>e-mailovou adresu objednatele</w:t>
      </w:r>
      <w:r w:rsidRPr="52A7860C">
        <w:t xml:space="preserve"> </w:t>
      </w:r>
      <w:r w:rsidR="004A4CBC" w:rsidRPr="00500A3C">
        <w:t>Odborářská 677/72, 700 30 Ostrava-Jih</w:t>
      </w:r>
      <w:r w:rsidRPr="004A4CBC">
        <w:t xml:space="preserve"> nebo osobně proti podpisu zástupce </w:t>
      </w:r>
      <w:r w:rsidR="00CD2BDE" w:rsidRPr="004A4CBC">
        <w:t>objednat</w:t>
      </w:r>
      <w:r w:rsidRPr="004A4CBC">
        <w:t>ele nebo jako</w:t>
      </w:r>
      <w:r w:rsidRPr="52A7860C">
        <w:t xml:space="preserve"> doporučené psaní prostřednictvím držitele poštovní licence.</w:t>
      </w:r>
    </w:p>
    <w:p w14:paraId="6D60206E" w14:textId="77777777" w:rsidR="006822CD" w:rsidRPr="006822CD" w:rsidRDefault="006822CD" w:rsidP="00265E18">
      <w:pPr>
        <w:pStyle w:val="Odstavecslovan"/>
      </w:pPr>
      <w:r w:rsidRPr="006822CD">
        <w:t xml:space="preserve">Nebude-li faktura obsahovat některou náležitost nebo bude chybně vyúčtována cena, DPH nebo poskytovatel vyúčtuje dodávky, práce nebo služby, které neprovedl, je </w:t>
      </w:r>
      <w:r w:rsidR="00CD2BDE">
        <w:t>objednat</w:t>
      </w:r>
      <w:r w:rsidRPr="006822CD">
        <w:t xml:space="preserve">el oprávněn vadnou fakturu do deseti (10) pracovních dní vrátit poskytovateli bez zaplacení k provedení opravy. Ve vrácené faktuře vyznačí důvod vrácení. Poskytovatel provede opravu vystavením nové faktury. Vrátí-li </w:t>
      </w:r>
      <w:r w:rsidR="00CD2BDE">
        <w:t>objednat</w:t>
      </w:r>
      <w:r w:rsidRPr="006822CD">
        <w:t xml:space="preserve">el vadnou fakturu poskytovateli, přestává běžet původní doba splatnosti. Celá doba běží opět ode dne doručení nově vyhotovené faktury </w:t>
      </w:r>
      <w:r w:rsidR="00CD2BDE">
        <w:t>objednat</w:t>
      </w:r>
      <w:r w:rsidRPr="006822CD">
        <w:t>eli.</w:t>
      </w:r>
    </w:p>
    <w:p w14:paraId="7497190F" w14:textId="19DD96D3" w:rsidR="006822CD" w:rsidRDefault="006822CD" w:rsidP="00265E18">
      <w:pPr>
        <w:pStyle w:val="Odstavecslovan"/>
      </w:pPr>
      <w:r w:rsidRPr="006822CD">
        <w:t>Smluvní strany se dohodly, že platba bude provedena na číslo účtu uvedené poskytovatelem ve faktuře bez ohledu na číslo účtu uvedené v této smlouv</w:t>
      </w:r>
      <w:r w:rsidR="00265E18">
        <w:t>ě</w:t>
      </w:r>
      <w:r w:rsidRPr="006822CD">
        <w:t>. Musí se však jednat o číslo účtu zveřejněné způsobem umožňujícím dálkový přístup podle § 96 zákona č. 235/2004 Sb., o dani z přidané hodnoty, ve znění pozdějších předpisů. Zároveň se musí jednat o účet vedený v tuzemsku.</w:t>
      </w:r>
    </w:p>
    <w:p w14:paraId="6653556E" w14:textId="59261851" w:rsidR="00265E18" w:rsidRPr="006822CD" w:rsidRDefault="00265E18" w:rsidP="00265E18">
      <w:pPr>
        <w:pStyle w:val="Odstavecslovan"/>
      </w:pPr>
      <w:r w:rsidRPr="006822CD">
        <w:t xml:space="preserve">Povinnost zaplatit je splněna </w:t>
      </w:r>
      <w:r>
        <w:t>připsáním</w:t>
      </w:r>
      <w:r w:rsidRPr="006822CD">
        <w:t xml:space="preserve"> příslušné částky </w:t>
      </w:r>
      <w:r>
        <w:t>na účet poskytovatele</w:t>
      </w:r>
      <w:r w:rsidRPr="006822CD">
        <w:t>.</w:t>
      </w:r>
    </w:p>
    <w:p w14:paraId="63A95300" w14:textId="62EC553A" w:rsidR="00CC0B95" w:rsidRPr="00061BD7" w:rsidRDefault="00835150" w:rsidP="00265E18">
      <w:pPr>
        <w:pStyle w:val="Odstavecslovan"/>
      </w:pPr>
      <w:r w:rsidRPr="3CF04488">
        <w:t xml:space="preserve">Pokud se stane poskytovatel nespolehlivým plátcem daně dle § 106a zákona o </w:t>
      </w:r>
      <w:r>
        <w:t>DPH</w:t>
      </w:r>
      <w:r w:rsidRPr="3CF04488">
        <w:t xml:space="preserve">, je objednatel oprávněn uhradit poskytovateli za zdanitelné plnění částku bez DPH a úhradu samotné DPH provést přímo na příslušný účet daného finančního úřadu, dle § 109a zákona o </w:t>
      </w:r>
      <w:r>
        <w:t>DPH</w:t>
      </w:r>
      <w:r w:rsidRPr="3CF04488">
        <w:t>. Zaplacení částky ve výši daně na účet správce daně poskytovatele a zaplacení odměny bez DPH poskytovateli bude považováno za splnění závazku objednatele uhradit sjednanou odměnu</w:t>
      </w:r>
      <w:r w:rsidR="004E44BC" w:rsidRPr="00061BD7">
        <w:t>.</w:t>
      </w:r>
    </w:p>
    <w:p w14:paraId="71E21F42" w14:textId="77777777" w:rsidR="00CC0B95" w:rsidRDefault="00DE5E2A">
      <w:pPr>
        <w:pStyle w:val="Nadpis2"/>
      </w:pPr>
      <w:r>
        <w:br/>
        <w:t>Utajované a důvěrné skutečnosti</w:t>
      </w:r>
    </w:p>
    <w:p w14:paraId="0AD61546" w14:textId="77777777" w:rsidR="00CC0B95" w:rsidRDefault="00DE5E2A" w:rsidP="007D3B5C">
      <w:pPr>
        <w:pStyle w:val="Odstavecslovan"/>
        <w:numPr>
          <w:ilvl w:val="0"/>
          <w:numId w:val="16"/>
        </w:numPr>
      </w:pPr>
      <w:r>
        <w:t>Smluvní strany se zavazují, že při realizaci této smlouvy a jejich dodatků budou chránit a utajovat před nepovolanými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označila. Chráněné informace mohou být poskytnuty třetím osobám jen s písemným souhlasem dotčené smluvní strany. Dotčená smluvní strana takový souhlas bez zbytečného odkladu vydá, jestliže je to nezbytné pro realizaci této smlouvy nebo jejích dodatků a třetí osoba bude shodně zavázána k mlčenlivosti jako účastníci této smlouvy. Za třetí osoby, podle tohoto ustanovení, nejsou považováni určení pracovníci smluvních stran oprávnění ke styku s chráněnými informacemi ve vazbě na tuto smlouvu nebo osoby, které si jedna ze smluvních stran písemně určí. V žádném případě nebudou poskytnuty ani zpřístupněny informace, u nichž to vylučuje zvláštní právní předpis.</w:t>
      </w:r>
    </w:p>
    <w:p w14:paraId="51FAE04A" w14:textId="77777777" w:rsidR="00CC0B95" w:rsidRDefault="00DE5E2A" w:rsidP="00835150">
      <w:pPr>
        <w:pStyle w:val="Odstavecslovan"/>
      </w:pPr>
      <w:r>
        <w:t xml:space="preserve">Povinnost </w:t>
      </w:r>
      <w:r w:rsidR="004B12ED">
        <w:t>objednatele</w:t>
      </w:r>
      <w:r>
        <w:t xml:space="preserve"> dle zákona č. 106/1999 Sb., o svobodném přístupu k informacím, ve znění pozdějších předpisů, není ustanovením odst. 1. tohoto článku dotčena.</w:t>
      </w:r>
    </w:p>
    <w:p w14:paraId="207B6A20" w14:textId="77777777" w:rsidR="00CC0B95" w:rsidRDefault="00DE5E2A" w:rsidP="00835150">
      <w:pPr>
        <w:pStyle w:val="Odstavecslovan"/>
      </w:pPr>
      <w:r>
        <w:t>Závazek k ochraně a utajení trvá po celou dobu existence chráněných informací.</w:t>
      </w:r>
    </w:p>
    <w:p w14:paraId="39A30F0A" w14:textId="77777777" w:rsidR="00CC0B95" w:rsidRDefault="00DE5E2A" w:rsidP="00835150">
      <w:pPr>
        <w:pStyle w:val="Odstavecslovan"/>
      </w:pPr>
      <w:r>
        <w:t>Po ukončení smlouvy může každá ze smluvních stran žádat od druhé strany vrácení všech poskytnutých materiálů, potřebných k realizaci předmětu této smlouvy, jestliže některá ze smluvních stran takto učiní, je druhá smluvní strana povinna tyto materiály včetně případných kopií bez zbytečného odkladu vydat.</w:t>
      </w:r>
    </w:p>
    <w:p w14:paraId="3F84BC10" w14:textId="77777777" w:rsidR="00CC0B95" w:rsidRDefault="00DE5E2A" w:rsidP="00835150">
      <w:pPr>
        <w:pStyle w:val="Odstavecslovan"/>
      </w:pPr>
      <w:r>
        <w:lastRenderedPageBreak/>
        <w:t xml:space="preserve">Vznikne-li z provádění smlouvy výsledek, který je nebo bude chráněn právem z průmyslového nebo jiného duševního vlastnictví, je </w:t>
      </w:r>
      <w:r w:rsidR="004B12ED">
        <w:t>objednatel</w:t>
      </w:r>
      <w:r>
        <w:t xml:space="preserve"> oprávněn jej užívat jen k účelu a způsobem vyplývajícím ze smlouvy. Pro další využití je povinen uzavřít s poskytovatelem příslušnou licenční smlouvu.</w:t>
      </w:r>
    </w:p>
    <w:p w14:paraId="622F8BF3" w14:textId="77777777" w:rsidR="00CC0B95" w:rsidRDefault="00DE5E2A">
      <w:pPr>
        <w:pStyle w:val="Nadpis2"/>
      </w:pPr>
      <w:r>
        <w:br/>
        <w:t>Náhrada škody</w:t>
      </w:r>
    </w:p>
    <w:p w14:paraId="5518D6D2" w14:textId="77777777" w:rsidR="00795072" w:rsidRDefault="00795072" w:rsidP="007D3B5C">
      <w:pPr>
        <w:pStyle w:val="Odstavecslovan"/>
        <w:numPr>
          <w:ilvl w:val="0"/>
          <w:numId w:val="17"/>
        </w:numPr>
      </w:pPr>
      <w:r w:rsidRPr="00A91C2E">
        <w:t>Smluvní strany jsou povinny počínat si tak, aby v důsledku jejich</w:t>
      </w:r>
      <w:r>
        <w:t xml:space="preserve"> konání nedošlo ke vzniku škod. </w:t>
      </w:r>
      <w:r w:rsidRPr="00A91C2E">
        <w:t>Smluvní strany se zavazují k vyvinutí maximálního úsilí k odvrácení vzniku škody a k jejímu zmírnění.</w:t>
      </w:r>
    </w:p>
    <w:p w14:paraId="34F6258F" w14:textId="77777777" w:rsidR="00795072" w:rsidRPr="00A91C2E" w:rsidRDefault="00795072" w:rsidP="00835150">
      <w:pPr>
        <w:pStyle w:val="Odstavecslovan"/>
      </w:pPr>
      <w:r w:rsidRPr="003A0C67">
        <w:t xml:space="preserve">Žádná ze smluvních stran neodpovídá za škodu, která vznikla v důsledku věcně nesprávného nebo jinak chybného zadání, které obdržela od druhé smluvní strany. Žádná ze smluvních stran není odpovědná za prodlení způsobené prodlením s plněním závazků druhou smluvní stranou. Poskytovatel </w:t>
      </w:r>
      <w:r w:rsidR="007006A9">
        <w:t>objednateli</w:t>
      </w:r>
      <w:r w:rsidRPr="003A0C67">
        <w:t xml:space="preserve"> neodpovídá za jakékoli škody vzniklé z chybného, neúplného nebo nevčasného užití </w:t>
      </w:r>
      <w:r>
        <w:t xml:space="preserve">služeb pracovníky </w:t>
      </w:r>
      <w:r w:rsidR="007006A9">
        <w:t>objednatele</w:t>
      </w:r>
      <w:r>
        <w:t>.</w:t>
      </w:r>
    </w:p>
    <w:p w14:paraId="2745B090" w14:textId="77777777" w:rsidR="00835150" w:rsidRDefault="00795072" w:rsidP="00835150">
      <w:pPr>
        <w:pStyle w:val="Odstavecslovan"/>
      </w:pPr>
      <w:r w:rsidRPr="00C9417A">
        <w:t xml:space="preserve">Žádná ze smluvních stran nemá povinnost nahradit škodu způsobenou porušením svých povinností vyplývajících z této </w:t>
      </w:r>
      <w:r>
        <w:t>s</w:t>
      </w:r>
      <w:r w:rsidRPr="00C9417A">
        <w:t>mlouvy, bránila-li jí v jejich splnění dočasně nebo trvale mimořádná nepředvídatelná a nepřekonatelná překážka vzniklá nezávisle na její vůli</w:t>
      </w:r>
      <w:r>
        <w:t xml:space="preserve"> nebo</w:t>
      </w:r>
      <w:r w:rsidRPr="00C9417A">
        <w:t xml:space="preserve"> bylo-li prodlení způsobené „vyšší mocí“ (dále jen „vyšší moc“). </w:t>
      </w:r>
    </w:p>
    <w:p w14:paraId="2209EE3D" w14:textId="4B5B8042" w:rsidR="00CC0B95" w:rsidRDefault="00835150" w:rsidP="00835150">
      <w:pPr>
        <w:pStyle w:val="Odstavecslovan"/>
      </w:pPr>
      <w:r w:rsidRPr="00BF2F26">
        <w:t>Pro účely této smlouvy se za</w:t>
      </w:r>
      <w:r>
        <w:t xml:space="preserve"> </w:t>
      </w:r>
      <w:r w:rsidRPr="00BF2F26">
        <w:t>případy vyšší moci považují</w:t>
      </w:r>
      <w:r>
        <w:t xml:space="preserve"> takové </w:t>
      </w:r>
      <w:r w:rsidRPr="00BF2F26">
        <w:t xml:space="preserve">skutečnosti, které nejsou závislé </w:t>
      </w:r>
      <w:r>
        <w:t xml:space="preserve">na vůli smluvních stran, </w:t>
      </w:r>
      <w:r w:rsidRPr="00BF2F26">
        <w:t>ani</w:t>
      </w:r>
      <w:r>
        <w:t xml:space="preserve"> </w:t>
      </w:r>
      <w:r w:rsidRPr="00BF2F26">
        <w:t>nemohou být ovlivněny smluvními</w:t>
      </w:r>
      <w:r>
        <w:t xml:space="preserve"> </w:t>
      </w:r>
      <w:r w:rsidRPr="00BF2F26">
        <w:t>stra</w:t>
      </w:r>
      <w:r>
        <w:t xml:space="preserve">nami, a to </w:t>
      </w:r>
      <w:r w:rsidRPr="00B74C22">
        <w:t xml:space="preserve">zejména: válečné události, nepokoje, stávky, teroristické akty, živelné pohromy, záplavy, vytopení prostor, exploze, zřícení budovy nebo její části a závady v dodávce elektrické energie či funkčnosti klimatizačních systémů. </w:t>
      </w:r>
      <w:r w:rsidRPr="000A611D">
        <w:t>Za vyšší moc se považuje okolnost, která může ohrozit nebo znemožnit plnění poskytovatele, o které objednatel nepochybně věděl a poskytovatele na ni neupozornil, i když musel nebo mohl důvodně předpokládat, že tato okolnost není poskytovateli známa</w:t>
      </w:r>
      <w:r w:rsidR="00DE5E2A">
        <w:t xml:space="preserve"> </w:t>
      </w:r>
    </w:p>
    <w:p w14:paraId="72055C52" w14:textId="77777777" w:rsidR="00CC0B95" w:rsidRDefault="00DE5E2A">
      <w:pPr>
        <w:pStyle w:val="Nadpis2"/>
      </w:pPr>
      <w:r>
        <w:br/>
        <w:t>Sankční ujednání</w:t>
      </w:r>
    </w:p>
    <w:p w14:paraId="52B39E8A" w14:textId="7C3CACEB" w:rsidR="00CC0B95" w:rsidRPr="00795072" w:rsidRDefault="00835150" w:rsidP="007D3B5C">
      <w:pPr>
        <w:pStyle w:val="Odstavecslovan"/>
        <w:numPr>
          <w:ilvl w:val="0"/>
          <w:numId w:val="18"/>
        </w:numPr>
      </w:pPr>
      <w:r w:rsidRPr="000A611D">
        <w:t xml:space="preserve">Pro případ prodlení se zaplacením dohodnuté </w:t>
      </w:r>
      <w:r>
        <w:t>odměny</w:t>
      </w:r>
      <w:r w:rsidRPr="000A611D">
        <w:t xml:space="preserve"> v rozporu s platebními podmínkami sjednanými v této smlouvě, je objednatel povinen zaplatit </w:t>
      </w:r>
      <w:r>
        <w:t xml:space="preserve">smluvní pokutu </w:t>
      </w:r>
      <w:r w:rsidRPr="000A611D">
        <w:t xml:space="preserve">z prodlení ve výši </w:t>
      </w:r>
      <w:r>
        <w:t xml:space="preserve">100,- Kč bez DPH </w:t>
      </w:r>
      <w:r w:rsidRPr="000A611D">
        <w:t>za každý jednotlivý případ</w:t>
      </w:r>
      <w:r w:rsidR="00DE5E2A" w:rsidRPr="52A7860C">
        <w:t>.</w:t>
      </w:r>
    </w:p>
    <w:p w14:paraId="4FD5EB93" w14:textId="35EA2F23" w:rsidR="00CC0B95" w:rsidRDefault="00DE5E2A" w:rsidP="00835150">
      <w:pPr>
        <w:pStyle w:val="Odstavecslovan"/>
      </w:pPr>
      <w:r w:rsidRPr="182C5499">
        <w:t xml:space="preserve">V případě nedodržení časových parametrů uvedených v čl. III. </w:t>
      </w:r>
      <w:r w:rsidR="002676EE">
        <w:t xml:space="preserve">a příloze č. </w:t>
      </w:r>
      <w:r w:rsidR="00835150">
        <w:t>1</w:t>
      </w:r>
      <w:r w:rsidR="002676EE">
        <w:t>.</w:t>
      </w:r>
      <w:r w:rsidR="005C50CB">
        <w:t xml:space="preserve"> </w:t>
      </w:r>
      <w:r w:rsidR="002676EE">
        <w:t>této smlouvy</w:t>
      </w:r>
      <w:r w:rsidR="005C50CB">
        <w:t>,</w:t>
      </w:r>
      <w:r w:rsidRPr="182C5499">
        <w:t xml:space="preserve"> odpovídajících </w:t>
      </w:r>
      <w:r w:rsidR="005C50CB">
        <w:t xml:space="preserve">jednotlivým úrovním </w:t>
      </w:r>
      <w:r w:rsidR="009E609B">
        <w:t xml:space="preserve">služby </w:t>
      </w:r>
      <w:r w:rsidRPr="00A72E7C">
        <w:t xml:space="preserve">zaviněných poskytovatelem, je poskytovatel povinen zaplatit </w:t>
      </w:r>
      <w:r w:rsidR="00CD2BDE">
        <w:t>objednateli</w:t>
      </w:r>
      <w:r w:rsidRPr="00A72E7C">
        <w:t xml:space="preserve"> smluvní pokutu </w:t>
      </w:r>
      <w:r w:rsidR="009E609B">
        <w:t xml:space="preserve">ve výši odpovídající </w:t>
      </w:r>
      <w:r w:rsidR="00C229D8">
        <w:t xml:space="preserve">úrovni parametru služby </w:t>
      </w:r>
      <w:r w:rsidRPr="00A72E7C">
        <w:t xml:space="preserve">za každý i započatý den prodlení a za každý jednotlivý případ. </w:t>
      </w:r>
    </w:p>
    <w:p w14:paraId="26304DAB" w14:textId="344EE739" w:rsidR="00835150" w:rsidRPr="000A611D" w:rsidRDefault="00835150" w:rsidP="00835150">
      <w:pPr>
        <w:pStyle w:val="Odstavecslovan"/>
        <w:numPr>
          <w:ilvl w:val="0"/>
          <w:numId w:val="0"/>
        </w:numPr>
        <w:ind w:left="360"/>
      </w:pPr>
      <w:r w:rsidRPr="000A611D">
        <w:t xml:space="preserve">Nedodržení SLT pro řešení výpadků a vad dle priority uvedených v příloze č. </w:t>
      </w:r>
      <w:r>
        <w:t>1</w:t>
      </w:r>
      <w:r w:rsidRPr="000A611D">
        <w:t xml:space="preserve"> bodě B</w:t>
      </w:r>
      <w:r w:rsidR="00D21661">
        <w:t>:</w:t>
      </w:r>
    </w:p>
    <w:p w14:paraId="26206028" w14:textId="61FFD6A1" w:rsidR="00835150" w:rsidRPr="00615D87" w:rsidRDefault="00835150" w:rsidP="007D3B5C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Vysoká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43159980" w14:textId="28B1AC47" w:rsidR="00835150" w:rsidRPr="00615D87" w:rsidRDefault="00835150" w:rsidP="007D3B5C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Střední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Cs w:val="22"/>
        </w:rPr>
        <w:t>10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2EAE9B78" w14:textId="6C2CCD9C" w:rsidR="00835150" w:rsidRPr="00615D87" w:rsidRDefault="00835150" w:rsidP="007D3B5C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Nízká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Cs w:val="22"/>
        </w:rPr>
        <w:t>5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6ADA2B0E" w14:textId="5209437B" w:rsidR="00835150" w:rsidRPr="000A611D" w:rsidRDefault="00835150" w:rsidP="00835150">
      <w:pPr>
        <w:pStyle w:val="Odstavecslovan"/>
        <w:numPr>
          <w:ilvl w:val="0"/>
          <w:numId w:val="0"/>
        </w:numPr>
        <w:ind w:left="360"/>
      </w:pPr>
      <w:r w:rsidRPr="000A611D">
        <w:t xml:space="preserve">Nedodržení SLT pro řešení požadavků uvedených v příloze č. </w:t>
      </w:r>
      <w:r>
        <w:t>1</w:t>
      </w:r>
      <w:r w:rsidRPr="000A611D">
        <w:t xml:space="preserve"> bodě C</w:t>
      </w:r>
      <w:r w:rsidR="00D21661">
        <w:t>:</w:t>
      </w:r>
    </w:p>
    <w:p w14:paraId="4EB2AFD2" w14:textId="658609E1" w:rsidR="00835150" w:rsidRPr="000A611D" w:rsidRDefault="00835150" w:rsidP="007D3B5C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  <w:szCs w:val="22"/>
        </w:rPr>
      </w:pPr>
      <w:r w:rsidRPr="00615D87">
        <w:rPr>
          <w:rFonts w:asciiTheme="minorHAnsi" w:hAnsiTheme="minorHAnsi" w:cstheme="minorHAnsi"/>
          <w:szCs w:val="22"/>
        </w:rPr>
        <w:t>P1 „Požadavek“</w:t>
      </w:r>
      <w:r w:rsidRPr="000A611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5</w:t>
      </w:r>
      <w:r w:rsidRPr="00615D87">
        <w:rPr>
          <w:rFonts w:asciiTheme="minorHAnsi" w:hAnsiTheme="minorHAnsi" w:cstheme="minorHAnsi"/>
          <w:szCs w:val="22"/>
        </w:rPr>
        <w:t xml:space="preserve">0,- Kč bez DPH </w:t>
      </w:r>
    </w:p>
    <w:p w14:paraId="7EA01CC4" w14:textId="77777777" w:rsidR="008308CC" w:rsidRDefault="008308CC" w:rsidP="001370A3">
      <w:pPr>
        <w:pStyle w:val="Odstavecslovan"/>
        <w:numPr>
          <w:ilvl w:val="0"/>
          <w:numId w:val="0"/>
        </w:numPr>
        <w:ind w:left="360"/>
      </w:pPr>
      <w:r w:rsidRPr="008308CC">
        <w:t>Smluvní pokuty se nevztahují na:</w:t>
      </w:r>
    </w:p>
    <w:p w14:paraId="007FA7A4" w14:textId="77777777" w:rsidR="001370A3" w:rsidRDefault="00835150" w:rsidP="007D3B5C">
      <w:pPr>
        <w:pStyle w:val="Odstavecseseznamem"/>
        <w:numPr>
          <w:ilvl w:val="0"/>
          <w:numId w:val="19"/>
        </w:numPr>
        <w:ind w:left="993" w:hanging="284"/>
        <w:contextualSpacing w:val="0"/>
        <w:rPr>
          <w:rFonts w:asciiTheme="minorHAnsi" w:hAnsiTheme="minorHAnsi" w:cstheme="minorHAnsi"/>
        </w:rPr>
      </w:pPr>
      <w:r w:rsidRPr="00835150">
        <w:rPr>
          <w:rFonts w:asciiTheme="minorHAnsi" w:hAnsiTheme="minorHAnsi" w:cstheme="minorHAnsi"/>
        </w:rPr>
        <w:t>na zásahy vyšší moci, která způsobí havárii, poruchu, nutnost servisního zásahu nebo výpadek služeb,</w:t>
      </w:r>
    </w:p>
    <w:p w14:paraId="66D4F4D1" w14:textId="71AC77DF" w:rsidR="00835150" w:rsidRPr="001370A3" w:rsidRDefault="00835150" w:rsidP="007D3B5C">
      <w:pPr>
        <w:pStyle w:val="Odstavecseseznamem"/>
        <w:numPr>
          <w:ilvl w:val="0"/>
          <w:numId w:val="19"/>
        </w:numPr>
        <w:ind w:left="993" w:hanging="284"/>
        <w:contextualSpacing w:val="0"/>
        <w:rPr>
          <w:rFonts w:asciiTheme="minorHAnsi" w:hAnsiTheme="minorHAnsi" w:cstheme="minorHAnsi"/>
        </w:rPr>
      </w:pPr>
      <w:r w:rsidRPr="001370A3">
        <w:rPr>
          <w:rFonts w:asciiTheme="minorHAnsi" w:hAnsiTheme="minorHAnsi" w:cstheme="minorHAnsi"/>
        </w:rPr>
        <w:t>výpadek služeb nebo jejich nefunkčnost byla způsobena neodborným nebo neoprávněným zásahem objednatele,</w:t>
      </w:r>
    </w:p>
    <w:p w14:paraId="716EA840" w14:textId="12C0E114" w:rsidR="00835150" w:rsidRPr="001370A3" w:rsidRDefault="00835150" w:rsidP="007D3B5C">
      <w:pPr>
        <w:pStyle w:val="Odstavecseseznamem"/>
        <w:numPr>
          <w:ilvl w:val="0"/>
          <w:numId w:val="19"/>
        </w:numPr>
        <w:ind w:left="993" w:hanging="284"/>
        <w:contextualSpacing w:val="0"/>
        <w:rPr>
          <w:rFonts w:asciiTheme="minorHAnsi" w:hAnsiTheme="minorHAnsi" w:cstheme="minorHAnsi"/>
        </w:rPr>
      </w:pPr>
      <w:r w:rsidRPr="001370A3">
        <w:rPr>
          <w:rFonts w:asciiTheme="minorHAnsi" w:hAnsiTheme="minorHAnsi" w:cstheme="minorHAnsi"/>
        </w:rPr>
        <w:lastRenderedPageBreak/>
        <w:t>prodlení při řešení, které bylo způsobeno dodržením nevhodného pokynu daného poskytovateli objednatelem, jestliže na nevhodnost pokynu poskytovatel objednatele upozornil a ten na jeho dodržení trval nebo jestliže poskytovatel nemohl nevhodnost pokynu zjistit při dodržení odborné péče.</w:t>
      </w:r>
    </w:p>
    <w:p w14:paraId="6591A1A1" w14:textId="3E31746A" w:rsidR="001370A3" w:rsidRDefault="001370A3" w:rsidP="001370A3">
      <w:pPr>
        <w:pStyle w:val="Odstavecslovan"/>
        <w:numPr>
          <w:ilvl w:val="0"/>
          <w:numId w:val="0"/>
        </w:numPr>
        <w:ind w:left="360"/>
      </w:pPr>
      <w:r w:rsidRPr="00E140B6">
        <w:t xml:space="preserve">Maximální výše </w:t>
      </w:r>
      <w:r>
        <w:t>uplatnitelných</w:t>
      </w:r>
      <w:r w:rsidRPr="00E140B6">
        <w:t xml:space="preserve"> sankcí</w:t>
      </w:r>
      <w:r>
        <w:t xml:space="preserve"> </w:t>
      </w:r>
      <w:r w:rsidR="00D21661">
        <w:t xml:space="preserve">dle tohoto odstavce této smlouvy </w:t>
      </w:r>
      <w:r>
        <w:t>ze strany objednatele</w:t>
      </w:r>
      <w:r w:rsidRPr="00E140B6">
        <w:t xml:space="preserve"> </w:t>
      </w:r>
      <w:r>
        <w:t xml:space="preserve">je </w:t>
      </w:r>
      <w:r w:rsidRPr="00E140B6">
        <w:t>do</w:t>
      </w:r>
      <w:r>
        <w:t xml:space="preserve"> </w:t>
      </w:r>
      <w:r w:rsidRPr="00E140B6">
        <w:t>60% celkové měsíční fakturované částky</w:t>
      </w:r>
      <w:r>
        <w:t xml:space="preserve"> za služby dle čl. II. odst. 2 této smlouvy</w:t>
      </w:r>
      <w:r w:rsidRPr="00E140B6">
        <w:t>.</w:t>
      </w:r>
    </w:p>
    <w:p w14:paraId="4855E993" w14:textId="5B0F742B" w:rsidR="001370A3" w:rsidRPr="00E140B6" w:rsidRDefault="001370A3" w:rsidP="001370A3">
      <w:pPr>
        <w:pStyle w:val="Odstavecslovan"/>
      </w:pPr>
      <w:bookmarkStart w:id="2" w:name="_Hlk195098819"/>
      <w:r w:rsidRPr="001370A3">
        <w:t xml:space="preserve">V případě nesplnění jakéhokoliv </w:t>
      </w:r>
      <w:r>
        <w:t xml:space="preserve">jiného </w:t>
      </w:r>
      <w:r w:rsidRPr="001370A3">
        <w:t>závazku</w:t>
      </w:r>
      <w:r>
        <w:t xml:space="preserve"> či povinnosti, kteroukoli ze smluvních stran, má druhá smluvní strana nárok na smluvní pokutu ve výši 1 000,- Kč za každý zjištěný případ porušení.</w:t>
      </w:r>
    </w:p>
    <w:bookmarkEnd w:id="2"/>
    <w:p w14:paraId="11D7F97B" w14:textId="2D1A1263" w:rsidR="00CC0B95" w:rsidRDefault="00DE5E2A" w:rsidP="001370A3">
      <w:pPr>
        <w:pStyle w:val="Odstavecslovan"/>
      </w:pPr>
      <w:r w:rsidRPr="004E28D8">
        <w:t>V případě, že závazek z této smlouvy zanikne před jeho řádným ukončením, nezaniká nárok na smluvní pokutu, pokud vznikl dřívějším porušením povinností.</w:t>
      </w:r>
      <w:r w:rsidR="004E28D8">
        <w:t xml:space="preserve"> </w:t>
      </w:r>
      <w:r w:rsidRPr="004E28D8">
        <w:t>Zánik závazku pozdním plněním neznamená zánik nároku na smluvní pokutu za prodlení s plněním.</w:t>
      </w:r>
    </w:p>
    <w:p w14:paraId="258AB150" w14:textId="77777777" w:rsidR="001A7CC7" w:rsidRPr="001A7CC7" w:rsidRDefault="001A7CC7" w:rsidP="001370A3">
      <w:pPr>
        <w:pStyle w:val="Odstavecslovan"/>
      </w:pPr>
      <w:bookmarkStart w:id="3" w:name="_Hlk195098318"/>
      <w:r w:rsidRPr="001A7CC7">
        <w:t>Smluvní strany se dohodly, že smluvní strana, která má právo na smluvní pokutu dle této smlouvy, má právo také na náhradu škody vzniklé z porušení povinností, ke kterému se smluvní pokuta vztahuje.</w:t>
      </w:r>
    </w:p>
    <w:bookmarkEnd w:id="3"/>
    <w:p w14:paraId="54C1046E" w14:textId="2355A2D7" w:rsidR="00CC0B95" w:rsidRDefault="00DE5E2A" w:rsidP="001370A3">
      <w:pPr>
        <w:pStyle w:val="Odstavecslovan"/>
      </w:pPr>
      <w:r w:rsidRPr="182C5499">
        <w:t>Smluvní pokuty sjednané touto smlouvou zaplatí povinná strana nezávisle na zavinění a na tom, zda a v</w:t>
      </w:r>
      <w:r w:rsidR="001370A3">
        <w:t> </w:t>
      </w:r>
      <w:r w:rsidRPr="182C5499">
        <w:t>jaké výši vznikne druhé straně škoda, kterou lze vymáhat samostatně.</w:t>
      </w:r>
    </w:p>
    <w:p w14:paraId="0BD3DCE9" w14:textId="3A9F7833" w:rsidR="00CC0B95" w:rsidRDefault="00DE5E2A" w:rsidP="001370A3">
      <w:pPr>
        <w:pStyle w:val="Odstavecslovan"/>
      </w:pPr>
      <w:r w:rsidRPr="182C5499">
        <w:t xml:space="preserve">Smluvní pokuty se </w:t>
      </w:r>
      <w:r w:rsidR="001370A3">
        <w:t>ne</w:t>
      </w:r>
      <w:r w:rsidRPr="182C5499">
        <w:t xml:space="preserve">započítávají na náhradu případně vzniklé škody. </w:t>
      </w:r>
    </w:p>
    <w:p w14:paraId="59CE8E2A" w14:textId="1A5720B4" w:rsidR="00CC0B95" w:rsidRDefault="00DE5E2A" w:rsidP="001370A3">
      <w:pPr>
        <w:pStyle w:val="Odstavecslovan"/>
      </w:pPr>
      <w:r w:rsidRPr="182C5499">
        <w:t xml:space="preserve">Smluvní pokuty je </w:t>
      </w:r>
      <w:r w:rsidR="00D9655B">
        <w:t>objednatel</w:t>
      </w:r>
      <w:r w:rsidRPr="182C5499">
        <w:t xml:space="preserve"> oprávněn započíst proti pohledávce </w:t>
      </w:r>
      <w:r w:rsidR="001370A3">
        <w:t>druhé smluvní strany</w:t>
      </w:r>
      <w:r w:rsidRPr="182C5499">
        <w:t>.</w:t>
      </w:r>
    </w:p>
    <w:p w14:paraId="6430D1F3" w14:textId="77777777" w:rsidR="00CC0B95" w:rsidRDefault="00DE5E2A">
      <w:pPr>
        <w:pStyle w:val="Nadpis2"/>
      </w:pPr>
      <w:r>
        <w:br/>
        <w:t>Závěrečná ujednání</w:t>
      </w:r>
    </w:p>
    <w:p w14:paraId="2CD2F8EF" w14:textId="77777777" w:rsidR="00116AEA" w:rsidRPr="004A4CBC" w:rsidRDefault="00707FBB" w:rsidP="007D3B5C">
      <w:pPr>
        <w:pStyle w:val="Odstavecslovan"/>
        <w:numPr>
          <w:ilvl w:val="0"/>
          <w:numId w:val="20"/>
        </w:numPr>
      </w:pPr>
      <w:r w:rsidRPr="004A4CBC">
        <w:t>Smlouva nabývá účinnosti dnem jejího uveřejnění v celostátním Registru smluv.</w:t>
      </w:r>
      <w:r w:rsidR="000C41CE" w:rsidRPr="004A4CBC">
        <w:t xml:space="preserve"> Uveřejnění smlouvy zajistí objednatel</w:t>
      </w:r>
      <w:r w:rsidR="00636ADC" w:rsidRPr="004A4CBC">
        <w:t>.</w:t>
      </w:r>
    </w:p>
    <w:p w14:paraId="34A4B4BA" w14:textId="77777777" w:rsidR="00116AEA" w:rsidRPr="00116AEA" w:rsidRDefault="00116AEA" w:rsidP="00D21661">
      <w:pPr>
        <w:pStyle w:val="Odstavecslovan"/>
      </w:pPr>
      <w:r w:rsidRPr="00116AEA">
        <w:t>Tato smlouva se uzavírá na dobu určitou, a to na 60 měsíců ode dne účinnosti této smlouvy. Pokud žádná ze smluvních stran nevyjádří ve lhůtě do 30 dnů přede dnem uplynutí doby trvání této smlouvy písemně svou vůli tuto smlouvu k tomuto dni ukončit, smluvní strany výslovně souhlasí s tím, že tato smlouva se stává smlouvou uzavřenou na dobu neurčitou, a to okamžikem uplynutí 60 měsíců ode dne účinnosti této smlouvy, s výpovědní lhůtou 30 dnů.</w:t>
      </w:r>
    </w:p>
    <w:p w14:paraId="2DB61D7C" w14:textId="01CC0E05" w:rsidR="00116AEA" w:rsidRPr="004477C7" w:rsidRDefault="00D21661" w:rsidP="00D21661">
      <w:pPr>
        <w:pStyle w:val="Odstavecslovan"/>
      </w:pPr>
      <w:r>
        <w:rPr>
          <w:rFonts w:cstheme="minorHAnsi"/>
          <w:color w:val="000000" w:themeColor="text1"/>
        </w:rPr>
        <w:t>Poskytování s</w:t>
      </w:r>
      <w:r w:rsidRPr="00917094">
        <w:rPr>
          <w:rFonts w:cstheme="minorHAnsi"/>
          <w:color w:val="000000" w:themeColor="text1"/>
        </w:rPr>
        <w:t>lužby bud</w:t>
      </w:r>
      <w:r>
        <w:rPr>
          <w:rFonts w:cstheme="minorHAnsi"/>
          <w:color w:val="000000" w:themeColor="text1"/>
        </w:rPr>
        <w:t>e</w:t>
      </w:r>
      <w:r w:rsidRPr="00917094">
        <w:rPr>
          <w:rFonts w:cstheme="minorHAnsi"/>
          <w:color w:val="000000" w:themeColor="text1"/>
        </w:rPr>
        <w:t xml:space="preserve"> zahájen</w:t>
      </w:r>
      <w:r>
        <w:rPr>
          <w:rFonts w:cstheme="minorHAnsi"/>
          <w:color w:val="000000" w:themeColor="text1"/>
        </w:rPr>
        <w:t>o</w:t>
      </w:r>
      <w:r w:rsidRPr="00917094">
        <w:rPr>
          <w:rFonts w:cstheme="minorHAnsi"/>
          <w:color w:val="000000" w:themeColor="text1"/>
        </w:rPr>
        <w:t xml:space="preserve"> na základě předávacího protokolu podepsaného oběma stranami.</w:t>
      </w:r>
      <w:r>
        <w:rPr>
          <w:rFonts w:cstheme="minorHAnsi"/>
          <w:color w:val="000000" w:themeColor="text1"/>
        </w:rPr>
        <w:t xml:space="preserve"> Vzor předávacího protokolu tvoří přílohu č. 2 této smlouvy</w:t>
      </w:r>
      <w:r w:rsidR="00116AEA" w:rsidRPr="004477C7">
        <w:t>.</w:t>
      </w:r>
    </w:p>
    <w:p w14:paraId="1A259335" w14:textId="77777777" w:rsidR="001D2524" w:rsidRPr="001D2524" w:rsidRDefault="001D2524" w:rsidP="00D21661">
      <w:pPr>
        <w:pStyle w:val="Odstavecslovan"/>
      </w:pPr>
      <w:r w:rsidRPr="001D2524">
        <w:t xml:space="preserve">Změnit nebo doplnit tuto smlouvu </w:t>
      </w:r>
      <w:bookmarkStart w:id="4" w:name="_Hlk195099145"/>
      <w:r w:rsidR="00A524E6">
        <w:t xml:space="preserve">(s výjimkou změn výslovně uvedených v této smlouvě) </w:t>
      </w:r>
      <w:bookmarkEnd w:id="4"/>
      <w:r w:rsidRPr="001D2524">
        <w:t>mohou smluvní strany pouze formou písemných dodatků, které budou vzestupně číslovány, výslovně prohlášeny za dodatek této smlouvy a podepsány oprávněnými zástupci smluvních stran. Za písemnou formu nebude pro tento účel považována výměna e-mailových zpráv či jiných elektronických zpráv.</w:t>
      </w:r>
    </w:p>
    <w:p w14:paraId="5B528E1E" w14:textId="77777777" w:rsidR="000E04F3" w:rsidRPr="00E91942" w:rsidRDefault="0015673D" w:rsidP="00D21661">
      <w:pPr>
        <w:pStyle w:val="Odstavecslovan"/>
      </w:pPr>
      <w:r w:rsidRPr="0015673D">
        <w:t>Poskytovatel nemůže bez souhlasu objednatele postoupit kterákoli svá práva a převést kterékoli povinnosti plynoucí ze smlouvy třetí osobě ani není oprávněn tuto smlouvu postoupit</w:t>
      </w:r>
      <w:r w:rsidR="00DE5E2A">
        <w:t>.</w:t>
      </w:r>
    </w:p>
    <w:p w14:paraId="0922F7BC" w14:textId="77777777" w:rsidR="00CC0B95" w:rsidRDefault="00C04A83" w:rsidP="00D21661">
      <w:pPr>
        <w:pStyle w:val="Odstavecslovan"/>
      </w:pPr>
      <w:r w:rsidRPr="00C04A83">
        <w:t>Ukáže-li se některé z ustanovení této smlouvy zdánlivým (nicotným), posoudí se vliv této vady na ostatní ustanovení smlouvy obdobně podle § 576 občanského zákoníku</w:t>
      </w:r>
      <w:r w:rsidR="00DE5E2A">
        <w:t>.</w:t>
      </w:r>
    </w:p>
    <w:p w14:paraId="1D868AD1" w14:textId="77777777" w:rsidR="00CC0B95" w:rsidRDefault="00DE5E2A" w:rsidP="00D21661">
      <w:pPr>
        <w:pStyle w:val="Odstavecslovan"/>
      </w:pPr>
      <w:r>
        <w:t>Písemnosti se považují za doručené i v případě, že kterákoliv ze stran její doručení odmítne či jinak znemožní.</w:t>
      </w:r>
    </w:p>
    <w:p w14:paraId="4D882B26" w14:textId="77777777" w:rsidR="00E91942" w:rsidRDefault="00DE5E2A" w:rsidP="00D21661">
      <w:pPr>
        <w:pStyle w:val="Odstavecslovan"/>
      </w:pPr>
      <w:r>
        <w:t>Vše, co bylo dohodnuto před uzavřením smlouvy, je právně irelevantní a mezi smluvními stranami platí jen to, co je dohodnuto v této písemné smlouvě.</w:t>
      </w:r>
    </w:p>
    <w:p w14:paraId="7BEC259F" w14:textId="02F7E71E" w:rsidR="00844381" w:rsidRPr="00844381" w:rsidRDefault="00844381" w:rsidP="00D21661">
      <w:pPr>
        <w:pStyle w:val="Odstavecslovan"/>
      </w:pPr>
      <w:r w:rsidRPr="00844381">
        <w:t>Smluvní strany shodně prohlašují, že si tuto smlouvu před jejím podepsáním přečetly, a že s jejím obsahem souhlasí</w:t>
      </w:r>
      <w:r w:rsidR="00F81E9E">
        <w:t>.</w:t>
      </w:r>
    </w:p>
    <w:p w14:paraId="2D6C3648" w14:textId="77777777" w:rsidR="00E91942" w:rsidRDefault="00E91942" w:rsidP="00D21661">
      <w:pPr>
        <w:pStyle w:val="Odstavecslovan"/>
      </w:pPr>
      <w:r w:rsidRPr="00E91942">
        <w:lastRenderedPageBreak/>
        <w:t xml:space="preserve">Tato smlouva je </w:t>
      </w:r>
      <w:r w:rsidR="00277395">
        <w:t xml:space="preserve">uzavřena </w:t>
      </w:r>
      <w:r w:rsidRPr="00E91942">
        <w:t xml:space="preserve">v elektronické podobě. </w:t>
      </w:r>
    </w:p>
    <w:p w14:paraId="2B6B22D4" w14:textId="77777777" w:rsidR="00E91942" w:rsidRPr="00F74F5F" w:rsidRDefault="00E91942" w:rsidP="00D21661">
      <w:pPr>
        <w:pStyle w:val="Odstavecslovan"/>
      </w:pPr>
      <w:r w:rsidRPr="00E91942">
        <w:t xml:space="preserve">Přílohou a nedílnou součástí této smlouvy je: </w:t>
      </w:r>
    </w:p>
    <w:p w14:paraId="22998E93" w14:textId="46B75421" w:rsidR="000E04F3" w:rsidRPr="00F81E9E" w:rsidRDefault="00F81E9E" w:rsidP="007D3B5C">
      <w:pPr>
        <w:pStyle w:val="Zkladntextodsazen-slo"/>
        <w:numPr>
          <w:ilvl w:val="0"/>
          <w:numId w:val="5"/>
        </w:numPr>
        <w:spacing w:before="0"/>
        <w:ind w:left="993" w:hanging="284"/>
        <w:rPr>
          <w:rFonts w:asciiTheme="minorHAnsi" w:hAnsiTheme="minorHAnsi" w:cstheme="minorHAnsi"/>
        </w:rPr>
      </w:pPr>
      <w:r w:rsidRPr="00F81E9E">
        <w:rPr>
          <w:rFonts w:asciiTheme="minorHAnsi" w:hAnsiTheme="minorHAnsi" w:cstheme="minorHAnsi"/>
        </w:rPr>
        <w:t>P</w:t>
      </w:r>
      <w:r w:rsidR="00E91942" w:rsidRPr="00F81E9E">
        <w:rPr>
          <w:rFonts w:asciiTheme="minorHAnsi" w:hAnsiTheme="minorHAnsi" w:cstheme="minorHAnsi"/>
        </w:rPr>
        <w:t xml:space="preserve">říloha č. </w:t>
      </w:r>
      <w:r>
        <w:rPr>
          <w:rFonts w:asciiTheme="minorHAnsi" w:hAnsiTheme="minorHAnsi" w:cstheme="minorHAnsi"/>
        </w:rPr>
        <w:t>1</w:t>
      </w:r>
      <w:r w:rsidR="00E91942" w:rsidRPr="00F81E9E">
        <w:rPr>
          <w:rFonts w:asciiTheme="minorHAnsi" w:hAnsiTheme="minorHAnsi" w:cstheme="minorHAnsi"/>
        </w:rPr>
        <w:t xml:space="preserve"> – </w:t>
      </w:r>
      <w:r w:rsidR="00FE4A1A" w:rsidRPr="00F81E9E">
        <w:rPr>
          <w:rFonts w:asciiTheme="minorHAnsi" w:hAnsiTheme="minorHAnsi" w:cstheme="minorHAnsi"/>
        </w:rPr>
        <w:t>Specifikace kvality poskytovaných služeb</w:t>
      </w:r>
    </w:p>
    <w:p w14:paraId="77FF693A" w14:textId="4654EF56" w:rsidR="00FE4A1A" w:rsidRDefault="00F81E9E" w:rsidP="007D3B5C">
      <w:pPr>
        <w:pStyle w:val="Odstavecseseznamem"/>
        <w:numPr>
          <w:ilvl w:val="0"/>
          <w:numId w:val="5"/>
        </w:numPr>
        <w:ind w:left="993" w:hanging="284"/>
        <w:rPr>
          <w:rFonts w:asciiTheme="minorHAnsi" w:hAnsiTheme="minorHAnsi" w:cstheme="minorHAnsi"/>
        </w:rPr>
      </w:pPr>
      <w:r w:rsidRPr="00F81E9E">
        <w:rPr>
          <w:rFonts w:asciiTheme="minorHAnsi" w:hAnsiTheme="minorHAnsi" w:cstheme="minorHAnsi"/>
        </w:rPr>
        <w:t>P</w:t>
      </w:r>
      <w:r w:rsidR="00FE4A1A" w:rsidRPr="00F81E9E">
        <w:rPr>
          <w:rFonts w:asciiTheme="minorHAnsi" w:hAnsiTheme="minorHAnsi" w:cstheme="minorHAnsi"/>
        </w:rPr>
        <w:t xml:space="preserve">říloha č. </w:t>
      </w:r>
      <w:r>
        <w:rPr>
          <w:rFonts w:asciiTheme="minorHAnsi" w:hAnsiTheme="minorHAnsi" w:cstheme="minorHAnsi"/>
        </w:rPr>
        <w:t>2</w:t>
      </w:r>
      <w:r w:rsidR="00FE4A1A" w:rsidRPr="00F81E9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Vzor p</w:t>
      </w:r>
      <w:r w:rsidR="00FE4A1A" w:rsidRPr="00F81E9E">
        <w:rPr>
          <w:rFonts w:asciiTheme="minorHAnsi" w:hAnsiTheme="minorHAnsi" w:cstheme="minorHAnsi"/>
        </w:rPr>
        <w:t>ředávací</w:t>
      </w:r>
      <w:r>
        <w:rPr>
          <w:rFonts w:asciiTheme="minorHAnsi" w:hAnsiTheme="minorHAnsi" w:cstheme="minorHAnsi"/>
        </w:rPr>
        <w:t>ho</w:t>
      </w:r>
      <w:r w:rsidR="00FE4A1A" w:rsidRPr="00F81E9E">
        <w:rPr>
          <w:rFonts w:asciiTheme="minorHAnsi" w:hAnsiTheme="minorHAnsi" w:cstheme="minorHAnsi"/>
        </w:rPr>
        <w:t xml:space="preserve"> protokol</w:t>
      </w:r>
    </w:p>
    <w:p w14:paraId="52D2503F" w14:textId="77777777" w:rsidR="003723E6" w:rsidRDefault="003723E6" w:rsidP="003723E6">
      <w:pPr>
        <w:rPr>
          <w:rFonts w:asciiTheme="minorHAnsi" w:hAnsiTheme="minorHAnsi" w:cstheme="minorHAnsi"/>
        </w:rPr>
      </w:pPr>
    </w:p>
    <w:p w14:paraId="0E83BDE8" w14:textId="77777777" w:rsidR="003723E6" w:rsidRDefault="003723E6" w:rsidP="003723E6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4688"/>
      </w:tblGrid>
      <w:tr w:rsidR="003723E6" w:rsidRPr="003723E6" w14:paraId="2D97CCCD" w14:textId="77777777" w:rsidTr="001E629B">
        <w:trPr>
          <w:trHeight w:val="283"/>
        </w:trPr>
        <w:tc>
          <w:tcPr>
            <w:tcW w:w="4673" w:type="dxa"/>
            <w:tcBorders>
              <w:bottom w:val="single" w:sz="4" w:space="0" w:color="auto"/>
            </w:tcBorders>
          </w:tcPr>
          <w:p w14:paraId="630C81AA" w14:textId="77777777" w:rsidR="003723E6" w:rsidRPr="003723E6" w:rsidRDefault="003723E6" w:rsidP="003723E6">
            <w:pPr>
              <w:keepNext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szCs w:val="22"/>
              </w:rPr>
            </w:pPr>
            <w:bookmarkStart w:id="5" w:name="_Hlk195100429"/>
            <w:r w:rsidRPr="003723E6">
              <w:rPr>
                <w:rFonts w:asciiTheme="minorHAnsi" w:hAnsiTheme="minorHAnsi" w:cstheme="minorHAnsi"/>
                <w:b/>
                <w:szCs w:val="22"/>
              </w:rPr>
              <w:t>Za objednatele</w:t>
            </w:r>
          </w:p>
        </w:tc>
        <w:tc>
          <w:tcPr>
            <w:tcW w:w="284" w:type="dxa"/>
          </w:tcPr>
          <w:p w14:paraId="71D75250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6C7DB50E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23E6">
              <w:rPr>
                <w:rFonts w:asciiTheme="minorHAnsi" w:hAnsiTheme="minorHAnsi" w:cstheme="minorHAnsi"/>
                <w:b/>
                <w:bCs/>
                <w:szCs w:val="22"/>
              </w:rPr>
              <w:t>Za poskytovatele</w:t>
            </w:r>
          </w:p>
        </w:tc>
      </w:tr>
      <w:tr w:rsidR="003723E6" w:rsidRPr="003723E6" w14:paraId="2A962CE6" w14:textId="77777777" w:rsidTr="001E629B">
        <w:trPr>
          <w:trHeight w:val="120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398B1E9" w14:textId="77777777" w:rsidR="003723E6" w:rsidRPr="003723E6" w:rsidRDefault="003723E6" w:rsidP="003723E6">
            <w:pPr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03EDFE88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C4A5470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23E6" w:rsidRPr="003723E6" w14:paraId="49D1488F" w14:textId="77777777" w:rsidTr="003723E6">
        <w:trPr>
          <w:trHeight w:val="283"/>
        </w:trPr>
        <w:tc>
          <w:tcPr>
            <w:tcW w:w="4673" w:type="dxa"/>
            <w:tcBorders>
              <w:top w:val="single" w:sz="4" w:space="0" w:color="auto"/>
            </w:tcBorders>
          </w:tcPr>
          <w:p w14:paraId="5DA14C14" w14:textId="77777777" w:rsidR="003723E6" w:rsidRPr="004A4CBC" w:rsidRDefault="004A4CBC" w:rsidP="003723E6">
            <w:pPr>
              <w:keepNext/>
              <w:rPr>
                <w:rFonts w:asciiTheme="minorHAnsi" w:hAnsiTheme="minorHAnsi" w:cstheme="minorHAnsi"/>
                <w:b/>
                <w:bCs/>
                <w:noProof/>
              </w:rPr>
            </w:pPr>
            <w:r w:rsidRPr="004A4CBC">
              <w:rPr>
                <w:rFonts w:asciiTheme="minorHAnsi" w:hAnsiTheme="minorHAnsi" w:cstheme="minorHAnsi"/>
                <w:b/>
                <w:bCs/>
                <w:noProof/>
              </w:rPr>
              <w:t>Ing. Lucie Blahutová</w:t>
            </w:r>
          </w:p>
          <w:p w14:paraId="1F44A094" w14:textId="57211C82" w:rsidR="004A4CBC" w:rsidRPr="003723E6" w:rsidRDefault="004A4CBC" w:rsidP="003723E6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ředitelka</w:t>
            </w:r>
          </w:p>
        </w:tc>
        <w:tc>
          <w:tcPr>
            <w:tcW w:w="284" w:type="dxa"/>
          </w:tcPr>
          <w:p w14:paraId="26D11579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3E319647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noProof/>
              </w:rPr>
            </w:pPr>
            <w:r w:rsidRPr="003723E6">
              <w:rPr>
                <w:rFonts w:asciiTheme="minorHAnsi" w:hAnsiTheme="minorHAnsi" w:cstheme="minorHAnsi"/>
                <w:b/>
                <w:bCs/>
                <w:noProof/>
              </w:rPr>
              <w:t>Ing Michal Hrotík</w:t>
            </w:r>
          </w:p>
          <w:p w14:paraId="0F5EFB09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  <w:r w:rsidRPr="003723E6">
              <w:rPr>
                <w:rFonts w:asciiTheme="minorHAnsi" w:hAnsiTheme="minorHAnsi" w:cstheme="minorHAnsi"/>
                <w:noProof/>
              </w:rPr>
              <w:t>člen představenstva</w:t>
            </w:r>
          </w:p>
        </w:tc>
      </w:tr>
      <w:tr w:rsidR="003723E6" w:rsidRPr="003723E6" w14:paraId="16759BE3" w14:textId="77777777" w:rsidTr="003723E6">
        <w:trPr>
          <w:trHeight w:val="283"/>
        </w:trPr>
        <w:tc>
          <w:tcPr>
            <w:tcW w:w="4673" w:type="dxa"/>
          </w:tcPr>
          <w:p w14:paraId="7D83474C" w14:textId="413DCB15" w:rsidR="003723E6" w:rsidRPr="003723E6" w:rsidRDefault="003723E6" w:rsidP="00BE4E07">
            <w:pPr>
              <w:rPr>
                <w:rFonts w:asciiTheme="minorHAnsi" w:hAnsiTheme="minorHAnsi" w:cstheme="minorHAnsi"/>
                <w:b/>
                <w:bCs/>
              </w:rPr>
            </w:pPr>
            <w:r w:rsidRPr="003723E6">
              <w:rPr>
                <w:rFonts w:asciiTheme="minorHAnsi" w:hAnsiTheme="minorHAnsi" w:cstheme="minorHAnsi"/>
              </w:rPr>
              <w:t>„PODEPSÁNO ELEKTRONICKY“</w:t>
            </w:r>
          </w:p>
        </w:tc>
        <w:tc>
          <w:tcPr>
            <w:tcW w:w="284" w:type="dxa"/>
          </w:tcPr>
          <w:p w14:paraId="305326CC" w14:textId="77777777" w:rsidR="003723E6" w:rsidRPr="003723E6" w:rsidRDefault="003723E6" w:rsidP="00BE4E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</w:tcPr>
          <w:p w14:paraId="01042114" w14:textId="082A6F6B" w:rsidR="003723E6" w:rsidRPr="003723E6" w:rsidRDefault="003723E6" w:rsidP="00BE4E0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3723E6">
              <w:rPr>
                <w:rFonts w:asciiTheme="minorHAnsi" w:hAnsiTheme="minorHAnsi" w:cstheme="minorHAnsi"/>
              </w:rPr>
              <w:t>„PODEPSÁNO ELEKTRONICKY“</w:t>
            </w:r>
          </w:p>
        </w:tc>
      </w:tr>
      <w:bookmarkEnd w:id="5"/>
    </w:tbl>
    <w:p w14:paraId="1B04AA61" w14:textId="77777777" w:rsidR="003723E6" w:rsidRDefault="003723E6" w:rsidP="003723E6">
      <w:pPr>
        <w:rPr>
          <w:rFonts w:asciiTheme="minorHAnsi" w:hAnsiTheme="minorHAnsi" w:cstheme="minorHAnsi"/>
        </w:rPr>
      </w:pPr>
    </w:p>
    <w:p w14:paraId="7F1EFE3E" w14:textId="77777777" w:rsidR="003723E6" w:rsidRPr="003723E6" w:rsidRDefault="003723E6" w:rsidP="003723E6">
      <w:pPr>
        <w:rPr>
          <w:rFonts w:asciiTheme="minorHAnsi" w:hAnsiTheme="minorHAnsi" w:cstheme="minorHAnsi"/>
        </w:rPr>
      </w:pPr>
    </w:p>
    <w:p w14:paraId="206A5EC7" w14:textId="19A3DACD" w:rsidR="00697640" w:rsidRDefault="00697640" w:rsidP="00697640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8819A7">
        <w:rPr>
          <w:rFonts w:ascii="Arial" w:hAnsi="Arial"/>
          <w:sz w:val="20"/>
        </w:rPr>
        <w:t>1</w:t>
      </w:r>
    </w:p>
    <w:p w14:paraId="2BC2B330" w14:textId="77777777" w:rsidR="00697640" w:rsidRDefault="00697640" w:rsidP="00697640">
      <w:pPr>
        <w:autoSpaceDE w:val="0"/>
        <w:autoSpaceDN w:val="0"/>
        <w:adjustRightInd w:val="0"/>
        <w:spacing w:before="120" w:after="240"/>
        <w:jc w:val="left"/>
        <w:rPr>
          <w:rFonts w:ascii="Arial" w:hAnsi="Arial" w:cs="Arial"/>
          <w:color w:val="000000"/>
          <w:sz w:val="36"/>
          <w:szCs w:val="40"/>
        </w:rPr>
      </w:pPr>
      <w:r>
        <w:rPr>
          <w:rFonts w:ascii="Arial" w:hAnsi="Arial" w:cs="Arial"/>
          <w:color w:val="000000"/>
          <w:sz w:val="36"/>
          <w:szCs w:val="40"/>
        </w:rPr>
        <w:t>Specifikace kvality poskytovaných služeb</w:t>
      </w:r>
    </w:p>
    <w:p w14:paraId="6761096F" w14:textId="1CE81137" w:rsidR="00697640" w:rsidRPr="00E46E52" w:rsidRDefault="00697640" w:rsidP="00697640">
      <w:pPr>
        <w:spacing w:after="60"/>
        <w:rPr>
          <w:rFonts w:asciiTheme="minorHAnsi" w:hAnsiTheme="minorHAnsi" w:cstheme="minorHAnsi"/>
          <w:szCs w:val="22"/>
        </w:rPr>
      </w:pPr>
      <w:r w:rsidRPr="00E46E52">
        <w:rPr>
          <w:rFonts w:asciiTheme="minorHAnsi" w:hAnsiTheme="minorHAnsi" w:cstheme="minorHAnsi"/>
          <w:szCs w:val="22"/>
        </w:rPr>
        <w:t>Smluvní strany se dohodly na následující klasifikaci vad, požadavků a problémů souvisejících s</w:t>
      </w:r>
      <w:r w:rsidR="00E46E52">
        <w:rPr>
          <w:rFonts w:asciiTheme="minorHAnsi" w:hAnsiTheme="minorHAnsi" w:cstheme="minorHAnsi"/>
          <w:szCs w:val="22"/>
        </w:rPr>
        <w:t xml:space="preserve"> plněním </w:t>
      </w:r>
      <w:r w:rsidRPr="00E46E52">
        <w:rPr>
          <w:rFonts w:asciiTheme="minorHAnsi" w:hAnsiTheme="minorHAnsi" w:cstheme="minorHAnsi"/>
          <w:szCs w:val="22"/>
        </w:rPr>
        <w:t>předmět</w:t>
      </w:r>
      <w:r w:rsidR="00E46E52">
        <w:rPr>
          <w:rFonts w:asciiTheme="minorHAnsi" w:hAnsiTheme="minorHAnsi" w:cstheme="minorHAnsi"/>
          <w:szCs w:val="22"/>
        </w:rPr>
        <w:t>u této</w:t>
      </w:r>
      <w:r w:rsidRPr="00E46E52">
        <w:rPr>
          <w:rFonts w:asciiTheme="minorHAnsi" w:hAnsiTheme="minorHAnsi" w:cstheme="minorHAnsi"/>
          <w:szCs w:val="22"/>
        </w:rPr>
        <w:t xml:space="preserve"> smlouvy:</w:t>
      </w:r>
    </w:p>
    <w:p w14:paraId="10B3CEBA" w14:textId="77777777" w:rsidR="00697640" w:rsidRPr="00E46E52" w:rsidRDefault="00697640" w:rsidP="007D3B5C">
      <w:pPr>
        <w:keepNext/>
        <w:numPr>
          <w:ilvl w:val="0"/>
          <w:numId w:val="7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E46E52">
        <w:rPr>
          <w:rFonts w:ascii="Arial" w:hAnsi="Arial" w:cs="Arial"/>
          <w:b/>
          <w:bCs/>
          <w:sz w:val="24"/>
          <w:szCs w:val="24"/>
          <w:lang w:eastAsia="en-US"/>
        </w:rPr>
        <w:t xml:space="preserve">Vymezení a klasifikace výpadků a vady služby z hlediska </w:t>
      </w:r>
      <w:r w:rsidR="00510F10" w:rsidRPr="00E46E52">
        <w:rPr>
          <w:rFonts w:ascii="Arial" w:hAnsi="Arial" w:cs="Arial"/>
          <w:b/>
          <w:bCs/>
          <w:sz w:val="24"/>
          <w:szCs w:val="24"/>
          <w:lang w:eastAsia="en-US"/>
        </w:rPr>
        <w:t>kritičnosti – urgence</w:t>
      </w:r>
    </w:p>
    <w:p w14:paraId="5D0E8285" w14:textId="1BA61977" w:rsidR="00697640" w:rsidRPr="00E46E52" w:rsidRDefault="00E46E52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bookmarkStart w:id="6" w:name="_Hlk521592144"/>
      <w:r>
        <w:rPr>
          <w:rFonts w:asciiTheme="minorHAnsi" w:hAnsiTheme="minorHAnsi" w:cstheme="minorHAnsi"/>
          <w:b/>
        </w:rPr>
        <w:t>U</w:t>
      </w:r>
      <w:r w:rsidR="00697640" w:rsidRPr="00E46E52">
        <w:rPr>
          <w:rFonts w:asciiTheme="minorHAnsi" w:hAnsiTheme="minorHAnsi" w:cstheme="minorHAnsi"/>
          <w:b/>
        </w:rPr>
        <w:t>1 –</w:t>
      </w:r>
      <w:r w:rsidR="00697640" w:rsidRPr="00E46E5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Celkový výpadek služby</w:t>
      </w:r>
      <w:r w:rsidR="00697640" w:rsidRPr="00E46E52">
        <w:rPr>
          <w:rFonts w:asciiTheme="minorHAnsi" w:hAnsiTheme="minorHAnsi" w:cstheme="minorHAnsi"/>
        </w:rPr>
        <w:t xml:space="preserve">, </w:t>
      </w:r>
      <w:r w:rsidRPr="51B88C5C">
        <w:rPr>
          <w:rFonts w:asciiTheme="minorHAnsi" w:eastAsiaTheme="minorEastAsia" w:hAnsiTheme="minorHAnsi" w:cstheme="minorBidi"/>
          <w:szCs w:val="22"/>
        </w:rPr>
        <w:t>je stav, při kterém je nedostupná služba v plném rozsahu nebo ztráta funkčnosti služby, která není překonatelná náhradním způsobem</w:t>
      </w:r>
      <w:r>
        <w:rPr>
          <w:rFonts w:asciiTheme="minorHAnsi" w:eastAsiaTheme="minorEastAsia" w:hAnsiTheme="minorHAnsi" w:cstheme="minorBidi"/>
          <w:szCs w:val="22"/>
        </w:rPr>
        <w:t>.</w:t>
      </w:r>
      <w:r w:rsidR="00697640" w:rsidRPr="00E46E52">
        <w:rPr>
          <w:rFonts w:asciiTheme="minorHAnsi" w:hAnsiTheme="minorHAnsi" w:cstheme="minorHAnsi"/>
        </w:rPr>
        <w:t xml:space="preserve"> </w:t>
      </w:r>
    </w:p>
    <w:p w14:paraId="10B21710" w14:textId="73A9D5E9" w:rsidR="00697640" w:rsidRPr="00E46E52" w:rsidRDefault="008E4847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U2</w:t>
      </w:r>
      <w:r w:rsidR="00697640" w:rsidRPr="00E46E52">
        <w:rPr>
          <w:rFonts w:asciiTheme="minorHAnsi" w:hAnsiTheme="minorHAnsi" w:cstheme="minorHAnsi"/>
          <w:b/>
        </w:rPr>
        <w:t xml:space="preserve"> –</w:t>
      </w:r>
      <w:r w:rsidR="00697640" w:rsidRPr="00E46E52">
        <w:rPr>
          <w:rFonts w:asciiTheme="minorHAnsi" w:hAnsiTheme="minorHAnsi" w:cstheme="minorHAnsi"/>
          <w:b/>
        </w:rPr>
        <w:tab/>
        <w:t xml:space="preserve">Dílčí výpadek, </w:t>
      </w:r>
      <w:r w:rsidR="00697640" w:rsidRPr="00E46E52">
        <w:rPr>
          <w:rFonts w:asciiTheme="minorHAnsi" w:hAnsiTheme="minorHAnsi" w:cstheme="minorHAnsi"/>
        </w:rPr>
        <w:t xml:space="preserve">jedná se o vadu, jejíž dopady způsobují </w:t>
      </w:r>
      <w:r w:rsidR="00243F97" w:rsidRPr="00E46E52">
        <w:rPr>
          <w:rFonts w:asciiTheme="minorHAnsi" w:hAnsiTheme="minorHAnsi" w:cstheme="minorHAnsi"/>
        </w:rPr>
        <w:t xml:space="preserve">částečnou </w:t>
      </w:r>
      <w:r w:rsidR="00697640" w:rsidRPr="00E46E52">
        <w:rPr>
          <w:rFonts w:asciiTheme="minorHAnsi" w:hAnsiTheme="minorHAnsi" w:cstheme="minorHAnsi"/>
        </w:rPr>
        <w:t>nefunkčnost služ</w:t>
      </w:r>
      <w:r w:rsidR="002024B0" w:rsidRPr="00E46E52">
        <w:rPr>
          <w:rFonts w:asciiTheme="minorHAnsi" w:hAnsiTheme="minorHAnsi" w:cstheme="minorHAnsi"/>
        </w:rPr>
        <w:t>by</w:t>
      </w:r>
      <w:r w:rsidR="00697640" w:rsidRPr="00E46E52">
        <w:rPr>
          <w:rFonts w:asciiTheme="minorHAnsi" w:hAnsiTheme="minorHAnsi" w:cstheme="minorHAnsi"/>
        </w:rPr>
        <w:t>.</w:t>
      </w:r>
    </w:p>
    <w:p w14:paraId="1B2B8620" w14:textId="637F4C6C" w:rsidR="00697640" w:rsidRPr="00E46E52" w:rsidRDefault="00697640" w:rsidP="00697640">
      <w:pPr>
        <w:tabs>
          <w:tab w:val="left" w:pos="851"/>
        </w:tabs>
        <w:spacing w:before="120" w:after="60"/>
        <w:ind w:left="851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</w:rPr>
        <w:t xml:space="preserve">Za výpadek dle této smlouvy se nepovažuje plánovaná odstávka </w:t>
      </w:r>
      <w:r w:rsidR="00E46E52">
        <w:rPr>
          <w:rFonts w:asciiTheme="minorHAnsi" w:hAnsiTheme="minorHAnsi" w:cstheme="minorHAnsi"/>
        </w:rPr>
        <w:t>služby</w:t>
      </w:r>
      <w:r w:rsidRPr="00E46E52">
        <w:rPr>
          <w:rFonts w:asciiTheme="minorHAnsi" w:hAnsiTheme="minorHAnsi" w:cstheme="minorHAnsi"/>
        </w:rPr>
        <w:t xml:space="preserve"> v časech dohodnutých se </w:t>
      </w:r>
      <w:r w:rsidR="00CD2BDE" w:rsidRPr="00E46E52">
        <w:rPr>
          <w:rFonts w:asciiTheme="minorHAnsi" w:hAnsiTheme="minorHAnsi" w:cstheme="minorHAnsi"/>
        </w:rPr>
        <w:t>objednat</w:t>
      </w:r>
      <w:r w:rsidRPr="00E46E52">
        <w:rPr>
          <w:rFonts w:asciiTheme="minorHAnsi" w:hAnsiTheme="minorHAnsi" w:cstheme="minorHAnsi"/>
        </w:rPr>
        <w:t xml:space="preserve">elem a výpadek způsobený přerušením dodávky elektrické energie, která napájí </w:t>
      </w:r>
      <w:proofErr w:type="gramStart"/>
      <w:r w:rsidR="002F2CCC">
        <w:rPr>
          <w:rFonts w:asciiTheme="minorHAnsi" w:hAnsiTheme="minorHAnsi" w:cstheme="minorHAnsi"/>
        </w:rPr>
        <w:t>zařízení</w:t>
      </w:r>
      <w:proofErr w:type="gramEnd"/>
      <w:r w:rsidR="00E46E52">
        <w:rPr>
          <w:rFonts w:asciiTheme="minorHAnsi" w:hAnsiTheme="minorHAnsi" w:cstheme="minorHAnsi"/>
        </w:rPr>
        <w:t xml:space="preserve"> </w:t>
      </w:r>
      <w:r w:rsidR="008E4847">
        <w:rPr>
          <w:rFonts w:asciiTheme="minorHAnsi" w:hAnsiTheme="minorHAnsi" w:cstheme="minorHAnsi"/>
        </w:rPr>
        <w:t xml:space="preserve">na kterých je poskytována služba </w:t>
      </w:r>
      <w:r w:rsidR="002F2CCC">
        <w:rPr>
          <w:rFonts w:asciiTheme="minorHAnsi" w:hAnsiTheme="minorHAnsi" w:cstheme="minorBidi"/>
        </w:rPr>
        <w:t>bezdrátov</w:t>
      </w:r>
      <w:r w:rsidR="008E4847">
        <w:rPr>
          <w:rFonts w:asciiTheme="minorHAnsi" w:hAnsiTheme="minorHAnsi" w:cstheme="minorBidi"/>
        </w:rPr>
        <w:t>é</w:t>
      </w:r>
      <w:r w:rsidR="002F2CCC">
        <w:rPr>
          <w:rFonts w:asciiTheme="minorHAnsi" w:hAnsiTheme="minorHAnsi" w:cstheme="minorBidi"/>
        </w:rPr>
        <w:t xml:space="preserve"> datov</w:t>
      </w:r>
      <w:r w:rsidR="008E4847">
        <w:rPr>
          <w:rFonts w:asciiTheme="minorHAnsi" w:hAnsiTheme="minorHAnsi" w:cstheme="minorBidi"/>
        </w:rPr>
        <w:t>é</w:t>
      </w:r>
      <w:r w:rsidR="002F2CCC">
        <w:rPr>
          <w:rFonts w:asciiTheme="minorHAnsi" w:hAnsiTheme="minorHAnsi" w:cstheme="minorBidi"/>
        </w:rPr>
        <w:t xml:space="preserve"> sí</w:t>
      </w:r>
      <w:r w:rsidR="008E4847">
        <w:rPr>
          <w:rFonts w:asciiTheme="minorHAnsi" w:hAnsiTheme="minorHAnsi" w:cstheme="minorBidi"/>
        </w:rPr>
        <w:t>tě</w:t>
      </w:r>
      <w:r w:rsidRPr="00E46E52">
        <w:rPr>
          <w:rFonts w:asciiTheme="minorHAnsi" w:hAnsiTheme="minorHAnsi" w:cstheme="minorHAnsi"/>
        </w:rPr>
        <w:t>.</w:t>
      </w:r>
    </w:p>
    <w:bookmarkEnd w:id="6"/>
    <w:p w14:paraId="6FC52DC6" w14:textId="77777777" w:rsidR="00697640" w:rsidRPr="00E46E52" w:rsidRDefault="00697640" w:rsidP="007D3B5C">
      <w:pPr>
        <w:keepNext/>
        <w:numPr>
          <w:ilvl w:val="0"/>
          <w:numId w:val="6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E46E52">
        <w:rPr>
          <w:rFonts w:ascii="Arial" w:hAnsi="Arial" w:cs="Arial"/>
          <w:b/>
          <w:bCs/>
          <w:sz w:val="24"/>
          <w:szCs w:val="24"/>
          <w:lang w:eastAsia="en-US"/>
        </w:rPr>
        <w:t>Vymezení a klasifikace výpadků a vady služby z hlediska dopadu</w:t>
      </w:r>
    </w:p>
    <w:p w14:paraId="7A79EEF3" w14:textId="3374515F" w:rsidR="00697640" w:rsidRPr="00E46E52" w:rsidRDefault="00697640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  <w:b/>
        </w:rPr>
        <w:t>D1 –</w:t>
      </w:r>
      <w:r w:rsidRPr="00E46E52">
        <w:rPr>
          <w:rFonts w:asciiTheme="minorHAnsi" w:hAnsiTheme="minorHAnsi" w:cstheme="minorHAnsi"/>
          <w:b/>
        </w:rPr>
        <w:tab/>
      </w:r>
      <w:r w:rsidRPr="00E46E52">
        <w:rPr>
          <w:rFonts w:asciiTheme="minorHAnsi" w:hAnsiTheme="minorHAnsi" w:cstheme="minorHAnsi"/>
        </w:rPr>
        <w:t xml:space="preserve">Dopad </w:t>
      </w:r>
      <w:proofErr w:type="gramStart"/>
      <w:r w:rsidRPr="00E46E52">
        <w:rPr>
          <w:rFonts w:asciiTheme="minorHAnsi" w:hAnsiTheme="minorHAnsi" w:cstheme="minorHAnsi"/>
        </w:rPr>
        <w:t xml:space="preserve">na </w:t>
      </w:r>
      <w:r w:rsidR="002F2CCC">
        <w:rPr>
          <w:rFonts w:asciiTheme="minorHAnsi" w:hAnsiTheme="minorHAnsi" w:cstheme="minorHAnsi"/>
        </w:rPr>
        <w:t>&gt;</w:t>
      </w:r>
      <w:proofErr w:type="gramEnd"/>
      <w:r w:rsidR="002F2CCC">
        <w:rPr>
          <w:rFonts w:asciiTheme="minorHAnsi" w:hAnsiTheme="minorHAnsi" w:cstheme="minorHAnsi"/>
        </w:rPr>
        <w:t xml:space="preserve"> 6</w:t>
      </w:r>
      <w:r w:rsidRPr="00E46E52">
        <w:rPr>
          <w:rFonts w:asciiTheme="minorHAnsi" w:hAnsiTheme="minorHAnsi" w:cstheme="minorHAnsi"/>
        </w:rPr>
        <w:t>0</w:t>
      </w:r>
      <w:r w:rsidR="006E48BD" w:rsidRPr="00E46E52">
        <w:rPr>
          <w:rFonts w:asciiTheme="minorHAnsi" w:hAnsiTheme="minorHAnsi" w:cstheme="minorHAnsi"/>
        </w:rPr>
        <w:t xml:space="preserve"> </w:t>
      </w:r>
      <w:r w:rsidRPr="00E46E52">
        <w:rPr>
          <w:rFonts w:asciiTheme="minorHAnsi" w:hAnsiTheme="minorHAnsi" w:cstheme="minorHAnsi"/>
        </w:rPr>
        <w:t>% uživatelů služby.</w:t>
      </w:r>
    </w:p>
    <w:p w14:paraId="12631EE2" w14:textId="61C28EDC" w:rsidR="00697640" w:rsidRPr="00E46E52" w:rsidRDefault="00697640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  <w:b/>
        </w:rPr>
        <w:t>D</w:t>
      </w:r>
      <w:r w:rsidR="00E46E52">
        <w:rPr>
          <w:rFonts w:asciiTheme="minorHAnsi" w:hAnsiTheme="minorHAnsi" w:cstheme="minorHAnsi"/>
          <w:b/>
        </w:rPr>
        <w:t>2</w:t>
      </w:r>
      <w:r w:rsidRPr="00E46E52">
        <w:rPr>
          <w:rFonts w:asciiTheme="minorHAnsi" w:hAnsiTheme="minorHAnsi" w:cstheme="minorHAnsi"/>
        </w:rPr>
        <w:t xml:space="preserve"> –</w:t>
      </w:r>
      <w:r w:rsidRPr="00E46E52">
        <w:rPr>
          <w:rFonts w:asciiTheme="minorHAnsi" w:hAnsiTheme="minorHAnsi" w:cstheme="minorHAnsi"/>
        </w:rPr>
        <w:tab/>
        <w:t>Dopad na jednotky uživatelů, ojedinělý výskyt vady.</w:t>
      </w:r>
    </w:p>
    <w:p w14:paraId="7FA47301" w14:textId="77777777" w:rsidR="00697640" w:rsidRPr="00E46E52" w:rsidRDefault="00697640" w:rsidP="00E46E52">
      <w:pPr>
        <w:tabs>
          <w:tab w:val="left" w:pos="851"/>
        </w:tabs>
        <w:spacing w:before="120" w:after="60"/>
        <w:ind w:left="851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</w:rPr>
        <w:t>Smluvní strany se dohodly na následující garantované úrovni servisních služeb pro výpadky a vady služby:</w:t>
      </w:r>
    </w:p>
    <w:p w14:paraId="62DCE253" w14:textId="77777777" w:rsidR="00697640" w:rsidRDefault="00697640" w:rsidP="001554CA">
      <w:pPr>
        <w:spacing w:before="240" w:after="120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Prioritizační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matice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8"/>
        <w:gridCol w:w="555"/>
        <w:gridCol w:w="1701"/>
        <w:gridCol w:w="1701"/>
      </w:tblGrid>
      <w:tr w:rsidR="00E46E52" w14:paraId="6A36EC89" w14:textId="77777777" w:rsidTr="00BE4E07">
        <w:trPr>
          <w:jc w:val="center"/>
        </w:trPr>
        <w:tc>
          <w:tcPr>
            <w:tcW w:w="1833" w:type="dxa"/>
            <w:gridSpan w:val="2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5AACCD95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3257B7E7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Dopad</w:t>
            </w:r>
          </w:p>
        </w:tc>
      </w:tr>
      <w:tr w:rsidR="00E46E52" w14:paraId="35F6B988" w14:textId="77777777" w:rsidTr="00BE4E07">
        <w:trPr>
          <w:jc w:val="center"/>
        </w:trPr>
        <w:tc>
          <w:tcPr>
            <w:tcW w:w="1833" w:type="dxa"/>
            <w:gridSpan w:val="2"/>
            <w:vMerge/>
            <w:tcBorders>
              <w:left w:val="single" w:sz="8" w:space="0" w:color="95B3D7" w:themeColor="accent1" w:themeTint="99"/>
            </w:tcBorders>
            <w:tcMar>
              <w:left w:w="70" w:type="dxa"/>
              <w:right w:w="70" w:type="dxa"/>
            </w:tcMar>
          </w:tcPr>
          <w:p w14:paraId="581D38E2" w14:textId="77777777" w:rsidR="00E46E52" w:rsidRDefault="00E46E52" w:rsidP="00BE4E0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41C0C44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D1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30F888F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D2</w:t>
            </w:r>
          </w:p>
        </w:tc>
      </w:tr>
      <w:tr w:rsidR="00E46E52" w14:paraId="0BB2BC18" w14:textId="77777777" w:rsidTr="00BE4E07">
        <w:trPr>
          <w:jc w:val="center"/>
        </w:trPr>
        <w:tc>
          <w:tcPr>
            <w:tcW w:w="1278" w:type="dxa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55385951" w14:textId="77777777" w:rsidR="00E46E52" w:rsidRDefault="00E46E52" w:rsidP="00BE4E07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Urgence</w:t>
            </w:r>
          </w:p>
        </w:tc>
        <w:tc>
          <w:tcPr>
            <w:tcW w:w="55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6DC75A21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U1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0000"/>
            <w:tcMar>
              <w:left w:w="70" w:type="dxa"/>
              <w:right w:w="70" w:type="dxa"/>
            </w:tcMar>
            <w:vAlign w:val="center"/>
          </w:tcPr>
          <w:p w14:paraId="13D99ECC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Vysoká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1EADC6DD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</w:tr>
      <w:tr w:rsidR="00E46E52" w14:paraId="74A1E21D" w14:textId="77777777" w:rsidTr="00BE4E07">
        <w:trPr>
          <w:jc w:val="center"/>
        </w:trPr>
        <w:tc>
          <w:tcPr>
            <w:tcW w:w="1278" w:type="dxa"/>
            <w:vMerge/>
            <w:tcBorders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vAlign w:val="center"/>
          </w:tcPr>
          <w:p w14:paraId="62E693D9" w14:textId="77777777" w:rsidR="00E46E52" w:rsidRDefault="00E46E52" w:rsidP="00BE4E07"/>
        </w:tc>
        <w:tc>
          <w:tcPr>
            <w:tcW w:w="55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42C2CF56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U2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4698F879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9BBB59" w:themeFill="accent3"/>
            <w:tcMar>
              <w:left w:w="70" w:type="dxa"/>
              <w:right w:w="70" w:type="dxa"/>
            </w:tcMar>
            <w:vAlign w:val="center"/>
          </w:tcPr>
          <w:p w14:paraId="758118D0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Nízká</w:t>
            </w:r>
          </w:p>
        </w:tc>
      </w:tr>
    </w:tbl>
    <w:p w14:paraId="0C290E20" w14:textId="77777777" w:rsidR="00697640" w:rsidRDefault="00697640" w:rsidP="00E46E52">
      <w:pPr>
        <w:keepNext/>
        <w:spacing w:before="360" w:after="120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SLT pro řešení vad dle </w:t>
      </w:r>
      <w:proofErr w:type="spellStart"/>
      <w:r>
        <w:rPr>
          <w:rFonts w:ascii="Arial" w:hAnsi="Arial" w:cs="Arial"/>
          <w:b/>
          <w:sz w:val="24"/>
          <w:szCs w:val="24"/>
        </w:rPr>
        <w:t>prioritizační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matice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3322"/>
        <w:gridCol w:w="1504"/>
      </w:tblGrid>
      <w:tr w:rsidR="00E46E52" w14:paraId="034E1DD5" w14:textId="77777777" w:rsidTr="00E259DA">
        <w:trPr>
          <w:trHeight w:val="40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EA0B96F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Priorita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06F6C194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SLT – vyřešení</w:t>
            </w:r>
          </w:p>
        </w:tc>
        <w:tc>
          <w:tcPr>
            <w:tcW w:w="3322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36CED9B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Provozní doba služby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*)</w:t>
            </w:r>
          </w:p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4E43EE8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Minimální úroveň plnění</w:t>
            </w:r>
          </w:p>
        </w:tc>
      </w:tr>
      <w:tr w:rsidR="00E46E52" w14:paraId="383211DE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0000"/>
            <w:tcMar>
              <w:left w:w="70" w:type="dxa"/>
              <w:right w:w="70" w:type="dxa"/>
            </w:tcMar>
            <w:vAlign w:val="center"/>
          </w:tcPr>
          <w:p w14:paraId="66DB15CB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Vysoká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DE00D66" w14:textId="62AE9C81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do 1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1,5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76EEE2E" w14:textId="57D5A2D6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Po – Pá (mimo svátky) </w:t>
            </w:r>
            <w:r>
              <w:rPr>
                <w:rFonts w:eastAsia="Calibri"/>
              </w:rPr>
              <w:br/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06:30 – 18:00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</w:t>
            </w:r>
            <w:r w:rsidR="00E259DA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)</w:t>
            </w:r>
          </w:p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5B41263" w14:textId="5E82922D" w:rsidR="00E46E52" w:rsidRPr="001802E2" w:rsidRDefault="00400B38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100</w:t>
            </w:r>
            <w:r w:rsidR="00E46E52"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%</w:t>
            </w:r>
          </w:p>
        </w:tc>
      </w:tr>
      <w:tr w:rsidR="00E46E52" w14:paraId="21697396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73E44A70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8088DE5" w14:textId="0677EB7A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do 2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3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/>
            <w:tcMar>
              <w:left w:w="70" w:type="dxa"/>
              <w:right w:w="70" w:type="dxa"/>
            </w:tcMar>
            <w:vAlign w:val="bottom"/>
          </w:tcPr>
          <w:p w14:paraId="1B38508D" w14:textId="77777777" w:rsidR="00E46E52" w:rsidRDefault="00E46E52" w:rsidP="00BE4E07"/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5A76FA34" w14:textId="289A3AA8" w:rsidR="00E46E52" w:rsidRPr="001802E2" w:rsidRDefault="00400B38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100 </w:t>
            </w:r>
            <w:r w:rsidR="00E46E52"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%</w:t>
            </w:r>
          </w:p>
        </w:tc>
      </w:tr>
      <w:tr w:rsidR="00E46E52" w14:paraId="0C833A22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92D050"/>
            <w:tcMar>
              <w:left w:w="70" w:type="dxa"/>
              <w:right w:w="70" w:type="dxa"/>
            </w:tcMar>
            <w:vAlign w:val="center"/>
          </w:tcPr>
          <w:p w14:paraId="6583FB09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Nízká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342754B" w14:textId="0282BCB2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do 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46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/>
            <w:tcBorders>
              <w:bottom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bottom"/>
          </w:tcPr>
          <w:p w14:paraId="779A7CBC" w14:textId="77777777" w:rsidR="00E46E52" w:rsidRDefault="00E46E52" w:rsidP="00BE4E07"/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CB024DD" w14:textId="20225C51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9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5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%</w:t>
            </w:r>
          </w:p>
        </w:tc>
      </w:tr>
    </w:tbl>
    <w:p w14:paraId="2671653D" w14:textId="58FD2BC7" w:rsidR="00E259DA" w:rsidRDefault="00E259DA" w:rsidP="00AB59F8">
      <w:pPr>
        <w:spacing w:before="120"/>
        <w:ind w:left="851"/>
        <w:rPr>
          <w:rFonts w:asciiTheme="minorHAnsi" w:eastAsiaTheme="minorEastAsia" w:hAnsiTheme="minorHAnsi" w:cstheme="minorBidi"/>
          <w:b/>
          <w:szCs w:val="22"/>
        </w:rPr>
      </w:pPr>
      <w:r>
        <w:t>*)</w:t>
      </w:r>
      <w:r>
        <w:tab/>
      </w:r>
      <w:r w:rsidRPr="51B88C5C">
        <w:rPr>
          <w:rFonts w:asciiTheme="minorHAnsi" w:eastAsiaTheme="minorEastAsia" w:hAnsiTheme="minorHAnsi" w:cstheme="minorBidi"/>
          <w:szCs w:val="22"/>
        </w:rPr>
        <w:t xml:space="preserve">Dostupnost systémů je standardně 7x24 mimo </w:t>
      </w:r>
      <w:r w:rsidRPr="51B88C5C">
        <w:rPr>
          <w:rFonts w:asciiTheme="minorHAnsi" w:eastAsiaTheme="minorEastAsia" w:hAnsiTheme="minorHAnsi" w:cstheme="minorBidi"/>
          <w:b/>
          <w:szCs w:val="22"/>
        </w:rPr>
        <w:t>okno údržby.</w:t>
      </w:r>
    </w:p>
    <w:p w14:paraId="02B6D13D" w14:textId="108CEDA1" w:rsidR="00697640" w:rsidRPr="00E259DA" w:rsidRDefault="00697640" w:rsidP="00E259DA">
      <w:pPr>
        <w:spacing w:before="240"/>
        <w:ind w:left="811"/>
        <w:rPr>
          <w:rFonts w:asciiTheme="minorHAnsi" w:hAnsiTheme="minorHAnsi" w:cstheme="minorHAnsi"/>
          <w:lang w:eastAsia="en-US"/>
        </w:rPr>
      </w:pPr>
      <w:r w:rsidRPr="00E259DA">
        <w:rPr>
          <w:rFonts w:asciiTheme="minorHAnsi" w:hAnsiTheme="minorHAnsi" w:cstheme="minorHAnsi"/>
          <w:b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doba, která uplyne od založení požadavku uživatelem do vyřešení požadavku.</w:t>
      </w:r>
      <w:r w:rsidR="00E259DA">
        <w:rPr>
          <w:rFonts w:asciiTheme="minorHAnsi" w:hAnsiTheme="minorHAnsi" w:cstheme="minorHAnsi"/>
          <w:lang w:eastAsia="en-US"/>
        </w:rPr>
        <w:t xml:space="preserve">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rámci řešení poskytovatele. Doba neposkytnuté součinnosti </w:t>
      </w:r>
      <w:r w:rsidR="00CD2BDE" w:rsidRPr="00E259DA">
        <w:rPr>
          <w:rFonts w:asciiTheme="minorHAnsi" w:hAnsiTheme="minorHAnsi" w:cstheme="minorHAnsi"/>
          <w:lang w:eastAsia="en-US"/>
        </w:rPr>
        <w:t>objednat</w:t>
      </w:r>
      <w:r w:rsidRPr="00E259DA">
        <w:rPr>
          <w:rFonts w:asciiTheme="minorHAnsi" w:hAnsiTheme="minorHAnsi" w:cstheme="minorHAnsi"/>
          <w:lang w:eastAsia="en-US"/>
        </w:rPr>
        <w:t xml:space="preserve">elem je odečtena od plnění SLT.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„Provozní době služby“ s výjimkou okna údržby</w:t>
      </w:r>
      <w:r w:rsidR="00153E6A">
        <w:rPr>
          <w:rFonts w:asciiTheme="minorHAnsi" w:hAnsiTheme="minorHAnsi" w:cstheme="minorHAnsi"/>
          <w:lang w:eastAsia="en-US"/>
        </w:rPr>
        <w:t xml:space="preserve">, </w:t>
      </w:r>
      <w:bookmarkStart w:id="7" w:name="_Hlk195107759"/>
      <w:r w:rsidR="00153E6A">
        <w:rPr>
          <w:rFonts w:asciiTheme="minorHAnsi" w:hAnsiTheme="minorHAnsi" w:cstheme="minorHAnsi"/>
          <w:lang w:eastAsia="en-US"/>
        </w:rPr>
        <w:t xml:space="preserve">které je vždy </w:t>
      </w:r>
      <w:r w:rsidR="00153E6A" w:rsidRPr="00AB59F8">
        <w:rPr>
          <w:rFonts w:asciiTheme="minorHAnsi" w:hAnsiTheme="minorHAnsi" w:cstheme="minorHAnsi"/>
          <w:szCs w:val="22"/>
        </w:rPr>
        <w:t>plánov</w:t>
      </w:r>
      <w:r w:rsidR="00153E6A">
        <w:rPr>
          <w:rFonts w:asciiTheme="minorHAnsi" w:hAnsiTheme="minorHAnsi" w:cstheme="minorHAnsi"/>
          <w:szCs w:val="22"/>
        </w:rPr>
        <w:t>ané</w:t>
      </w:r>
      <w:r w:rsidR="00153E6A" w:rsidRPr="00AB59F8">
        <w:rPr>
          <w:rFonts w:asciiTheme="minorHAnsi" w:hAnsiTheme="minorHAnsi" w:cstheme="minorHAnsi"/>
          <w:szCs w:val="22"/>
        </w:rPr>
        <w:t xml:space="preserve"> tak, aby co nejméně zasahoval</w:t>
      </w:r>
      <w:r w:rsidR="00153E6A">
        <w:rPr>
          <w:rFonts w:asciiTheme="minorHAnsi" w:hAnsiTheme="minorHAnsi" w:cstheme="minorHAnsi"/>
          <w:szCs w:val="22"/>
        </w:rPr>
        <w:t>o</w:t>
      </w:r>
      <w:r w:rsidR="00153E6A" w:rsidRPr="00AB59F8">
        <w:rPr>
          <w:rFonts w:asciiTheme="minorHAnsi" w:hAnsiTheme="minorHAnsi" w:cstheme="minorHAnsi"/>
          <w:szCs w:val="22"/>
        </w:rPr>
        <w:t xml:space="preserve"> do činnosti </w:t>
      </w:r>
      <w:r w:rsidR="00153E6A">
        <w:rPr>
          <w:rFonts w:asciiTheme="minorHAnsi" w:hAnsiTheme="minorHAnsi" w:cstheme="minorHAnsi"/>
          <w:szCs w:val="22"/>
        </w:rPr>
        <w:t>objednatele</w:t>
      </w:r>
      <w:r w:rsidR="00153E6A">
        <w:rPr>
          <w:rFonts w:asciiTheme="minorHAnsi" w:hAnsiTheme="minorHAnsi" w:cstheme="minorHAnsi"/>
          <w:lang w:eastAsia="en-US"/>
        </w:rPr>
        <w:t xml:space="preserve"> a podléhá jeho schválení</w:t>
      </w:r>
      <w:bookmarkEnd w:id="7"/>
      <w:r w:rsidRPr="00E259DA">
        <w:rPr>
          <w:rFonts w:asciiTheme="minorHAnsi" w:hAnsiTheme="minorHAnsi" w:cstheme="minorHAnsi"/>
          <w:lang w:eastAsia="en-US"/>
        </w:rPr>
        <w:t>.</w:t>
      </w:r>
    </w:p>
    <w:p w14:paraId="3388AA6F" w14:textId="77777777" w:rsidR="00697640" w:rsidRDefault="00697640" w:rsidP="007D3B5C">
      <w:pPr>
        <w:keepNext/>
        <w:numPr>
          <w:ilvl w:val="0"/>
          <w:numId w:val="6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Vymezení požadavků na služb</w:t>
      </w:r>
      <w:r w:rsidR="001C66FD">
        <w:rPr>
          <w:rFonts w:ascii="Arial" w:hAnsi="Arial" w:cs="Arial"/>
          <w:b/>
          <w:bCs/>
          <w:sz w:val="24"/>
          <w:szCs w:val="24"/>
          <w:lang w:eastAsia="en-US"/>
        </w:rPr>
        <w:t>u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14:paraId="2C8C3CC3" w14:textId="739E45E6" w:rsidR="00697640" w:rsidRPr="00E259DA" w:rsidRDefault="00697640" w:rsidP="00153E6A">
      <w:pPr>
        <w:spacing w:after="60"/>
        <w:ind w:left="851"/>
        <w:rPr>
          <w:rFonts w:asciiTheme="minorHAnsi" w:hAnsiTheme="minorHAnsi" w:cstheme="minorHAnsi"/>
          <w:szCs w:val="22"/>
        </w:rPr>
      </w:pPr>
      <w:bookmarkStart w:id="8" w:name="_Hlk521592319"/>
      <w:r w:rsidRPr="00E259DA">
        <w:rPr>
          <w:rFonts w:asciiTheme="minorHAnsi" w:hAnsiTheme="minorHAnsi" w:cstheme="minorHAnsi"/>
          <w:bCs/>
        </w:rPr>
        <w:t>Požadavkem se rozumí rozšíření nebo jiná úprava jinak funkční části služby.</w:t>
      </w:r>
      <w:r w:rsidR="00153E6A">
        <w:rPr>
          <w:rFonts w:asciiTheme="minorHAnsi" w:hAnsiTheme="minorHAnsi" w:cstheme="minorHAnsi"/>
          <w:bCs/>
        </w:rPr>
        <w:t xml:space="preserve"> </w:t>
      </w:r>
      <w:r w:rsidRPr="00E259DA">
        <w:rPr>
          <w:rFonts w:asciiTheme="minorHAnsi" w:hAnsiTheme="minorHAnsi" w:cstheme="minorHAnsi"/>
          <w:szCs w:val="22"/>
        </w:rPr>
        <w:t>Smluvní strany se dohodly na následující garantované úrovni servisních služeb pro požadavky:</w:t>
      </w:r>
    </w:p>
    <w:p w14:paraId="1B03DCCF" w14:textId="77777777" w:rsidR="00697640" w:rsidRDefault="00697640" w:rsidP="00697640">
      <w:pPr>
        <w:spacing w:before="240" w:after="120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SLT pro řešení požadavků</w:t>
      </w:r>
    </w:p>
    <w:tbl>
      <w:tblPr>
        <w:tblW w:w="8575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830"/>
        <w:gridCol w:w="3119"/>
        <w:gridCol w:w="1492"/>
      </w:tblGrid>
      <w:tr w:rsidR="00697640" w14:paraId="2DC05B6E" w14:textId="77777777" w:rsidTr="00E259DA">
        <w:trPr>
          <w:trHeight w:val="505"/>
          <w:jc w:val="center"/>
        </w:trPr>
        <w:tc>
          <w:tcPr>
            <w:tcW w:w="2134" w:type="dxa"/>
            <w:shd w:val="clear" w:color="auto" w:fill="DCE6F1"/>
            <w:noWrap/>
            <w:vAlign w:val="center"/>
          </w:tcPr>
          <w:p w14:paraId="7E3AAE1D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Typ a priorita</w:t>
            </w:r>
          </w:p>
        </w:tc>
        <w:tc>
          <w:tcPr>
            <w:tcW w:w="1830" w:type="dxa"/>
            <w:shd w:val="clear" w:color="auto" w:fill="DCE6F1"/>
            <w:noWrap/>
            <w:vAlign w:val="center"/>
          </w:tcPr>
          <w:p w14:paraId="2C36823A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SLT – vyřešení</w:t>
            </w:r>
          </w:p>
        </w:tc>
        <w:tc>
          <w:tcPr>
            <w:tcW w:w="3119" w:type="dxa"/>
            <w:shd w:val="clear" w:color="auto" w:fill="DCE6F1"/>
            <w:noWrap/>
            <w:vAlign w:val="center"/>
          </w:tcPr>
          <w:p w14:paraId="422EAFEE" w14:textId="45AA843C" w:rsidR="00697640" w:rsidRDefault="00E259DA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Provozní doba služby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*)</w:t>
            </w:r>
          </w:p>
        </w:tc>
        <w:tc>
          <w:tcPr>
            <w:tcW w:w="1492" w:type="dxa"/>
            <w:shd w:val="clear" w:color="auto" w:fill="DCE6F1"/>
            <w:vAlign w:val="center"/>
          </w:tcPr>
          <w:p w14:paraId="14201488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Minimální úroveň plnění</w:t>
            </w:r>
          </w:p>
        </w:tc>
      </w:tr>
      <w:tr w:rsidR="00697640" w14:paraId="62E5190C" w14:textId="77777777" w:rsidTr="00E259DA">
        <w:trPr>
          <w:trHeight w:val="300"/>
          <w:jc w:val="center"/>
        </w:trPr>
        <w:tc>
          <w:tcPr>
            <w:tcW w:w="2134" w:type="dxa"/>
            <w:noWrap/>
            <w:vAlign w:val="center"/>
          </w:tcPr>
          <w:p w14:paraId="47806360" w14:textId="6B8FE263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P1 – „Požadavek“</w:t>
            </w:r>
          </w:p>
        </w:tc>
        <w:tc>
          <w:tcPr>
            <w:tcW w:w="1830" w:type="dxa"/>
            <w:vAlign w:val="center"/>
          </w:tcPr>
          <w:p w14:paraId="2371409B" w14:textId="77777777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 dnů</w:t>
            </w:r>
          </w:p>
        </w:tc>
        <w:tc>
          <w:tcPr>
            <w:tcW w:w="3119" w:type="dxa"/>
            <w:noWrap/>
            <w:vAlign w:val="center"/>
          </w:tcPr>
          <w:p w14:paraId="4AC82EE8" w14:textId="7C655E0A" w:rsidR="00697640" w:rsidRDefault="00E259DA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Po – Pá (mimo svátky) </w:t>
            </w:r>
            <w:r>
              <w:rPr>
                <w:rFonts w:eastAsia="Calibri"/>
              </w:rPr>
              <w:br/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06:30 – 18:00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)</w:t>
            </w:r>
          </w:p>
        </w:tc>
        <w:tc>
          <w:tcPr>
            <w:tcW w:w="1492" w:type="dxa"/>
            <w:vAlign w:val="center"/>
          </w:tcPr>
          <w:p w14:paraId="7CBC67C0" w14:textId="589B8807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E259DA">
              <w:rPr>
                <w:rFonts w:ascii="Calibri" w:hAnsi="Calibri"/>
                <w:color w:val="000000"/>
                <w:szCs w:val="22"/>
              </w:rPr>
              <w:t xml:space="preserve">5 </w:t>
            </w:r>
            <w:r>
              <w:rPr>
                <w:rFonts w:ascii="Calibri" w:hAnsi="Calibri"/>
                <w:color w:val="000000"/>
                <w:szCs w:val="22"/>
              </w:rPr>
              <w:t>%</w:t>
            </w:r>
          </w:p>
        </w:tc>
      </w:tr>
    </w:tbl>
    <w:p w14:paraId="591DCCE9" w14:textId="77777777" w:rsidR="00AB59F8" w:rsidRDefault="00AB59F8" w:rsidP="00AB59F8">
      <w:pPr>
        <w:spacing w:before="120"/>
        <w:ind w:left="851"/>
        <w:rPr>
          <w:rFonts w:asciiTheme="minorHAnsi" w:eastAsiaTheme="minorEastAsia" w:hAnsiTheme="minorHAnsi" w:cstheme="minorBidi"/>
          <w:b/>
          <w:szCs w:val="22"/>
        </w:rPr>
      </w:pPr>
      <w:r>
        <w:t>*)</w:t>
      </w:r>
      <w:r>
        <w:tab/>
      </w:r>
      <w:r w:rsidRPr="51B88C5C">
        <w:rPr>
          <w:rFonts w:asciiTheme="minorHAnsi" w:eastAsiaTheme="minorEastAsia" w:hAnsiTheme="minorHAnsi" w:cstheme="minorBidi"/>
          <w:szCs w:val="22"/>
        </w:rPr>
        <w:t xml:space="preserve">Dostupnost systémů je standardně 7x24 mimo </w:t>
      </w:r>
      <w:r w:rsidRPr="51B88C5C">
        <w:rPr>
          <w:rFonts w:asciiTheme="minorHAnsi" w:eastAsiaTheme="minorEastAsia" w:hAnsiTheme="minorHAnsi" w:cstheme="minorBidi"/>
          <w:b/>
          <w:szCs w:val="22"/>
        </w:rPr>
        <w:t>okno údržby.</w:t>
      </w:r>
    </w:p>
    <w:p w14:paraId="66EA6FAB" w14:textId="01EA82FD" w:rsidR="00AB59F8" w:rsidRPr="00E259DA" w:rsidRDefault="00AB59F8" w:rsidP="00AB59F8">
      <w:pPr>
        <w:spacing w:before="240"/>
        <w:ind w:left="811"/>
        <w:rPr>
          <w:rFonts w:asciiTheme="minorHAnsi" w:hAnsiTheme="minorHAnsi" w:cstheme="minorHAnsi"/>
          <w:lang w:eastAsia="en-US"/>
        </w:rPr>
      </w:pPr>
      <w:r w:rsidRPr="00E259DA">
        <w:rPr>
          <w:rFonts w:asciiTheme="minorHAnsi" w:hAnsiTheme="minorHAnsi" w:cstheme="minorHAnsi"/>
          <w:b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doba, která uplyne od založení požadavku uživatelem do vyřešení požadavku.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rámci řešení poskytovatele. Doba neposkytnuté součinnosti objednatelem je odečtena od plnění SLT.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„Provozní době služby“ s výjimkou okna údržby</w:t>
      </w:r>
      <w:r w:rsidR="00153E6A">
        <w:rPr>
          <w:rFonts w:asciiTheme="minorHAnsi" w:hAnsiTheme="minorHAnsi" w:cstheme="minorHAnsi"/>
          <w:lang w:eastAsia="en-US"/>
        </w:rPr>
        <w:t xml:space="preserve">, které je vždy </w:t>
      </w:r>
      <w:r w:rsidR="00153E6A" w:rsidRPr="00AB59F8">
        <w:rPr>
          <w:rFonts w:asciiTheme="minorHAnsi" w:hAnsiTheme="minorHAnsi" w:cstheme="minorHAnsi"/>
          <w:szCs w:val="22"/>
        </w:rPr>
        <w:t>plánov</w:t>
      </w:r>
      <w:r w:rsidR="00153E6A">
        <w:rPr>
          <w:rFonts w:asciiTheme="minorHAnsi" w:hAnsiTheme="minorHAnsi" w:cstheme="minorHAnsi"/>
          <w:szCs w:val="22"/>
        </w:rPr>
        <w:t>ané</w:t>
      </w:r>
      <w:r w:rsidR="00153E6A" w:rsidRPr="00AB59F8">
        <w:rPr>
          <w:rFonts w:asciiTheme="minorHAnsi" w:hAnsiTheme="minorHAnsi" w:cstheme="minorHAnsi"/>
          <w:szCs w:val="22"/>
        </w:rPr>
        <w:t xml:space="preserve"> tak, aby co nejméně zasahoval</w:t>
      </w:r>
      <w:r w:rsidR="00153E6A">
        <w:rPr>
          <w:rFonts w:asciiTheme="minorHAnsi" w:hAnsiTheme="minorHAnsi" w:cstheme="minorHAnsi"/>
          <w:szCs w:val="22"/>
        </w:rPr>
        <w:t>o</w:t>
      </w:r>
      <w:r w:rsidR="00153E6A" w:rsidRPr="00AB59F8">
        <w:rPr>
          <w:rFonts w:asciiTheme="minorHAnsi" w:hAnsiTheme="minorHAnsi" w:cstheme="minorHAnsi"/>
          <w:szCs w:val="22"/>
        </w:rPr>
        <w:t xml:space="preserve"> do činnosti </w:t>
      </w:r>
      <w:r w:rsidR="00153E6A">
        <w:rPr>
          <w:rFonts w:asciiTheme="minorHAnsi" w:hAnsiTheme="minorHAnsi" w:cstheme="minorHAnsi"/>
          <w:szCs w:val="22"/>
        </w:rPr>
        <w:t>objednatele</w:t>
      </w:r>
      <w:r w:rsidR="00153E6A">
        <w:rPr>
          <w:rFonts w:asciiTheme="minorHAnsi" w:hAnsiTheme="minorHAnsi" w:cstheme="minorHAnsi"/>
          <w:lang w:eastAsia="en-US"/>
        </w:rPr>
        <w:t xml:space="preserve"> a podléhá jeho schválení.</w:t>
      </w:r>
    </w:p>
    <w:p w14:paraId="2F2AF5CE" w14:textId="77777777" w:rsidR="00697640" w:rsidRDefault="00697640" w:rsidP="00697640">
      <w:pPr>
        <w:rPr>
          <w:szCs w:val="22"/>
        </w:rPr>
      </w:pPr>
    </w:p>
    <w:bookmarkEnd w:id="8"/>
    <w:p w14:paraId="1E249FAB" w14:textId="5134FD9B" w:rsidR="00AC0D9B" w:rsidRDefault="00AC0D9B" w:rsidP="00AC0D9B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8819A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</w:t>
      </w:r>
    </w:p>
    <w:p w14:paraId="7E0E246B" w14:textId="77777777" w:rsidR="00697640" w:rsidRDefault="00697640" w:rsidP="00697640">
      <w:pPr>
        <w:spacing w:before="120"/>
        <w:rPr>
          <w:lang w:eastAsia="en-US"/>
        </w:rPr>
      </w:pPr>
    </w:p>
    <w:p w14:paraId="7F981564" w14:textId="4F83FDCC" w:rsidR="00AC0D9B" w:rsidRPr="00AC0D9B" w:rsidRDefault="00850C1D" w:rsidP="00AC0D9B">
      <w:pPr>
        <w:spacing w:before="240" w:after="240"/>
        <w:outlineLvl w:val="1"/>
        <w:rPr>
          <w:rFonts w:ascii="Arial" w:hAnsi="Arial" w:cs="Arial"/>
          <w:kern w:val="32"/>
          <w:sz w:val="36"/>
          <w:szCs w:val="36"/>
        </w:rPr>
      </w:pPr>
      <w:r>
        <w:rPr>
          <w:rFonts w:ascii="Arial" w:hAnsi="Arial" w:cs="Arial"/>
          <w:kern w:val="32"/>
          <w:sz w:val="36"/>
          <w:szCs w:val="36"/>
        </w:rPr>
        <w:t>VZOR – PŘEDÁVACÍ</w:t>
      </w:r>
      <w:r w:rsidR="00AC0D9B" w:rsidRPr="00AC0D9B">
        <w:rPr>
          <w:rFonts w:ascii="Arial" w:hAnsi="Arial" w:cs="Arial"/>
          <w:kern w:val="32"/>
          <w:sz w:val="36"/>
          <w:szCs w:val="36"/>
        </w:rPr>
        <w:t xml:space="preserve"> PROTOKOL dle smlouvy </w:t>
      </w:r>
      <w:r w:rsidR="004F640D">
        <w:rPr>
          <w:rFonts w:ascii="Arial" w:hAnsi="Arial" w:cs="Arial"/>
          <w:kern w:val="32"/>
          <w:sz w:val="36"/>
          <w:szCs w:val="36"/>
        </w:rPr>
        <w:t xml:space="preserve">č. </w:t>
      </w:r>
      <w:r w:rsidR="00AC0D9B">
        <w:rPr>
          <w:rFonts w:ascii="Arial" w:hAnsi="Arial" w:cs="Arial"/>
          <w:kern w:val="32"/>
          <w:sz w:val="36"/>
          <w:szCs w:val="36"/>
        </w:rPr>
        <w:t>______</w:t>
      </w:r>
    </w:p>
    <w:p w14:paraId="087990F2" w14:textId="77777777" w:rsidR="00AC0D9B" w:rsidRPr="00240430" w:rsidRDefault="00AC0D9B" w:rsidP="00AC0D9B">
      <w:pPr>
        <w:rPr>
          <w:rFonts w:asciiTheme="minorHAnsi" w:hAnsiTheme="minorHAnsi" w:cstheme="minorHAnsi"/>
          <w:szCs w:val="22"/>
        </w:rPr>
      </w:pPr>
    </w:p>
    <w:p w14:paraId="3ABA51E1" w14:textId="5BB857B4" w:rsidR="00AC0D9B" w:rsidRPr="00A13744" w:rsidRDefault="004F640D" w:rsidP="00AC0D9B">
      <w:pPr>
        <w:widowControl w:val="0"/>
        <w:autoSpaceDE w:val="0"/>
        <w:autoSpaceDN w:val="0"/>
        <w:adjustRightInd w:val="0"/>
        <w:spacing w:line="220" w:lineRule="atLeas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Objednatel</w:t>
      </w:r>
      <w:r w:rsidR="00AC0D9B" w:rsidRPr="00A13744">
        <w:rPr>
          <w:rFonts w:asciiTheme="minorHAnsi" w:hAnsiTheme="minorHAnsi" w:cstheme="minorHAnsi"/>
          <w:b/>
          <w:szCs w:val="22"/>
        </w:rPr>
        <w:t xml:space="preserve">: </w:t>
      </w:r>
    </w:p>
    <w:p w14:paraId="23979B00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</w:p>
    <w:p w14:paraId="0A22137D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  <w:r w:rsidRPr="00A13744">
        <w:rPr>
          <w:rFonts w:asciiTheme="minorHAnsi" w:hAnsiTheme="minorHAnsi" w:cstheme="minorHAnsi"/>
          <w:b/>
          <w:szCs w:val="22"/>
        </w:rPr>
        <w:t xml:space="preserve">Poskytovatel: </w:t>
      </w:r>
    </w:p>
    <w:p w14:paraId="585256A2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OVANET a.s.</w:t>
      </w:r>
    </w:p>
    <w:p w14:paraId="69D275D7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Hájkova 1100/13, 702 00 Ostrava</w:t>
      </w:r>
    </w:p>
    <w:p w14:paraId="49FFB603" w14:textId="77777777" w:rsidR="00AC0D9B" w:rsidRPr="00A13744" w:rsidRDefault="00AC0D9B" w:rsidP="00AC0D9B">
      <w:pPr>
        <w:rPr>
          <w:rFonts w:asciiTheme="minorHAnsi" w:hAnsiTheme="minorHAnsi" w:cstheme="minorHAnsi"/>
          <w:szCs w:val="22"/>
        </w:rPr>
      </w:pPr>
    </w:p>
    <w:p w14:paraId="71F6630F" w14:textId="5D6B55CB" w:rsidR="00AC0D9B" w:rsidRDefault="00370D01" w:rsidP="00AC0D9B">
      <w:pPr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 základě výše uvedené smlouvy o poskytování služby </w:t>
      </w:r>
      <w:proofErr w:type="spellStart"/>
      <w:r>
        <w:rPr>
          <w:rFonts w:asciiTheme="minorHAnsi" w:hAnsiTheme="minorHAnsi" w:cstheme="minorHAnsi"/>
          <w:szCs w:val="22"/>
        </w:rPr>
        <w:t>WiFi</w:t>
      </w:r>
      <w:proofErr w:type="spellEnd"/>
      <w:r>
        <w:rPr>
          <w:rFonts w:asciiTheme="minorHAnsi" w:hAnsiTheme="minorHAnsi" w:cstheme="minorHAnsi"/>
          <w:szCs w:val="22"/>
        </w:rPr>
        <w:t>,</w:t>
      </w:r>
      <w:r w:rsidR="00AC0D9B" w:rsidRPr="00A13744">
        <w:rPr>
          <w:rFonts w:asciiTheme="minorHAnsi" w:hAnsiTheme="minorHAnsi" w:cstheme="minorHAnsi"/>
          <w:szCs w:val="22"/>
        </w:rPr>
        <w:t xml:space="preserve"> potvrzují smluvní strany </w:t>
      </w:r>
      <w:r w:rsidR="00A768E0">
        <w:rPr>
          <w:rFonts w:asciiTheme="minorHAnsi" w:hAnsiTheme="minorHAnsi" w:cstheme="minorHAnsi"/>
          <w:szCs w:val="22"/>
        </w:rPr>
        <w:t xml:space="preserve">zahájení poskytování </w:t>
      </w:r>
      <w:r w:rsidR="00AC0D9B" w:rsidRPr="00A13744">
        <w:rPr>
          <w:rFonts w:asciiTheme="minorHAnsi" w:hAnsiTheme="minorHAnsi" w:cstheme="minorHAnsi"/>
          <w:szCs w:val="22"/>
        </w:rPr>
        <w:t>služb</w:t>
      </w:r>
      <w:r>
        <w:rPr>
          <w:rFonts w:asciiTheme="minorHAnsi" w:hAnsiTheme="minorHAnsi" w:cstheme="minorHAnsi"/>
          <w:szCs w:val="22"/>
        </w:rPr>
        <w:t>y v těchto lokalitách a rozsahu:</w:t>
      </w:r>
      <w:r w:rsidR="00AC0D9B" w:rsidRPr="00A13744">
        <w:rPr>
          <w:rFonts w:asciiTheme="minorHAnsi" w:hAnsiTheme="minorHAnsi" w:cstheme="minorHAnsi"/>
          <w:szCs w:val="22"/>
        </w:rPr>
        <w:t xml:space="preserve"> </w:t>
      </w:r>
    </w:p>
    <w:p w14:paraId="373F9A17" w14:textId="77777777" w:rsidR="003723E6" w:rsidRDefault="003723E6" w:rsidP="003723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tbl>
      <w:tblPr>
        <w:tblStyle w:val="Svtlmkazvraznn1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670"/>
        <w:gridCol w:w="1564"/>
        <w:gridCol w:w="1560"/>
      </w:tblGrid>
      <w:tr w:rsidR="00EB2305" w:rsidRPr="00370D01" w14:paraId="4488E0A4" w14:textId="77777777" w:rsidTr="00EB2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  <w:hideMark/>
          </w:tcPr>
          <w:p w14:paraId="6FF0C94B" w14:textId="77777777" w:rsidR="00EB2305" w:rsidRPr="00370D01" w:rsidRDefault="00EB2305" w:rsidP="008D2F31">
            <w:pPr>
              <w:jc w:val="center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proofErr w:type="spellStart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P.č</w:t>
            </w:r>
            <w:proofErr w:type="spellEnd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.</w:t>
            </w:r>
          </w:p>
        </w:tc>
        <w:tc>
          <w:tcPr>
            <w:tcW w:w="5670" w:type="dxa"/>
            <w:vAlign w:val="center"/>
            <w:hideMark/>
          </w:tcPr>
          <w:p w14:paraId="03673CD5" w14:textId="5B3736D1" w:rsidR="00EB2305" w:rsidRPr="00370D01" w:rsidRDefault="00A768E0" w:rsidP="008D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Umístění</w:t>
            </w:r>
            <w:r w:rsidR="00370D01"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 xml:space="preserve"> / Lokalita</w:t>
            </w:r>
          </w:p>
        </w:tc>
        <w:tc>
          <w:tcPr>
            <w:tcW w:w="1564" w:type="dxa"/>
            <w:vAlign w:val="center"/>
          </w:tcPr>
          <w:p w14:paraId="2A957126" w14:textId="77777777" w:rsidR="00EB2305" w:rsidRPr="00370D01" w:rsidRDefault="00EB2305" w:rsidP="00B75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Termín zřízení služby</w:t>
            </w:r>
          </w:p>
        </w:tc>
        <w:tc>
          <w:tcPr>
            <w:tcW w:w="1560" w:type="dxa"/>
            <w:vAlign w:val="center"/>
            <w:hideMark/>
          </w:tcPr>
          <w:p w14:paraId="42229A5E" w14:textId="77777777" w:rsidR="00EB2305" w:rsidRPr="00370D01" w:rsidRDefault="00EB2305" w:rsidP="008D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Počet přístupových bodů</w:t>
            </w:r>
          </w:p>
        </w:tc>
      </w:tr>
      <w:tr w:rsidR="00EB2305" w:rsidRPr="00370D01" w14:paraId="15D603A8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521EBAE9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7FF5537C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90A9E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25D274C2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675E4EFF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4E570674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7B9F7E18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0B5611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395AB1A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13E2618A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28098C17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11502713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AF7B9C7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1C9ED1C6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7B952ECA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6EC49EFB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0813F7B3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1252E4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3702A58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7BC819CE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253105A1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64B1A9E8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ED020DF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6189BA97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33127AA0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4692E3B4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0C365193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AE43E6F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413BED7C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31E433B8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66F71806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30619E75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C08C72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67CCABB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70D01" w:rsidRPr="00370D01" w14:paraId="0F1B9900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3"/>
            <w:noWrap/>
            <w:vAlign w:val="center"/>
          </w:tcPr>
          <w:p w14:paraId="352033BB" w14:textId="4EF4AD72" w:rsidR="00370D01" w:rsidRPr="00370D01" w:rsidRDefault="00370D01" w:rsidP="00370D01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color w:val="000000"/>
                <w:szCs w:val="22"/>
              </w:rPr>
              <w:t>Počet přístupových bodů celkem:</w:t>
            </w:r>
          </w:p>
        </w:tc>
        <w:tc>
          <w:tcPr>
            <w:tcW w:w="1560" w:type="dxa"/>
            <w:noWrap/>
            <w:vAlign w:val="center"/>
          </w:tcPr>
          <w:p w14:paraId="2F6D4C79" w14:textId="77777777" w:rsidR="00370D01" w:rsidRPr="00370D01" w:rsidRDefault="00370D01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1AA0E214" w14:textId="77777777" w:rsidR="00AC0D9B" w:rsidRDefault="00AC0D9B" w:rsidP="00AC0D9B">
      <w:pPr>
        <w:tabs>
          <w:tab w:val="left" w:pos="6600"/>
        </w:tabs>
        <w:rPr>
          <w:szCs w:val="22"/>
        </w:rPr>
      </w:pPr>
    </w:p>
    <w:p w14:paraId="200EE6D2" w14:textId="77777777" w:rsidR="007D3B5C" w:rsidRPr="00A67626" w:rsidRDefault="007D3B5C" w:rsidP="007D3B5C">
      <w:pPr>
        <w:spacing w:after="240"/>
        <w:rPr>
          <w:rFonts w:asciiTheme="minorHAnsi" w:hAnsiTheme="minorHAnsi" w:cstheme="minorHAnsi"/>
          <w:szCs w:val="22"/>
        </w:rPr>
      </w:pPr>
      <w:r w:rsidRPr="00A67626">
        <w:rPr>
          <w:rFonts w:asciiTheme="minorHAnsi" w:hAnsiTheme="minorHAnsi" w:cstheme="minorHAnsi"/>
          <w:szCs w:val="22"/>
        </w:rPr>
        <w:t>Součástí tohoto předávacího protokolu je Příloha č.1</w:t>
      </w:r>
      <w:r>
        <w:rPr>
          <w:rFonts w:asciiTheme="minorHAnsi" w:hAnsiTheme="minorHAnsi" w:cstheme="minorHAnsi"/>
          <w:szCs w:val="22"/>
        </w:rPr>
        <w:t xml:space="preserve"> – Výkres s rozmístěním </w:t>
      </w:r>
      <w:proofErr w:type="spellStart"/>
      <w:r>
        <w:rPr>
          <w:rFonts w:asciiTheme="minorHAnsi" w:hAnsiTheme="minorHAnsi" w:cstheme="minorHAnsi"/>
          <w:szCs w:val="22"/>
        </w:rPr>
        <w:t>WiFi</w:t>
      </w:r>
      <w:proofErr w:type="spellEnd"/>
      <w:r>
        <w:rPr>
          <w:rFonts w:asciiTheme="minorHAnsi" w:hAnsiTheme="minorHAnsi" w:cstheme="minorHAnsi"/>
          <w:szCs w:val="22"/>
        </w:rPr>
        <w:t xml:space="preserve"> AP</w:t>
      </w:r>
    </w:p>
    <w:p w14:paraId="290DD0A4" w14:textId="77777777" w:rsidR="00AC0D9B" w:rsidRDefault="00AC0D9B" w:rsidP="00AC0D9B">
      <w:pPr>
        <w:tabs>
          <w:tab w:val="left" w:pos="6600"/>
        </w:tabs>
        <w:rPr>
          <w:szCs w:val="22"/>
        </w:rPr>
      </w:pPr>
    </w:p>
    <w:p w14:paraId="1FE2165F" w14:textId="77777777" w:rsidR="00AC0D9B" w:rsidRPr="00A13744" w:rsidRDefault="00AC0D9B" w:rsidP="00AC0D9B">
      <w:pPr>
        <w:tabs>
          <w:tab w:val="left" w:pos="6600"/>
        </w:tabs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4688"/>
      </w:tblGrid>
      <w:tr w:rsidR="00370D01" w:rsidRPr="003723E6" w14:paraId="0BA13443" w14:textId="77777777" w:rsidTr="00BE4E07">
        <w:trPr>
          <w:trHeight w:val="283"/>
        </w:trPr>
        <w:tc>
          <w:tcPr>
            <w:tcW w:w="4673" w:type="dxa"/>
            <w:tcBorders>
              <w:bottom w:val="single" w:sz="4" w:space="0" w:color="auto"/>
            </w:tcBorders>
          </w:tcPr>
          <w:p w14:paraId="2AE74D39" w14:textId="77777777" w:rsidR="00370D01" w:rsidRPr="00F048BD" w:rsidRDefault="00370D01" w:rsidP="00BE4E07">
            <w:pPr>
              <w:keepNext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F048BD">
              <w:rPr>
                <w:rFonts w:asciiTheme="minorHAnsi" w:hAnsiTheme="minorHAnsi" w:cstheme="minorHAnsi"/>
                <w:bCs/>
                <w:szCs w:val="22"/>
              </w:rPr>
              <w:t>Za objednatele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8A5502" w14:textId="77777777" w:rsidR="00370D01" w:rsidRPr="00F048BD" w:rsidRDefault="00370D01" w:rsidP="00BE4E07">
            <w:pPr>
              <w:keepNext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03EBE447" w14:textId="77777777" w:rsidR="00370D01" w:rsidRPr="00F048BD" w:rsidRDefault="00370D01" w:rsidP="00BE4E07">
            <w:pPr>
              <w:keepNext/>
              <w:rPr>
                <w:rFonts w:asciiTheme="minorHAnsi" w:hAnsiTheme="minorHAnsi" w:cstheme="minorHAnsi"/>
                <w:bCs/>
                <w:szCs w:val="22"/>
              </w:rPr>
            </w:pPr>
            <w:r w:rsidRPr="00F048BD">
              <w:rPr>
                <w:rFonts w:asciiTheme="minorHAnsi" w:hAnsiTheme="minorHAnsi" w:cstheme="minorHAnsi"/>
                <w:bCs/>
                <w:szCs w:val="22"/>
              </w:rPr>
              <w:t>Za poskytovatele</w:t>
            </w:r>
          </w:p>
        </w:tc>
      </w:tr>
      <w:tr w:rsidR="00370D01" w:rsidRPr="003723E6" w14:paraId="15D65950" w14:textId="77777777" w:rsidTr="00BE4E07">
        <w:trPr>
          <w:trHeight w:val="120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25EB838" w14:textId="77777777" w:rsidR="00370D01" w:rsidRPr="003723E6" w:rsidRDefault="00370D01" w:rsidP="00BE4E07">
            <w:pPr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CE19EE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BC59447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0D01" w:rsidRPr="003723E6" w14:paraId="4A4084C8" w14:textId="77777777" w:rsidTr="00BE4E07">
        <w:trPr>
          <w:trHeight w:val="283"/>
        </w:trPr>
        <w:tc>
          <w:tcPr>
            <w:tcW w:w="4673" w:type="dxa"/>
            <w:tcBorders>
              <w:top w:val="single" w:sz="4" w:space="0" w:color="auto"/>
            </w:tcBorders>
          </w:tcPr>
          <w:p w14:paraId="6CBCB8F7" w14:textId="77777777" w:rsidR="00370D01" w:rsidRDefault="004A4CBC" w:rsidP="00BE4E07">
            <w:pPr>
              <w:keepNext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Ing. Lucie Blahutová</w:t>
            </w:r>
          </w:p>
          <w:p w14:paraId="6A4E4463" w14:textId="1AEB50CE" w:rsidR="004A4CBC" w:rsidRPr="004A4CBC" w:rsidRDefault="004A4CBC" w:rsidP="00BE4E07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ředitelka</w:t>
            </w:r>
          </w:p>
        </w:tc>
        <w:tc>
          <w:tcPr>
            <w:tcW w:w="284" w:type="dxa"/>
          </w:tcPr>
          <w:p w14:paraId="57A27DBA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0FBE3AC4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noProof/>
              </w:rPr>
            </w:pPr>
            <w:r w:rsidRPr="003723E6">
              <w:rPr>
                <w:rFonts w:asciiTheme="minorHAnsi" w:hAnsiTheme="minorHAnsi" w:cstheme="minorHAnsi"/>
                <w:b/>
                <w:bCs/>
                <w:noProof/>
              </w:rPr>
              <w:t>Ing Michal Hrotík</w:t>
            </w:r>
          </w:p>
          <w:p w14:paraId="0FE11DCA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  <w:r w:rsidRPr="003723E6">
              <w:rPr>
                <w:rFonts w:asciiTheme="minorHAnsi" w:hAnsiTheme="minorHAnsi" w:cstheme="minorHAnsi"/>
                <w:noProof/>
              </w:rPr>
              <w:t>člen představenstva</w:t>
            </w:r>
          </w:p>
        </w:tc>
      </w:tr>
    </w:tbl>
    <w:p w14:paraId="3F80F5DB" w14:textId="77777777" w:rsidR="00AC0D9B" w:rsidRPr="00370D01" w:rsidRDefault="00AC0D9B" w:rsidP="00370D01">
      <w:pPr>
        <w:tabs>
          <w:tab w:val="left" w:pos="6600"/>
        </w:tabs>
        <w:rPr>
          <w:szCs w:val="22"/>
        </w:rPr>
      </w:pPr>
    </w:p>
    <w:p w14:paraId="7F269F20" w14:textId="77777777" w:rsidR="002E65BF" w:rsidRPr="00370D01" w:rsidRDefault="002E65BF" w:rsidP="00370D01">
      <w:pPr>
        <w:tabs>
          <w:tab w:val="left" w:pos="6600"/>
        </w:tabs>
        <w:rPr>
          <w:szCs w:val="22"/>
        </w:rPr>
      </w:pPr>
    </w:p>
    <w:sectPr w:rsidR="002E65BF" w:rsidRPr="00370D01" w:rsidSect="003723E6">
      <w:headerReference w:type="default" r:id="rId13"/>
      <w:footerReference w:type="default" r:id="rId14"/>
      <w:pgSz w:w="11906" w:h="16838"/>
      <w:pgMar w:top="1418" w:right="991" w:bottom="1702" w:left="126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93C7" w14:textId="77777777" w:rsidR="001B4FFD" w:rsidRDefault="001B4FFD">
      <w:r>
        <w:separator/>
      </w:r>
    </w:p>
  </w:endnote>
  <w:endnote w:type="continuationSeparator" w:id="0">
    <w:p w14:paraId="63032B34" w14:textId="77777777" w:rsidR="001B4FFD" w:rsidRDefault="001B4FFD">
      <w:r>
        <w:continuationSeparator/>
      </w:r>
    </w:p>
  </w:endnote>
  <w:endnote w:type="continuationNotice" w:id="1">
    <w:p w14:paraId="2C222443" w14:textId="77777777" w:rsidR="001B4FFD" w:rsidRDefault="001B4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F658" w14:textId="21289802" w:rsidR="008D2F31" w:rsidRPr="00F72EC2" w:rsidRDefault="00743A4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jc w:val="left"/>
      <w:rPr>
        <w:rFonts w:ascii="Arial" w:hAnsi="Arial" w:cs="Arial"/>
        <w:color w:val="003C69"/>
        <w:sz w:val="16"/>
        <w:szCs w:val="16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56CAFCF9" wp14:editId="07C14FE8">
          <wp:simplePos x="0" y="0"/>
          <wp:positionH relativeFrom="column">
            <wp:posOffset>5029200</wp:posOffset>
          </wp:positionH>
          <wp:positionV relativeFrom="paragraph">
            <wp:posOffset>-15875</wp:posOffset>
          </wp:positionV>
          <wp:extent cx="1266825" cy="341630"/>
          <wp:effectExtent l="0" t="0" r="9525" b="1270"/>
          <wp:wrapNone/>
          <wp:docPr id="1596869379" name="Obrázek 1596869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PAGE </w:instrTex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0F7124">
      <w:rPr>
        <w:rStyle w:val="slostrnky"/>
        <w:rFonts w:ascii="Arial" w:hAnsi="Arial" w:cs="Arial"/>
        <w:noProof/>
        <w:color w:val="003C69"/>
        <w:sz w:val="16"/>
        <w:szCs w:val="16"/>
      </w:rPr>
      <w:t>1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t>/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NUMPAGES </w:instrTex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0F7124">
      <w:rPr>
        <w:rStyle w:val="slostrnky"/>
        <w:rFonts w:ascii="Arial" w:hAnsi="Arial" w:cs="Arial"/>
        <w:noProof/>
        <w:color w:val="003C69"/>
        <w:sz w:val="16"/>
        <w:szCs w:val="16"/>
      </w:rPr>
      <w:t>11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tab/>
    </w:r>
    <w:r w:rsidR="008D2F31" w:rsidRPr="00F72EC2">
      <w:rPr>
        <w:rStyle w:val="slostrnky"/>
        <w:rFonts w:ascii="Arial" w:hAnsi="Arial" w:cs="Arial"/>
        <w:b/>
        <w:bCs/>
        <w:color w:val="003C69"/>
        <w:sz w:val="16"/>
        <w:szCs w:val="16"/>
      </w:rPr>
      <w:t>Smlouva o poskytování 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5CE6" w14:textId="77777777" w:rsidR="001B4FFD" w:rsidRDefault="001B4FFD">
      <w:r>
        <w:separator/>
      </w:r>
    </w:p>
  </w:footnote>
  <w:footnote w:type="continuationSeparator" w:id="0">
    <w:p w14:paraId="78A6286E" w14:textId="77777777" w:rsidR="001B4FFD" w:rsidRDefault="001B4FFD">
      <w:r>
        <w:continuationSeparator/>
      </w:r>
    </w:p>
  </w:footnote>
  <w:footnote w:type="continuationNotice" w:id="1">
    <w:p w14:paraId="1245BB8F" w14:textId="77777777" w:rsidR="001B4FFD" w:rsidRDefault="001B4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2B47" w14:textId="77777777" w:rsidR="00743A45" w:rsidRPr="008627CA" w:rsidRDefault="00743A45" w:rsidP="00743A45">
    <w:pPr>
      <w:ind w:right="-1372"/>
      <w:rPr>
        <w:rFonts w:ascii="Arial" w:hAnsi="Arial" w:cs="Arial"/>
        <w:b/>
        <w:color w:val="003C69"/>
        <w:sz w:val="18"/>
        <w:szCs w:val="18"/>
      </w:rPr>
    </w:pPr>
    <w:r w:rsidRPr="008627C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D125C" wp14:editId="6587A738">
              <wp:simplePos x="0" y="0"/>
              <wp:positionH relativeFrom="column">
                <wp:posOffset>3533775</wp:posOffset>
              </wp:positionH>
              <wp:positionV relativeFrom="paragraph">
                <wp:posOffset>-68580</wp:posOffset>
              </wp:positionV>
              <wp:extent cx="2811780" cy="381000"/>
              <wp:effectExtent l="0" t="0" r="762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17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7871F" w14:textId="77777777" w:rsidR="00743A45" w:rsidRDefault="00743A45" w:rsidP="00743A45">
                          <w:pPr>
                            <w:pStyle w:val="FrameContents"/>
                            <w:ind w:firstLine="709"/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D125C" id="Rectangle 1" o:spid="_x0000_s1026" style="position:absolute;left:0;text-align:left;margin-left:278.25pt;margin-top:-5.4pt;width:221.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" stroked="f" strokeweight="0">
              <v:textbox>
                <w:txbxContent>
                  <w:p w14:paraId="7507871F" w14:textId="77777777" w:rsidR="00743A45" w:rsidRDefault="00743A45" w:rsidP="00743A45">
                    <w:pPr>
                      <w:pStyle w:val="FrameContents"/>
                      <w:ind w:firstLine="709"/>
                      <w:jc w:val="right"/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  <w:t>Smlouva</w:t>
                    </w:r>
                  </w:p>
                </w:txbxContent>
              </v:textbox>
            </v:rect>
          </w:pict>
        </mc:Fallback>
      </mc:AlternateContent>
    </w:r>
    <w:r w:rsidRPr="008627CA">
      <w:rPr>
        <w:rFonts w:ascii="Arial" w:hAnsi="Arial" w:cs="Arial"/>
        <w:b/>
        <w:color w:val="003C69"/>
        <w:sz w:val="18"/>
        <w:szCs w:val="18"/>
      </w:rPr>
      <w:t>OVANET a.s.</w:t>
    </w:r>
  </w:p>
  <w:p w14:paraId="7B57DBCC" w14:textId="0E6DE0AF" w:rsidR="008D2F31" w:rsidRDefault="00743A45" w:rsidP="008627CA">
    <w:pPr>
      <w:pStyle w:val="Zhlav"/>
      <w:rPr>
        <w:rFonts w:ascii="Arial" w:hAnsi="Arial" w:cs="Arial"/>
        <w:noProof/>
        <w:color w:val="003C69"/>
        <w:sz w:val="20"/>
      </w:rPr>
    </w:pPr>
    <w:r w:rsidRPr="008627CA">
      <w:rPr>
        <w:rFonts w:ascii="Arial" w:hAnsi="Arial" w:cs="Arial"/>
        <w:color w:val="003C69"/>
        <w:sz w:val="18"/>
        <w:szCs w:val="18"/>
      </w:rPr>
      <w:t>Hájkova 1100/13, 702 00 Ostrava-Přívoz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EAD"/>
    <w:multiLevelType w:val="multilevel"/>
    <w:tmpl w:val="053E57BA"/>
    <w:name w:val="WW8Num31"/>
    <w:lvl w:ilvl="0">
      <w:start w:val="1"/>
      <w:numFmt w:val="decimal"/>
      <w:pStyle w:val="Zkladntextodsazen-slo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5538DB"/>
    <w:multiLevelType w:val="hybridMultilevel"/>
    <w:tmpl w:val="1E225380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FB18C2"/>
    <w:multiLevelType w:val="hybridMultilevel"/>
    <w:tmpl w:val="B80C1C62"/>
    <w:lvl w:ilvl="0" w:tplc="7CFC412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B526097"/>
    <w:multiLevelType w:val="hybridMultilevel"/>
    <w:tmpl w:val="1E225380"/>
    <w:lvl w:ilvl="0" w:tplc="D848C77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6F4D85"/>
    <w:multiLevelType w:val="multilevel"/>
    <w:tmpl w:val="3E440C3C"/>
    <w:lvl w:ilvl="0">
      <w:start w:val="1"/>
      <w:numFmt w:val="decimal"/>
      <w:pStyle w:val="Odstavecslov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ntextodsazenII-slo"/>
      <w:lvlText w:val="%2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D0CB7"/>
    <w:multiLevelType w:val="hybridMultilevel"/>
    <w:tmpl w:val="08AC028A"/>
    <w:lvl w:ilvl="0" w:tplc="98BCF388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58FD2B32"/>
    <w:multiLevelType w:val="multilevel"/>
    <w:tmpl w:val="3BC8DFFE"/>
    <w:lvl w:ilvl="0">
      <w:start w:val="1"/>
      <w:numFmt w:val="upperLetter"/>
      <w:pStyle w:val="Ploha-Nadpis1"/>
      <w:lvlText w:val="%1."/>
      <w:lvlJc w:val="left"/>
      <w:pPr>
        <w:ind w:left="360" w:hanging="360"/>
      </w:pPr>
    </w:lvl>
    <w:lvl w:ilvl="1">
      <w:start w:val="1"/>
      <w:numFmt w:val="decimal"/>
      <w:pStyle w:val="Ploha-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3E6E78"/>
    <w:multiLevelType w:val="multilevel"/>
    <w:tmpl w:val="4452494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18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74DD1B39"/>
    <w:multiLevelType w:val="hybridMultilevel"/>
    <w:tmpl w:val="747E794E"/>
    <w:lvl w:ilvl="0" w:tplc="0A70D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9CD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EC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A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4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B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A7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33C379"/>
    <w:rsid w:val="00000AB2"/>
    <w:rsid w:val="00004E20"/>
    <w:rsid w:val="000063D2"/>
    <w:rsid w:val="0000701B"/>
    <w:rsid w:val="00011891"/>
    <w:rsid w:val="00021E8A"/>
    <w:rsid w:val="00027622"/>
    <w:rsid w:val="000325E1"/>
    <w:rsid w:val="000341A2"/>
    <w:rsid w:val="00037DC2"/>
    <w:rsid w:val="000409DF"/>
    <w:rsid w:val="00045728"/>
    <w:rsid w:val="000467FB"/>
    <w:rsid w:val="00047108"/>
    <w:rsid w:val="00052A02"/>
    <w:rsid w:val="0005429E"/>
    <w:rsid w:val="000563D8"/>
    <w:rsid w:val="00057E96"/>
    <w:rsid w:val="00061943"/>
    <w:rsid w:val="00061BD7"/>
    <w:rsid w:val="000678E4"/>
    <w:rsid w:val="00071797"/>
    <w:rsid w:val="000742BF"/>
    <w:rsid w:val="00081439"/>
    <w:rsid w:val="00081528"/>
    <w:rsid w:val="00091045"/>
    <w:rsid w:val="000935A7"/>
    <w:rsid w:val="0009603F"/>
    <w:rsid w:val="00096595"/>
    <w:rsid w:val="00096830"/>
    <w:rsid w:val="000A2283"/>
    <w:rsid w:val="000A3FA9"/>
    <w:rsid w:val="000A40FD"/>
    <w:rsid w:val="000B136B"/>
    <w:rsid w:val="000B4320"/>
    <w:rsid w:val="000B5759"/>
    <w:rsid w:val="000B6CD1"/>
    <w:rsid w:val="000C0EFD"/>
    <w:rsid w:val="000C41CE"/>
    <w:rsid w:val="000C6087"/>
    <w:rsid w:val="000C61B9"/>
    <w:rsid w:val="000D1F5A"/>
    <w:rsid w:val="000D3FE7"/>
    <w:rsid w:val="000D5E99"/>
    <w:rsid w:val="000E04F3"/>
    <w:rsid w:val="000F2D38"/>
    <w:rsid w:val="000F500C"/>
    <w:rsid w:val="000F709F"/>
    <w:rsid w:val="000F7124"/>
    <w:rsid w:val="000F78C8"/>
    <w:rsid w:val="0010100B"/>
    <w:rsid w:val="00103B64"/>
    <w:rsid w:val="00105EF1"/>
    <w:rsid w:val="00112D2E"/>
    <w:rsid w:val="00114BDB"/>
    <w:rsid w:val="00116AEA"/>
    <w:rsid w:val="0011766F"/>
    <w:rsid w:val="00120A46"/>
    <w:rsid w:val="00121D1E"/>
    <w:rsid w:val="0012267B"/>
    <w:rsid w:val="00123F26"/>
    <w:rsid w:val="001268F7"/>
    <w:rsid w:val="00130389"/>
    <w:rsid w:val="001312F0"/>
    <w:rsid w:val="00131531"/>
    <w:rsid w:val="00133E6C"/>
    <w:rsid w:val="001360CE"/>
    <w:rsid w:val="001370A3"/>
    <w:rsid w:val="00142922"/>
    <w:rsid w:val="00144FA2"/>
    <w:rsid w:val="00151422"/>
    <w:rsid w:val="0015341D"/>
    <w:rsid w:val="00153E6A"/>
    <w:rsid w:val="00154516"/>
    <w:rsid w:val="001554CA"/>
    <w:rsid w:val="0015673D"/>
    <w:rsid w:val="00156B9C"/>
    <w:rsid w:val="00156EAA"/>
    <w:rsid w:val="00160587"/>
    <w:rsid w:val="0016058F"/>
    <w:rsid w:val="00162AD9"/>
    <w:rsid w:val="001660CE"/>
    <w:rsid w:val="00166706"/>
    <w:rsid w:val="0017184C"/>
    <w:rsid w:val="001734D2"/>
    <w:rsid w:val="001757BE"/>
    <w:rsid w:val="0017581C"/>
    <w:rsid w:val="00177AA4"/>
    <w:rsid w:val="00184BD3"/>
    <w:rsid w:val="00194BD5"/>
    <w:rsid w:val="001A02C5"/>
    <w:rsid w:val="001A3971"/>
    <w:rsid w:val="001A7CC7"/>
    <w:rsid w:val="001B1B3E"/>
    <w:rsid w:val="001B4FFD"/>
    <w:rsid w:val="001B7348"/>
    <w:rsid w:val="001C66FD"/>
    <w:rsid w:val="001D2524"/>
    <w:rsid w:val="001D3AFA"/>
    <w:rsid w:val="001E1CD8"/>
    <w:rsid w:val="001E3E0A"/>
    <w:rsid w:val="001E629B"/>
    <w:rsid w:val="001F2A2B"/>
    <w:rsid w:val="001F349E"/>
    <w:rsid w:val="001F6E54"/>
    <w:rsid w:val="002024B0"/>
    <w:rsid w:val="0020524C"/>
    <w:rsid w:val="002063D4"/>
    <w:rsid w:val="00211F9B"/>
    <w:rsid w:val="0021299F"/>
    <w:rsid w:val="0023182E"/>
    <w:rsid w:val="00236E4C"/>
    <w:rsid w:val="00241DCF"/>
    <w:rsid w:val="00241E15"/>
    <w:rsid w:val="00243F97"/>
    <w:rsid w:val="00251690"/>
    <w:rsid w:val="00252107"/>
    <w:rsid w:val="0025238E"/>
    <w:rsid w:val="002546CC"/>
    <w:rsid w:val="002579B8"/>
    <w:rsid w:val="002615BD"/>
    <w:rsid w:val="00265E18"/>
    <w:rsid w:val="00266809"/>
    <w:rsid w:val="002676EE"/>
    <w:rsid w:val="00267E9A"/>
    <w:rsid w:val="002733C7"/>
    <w:rsid w:val="002745CB"/>
    <w:rsid w:val="00277395"/>
    <w:rsid w:val="002820FD"/>
    <w:rsid w:val="00284421"/>
    <w:rsid w:val="00287454"/>
    <w:rsid w:val="00292A29"/>
    <w:rsid w:val="002A1BC2"/>
    <w:rsid w:val="002A24DB"/>
    <w:rsid w:val="002A3B46"/>
    <w:rsid w:val="002A43C1"/>
    <w:rsid w:val="002A4E9E"/>
    <w:rsid w:val="002A500F"/>
    <w:rsid w:val="002A7058"/>
    <w:rsid w:val="002A719E"/>
    <w:rsid w:val="002B4A7E"/>
    <w:rsid w:val="002C2A92"/>
    <w:rsid w:val="002C3B99"/>
    <w:rsid w:val="002C4C0E"/>
    <w:rsid w:val="002C5FEA"/>
    <w:rsid w:val="002D39C1"/>
    <w:rsid w:val="002D3F64"/>
    <w:rsid w:val="002E3713"/>
    <w:rsid w:val="002E3840"/>
    <w:rsid w:val="002E53B2"/>
    <w:rsid w:val="002E65BF"/>
    <w:rsid w:val="002E6659"/>
    <w:rsid w:val="002F2814"/>
    <w:rsid w:val="002F2CCC"/>
    <w:rsid w:val="002F59BE"/>
    <w:rsid w:val="002F73C0"/>
    <w:rsid w:val="00301F4A"/>
    <w:rsid w:val="003025A7"/>
    <w:rsid w:val="00310A2F"/>
    <w:rsid w:val="0031486C"/>
    <w:rsid w:val="00316A2A"/>
    <w:rsid w:val="00326AAF"/>
    <w:rsid w:val="00330317"/>
    <w:rsid w:val="00337DF4"/>
    <w:rsid w:val="00340A4F"/>
    <w:rsid w:val="00342D99"/>
    <w:rsid w:val="003439E2"/>
    <w:rsid w:val="00343A7B"/>
    <w:rsid w:val="003450E7"/>
    <w:rsid w:val="003506C4"/>
    <w:rsid w:val="00352FB9"/>
    <w:rsid w:val="00353FBF"/>
    <w:rsid w:val="0035628B"/>
    <w:rsid w:val="003573F0"/>
    <w:rsid w:val="00364FC6"/>
    <w:rsid w:val="00367E23"/>
    <w:rsid w:val="003701BA"/>
    <w:rsid w:val="00370D01"/>
    <w:rsid w:val="003723E6"/>
    <w:rsid w:val="00375596"/>
    <w:rsid w:val="00376E2B"/>
    <w:rsid w:val="003862DD"/>
    <w:rsid w:val="00386753"/>
    <w:rsid w:val="00387D52"/>
    <w:rsid w:val="0039392C"/>
    <w:rsid w:val="0039434E"/>
    <w:rsid w:val="0039442A"/>
    <w:rsid w:val="00395719"/>
    <w:rsid w:val="003A3216"/>
    <w:rsid w:val="003A488B"/>
    <w:rsid w:val="003A54A9"/>
    <w:rsid w:val="003B4C57"/>
    <w:rsid w:val="003B4C8A"/>
    <w:rsid w:val="003B52A7"/>
    <w:rsid w:val="003B69E5"/>
    <w:rsid w:val="003C3318"/>
    <w:rsid w:val="003D46D1"/>
    <w:rsid w:val="003D506D"/>
    <w:rsid w:val="003D58C9"/>
    <w:rsid w:val="003D7A06"/>
    <w:rsid w:val="003D7A6A"/>
    <w:rsid w:val="003E5049"/>
    <w:rsid w:val="003E699D"/>
    <w:rsid w:val="003F10A8"/>
    <w:rsid w:val="003F7795"/>
    <w:rsid w:val="00400B38"/>
    <w:rsid w:val="004026A4"/>
    <w:rsid w:val="00427E40"/>
    <w:rsid w:val="00433516"/>
    <w:rsid w:val="00433A33"/>
    <w:rsid w:val="00436A05"/>
    <w:rsid w:val="00445938"/>
    <w:rsid w:val="004477C7"/>
    <w:rsid w:val="004519F0"/>
    <w:rsid w:val="00452615"/>
    <w:rsid w:val="004577E1"/>
    <w:rsid w:val="004645A8"/>
    <w:rsid w:val="00467211"/>
    <w:rsid w:val="00470848"/>
    <w:rsid w:val="004716CB"/>
    <w:rsid w:val="00476FBE"/>
    <w:rsid w:val="004805B8"/>
    <w:rsid w:val="00482AF1"/>
    <w:rsid w:val="004849E2"/>
    <w:rsid w:val="0049038B"/>
    <w:rsid w:val="004920C6"/>
    <w:rsid w:val="00496DD3"/>
    <w:rsid w:val="00497B83"/>
    <w:rsid w:val="004A14AE"/>
    <w:rsid w:val="004A4CBC"/>
    <w:rsid w:val="004B12ED"/>
    <w:rsid w:val="004B18E1"/>
    <w:rsid w:val="004B4EBB"/>
    <w:rsid w:val="004B7DDC"/>
    <w:rsid w:val="004C0D1E"/>
    <w:rsid w:val="004C319B"/>
    <w:rsid w:val="004D13BF"/>
    <w:rsid w:val="004D17F9"/>
    <w:rsid w:val="004D1ACD"/>
    <w:rsid w:val="004D2439"/>
    <w:rsid w:val="004E2586"/>
    <w:rsid w:val="004E28D8"/>
    <w:rsid w:val="004E44BC"/>
    <w:rsid w:val="004E6077"/>
    <w:rsid w:val="004E7475"/>
    <w:rsid w:val="004F189A"/>
    <w:rsid w:val="004F2411"/>
    <w:rsid w:val="004F518F"/>
    <w:rsid w:val="004F563C"/>
    <w:rsid w:val="004F640D"/>
    <w:rsid w:val="00500338"/>
    <w:rsid w:val="00500A3C"/>
    <w:rsid w:val="0050275C"/>
    <w:rsid w:val="00503F80"/>
    <w:rsid w:val="00510578"/>
    <w:rsid w:val="00510F10"/>
    <w:rsid w:val="00513B81"/>
    <w:rsid w:val="0051536E"/>
    <w:rsid w:val="0052390A"/>
    <w:rsid w:val="00536AC5"/>
    <w:rsid w:val="00537AEE"/>
    <w:rsid w:val="0054051E"/>
    <w:rsid w:val="00543CE7"/>
    <w:rsid w:val="00544A3F"/>
    <w:rsid w:val="005512CD"/>
    <w:rsid w:val="00553ED5"/>
    <w:rsid w:val="00557D5E"/>
    <w:rsid w:val="00560BA4"/>
    <w:rsid w:val="00561A1B"/>
    <w:rsid w:val="00563019"/>
    <w:rsid w:val="00566205"/>
    <w:rsid w:val="00567386"/>
    <w:rsid w:val="005711A1"/>
    <w:rsid w:val="00572951"/>
    <w:rsid w:val="00573CDA"/>
    <w:rsid w:val="00580518"/>
    <w:rsid w:val="00582E24"/>
    <w:rsid w:val="00585CE8"/>
    <w:rsid w:val="00586B8E"/>
    <w:rsid w:val="00593C05"/>
    <w:rsid w:val="00594267"/>
    <w:rsid w:val="005A0865"/>
    <w:rsid w:val="005A0A07"/>
    <w:rsid w:val="005A2F56"/>
    <w:rsid w:val="005A3C04"/>
    <w:rsid w:val="005A6C6F"/>
    <w:rsid w:val="005B336F"/>
    <w:rsid w:val="005B3646"/>
    <w:rsid w:val="005B4E29"/>
    <w:rsid w:val="005B6088"/>
    <w:rsid w:val="005B614F"/>
    <w:rsid w:val="005B7A65"/>
    <w:rsid w:val="005C0418"/>
    <w:rsid w:val="005C50CB"/>
    <w:rsid w:val="005C6178"/>
    <w:rsid w:val="005D6A02"/>
    <w:rsid w:val="005E4411"/>
    <w:rsid w:val="005F49D1"/>
    <w:rsid w:val="005F6692"/>
    <w:rsid w:val="0060388E"/>
    <w:rsid w:val="00605430"/>
    <w:rsid w:val="006104F3"/>
    <w:rsid w:val="00610936"/>
    <w:rsid w:val="006122FA"/>
    <w:rsid w:val="0062013F"/>
    <w:rsid w:val="0062187C"/>
    <w:rsid w:val="006234CE"/>
    <w:rsid w:val="0062442A"/>
    <w:rsid w:val="00636ADC"/>
    <w:rsid w:val="0064107F"/>
    <w:rsid w:val="00641BD3"/>
    <w:rsid w:val="00644ADA"/>
    <w:rsid w:val="006454E7"/>
    <w:rsid w:val="006520F6"/>
    <w:rsid w:val="0065237B"/>
    <w:rsid w:val="00664270"/>
    <w:rsid w:val="00666A41"/>
    <w:rsid w:val="006730E3"/>
    <w:rsid w:val="006749CE"/>
    <w:rsid w:val="00675AE4"/>
    <w:rsid w:val="00676096"/>
    <w:rsid w:val="006779EF"/>
    <w:rsid w:val="006822CD"/>
    <w:rsid w:val="00682854"/>
    <w:rsid w:val="00691BE3"/>
    <w:rsid w:val="00692902"/>
    <w:rsid w:val="00693F83"/>
    <w:rsid w:val="00695380"/>
    <w:rsid w:val="00697640"/>
    <w:rsid w:val="006A62DC"/>
    <w:rsid w:val="006B237A"/>
    <w:rsid w:val="006B30BF"/>
    <w:rsid w:val="006B7231"/>
    <w:rsid w:val="006C0A63"/>
    <w:rsid w:val="006C0E4C"/>
    <w:rsid w:val="006C1120"/>
    <w:rsid w:val="006C1E3B"/>
    <w:rsid w:val="006C2385"/>
    <w:rsid w:val="006C6E32"/>
    <w:rsid w:val="006D2C64"/>
    <w:rsid w:val="006E07B3"/>
    <w:rsid w:val="006E32DB"/>
    <w:rsid w:val="006E48BD"/>
    <w:rsid w:val="006E49D9"/>
    <w:rsid w:val="006E7D3D"/>
    <w:rsid w:val="006F0554"/>
    <w:rsid w:val="007006A9"/>
    <w:rsid w:val="00702BC1"/>
    <w:rsid w:val="007033E4"/>
    <w:rsid w:val="00704F7B"/>
    <w:rsid w:val="00707FBB"/>
    <w:rsid w:val="00707FFA"/>
    <w:rsid w:val="007109E1"/>
    <w:rsid w:val="00712CE0"/>
    <w:rsid w:val="00716B17"/>
    <w:rsid w:val="00725FE1"/>
    <w:rsid w:val="0072631D"/>
    <w:rsid w:val="0072797D"/>
    <w:rsid w:val="00733C7D"/>
    <w:rsid w:val="00734B15"/>
    <w:rsid w:val="00734F56"/>
    <w:rsid w:val="007359CC"/>
    <w:rsid w:val="007365E9"/>
    <w:rsid w:val="007433A3"/>
    <w:rsid w:val="00743A45"/>
    <w:rsid w:val="007441E9"/>
    <w:rsid w:val="00746357"/>
    <w:rsid w:val="00746A7F"/>
    <w:rsid w:val="00761D95"/>
    <w:rsid w:val="00763DF5"/>
    <w:rsid w:val="007646C9"/>
    <w:rsid w:val="00767BE6"/>
    <w:rsid w:val="007714A0"/>
    <w:rsid w:val="007721A0"/>
    <w:rsid w:val="00795072"/>
    <w:rsid w:val="007C4CD8"/>
    <w:rsid w:val="007D368A"/>
    <w:rsid w:val="007D3B5C"/>
    <w:rsid w:val="007D4716"/>
    <w:rsid w:val="007E2DEA"/>
    <w:rsid w:val="007F269A"/>
    <w:rsid w:val="007F3A0E"/>
    <w:rsid w:val="007F62A7"/>
    <w:rsid w:val="007F7190"/>
    <w:rsid w:val="0080554D"/>
    <w:rsid w:val="00811DD1"/>
    <w:rsid w:val="00814D2E"/>
    <w:rsid w:val="00820C35"/>
    <w:rsid w:val="008308CC"/>
    <w:rsid w:val="00830B09"/>
    <w:rsid w:val="00832B3B"/>
    <w:rsid w:val="00835150"/>
    <w:rsid w:val="00836C64"/>
    <w:rsid w:val="008412EB"/>
    <w:rsid w:val="00842008"/>
    <w:rsid w:val="008435E9"/>
    <w:rsid w:val="00844381"/>
    <w:rsid w:val="00847733"/>
    <w:rsid w:val="00850C1D"/>
    <w:rsid w:val="008619CD"/>
    <w:rsid w:val="008627CA"/>
    <w:rsid w:val="008644A2"/>
    <w:rsid w:val="008651E9"/>
    <w:rsid w:val="00866D40"/>
    <w:rsid w:val="008672BD"/>
    <w:rsid w:val="008708D3"/>
    <w:rsid w:val="00875756"/>
    <w:rsid w:val="008762C0"/>
    <w:rsid w:val="00877725"/>
    <w:rsid w:val="008807F9"/>
    <w:rsid w:val="008819A7"/>
    <w:rsid w:val="00884B72"/>
    <w:rsid w:val="00885666"/>
    <w:rsid w:val="00885A4F"/>
    <w:rsid w:val="00891C3E"/>
    <w:rsid w:val="00896F3E"/>
    <w:rsid w:val="008972A8"/>
    <w:rsid w:val="008974D3"/>
    <w:rsid w:val="008A10A0"/>
    <w:rsid w:val="008A76E8"/>
    <w:rsid w:val="008B113E"/>
    <w:rsid w:val="008C174D"/>
    <w:rsid w:val="008C523E"/>
    <w:rsid w:val="008C70E9"/>
    <w:rsid w:val="008D2F31"/>
    <w:rsid w:val="008D43EC"/>
    <w:rsid w:val="008D6129"/>
    <w:rsid w:val="008D7C03"/>
    <w:rsid w:val="008E0FCA"/>
    <w:rsid w:val="008E46C1"/>
    <w:rsid w:val="008E4847"/>
    <w:rsid w:val="008F3AFB"/>
    <w:rsid w:val="008F440A"/>
    <w:rsid w:val="00901490"/>
    <w:rsid w:val="00905495"/>
    <w:rsid w:val="00905E5E"/>
    <w:rsid w:val="00906311"/>
    <w:rsid w:val="00907012"/>
    <w:rsid w:val="00910601"/>
    <w:rsid w:val="00910A88"/>
    <w:rsid w:val="009125D0"/>
    <w:rsid w:val="009141C5"/>
    <w:rsid w:val="0092403C"/>
    <w:rsid w:val="009278BA"/>
    <w:rsid w:val="00927E80"/>
    <w:rsid w:val="00930EA8"/>
    <w:rsid w:val="00934309"/>
    <w:rsid w:val="00935A76"/>
    <w:rsid w:val="009439DB"/>
    <w:rsid w:val="00944226"/>
    <w:rsid w:val="00945E05"/>
    <w:rsid w:val="0095320D"/>
    <w:rsid w:val="00953794"/>
    <w:rsid w:val="009610DA"/>
    <w:rsid w:val="0096383F"/>
    <w:rsid w:val="0096516D"/>
    <w:rsid w:val="009745E9"/>
    <w:rsid w:val="0097645B"/>
    <w:rsid w:val="00977782"/>
    <w:rsid w:val="00977C7C"/>
    <w:rsid w:val="00981212"/>
    <w:rsid w:val="009867BA"/>
    <w:rsid w:val="0099092A"/>
    <w:rsid w:val="00992CAA"/>
    <w:rsid w:val="00994452"/>
    <w:rsid w:val="00994527"/>
    <w:rsid w:val="00995700"/>
    <w:rsid w:val="009A18B5"/>
    <w:rsid w:val="009A37DD"/>
    <w:rsid w:val="009A74C9"/>
    <w:rsid w:val="009B2DED"/>
    <w:rsid w:val="009C0E3B"/>
    <w:rsid w:val="009D12FA"/>
    <w:rsid w:val="009D16E7"/>
    <w:rsid w:val="009D7AD6"/>
    <w:rsid w:val="009E0F41"/>
    <w:rsid w:val="009E609B"/>
    <w:rsid w:val="009E71A9"/>
    <w:rsid w:val="009E780F"/>
    <w:rsid w:val="009E781C"/>
    <w:rsid w:val="009F2650"/>
    <w:rsid w:val="009F6991"/>
    <w:rsid w:val="009F7CA4"/>
    <w:rsid w:val="00A135A4"/>
    <w:rsid w:val="00A13E4F"/>
    <w:rsid w:val="00A16184"/>
    <w:rsid w:val="00A20A9D"/>
    <w:rsid w:val="00A20C33"/>
    <w:rsid w:val="00A21FF0"/>
    <w:rsid w:val="00A224CE"/>
    <w:rsid w:val="00A2488A"/>
    <w:rsid w:val="00A26569"/>
    <w:rsid w:val="00A26F6E"/>
    <w:rsid w:val="00A31F21"/>
    <w:rsid w:val="00A40C90"/>
    <w:rsid w:val="00A41157"/>
    <w:rsid w:val="00A419F9"/>
    <w:rsid w:val="00A42FB5"/>
    <w:rsid w:val="00A43199"/>
    <w:rsid w:val="00A524E6"/>
    <w:rsid w:val="00A54677"/>
    <w:rsid w:val="00A55195"/>
    <w:rsid w:val="00A61C86"/>
    <w:rsid w:val="00A63D70"/>
    <w:rsid w:val="00A64B1D"/>
    <w:rsid w:val="00A64E60"/>
    <w:rsid w:val="00A64FF6"/>
    <w:rsid w:val="00A66FB1"/>
    <w:rsid w:val="00A6767C"/>
    <w:rsid w:val="00A72E7C"/>
    <w:rsid w:val="00A768E0"/>
    <w:rsid w:val="00A80049"/>
    <w:rsid w:val="00A808AA"/>
    <w:rsid w:val="00A80DD2"/>
    <w:rsid w:val="00A8113E"/>
    <w:rsid w:val="00A90045"/>
    <w:rsid w:val="00A956AC"/>
    <w:rsid w:val="00A975C2"/>
    <w:rsid w:val="00AA4C8E"/>
    <w:rsid w:val="00AB59F8"/>
    <w:rsid w:val="00AC0D9B"/>
    <w:rsid w:val="00AC17C8"/>
    <w:rsid w:val="00AC4C79"/>
    <w:rsid w:val="00AD0A8F"/>
    <w:rsid w:val="00AD1678"/>
    <w:rsid w:val="00AE3D22"/>
    <w:rsid w:val="00AF5431"/>
    <w:rsid w:val="00B0340C"/>
    <w:rsid w:val="00B07607"/>
    <w:rsid w:val="00B26E71"/>
    <w:rsid w:val="00B27FF3"/>
    <w:rsid w:val="00B33304"/>
    <w:rsid w:val="00B36C61"/>
    <w:rsid w:val="00B36D2C"/>
    <w:rsid w:val="00B4308A"/>
    <w:rsid w:val="00B43E61"/>
    <w:rsid w:val="00B447F9"/>
    <w:rsid w:val="00B45A5C"/>
    <w:rsid w:val="00B46364"/>
    <w:rsid w:val="00B5044F"/>
    <w:rsid w:val="00B51851"/>
    <w:rsid w:val="00B53D12"/>
    <w:rsid w:val="00B54167"/>
    <w:rsid w:val="00B54F81"/>
    <w:rsid w:val="00B56A81"/>
    <w:rsid w:val="00B57ADC"/>
    <w:rsid w:val="00B62777"/>
    <w:rsid w:val="00B64352"/>
    <w:rsid w:val="00B70342"/>
    <w:rsid w:val="00B75892"/>
    <w:rsid w:val="00B8489D"/>
    <w:rsid w:val="00B919CB"/>
    <w:rsid w:val="00B97F3D"/>
    <w:rsid w:val="00BA1375"/>
    <w:rsid w:val="00BA1786"/>
    <w:rsid w:val="00BB6A10"/>
    <w:rsid w:val="00BB6C8B"/>
    <w:rsid w:val="00BC2C8A"/>
    <w:rsid w:val="00BC7884"/>
    <w:rsid w:val="00BD0F32"/>
    <w:rsid w:val="00BD1DD3"/>
    <w:rsid w:val="00BD2043"/>
    <w:rsid w:val="00BE1CC0"/>
    <w:rsid w:val="00BE4576"/>
    <w:rsid w:val="00BF4130"/>
    <w:rsid w:val="00BF7691"/>
    <w:rsid w:val="00C043D0"/>
    <w:rsid w:val="00C04A83"/>
    <w:rsid w:val="00C0502C"/>
    <w:rsid w:val="00C07E73"/>
    <w:rsid w:val="00C11E21"/>
    <w:rsid w:val="00C1358F"/>
    <w:rsid w:val="00C144AD"/>
    <w:rsid w:val="00C15796"/>
    <w:rsid w:val="00C15954"/>
    <w:rsid w:val="00C16A22"/>
    <w:rsid w:val="00C229D8"/>
    <w:rsid w:val="00C31129"/>
    <w:rsid w:val="00C331E0"/>
    <w:rsid w:val="00C34350"/>
    <w:rsid w:val="00C36761"/>
    <w:rsid w:val="00C3775B"/>
    <w:rsid w:val="00C438C0"/>
    <w:rsid w:val="00C45944"/>
    <w:rsid w:val="00C50830"/>
    <w:rsid w:val="00C50E35"/>
    <w:rsid w:val="00C51C4F"/>
    <w:rsid w:val="00C53F38"/>
    <w:rsid w:val="00C5567A"/>
    <w:rsid w:val="00C61A73"/>
    <w:rsid w:val="00C624EC"/>
    <w:rsid w:val="00C71527"/>
    <w:rsid w:val="00C72A1D"/>
    <w:rsid w:val="00C7392B"/>
    <w:rsid w:val="00C80DE2"/>
    <w:rsid w:val="00C82D21"/>
    <w:rsid w:val="00C86CA9"/>
    <w:rsid w:val="00C90CEA"/>
    <w:rsid w:val="00C95EF0"/>
    <w:rsid w:val="00CA529E"/>
    <w:rsid w:val="00CA5F2A"/>
    <w:rsid w:val="00CA63B5"/>
    <w:rsid w:val="00CA6D91"/>
    <w:rsid w:val="00CB1313"/>
    <w:rsid w:val="00CB5275"/>
    <w:rsid w:val="00CC0B95"/>
    <w:rsid w:val="00CD2BDE"/>
    <w:rsid w:val="00CD665B"/>
    <w:rsid w:val="00CE0505"/>
    <w:rsid w:val="00CE3B35"/>
    <w:rsid w:val="00CE6E5D"/>
    <w:rsid w:val="00CE7FF9"/>
    <w:rsid w:val="00CF0BA0"/>
    <w:rsid w:val="00CF1BE1"/>
    <w:rsid w:val="00CF22C3"/>
    <w:rsid w:val="00CF382F"/>
    <w:rsid w:val="00CF53B2"/>
    <w:rsid w:val="00CF6732"/>
    <w:rsid w:val="00CF6E3B"/>
    <w:rsid w:val="00D00E1A"/>
    <w:rsid w:val="00D029A9"/>
    <w:rsid w:val="00D03296"/>
    <w:rsid w:val="00D0584C"/>
    <w:rsid w:val="00D06AB1"/>
    <w:rsid w:val="00D13E4C"/>
    <w:rsid w:val="00D158F5"/>
    <w:rsid w:val="00D205E5"/>
    <w:rsid w:val="00D21661"/>
    <w:rsid w:val="00D2765F"/>
    <w:rsid w:val="00D27CFF"/>
    <w:rsid w:val="00D31D73"/>
    <w:rsid w:val="00D46CE7"/>
    <w:rsid w:val="00D51161"/>
    <w:rsid w:val="00D560E9"/>
    <w:rsid w:val="00D578F7"/>
    <w:rsid w:val="00D60A4F"/>
    <w:rsid w:val="00D61785"/>
    <w:rsid w:val="00D6325D"/>
    <w:rsid w:val="00D660F5"/>
    <w:rsid w:val="00D70631"/>
    <w:rsid w:val="00D7377F"/>
    <w:rsid w:val="00D73E57"/>
    <w:rsid w:val="00D76054"/>
    <w:rsid w:val="00D81581"/>
    <w:rsid w:val="00D85EF9"/>
    <w:rsid w:val="00D90B01"/>
    <w:rsid w:val="00D92A9D"/>
    <w:rsid w:val="00D92C54"/>
    <w:rsid w:val="00D93A1E"/>
    <w:rsid w:val="00D9655B"/>
    <w:rsid w:val="00DA0F35"/>
    <w:rsid w:val="00DB179E"/>
    <w:rsid w:val="00DB2657"/>
    <w:rsid w:val="00DB52A4"/>
    <w:rsid w:val="00DB7D71"/>
    <w:rsid w:val="00DC04C6"/>
    <w:rsid w:val="00DC63E2"/>
    <w:rsid w:val="00DC732E"/>
    <w:rsid w:val="00DD335A"/>
    <w:rsid w:val="00DD4EFD"/>
    <w:rsid w:val="00DD7092"/>
    <w:rsid w:val="00DE5E2A"/>
    <w:rsid w:val="00DF0317"/>
    <w:rsid w:val="00DF0C75"/>
    <w:rsid w:val="00DF2FB9"/>
    <w:rsid w:val="00DF3716"/>
    <w:rsid w:val="00DF750C"/>
    <w:rsid w:val="00DF7F5B"/>
    <w:rsid w:val="00E02367"/>
    <w:rsid w:val="00E144D5"/>
    <w:rsid w:val="00E1628D"/>
    <w:rsid w:val="00E259DA"/>
    <w:rsid w:val="00E271CA"/>
    <w:rsid w:val="00E30102"/>
    <w:rsid w:val="00E308DA"/>
    <w:rsid w:val="00E3777B"/>
    <w:rsid w:val="00E4116B"/>
    <w:rsid w:val="00E41D9A"/>
    <w:rsid w:val="00E436A6"/>
    <w:rsid w:val="00E44CF0"/>
    <w:rsid w:val="00E46E52"/>
    <w:rsid w:val="00E61538"/>
    <w:rsid w:val="00E62950"/>
    <w:rsid w:val="00E63D4C"/>
    <w:rsid w:val="00E662F9"/>
    <w:rsid w:val="00E7149D"/>
    <w:rsid w:val="00E76C3C"/>
    <w:rsid w:val="00E81306"/>
    <w:rsid w:val="00E8318D"/>
    <w:rsid w:val="00E83AEB"/>
    <w:rsid w:val="00E867E5"/>
    <w:rsid w:val="00E87AC5"/>
    <w:rsid w:val="00E87DEE"/>
    <w:rsid w:val="00E91942"/>
    <w:rsid w:val="00E95FD4"/>
    <w:rsid w:val="00E97FEC"/>
    <w:rsid w:val="00EA12A6"/>
    <w:rsid w:val="00EB2305"/>
    <w:rsid w:val="00EB6320"/>
    <w:rsid w:val="00EB7A9C"/>
    <w:rsid w:val="00ED01E7"/>
    <w:rsid w:val="00ED4FEF"/>
    <w:rsid w:val="00EE240A"/>
    <w:rsid w:val="00EE64F8"/>
    <w:rsid w:val="00EF2923"/>
    <w:rsid w:val="00EF4EED"/>
    <w:rsid w:val="00EF4F9F"/>
    <w:rsid w:val="00F0100C"/>
    <w:rsid w:val="00F039AC"/>
    <w:rsid w:val="00F048BD"/>
    <w:rsid w:val="00F0792A"/>
    <w:rsid w:val="00F07F4A"/>
    <w:rsid w:val="00F10417"/>
    <w:rsid w:val="00F12B60"/>
    <w:rsid w:val="00F147F3"/>
    <w:rsid w:val="00F176ED"/>
    <w:rsid w:val="00F204E2"/>
    <w:rsid w:val="00F323DA"/>
    <w:rsid w:val="00F33DC7"/>
    <w:rsid w:val="00F345C1"/>
    <w:rsid w:val="00F348AA"/>
    <w:rsid w:val="00F3656C"/>
    <w:rsid w:val="00F4120A"/>
    <w:rsid w:val="00F4770E"/>
    <w:rsid w:val="00F5059B"/>
    <w:rsid w:val="00F5271D"/>
    <w:rsid w:val="00F557DC"/>
    <w:rsid w:val="00F6188F"/>
    <w:rsid w:val="00F64743"/>
    <w:rsid w:val="00F6762E"/>
    <w:rsid w:val="00F72EC2"/>
    <w:rsid w:val="00F73F92"/>
    <w:rsid w:val="00F74F5F"/>
    <w:rsid w:val="00F7592F"/>
    <w:rsid w:val="00F77E35"/>
    <w:rsid w:val="00F81E9E"/>
    <w:rsid w:val="00F83E89"/>
    <w:rsid w:val="00F858D9"/>
    <w:rsid w:val="00F94B74"/>
    <w:rsid w:val="00F9539D"/>
    <w:rsid w:val="00FA058C"/>
    <w:rsid w:val="00FA27F9"/>
    <w:rsid w:val="00FB08F8"/>
    <w:rsid w:val="00FB3752"/>
    <w:rsid w:val="00FC2CBB"/>
    <w:rsid w:val="00FD03BB"/>
    <w:rsid w:val="00FD1B13"/>
    <w:rsid w:val="00FD3219"/>
    <w:rsid w:val="00FD4685"/>
    <w:rsid w:val="00FD534E"/>
    <w:rsid w:val="00FE159C"/>
    <w:rsid w:val="00FE4A1A"/>
    <w:rsid w:val="00FF0A2E"/>
    <w:rsid w:val="0230B6DB"/>
    <w:rsid w:val="03586390"/>
    <w:rsid w:val="035DBBEC"/>
    <w:rsid w:val="03D27DE5"/>
    <w:rsid w:val="04CEEF8B"/>
    <w:rsid w:val="06654C8D"/>
    <w:rsid w:val="06773FA4"/>
    <w:rsid w:val="069823AB"/>
    <w:rsid w:val="0908E33C"/>
    <w:rsid w:val="0925BEC4"/>
    <w:rsid w:val="0A546297"/>
    <w:rsid w:val="0D6BAAA1"/>
    <w:rsid w:val="0E08A524"/>
    <w:rsid w:val="0E11BFD1"/>
    <w:rsid w:val="0EA3AE58"/>
    <w:rsid w:val="0EAD29BE"/>
    <w:rsid w:val="0F9AEB1C"/>
    <w:rsid w:val="102DD5B5"/>
    <w:rsid w:val="105EBA16"/>
    <w:rsid w:val="108C23F4"/>
    <w:rsid w:val="10EDD793"/>
    <w:rsid w:val="110BA30C"/>
    <w:rsid w:val="1160A4A2"/>
    <w:rsid w:val="11F7093A"/>
    <w:rsid w:val="1371B324"/>
    <w:rsid w:val="13B3EE83"/>
    <w:rsid w:val="14A8EA03"/>
    <w:rsid w:val="1537915B"/>
    <w:rsid w:val="1686C773"/>
    <w:rsid w:val="16FA4E73"/>
    <w:rsid w:val="174A9D15"/>
    <w:rsid w:val="17A0A8AA"/>
    <w:rsid w:val="17AB1CFD"/>
    <w:rsid w:val="182C5499"/>
    <w:rsid w:val="186F085C"/>
    <w:rsid w:val="194AF256"/>
    <w:rsid w:val="19C0A4A7"/>
    <w:rsid w:val="19EE8605"/>
    <w:rsid w:val="1BF035C4"/>
    <w:rsid w:val="1C54D6E0"/>
    <w:rsid w:val="1D9F3FED"/>
    <w:rsid w:val="1E7F8C52"/>
    <w:rsid w:val="1F76D7C4"/>
    <w:rsid w:val="1FEB9CAA"/>
    <w:rsid w:val="202ECE2C"/>
    <w:rsid w:val="20D69E31"/>
    <w:rsid w:val="2164227C"/>
    <w:rsid w:val="219F3E5C"/>
    <w:rsid w:val="21D79FEC"/>
    <w:rsid w:val="22B782DC"/>
    <w:rsid w:val="22C808E0"/>
    <w:rsid w:val="22F564CD"/>
    <w:rsid w:val="2304A6FF"/>
    <w:rsid w:val="250F40AE"/>
    <w:rsid w:val="2567137A"/>
    <w:rsid w:val="25938240"/>
    <w:rsid w:val="25C9A512"/>
    <w:rsid w:val="268568A0"/>
    <w:rsid w:val="2745B112"/>
    <w:rsid w:val="292C2B36"/>
    <w:rsid w:val="2957091E"/>
    <w:rsid w:val="298BB5C2"/>
    <w:rsid w:val="2B1C83F2"/>
    <w:rsid w:val="2BA5D368"/>
    <w:rsid w:val="2BD062D3"/>
    <w:rsid w:val="2EDCA4AD"/>
    <w:rsid w:val="2FCDC7EE"/>
    <w:rsid w:val="2FE401C2"/>
    <w:rsid w:val="3009ADFA"/>
    <w:rsid w:val="3054CF38"/>
    <w:rsid w:val="30EA920F"/>
    <w:rsid w:val="31A57E5B"/>
    <w:rsid w:val="33414EBC"/>
    <w:rsid w:val="338433B4"/>
    <w:rsid w:val="33890D26"/>
    <w:rsid w:val="33B8C740"/>
    <w:rsid w:val="3588E760"/>
    <w:rsid w:val="3595F704"/>
    <w:rsid w:val="35960C04"/>
    <w:rsid w:val="3633C6B8"/>
    <w:rsid w:val="364078A1"/>
    <w:rsid w:val="365FC721"/>
    <w:rsid w:val="3685764D"/>
    <w:rsid w:val="37ED6BE2"/>
    <w:rsid w:val="37FB9782"/>
    <w:rsid w:val="3856DE1C"/>
    <w:rsid w:val="38B5A0E6"/>
    <w:rsid w:val="38E75A44"/>
    <w:rsid w:val="39710FFA"/>
    <w:rsid w:val="3A6B9EED"/>
    <w:rsid w:val="3AC66ED2"/>
    <w:rsid w:val="3C623F33"/>
    <w:rsid w:val="3D0C33EC"/>
    <w:rsid w:val="3D5D2563"/>
    <w:rsid w:val="3F53743C"/>
    <w:rsid w:val="3FC5A924"/>
    <w:rsid w:val="4075DBC4"/>
    <w:rsid w:val="4157E89B"/>
    <w:rsid w:val="41F230D1"/>
    <w:rsid w:val="4202A11D"/>
    <w:rsid w:val="43462C1C"/>
    <w:rsid w:val="43FD67A6"/>
    <w:rsid w:val="44187DC6"/>
    <w:rsid w:val="44BEBD81"/>
    <w:rsid w:val="454B12DC"/>
    <w:rsid w:val="456818CA"/>
    <w:rsid w:val="464A9F73"/>
    <w:rsid w:val="46A21487"/>
    <w:rsid w:val="4733C379"/>
    <w:rsid w:val="48E6B6FE"/>
    <w:rsid w:val="49815BB0"/>
    <w:rsid w:val="49957598"/>
    <w:rsid w:val="4ACE7EF3"/>
    <w:rsid w:val="4BBE506F"/>
    <w:rsid w:val="4BE1EA75"/>
    <w:rsid w:val="4C0138F5"/>
    <w:rsid w:val="4CE38E40"/>
    <w:rsid w:val="4D2A4E44"/>
    <w:rsid w:val="4E4F6F65"/>
    <w:rsid w:val="4E96C096"/>
    <w:rsid w:val="4F68193A"/>
    <w:rsid w:val="5077E791"/>
    <w:rsid w:val="51E73EC2"/>
    <w:rsid w:val="5258C870"/>
    <w:rsid w:val="527D5F32"/>
    <w:rsid w:val="52A7860C"/>
    <w:rsid w:val="5405E908"/>
    <w:rsid w:val="54B23227"/>
    <w:rsid w:val="55136D67"/>
    <w:rsid w:val="553BF3D9"/>
    <w:rsid w:val="5704F48D"/>
    <w:rsid w:val="575EE0DF"/>
    <w:rsid w:val="5797D5AD"/>
    <w:rsid w:val="5873E393"/>
    <w:rsid w:val="59E22C82"/>
    <w:rsid w:val="59F63C9F"/>
    <w:rsid w:val="5A0F6529"/>
    <w:rsid w:val="5B2C66CB"/>
    <w:rsid w:val="5BAB15BA"/>
    <w:rsid w:val="5CB8AC92"/>
    <w:rsid w:val="5CEDFB46"/>
    <w:rsid w:val="5D7AB643"/>
    <w:rsid w:val="5E03833B"/>
    <w:rsid w:val="5F0DD18F"/>
    <w:rsid w:val="606B0331"/>
    <w:rsid w:val="61A79B4D"/>
    <w:rsid w:val="61D5E8A4"/>
    <w:rsid w:val="62B02E84"/>
    <w:rsid w:val="62CCEFFC"/>
    <w:rsid w:val="6462E59B"/>
    <w:rsid w:val="653610FE"/>
    <w:rsid w:val="65D44978"/>
    <w:rsid w:val="65DC5D29"/>
    <w:rsid w:val="66798B1B"/>
    <w:rsid w:val="66DE159B"/>
    <w:rsid w:val="67047FB0"/>
    <w:rsid w:val="6724F288"/>
    <w:rsid w:val="6882EF37"/>
    <w:rsid w:val="68E6FAB7"/>
    <w:rsid w:val="69505A9B"/>
    <w:rsid w:val="6A6126D1"/>
    <w:rsid w:val="6A6350E5"/>
    <w:rsid w:val="6A6CAAC4"/>
    <w:rsid w:val="6D94340C"/>
    <w:rsid w:val="6EE9B901"/>
    <w:rsid w:val="6F61F885"/>
    <w:rsid w:val="6FC01979"/>
    <w:rsid w:val="712B9CE1"/>
    <w:rsid w:val="71F7B58A"/>
    <w:rsid w:val="732D238C"/>
    <w:rsid w:val="74CCD54F"/>
    <w:rsid w:val="74D83204"/>
    <w:rsid w:val="74EAE5E8"/>
    <w:rsid w:val="75D00CB1"/>
    <w:rsid w:val="75DD3F0B"/>
    <w:rsid w:val="7765B5F4"/>
    <w:rsid w:val="77DD541F"/>
    <w:rsid w:val="78875544"/>
    <w:rsid w:val="78ACF24A"/>
    <w:rsid w:val="78D2F53C"/>
    <w:rsid w:val="7958D66A"/>
    <w:rsid w:val="7AA08408"/>
    <w:rsid w:val="7B610ED6"/>
    <w:rsid w:val="7CC8AF33"/>
    <w:rsid w:val="7CE9220B"/>
    <w:rsid w:val="7D62127B"/>
    <w:rsid w:val="7DC7F619"/>
    <w:rsid w:val="7EB08554"/>
    <w:rsid w:val="7F121DA3"/>
    <w:rsid w:val="7F63C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A8476"/>
  <w15:docId w15:val="{87165DD2-4008-4060-BD4B-208DCF4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D01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qFormat/>
    <w:rsid w:val="00C50E35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C50E35"/>
    <w:pPr>
      <w:keepNext/>
      <w:numPr>
        <w:ilvl w:val="1"/>
        <w:numId w:val="1"/>
      </w:numPr>
      <w:spacing w:before="48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C50E35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E35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50E35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basedOn w:val="JVS2Char"/>
    <w:link w:val="Nadpis2"/>
    <w:locked/>
    <w:rsid w:val="00C50E35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Nadpis8Char">
    <w:name w:val="Nadpis 8 Char"/>
    <w:link w:val="Nadpis8"/>
    <w:uiPriority w:val="99"/>
    <w:semiHidden/>
    <w:locked/>
    <w:rsid w:val="00C50E35"/>
    <w:rPr>
      <w:rFonts w:ascii="Calibri" w:hAnsi="Calibri" w:cs="Times New Roman"/>
      <w:i/>
      <w:iCs/>
      <w:sz w:val="24"/>
      <w:szCs w:val="24"/>
      <w:lang w:val="cs-CZ" w:eastAsia="cs-CZ" w:bidi="ar-SA"/>
    </w:rPr>
  </w:style>
  <w:style w:type="paragraph" w:customStyle="1" w:styleId="JVS1">
    <w:name w:val="JVS_1"/>
    <w:link w:val="JVS1Char"/>
    <w:uiPriority w:val="99"/>
    <w:rsid w:val="00C50E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C50E35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C50E35"/>
    <w:rPr>
      <w:sz w:val="24"/>
    </w:rPr>
  </w:style>
  <w:style w:type="paragraph" w:customStyle="1" w:styleId="JVS3">
    <w:name w:val="JVS_3"/>
    <w:uiPriority w:val="99"/>
    <w:rsid w:val="00C50E35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50E3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50E35"/>
    <w:rPr>
      <w:rFonts w:cs="Times New Roman"/>
      <w:sz w:val="20"/>
      <w:szCs w:val="20"/>
    </w:rPr>
  </w:style>
  <w:style w:type="character" w:styleId="slostrnky">
    <w:name w:val="page number"/>
    <w:uiPriority w:val="99"/>
    <w:rsid w:val="00C50E3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50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50E35"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C50E35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C50E35"/>
    <w:rPr>
      <w:rFonts w:ascii="Cambria" w:hAnsi="Cambria" w:cs="Times New Roman"/>
      <w:sz w:val="24"/>
      <w:szCs w:val="24"/>
    </w:rPr>
  </w:style>
  <w:style w:type="character" w:customStyle="1" w:styleId="platne">
    <w:name w:val="platne"/>
    <w:uiPriority w:val="99"/>
    <w:rsid w:val="00C50E35"/>
    <w:rPr>
      <w:rFonts w:cs="Times New Roman"/>
    </w:rPr>
  </w:style>
  <w:style w:type="paragraph" w:customStyle="1" w:styleId="Styl2">
    <w:name w:val="Styl2"/>
    <w:basedOn w:val="JVS1"/>
    <w:uiPriority w:val="99"/>
    <w:rsid w:val="00C50E35"/>
    <w:rPr>
      <w:sz w:val="32"/>
    </w:rPr>
  </w:style>
  <w:style w:type="character" w:customStyle="1" w:styleId="JVS1Char">
    <w:name w:val="JVS_1 Char"/>
    <w:link w:val="JVS1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next w:val="Normln"/>
    <w:link w:val="Zkladntextodsazen-sloChar"/>
    <w:uiPriority w:val="99"/>
    <w:rsid w:val="00C50E35"/>
    <w:pPr>
      <w:numPr>
        <w:numId w:val="3"/>
      </w:numPr>
      <w:spacing w:before="120"/>
    </w:pPr>
    <w:rPr>
      <w:rFonts w:ascii="Arial" w:hAnsi="Arial" w:cs="Arial"/>
      <w:szCs w:val="22"/>
    </w:rPr>
  </w:style>
  <w:style w:type="paragraph" w:styleId="Zkladntext2">
    <w:name w:val="Body Text 2"/>
    <w:basedOn w:val="Normln"/>
    <w:link w:val="Zkladntext2Char"/>
    <w:uiPriority w:val="99"/>
    <w:rsid w:val="00C50E3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50E3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50E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50E35"/>
    <w:rPr>
      <w:rFonts w:cs="Times New Roman"/>
      <w:sz w:val="16"/>
      <w:szCs w:val="16"/>
    </w:rPr>
  </w:style>
  <w:style w:type="paragraph" w:customStyle="1" w:styleId="slovn">
    <w:name w:val="Číslování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C50E35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C50E35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0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3">
    <w:name w:val="Smlouva3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50E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1">
    <w:name w:val="Smlouva1"/>
    <w:basedOn w:val="Nadpis1"/>
    <w:uiPriority w:val="99"/>
    <w:rsid w:val="00C50E35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50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0E35"/>
    <w:rPr>
      <w:rFonts w:cs="Times New Roman"/>
      <w:sz w:val="2"/>
    </w:rPr>
  </w:style>
  <w:style w:type="paragraph" w:customStyle="1" w:styleId="Smlouva-slo0">
    <w:name w:val="Smlouva-èíslo"/>
    <w:basedOn w:val="Normln"/>
    <w:uiPriority w:val="99"/>
    <w:rsid w:val="00C50E35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C50E35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uiPriority w:val="99"/>
    <w:rsid w:val="00C50E35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C50E35"/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C50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50E35"/>
    <w:rPr>
      <w:rFonts w:cs="Times New Roman"/>
      <w:sz w:val="16"/>
      <w:szCs w:val="16"/>
    </w:rPr>
  </w:style>
  <w:style w:type="character" w:customStyle="1" w:styleId="CharChar1">
    <w:name w:val="Char Char1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CharChar">
    <w:name w:val="Char Char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H2">
    <w:name w:val="H2"/>
    <w:basedOn w:val="Normln"/>
    <w:next w:val="Normln"/>
    <w:uiPriority w:val="99"/>
    <w:rsid w:val="00C50E35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C50E35"/>
    <w:rPr>
      <w:rFonts w:ascii="Arial" w:hAnsi="Arial" w:cs="Arial"/>
      <w:b/>
      <w:bCs/>
      <w:kern w:val="32"/>
      <w:sz w:val="32"/>
      <w:szCs w:val="32"/>
    </w:rPr>
  </w:style>
  <w:style w:type="character" w:customStyle="1" w:styleId="CharChar12">
    <w:name w:val="Char Char12"/>
    <w:uiPriority w:val="99"/>
    <w:semiHidden/>
    <w:locked/>
    <w:rsid w:val="00C50E35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C50E3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50E35"/>
    <w:pPr>
      <w:ind w:left="720"/>
      <w:contextualSpacing/>
    </w:pPr>
  </w:style>
  <w:style w:type="character" w:styleId="Odkaznakoment">
    <w:name w:val="annotation reference"/>
    <w:uiPriority w:val="99"/>
    <w:semiHidden/>
    <w:rsid w:val="00C50E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0E3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50E3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0E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0E35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semiHidden/>
    <w:rsid w:val="00C50E35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odsazenII-slo">
    <w:name w:val="Základní text odsazený II - číslo"/>
    <w:basedOn w:val="Zkladntextodsazen-slo"/>
    <w:autoRedefine/>
    <w:qFormat/>
    <w:rsid w:val="00C50E35"/>
    <w:pPr>
      <w:numPr>
        <w:ilvl w:val="1"/>
        <w:numId w:val="4"/>
      </w:numPr>
    </w:pPr>
  </w:style>
  <w:style w:type="table" w:styleId="Mkatabulky">
    <w:name w:val="Table Grid"/>
    <w:basedOn w:val="Normlntabulka"/>
    <w:locked/>
    <w:rsid w:val="00C5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50E35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C50E35"/>
    <w:rPr>
      <w:color w:val="800080" w:themeColor="followedHyperlink"/>
      <w:u w:val="single"/>
    </w:rPr>
  </w:style>
  <w:style w:type="character" w:customStyle="1" w:styleId="ff2">
    <w:name w:val="ff2"/>
    <w:basedOn w:val="Standardnpsmoodstavce"/>
    <w:rsid w:val="00C50E35"/>
  </w:style>
  <w:style w:type="table" w:customStyle="1" w:styleId="Prosttabulka11">
    <w:name w:val="Prostá tabulka 11"/>
    <w:basedOn w:val="Normlntabulka"/>
    <w:uiPriority w:val="41"/>
    <w:rsid w:val="00C50E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C50E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C50E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50E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21">
    <w:name w:val="Prostá tabulka 21"/>
    <w:basedOn w:val="Normlntabulka"/>
    <w:uiPriority w:val="42"/>
    <w:rsid w:val="00C50E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50E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50E3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zevknihy">
    <w:name w:val="Book Title"/>
    <w:basedOn w:val="Standardnpsmoodstavce"/>
    <w:uiPriority w:val="33"/>
    <w:qFormat/>
    <w:rsid w:val="00C50E35"/>
    <w:rPr>
      <w:bCs/>
      <w:iCs/>
      <w:spacing w:val="5"/>
      <w:sz w:val="32"/>
    </w:rPr>
  </w:style>
  <w:style w:type="character" w:styleId="Zdraznnintenzivn">
    <w:name w:val="Intense Emphasis"/>
    <w:basedOn w:val="Standardnpsmoodstavce"/>
    <w:uiPriority w:val="21"/>
    <w:qFormat/>
    <w:rsid w:val="003B4C57"/>
    <w:rPr>
      <w:i/>
      <w:iCs/>
      <w:color w:val="4F81BD" w:themeColor="accent1"/>
    </w:rPr>
  </w:style>
  <w:style w:type="paragraph" w:customStyle="1" w:styleId="Ploha-Nadpis1">
    <w:name w:val="Příloha - Nadpis 1"/>
    <w:basedOn w:val="Nadpis1"/>
    <w:qFormat/>
    <w:rsid w:val="00697640"/>
    <w:pPr>
      <w:numPr>
        <w:numId w:val="6"/>
      </w:numPr>
      <w:tabs>
        <w:tab w:val="clear" w:pos="1440"/>
      </w:tabs>
      <w:suppressAutoHyphens/>
      <w:spacing w:before="480" w:after="120" w:line="240" w:lineRule="auto"/>
      <w:outlineLvl w:val="1"/>
    </w:pPr>
    <w:rPr>
      <w:rFonts w:eastAsia="Calibri"/>
      <w:spacing w:val="0"/>
      <w:kern w:val="0"/>
      <w:sz w:val="24"/>
      <w:szCs w:val="24"/>
      <w:lang w:eastAsia="en-US"/>
    </w:rPr>
  </w:style>
  <w:style w:type="paragraph" w:customStyle="1" w:styleId="Ploha-Nadpis2">
    <w:name w:val="Příloha - Nadpis 2"/>
    <w:basedOn w:val="Nadpis1"/>
    <w:qFormat/>
    <w:rsid w:val="00697640"/>
    <w:pPr>
      <w:numPr>
        <w:ilvl w:val="1"/>
        <w:numId w:val="6"/>
      </w:numPr>
      <w:tabs>
        <w:tab w:val="clear" w:pos="1440"/>
        <w:tab w:val="left" w:pos="851"/>
      </w:tabs>
      <w:suppressAutoHyphens/>
      <w:spacing w:before="360" w:after="240" w:line="240" w:lineRule="auto"/>
      <w:jc w:val="both"/>
      <w:outlineLvl w:val="2"/>
    </w:pPr>
    <w:rPr>
      <w:rFonts w:eastAsia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FBE"/>
    <w:rPr>
      <w:color w:val="605E5C"/>
      <w:shd w:val="clear" w:color="auto" w:fill="E1DFDD"/>
    </w:rPr>
  </w:style>
  <w:style w:type="table" w:styleId="Tabulkasmkou2zvraznn1">
    <w:name w:val="Grid Table 2 Accent 1"/>
    <w:basedOn w:val="Normlntabulka"/>
    <w:uiPriority w:val="47"/>
    <w:rsid w:val="00F83E8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43E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104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E44C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mkazvraznn1">
    <w:name w:val="Light Grid Accent 1"/>
    <w:basedOn w:val="Normlntabulka"/>
    <w:uiPriority w:val="62"/>
    <w:rsid w:val="00AC0D9B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rameContents">
    <w:name w:val="Frame Contents"/>
    <w:basedOn w:val="Normln"/>
    <w:rsid w:val="00743A45"/>
    <w:pPr>
      <w:suppressAutoHyphens/>
      <w:jc w:val="left"/>
    </w:pPr>
    <w:rPr>
      <w:sz w:val="24"/>
      <w:szCs w:val="24"/>
    </w:rPr>
  </w:style>
  <w:style w:type="paragraph" w:customStyle="1" w:styleId="Odstavecslovan">
    <w:name w:val="Odstavec číslovaný"/>
    <w:basedOn w:val="Zkladntextodsazen-slo"/>
    <w:link w:val="OdstavecslovanChar"/>
    <w:qFormat/>
    <w:rsid w:val="008627CA"/>
    <w:pPr>
      <w:numPr>
        <w:numId w:val="4"/>
      </w:numPr>
    </w:pPr>
    <w:rPr>
      <w:rFonts w:asciiTheme="minorHAnsi" w:hAnsiTheme="minorHAnsi" w:cstheme="minorBidi"/>
    </w:rPr>
  </w:style>
  <w:style w:type="character" w:customStyle="1" w:styleId="OdstavecslovanChar">
    <w:name w:val="Odstavec číslovaný Char"/>
    <w:basedOn w:val="Standardnpsmoodstavce"/>
    <w:link w:val="Odstavecslovan"/>
    <w:locked/>
    <w:rsid w:val="008627CA"/>
    <w:rPr>
      <w:rFonts w:asciiTheme="minorHAnsi" w:hAnsiTheme="minorHAnsi" w:cstheme="minorBidi"/>
      <w:sz w:val="22"/>
      <w:szCs w:val="2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8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desk@ovanet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desk.ovane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B2E6F227CCA4F8C52E9E58ABF0A4B" ma:contentTypeVersion="4" ma:contentTypeDescription="Create a new document." ma:contentTypeScope="" ma:versionID="44d8e26896c34aafb11d195cd1bc8985">
  <xsd:schema xmlns:xsd="http://www.w3.org/2001/XMLSchema" xmlns:xs="http://www.w3.org/2001/XMLSchema" xmlns:p="http://schemas.microsoft.com/office/2006/metadata/properties" xmlns:ns2="d36b2722-6473-42c9-a68f-3f8986f56680" targetNamespace="http://schemas.microsoft.com/office/2006/metadata/properties" ma:root="true" ma:fieldsID="7172be8175073748c2a56c3a5f06f535" ns2:_="">
    <xsd:import namespace="d36b2722-6473-42c9-a68f-3f8986f56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2722-6473-42c9-a68f-3f8986f56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F07DD-9D69-4255-9B28-A04C5F64A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2722-6473-42c9-a68f-3f8986f56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EBDFB-6729-489E-AC7C-16910F20E4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B105C-C837-45C1-A6D1-60F14211A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7371B-40BA-4A1C-94CE-873AE020A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3537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MMO</Company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Lastovica Marek Bc.</cp:lastModifiedBy>
  <cp:revision>3</cp:revision>
  <cp:lastPrinted>2024-05-27T12:26:00Z</cp:lastPrinted>
  <dcterms:created xsi:type="dcterms:W3CDTF">2025-05-26T06:30:00Z</dcterms:created>
  <dcterms:modified xsi:type="dcterms:W3CDTF">2025-05-26T06:31:00Z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0x010100C46B2E6F227CCA4F8C52E9E58ABF0A4B</vt:lpwstr>
  </property>
  <property fmtid="{D5CDD505-2E9C-101B-9397-08002B2CF9AE}" pid="4" name="AuthorIds_UIVersion_512">
    <vt:lpwstr>6</vt:lpwstr>
  </property>
</Properties>
</file>