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11" w:rsidRPr="00B615DC" w:rsidRDefault="007D0A11" w:rsidP="00981AD7">
      <w:pPr>
        <w:pageBreakBefore/>
        <w:spacing w:before="360" w:after="200" w:line="276" w:lineRule="auto"/>
        <w:jc w:val="center"/>
        <w:rPr>
          <w:b/>
          <w:color w:val="000000" w:themeColor="text1"/>
        </w:rPr>
      </w:pPr>
      <w:bookmarkStart w:id="0" w:name="OLE_LINK1"/>
      <w:r w:rsidRPr="00B615DC">
        <w:rPr>
          <w:b/>
          <w:color w:val="000000" w:themeColor="text1"/>
        </w:rPr>
        <w:t>SMLOUVA O DÍLO</w:t>
      </w:r>
    </w:p>
    <w:p w:rsidR="00561C34" w:rsidRDefault="002A7E4B" w:rsidP="007D0A11">
      <w:pPr>
        <w:pBdr>
          <w:bottom w:val="single" w:sz="6" w:space="1" w:color="auto"/>
        </w:pBdr>
        <w:spacing w:line="276" w:lineRule="auto"/>
        <w:jc w:val="center"/>
        <w:rPr>
          <w:b/>
          <w:color w:val="000000" w:themeColor="text1"/>
        </w:rPr>
      </w:pPr>
      <w:r>
        <w:rPr>
          <w:b/>
          <w:color w:val="000000" w:themeColor="text1"/>
        </w:rPr>
        <w:t xml:space="preserve">uzavřena </w:t>
      </w:r>
      <w:r w:rsidR="007D0A11" w:rsidRPr="00B615DC">
        <w:rPr>
          <w:b/>
          <w:color w:val="000000" w:themeColor="text1"/>
        </w:rPr>
        <w:t xml:space="preserve">dle § 2586 a násl. zákona č. 89/2012 Sb., občanský zákoník, ve znění pozdějších předpisů </w:t>
      </w:r>
    </w:p>
    <w:p w:rsidR="007D0A11" w:rsidRPr="00005586" w:rsidRDefault="007D0A11" w:rsidP="007D0A11">
      <w:pPr>
        <w:pBdr>
          <w:bottom w:val="single" w:sz="6" w:space="1" w:color="auto"/>
        </w:pBdr>
        <w:spacing w:line="276" w:lineRule="auto"/>
        <w:jc w:val="center"/>
        <w:rPr>
          <w:color w:val="000000" w:themeColor="text1"/>
        </w:rPr>
      </w:pPr>
      <w:r w:rsidRPr="00005586">
        <w:rPr>
          <w:color w:val="000000" w:themeColor="text1"/>
        </w:rPr>
        <w:t>(dále jen „OZ“)</w:t>
      </w:r>
    </w:p>
    <w:p w:rsidR="007D0A11" w:rsidRPr="00B615DC" w:rsidRDefault="007D0A11" w:rsidP="007D0A11">
      <w:pPr>
        <w:spacing w:after="200" w:line="276" w:lineRule="auto"/>
        <w:rPr>
          <w:b/>
          <w:color w:val="000000" w:themeColor="text1"/>
        </w:rPr>
      </w:pPr>
    </w:p>
    <w:p w:rsidR="007D0A11" w:rsidRPr="0028036D" w:rsidRDefault="007D0A11" w:rsidP="002721D9">
      <w:pPr>
        <w:pStyle w:val="Odstavecseseznamem"/>
        <w:numPr>
          <w:ilvl w:val="0"/>
          <w:numId w:val="15"/>
        </w:numPr>
        <w:rPr>
          <w:rStyle w:val="Siln"/>
          <w:rFonts w:ascii="Arial Narrow" w:hAnsi="Arial Narrow"/>
        </w:rPr>
      </w:pPr>
      <w:r w:rsidRPr="0028036D">
        <w:rPr>
          <w:rStyle w:val="Siln"/>
          <w:rFonts w:ascii="Arial Narrow" w:hAnsi="Arial Narrow"/>
        </w:rPr>
        <w:t>Smluvní strany</w:t>
      </w:r>
    </w:p>
    <w:p w:rsidR="007D0A11" w:rsidRPr="000A70BC" w:rsidRDefault="007D0A11" w:rsidP="002721D9">
      <w:pPr>
        <w:numPr>
          <w:ilvl w:val="0"/>
          <w:numId w:val="12"/>
        </w:numPr>
        <w:spacing w:before="0" w:line="276" w:lineRule="auto"/>
        <w:ind w:left="426"/>
        <w:rPr>
          <w:b/>
          <w:color w:val="000000" w:themeColor="text1"/>
        </w:rPr>
      </w:pPr>
      <w:r w:rsidRPr="000A70BC">
        <w:rPr>
          <w:b/>
          <w:color w:val="000000" w:themeColor="text1"/>
        </w:rPr>
        <w:t>Objednatel</w:t>
      </w:r>
    </w:p>
    <w:p w:rsidR="007D0A11" w:rsidRPr="00931276" w:rsidRDefault="007D0A11" w:rsidP="007D0A11">
      <w:pPr>
        <w:tabs>
          <w:tab w:val="left" w:pos="2977"/>
        </w:tabs>
        <w:ind w:left="425"/>
        <w:rPr>
          <w:strike/>
        </w:rPr>
      </w:pPr>
      <w:r w:rsidRPr="000A70BC">
        <w:rPr>
          <w:color w:val="000000" w:themeColor="text1"/>
        </w:rPr>
        <w:t>Název:</w:t>
      </w:r>
      <w:r w:rsidRPr="000A70BC">
        <w:rPr>
          <w:color w:val="000000" w:themeColor="text1"/>
        </w:rPr>
        <w:tab/>
      </w:r>
      <w:r w:rsidRPr="000A70BC">
        <w:rPr>
          <w:b/>
          <w:color w:val="000000" w:themeColor="text1"/>
        </w:rPr>
        <w:t>Masarykova univerzita</w:t>
      </w:r>
    </w:p>
    <w:p w:rsidR="007D0A11" w:rsidRPr="00E463C2" w:rsidRDefault="007D0A11" w:rsidP="007D0A11">
      <w:pPr>
        <w:tabs>
          <w:tab w:val="left" w:pos="2977"/>
        </w:tabs>
        <w:spacing w:before="0" w:after="0"/>
        <w:ind w:left="425"/>
      </w:pPr>
      <w:r w:rsidRPr="00E463C2">
        <w:t>Sídlo:</w:t>
      </w:r>
      <w:r w:rsidRPr="00E463C2">
        <w:tab/>
      </w:r>
      <w:r w:rsidR="00B35356" w:rsidRPr="00E463C2">
        <w:t xml:space="preserve">Žerotínovo nám. 617/9, 601 77 Brno </w:t>
      </w:r>
    </w:p>
    <w:p w:rsidR="007D0A11" w:rsidRPr="000A70BC" w:rsidRDefault="007D0A11" w:rsidP="007D0A11">
      <w:pPr>
        <w:tabs>
          <w:tab w:val="left" w:pos="2977"/>
        </w:tabs>
        <w:spacing w:before="0" w:after="0"/>
        <w:ind w:left="425"/>
        <w:rPr>
          <w:color w:val="000000" w:themeColor="text1"/>
        </w:rPr>
      </w:pPr>
      <w:r w:rsidRPr="000A70BC">
        <w:rPr>
          <w:color w:val="000000" w:themeColor="text1"/>
        </w:rPr>
        <w:t>IČ:</w:t>
      </w:r>
      <w:r w:rsidRPr="000A70BC">
        <w:rPr>
          <w:color w:val="000000" w:themeColor="text1"/>
        </w:rPr>
        <w:tab/>
        <w:t>00216224</w:t>
      </w:r>
      <w:r w:rsidRPr="000A70BC">
        <w:rPr>
          <w:color w:val="000000" w:themeColor="text1"/>
        </w:rPr>
        <w:tab/>
      </w:r>
    </w:p>
    <w:p w:rsidR="007D0A11" w:rsidRPr="000A70BC" w:rsidRDefault="007D0A11" w:rsidP="007D0A11">
      <w:pPr>
        <w:tabs>
          <w:tab w:val="left" w:pos="2977"/>
        </w:tabs>
        <w:spacing w:before="0" w:after="0"/>
        <w:ind w:left="425"/>
        <w:rPr>
          <w:color w:val="000000" w:themeColor="text1"/>
        </w:rPr>
      </w:pPr>
      <w:r w:rsidRPr="000A70BC">
        <w:rPr>
          <w:color w:val="000000" w:themeColor="text1"/>
        </w:rPr>
        <w:t>DIČ:</w:t>
      </w:r>
      <w:r w:rsidRPr="000A70BC">
        <w:rPr>
          <w:color w:val="000000" w:themeColor="text1"/>
        </w:rPr>
        <w:tab/>
        <w:t>CZ00216224</w:t>
      </w:r>
      <w:r w:rsidRPr="000A70BC">
        <w:rPr>
          <w:color w:val="000000" w:themeColor="text1"/>
        </w:rPr>
        <w:tab/>
      </w:r>
    </w:p>
    <w:p w:rsidR="007D0A11" w:rsidRPr="00E463C2" w:rsidRDefault="007D0A11" w:rsidP="00B35356">
      <w:pPr>
        <w:tabs>
          <w:tab w:val="left" w:pos="2977"/>
        </w:tabs>
        <w:spacing w:before="0" w:after="0"/>
        <w:ind w:left="2975" w:hanging="2550"/>
      </w:pPr>
      <w:r w:rsidRPr="00E463C2">
        <w:t>Zastoupen:</w:t>
      </w:r>
      <w:r w:rsidRPr="00E463C2">
        <w:tab/>
      </w:r>
      <w:r w:rsidR="00B35356" w:rsidRPr="00E463C2">
        <w:tab/>
      </w:r>
      <w:r w:rsidR="00ED038D" w:rsidRPr="00E463C2">
        <w:t xml:space="preserve">Ing. Zdeňkem </w:t>
      </w:r>
      <w:r w:rsidR="00B31F72">
        <w:t>Č</w:t>
      </w:r>
      <w:r w:rsidR="00ED038D" w:rsidRPr="00E463C2">
        <w:t>ížkem, ředitelem</w:t>
      </w:r>
      <w:r w:rsidR="00527AF1" w:rsidRPr="00E463C2">
        <w:t xml:space="preserve"> </w:t>
      </w:r>
      <w:r w:rsidR="00B35356" w:rsidRPr="00E463C2">
        <w:t>Správy kolejí a menz Masarykovy univerzity na adrese Vinařská 472/5b, 603 00 Brno</w:t>
      </w:r>
      <w:r w:rsidR="001C47C9" w:rsidRPr="00E463C2">
        <w:t xml:space="preserve"> </w:t>
      </w:r>
      <w:r w:rsidR="00561C34">
        <w:t>(též „SKM MU“)</w:t>
      </w:r>
    </w:p>
    <w:p w:rsidR="00027945" w:rsidRDefault="00B46A98" w:rsidP="00027945">
      <w:pPr>
        <w:tabs>
          <w:tab w:val="left" w:pos="2977"/>
        </w:tabs>
        <w:spacing w:before="0" w:after="0"/>
        <w:ind w:left="425"/>
      </w:pPr>
      <w:r>
        <w:rPr>
          <w:color w:val="000000" w:themeColor="text1"/>
        </w:rPr>
        <w:t>Bankovní spojení:</w:t>
      </w:r>
      <w:r>
        <w:rPr>
          <w:color w:val="000000" w:themeColor="text1"/>
        </w:rPr>
        <w:tab/>
      </w:r>
      <w:r w:rsidR="00027945">
        <w:t>XXXXXXXXXXXXXXXXXXXXXXXXXXXXXXXXXXXXXXXX</w:t>
      </w:r>
      <w:r w:rsidR="00027945" w:rsidRPr="00E463C2">
        <w:t xml:space="preserve"> </w:t>
      </w:r>
    </w:p>
    <w:p w:rsidR="00027945" w:rsidRDefault="00027945" w:rsidP="00027945">
      <w:pPr>
        <w:tabs>
          <w:tab w:val="left" w:pos="2977"/>
        </w:tabs>
        <w:spacing w:before="0" w:after="0"/>
        <w:ind w:left="425"/>
      </w:pPr>
    </w:p>
    <w:p w:rsidR="00561C34" w:rsidRDefault="00404105" w:rsidP="00027945">
      <w:pPr>
        <w:tabs>
          <w:tab w:val="left" w:pos="2977"/>
        </w:tabs>
        <w:spacing w:before="0" w:after="0"/>
        <w:ind w:left="425"/>
      </w:pPr>
      <w:r w:rsidRPr="00E463C2">
        <w:t>Kontaktní osoba ve</w:t>
      </w:r>
      <w:r w:rsidR="00EF4ACA" w:rsidRPr="00E463C2">
        <w:t xml:space="preserve"> věcech </w:t>
      </w:r>
    </w:p>
    <w:p w:rsidR="00EF4ACA" w:rsidRDefault="00EF4ACA" w:rsidP="00EF4ACA">
      <w:pPr>
        <w:tabs>
          <w:tab w:val="left" w:pos="2977"/>
        </w:tabs>
        <w:ind w:left="2977" w:hanging="2552"/>
      </w:pPr>
      <w:r w:rsidRPr="00E463C2">
        <w:t>provozně-technických</w:t>
      </w:r>
      <w:r w:rsidR="002A16A5" w:rsidRPr="00E463C2">
        <w:t>:</w:t>
      </w:r>
      <w:r w:rsidR="002A16A5" w:rsidRPr="00E463C2">
        <w:tab/>
      </w:r>
      <w:r w:rsidR="00027945">
        <w:t>XXXXXXXXXXXXXXXXXXXXXXXXXXXXXXXXXXXXXXXX</w:t>
      </w:r>
    </w:p>
    <w:p w:rsidR="00027945" w:rsidRPr="00E463C2" w:rsidRDefault="00027945" w:rsidP="00EF4ACA">
      <w:pPr>
        <w:tabs>
          <w:tab w:val="left" w:pos="2977"/>
        </w:tabs>
        <w:ind w:left="2977" w:hanging="2552"/>
        <w:rPr>
          <w:rStyle w:val="Hypertextovodkaz"/>
          <w:color w:val="auto"/>
        </w:rPr>
      </w:pPr>
      <w:r>
        <w:tab/>
        <w:t>XXXXXXXXXXXXXXXXXXXXXXXXXXXXXXXXXXXXXXXX</w:t>
      </w:r>
    </w:p>
    <w:p w:rsidR="00527AF1" w:rsidRPr="00E463C2" w:rsidRDefault="00B35356" w:rsidP="00EF4ACA">
      <w:pPr>
        <w:tabs>
          <w:tab w:val="left" w:pos="2977"/>
        </w:tabs>
        <w:ind w:left="2977" w:hanging="2552"/>
      </w:pPr>
      <w:r w:rsidRPr="00E463C2">
        <w:t>Právní forma:</w:t>
      </w:r>
      <w:r w:rsidRPr="00E463C2">
        <w:tab/>
        <w:t>veřejná vysoká škola, nezapisuje se do obchodního rejstříku</w:t>
      </w:r>
    </w:p>
    <w:p w:rsidR="00527AF1" w:rsidRPr="000A70BC" w:rsidRDefault="00527AF1" w:rsidP="007D0A11">
      <w:pPr>
        <w:tabs>
          <w:tab w:val="left" w:pos="2835"/>
        </w:tabs>
        <w:rPr>
          <w:color w:val="000000" w:themeColor="text1"/>
          <w:highlight w:val="yellow"/>
        </w:rPr>
      </w:pPr>
    </w:p>
    <w:p w:rsidR="007D0A11" w:rsidRPr="000A70BC" w:rsidRDefault="007D0A11" w:rsidP="002721D9">
      <w:pPr>
        <w:numPr>
          <w:ilvl w:val="0"/>
          <w:numId w:val="12"/>
        </w:numPr>
        <w:spacing w:before="0" w:line="276" w:lineRule="auto"/>
        <w:ind w:left="426"/>
        <w:rPr>
          <w:b/>
          <w:color w:val="000000" w:themeColor="text1"/>
        </w:rPr>
      </w:pPr>
      <w:r w:rsidRPr="000A70BC">
        <w:rPr>
          <w:b/>
          <w:color w:val="000000" w:themeColor="text1"/>
        </w:rPr>
        <w:t>Zhotovitel</w:t>
      </w:r>
    </w:p>
    <w:p w:rsidR="007D0A11" w:rsidRPr="000A70BC" w:rsidRDefault="007D0A11" w:rsidP="007D0A11">
      <w:pPr>
        <w:tabs>
          <w:tab w:val="left" w:pos="2977"/>
        </w:tabs>
        <w:ind w:left="425"/>
        <w:rPr>
          <w:color w:val="000000" w:themeColor="text1"/>
        </w:rPr>
      </w:pPr>
      <w:r w:rsidRPr="000A70BC">
        <w:rPr>
          <w:color w:val="000000" w:themeColor="text1"/>
        </w:rPr>
        <w:t xml:space="preserve">Obchodní firma/název/jméno: </w:t>
      </w:r>
      <w:r w:rsidRPr="000A70BC">
        <w:rPr>
          <w:color w:val="000000" w:themeColor="text1"/>
        </w:rPr>
        <w:tab/>
      </w:r>
      <w:r w:rsidR="00981AD7">
        <w:rPr>
          <w:b/>
          <w:color w:val="000000" w:themeColor="text1"/>
        </w:rPr>
        <w:t>PamReko s. r. o.</w:t>
      </w:r>
    </w:p>
    <w:p w:rsidR="007D0A11" w:rsidRPr="000A70BC" w:rsidRDefault="007D0A11" w:rsidP="007D0A11">
      <w:pPr>
        <w:tabs>
          <w:tab w:val="left" w:pos="2977"/>
        </w:tabs>
        <w:spacing w:before="0" w:after="0"/>
        <w:ind w:left="425"/>
        <w:rPr>
          <w:color w:val="000000" w:themeColor="text1"/>
        </w:rPr>
      </w:pPr>
      <w:r w:rsidRPr="000A70BC">
        <w:rPr>
          <w:color w:val="000000" w:themeColor="text1"/>
        </w:rPr>
        <w:t xml:space="preserve">Sídlo: </w:t>
      </w:r>
      <w:r w:rsidRPr="000A70BC">
        <w:rPr>
          <w:color w:val="000000" w:themeColor="text1"/>
        </w:rPr>
        <w:tab/>
      </w:r>
      <w:r w:rsidR="00981AD7">
        <w:rPr>
          <w:color w:val="000000" w:themeColor="text1"/>
        </w:rPr>
        <w:t>č. p. 48, 679 61 Pamětice</w:t>
      </w:r>
    </w:p>
    <w:p w:rsidR="007D0A11" w:rsidRPr="000A70BC" w:rsidRDefault="007D0A11" w:rsidP="007D0A11">
      <w:pPr>
        <w:tabs>
          <w:tab w:val="left" w:pos="2977"/>
        </w:tabs>
        <w:spacing w:before="0" w:after="0"/>
        <w:ind w:left="425"/>
        <w:rPr>
          <w:color w:val="000000" w:themeColor="text1"/>
        </w:rPr>
      </w:pPr>
      <w:r w:rsidRPr="000A70BC">
        <w:rPr>
          <w:color w:val="000000" w:themeColor="text1"/>
        </w:rPr>
        <w:t>IČ:</w:t>
      </w:r>
      <w:r w:rsidRPr="000A70BC">
        <w:rPr>
          <w:color w:val="000000" w:themeColor="text1"/>
        </w:rPr>
        <w:tab/>
      </w:r>
      <w:r w:rsidR="00981AD7">
        <w:rPr>
          <w:color w:val="000000" w:themeColor="text1"/>
        </w:rPr>
        <w:t>03699056</w:t>
      </w:r>
    </w:p>
    <w:p w:rsidR="007D0A11" w:rsidRPr="000A70BC" w:rsidRDefault="007D0A11" w:rsidP="007D0A11">
      <w:pPr>
        <w:tabs>
          <w:tab w:val="left" w:pos="2977"/>
        </w:tabs>
        <w:spacing w:before="0" w:after="0"/>
        <w:ind w:left="425"/>
        <w:rPr>
          <w:color w:val="000000" w:themeColor="text1"/>
        </w:rPr>
      </w:pPr>
      <w:r w:rsidRPr="000A70BC">
        <w:rPr>
          <w:color w:val="000000" w:themeColor="text1"/>
        </w:rPr>
        <w:t>DIČ/VAT ID:</w:t>
      </w:r>
      <w:r w:rsidRPr="000A70BC">
        <w:rPr>
          <w:color w:val="000000" w:themeColor="text1"/>
        </w:rPr>
        <w:tab/>
      </w:r>
      <w:r w:rsidR="00981AD7">
        <w:rPr>
          <w:color w:val="000000" w:themeColor="text1"/>
        </w:rPr>
        <w:t>CZ03699056</w:t>
      </w:r>
    </w:p>
    <w:p w:rsidR="007D0A11" w:rsidRPr="000A70BC" w:rsidRDefault="007D0A11" w:rsidP="007D0A11">
      <w:pPr>
        <w:tabs>
          <w:tab w:val="left" w:pos="2977"/>
        </w:tabs>
        <w:spacing w:before="0" w:after="0"/>
        <w:ind w:left="425"/>
        <w:rPr>
          <w:color w:val="000000" w:themeColor="text1"/>
        </w:rPr>
      </w:pPr>
      <w:r w:rsidRPr="000A70BC">
        <w:rPr>
          <w:color w:val="000000" w:themeColor="text1"/>
        </w:rPr>
        <w:t>Zastoupen:</w:t>
      </w:r>
      <w:r w:rsidRPr="000A70BC">
        <w:rPr>
          <w:color w:val="000000" w:themeColor="text1"/>
        </w:rPr>
        <w:tab/>
      </w:r>
      <w:r w:rsidR="00027945">
        <w:rPr>
          <w:color w:val="000000" w:themeColor="text1"/>
        </w:rPr>
        <w:t>XXXXXXXXX</w:t>
      </w:r>
      <w:r w:rsidR="00981AD7">
        <w:rPr>
          <w:color w:val="000000" w:themeColor="text1"/>
        </w:rPr>
        <w:t>, jednatel</w:t>
      </w:r>
    </w:p>
    <w:p w:rsidR="007D0A11" w:rsidRPr="000A70BC" w:rsidRDefault="007D0A11" w:rsidP="007D0A11">
      <w:pPr>
        <w:tabs>
          <w:tab w:val="left" w:pos="2977"/>
        </w:tabs>
        <w:spacing w:before="0" w:after="0"/>
        <w:ind w:left="425"/>
        <w:rPr>
          <w:color w:val="000000" w:themeColor="text1"/>
        </w:rPr>
      </w:pPr>
      <w:r w:rsidRPr="000A70BC">
        <w:rPr>
          <w:color w:val="000000" w:themeColor="text1"/>
        </w:rPr>
        <w:t xml:space="preserve">Zápis v obchodním rejstříku: </w:t>
      </w:r>
      <w:r w:rsidRPr="000A70BC">
        <w:rPr>
          <w:color w:val="000000" w:themeColor="text1"/>
        </w:rPr>
        <w:tab/>
      </w:r>
      <w:r w:rsidR="00981AD7">
        <w:rPr>
          <w:color w:val="000000" w:themeColor="text1"/>
        </w:rPr>
        <w:t>vedeného Krajským soudem v Brně, oddíl C, vložka 86336</w:t>
      </w:r>
    </w:p>
    <w:p w:rsidR="00027945" w:rsidRDefault="007D0A11" w:rsidP="007D0A11">
      <w:pPr>
        <w:tabs>
          <w:tab w:val="left" w:pos="2977"/>
        </w:tabs>
        <w:spacing w:before="0" w:after="0"/>
        <w:ind w:left="425"/>
        <w:rPr>
          <w:color w:val="000000" w:themeColor="text1"/>
        </w:rPr>
      </w:pPr>
      <w:r w:rsidRPr="000A70BC">
        <w:rPr>
          <w:color w:val="000000" w:themeColor="text1"/>
        </w:rPr>
        <w:t>Bankovní spojení:</w:t>
      </w:r>
      <w:r w:rsidRPr="000A70BC">
        <w:rPr>
          <w:color w:val="000000" w:themeColor="text1"/>
        </w:rPr>
        <w:tab/>
      </w:r>
      <w:r w:rsidR="00027945">
        <w:t>XXXXXXXXXXXXXXXXXXXXXXXXXXXXXXXXXXXXXXXX</w:t>
      </w:r>
      <w:r w:rsidR="00027945" w:rsidRPr="000A70BC">
        <w:rPr>
          <w:color w:val="000000" w:themeColor="text1"/>
        </w:rPr>
        <w:t xml:space="preserve"> </w:t>
      </w:r>
    </w:p>
    <w:p w:rsidR="007D0A11" w:rsidRPr="000A70BC" w:rsidRDefault="007D0A11" w:rsidP="007D0A11">
      <w:pPr>
        <w:tabs>
          <w:tab w:val="left" w:pos="2977"/>
        </w:tabs>
        <w:spacing w:before="0" w:after="0"/>
        <w:ind w:left="425"/>
        <w:rPr>
          <w:color w:val="000000" w:themeColor="text1"/>
        </w:rPr>
      </w:pPr>
      <w:r w:rsidRPr="000A70BC">
        <w:rPr>
          <w:color w:val="000000" w:themeColor="text1"/>
        </w:rPr>
        <w:t>IBAN:</w:t>
      </w:r>
      <w:r w:rsidRPr="000A70BC">
        <w:rPr>
          <w:color w:val="000000" w:themeColor="text1"/>
        </w:rPr>
        <w:tab/>
      </w:r>
      <w:r w:rsidR="00027945">
        <w:t>XXXXXXXXXXXXXXXXXXXXXXXXXXXXXXXXXXXXXXXX</w:t>
      </w:r>
    </w:p>
    <w:p w:rsidR="007D0A11" w:rsidRPr="000A70BC" w:rsidRDefault="007D0A11" w:rsidP="007D0A11">
      <w:pPr>
        <w:tabs>
          <w:tab w:val="left" w:pos="2977"/>
        </w:tabs>
        <w:spacing w:before="0" w:after="0"/>
        <w:ind w:left="425"/>
        <w:rPr>
          <w:color w:val="000000" w:themeColor="text1"/>
        </w:rPr>
      </w:pPr>
      <w:r w:rsidRPr="000A70BC">
        <w:rPr>
          <w:color w:val="000000" w:themeColor="text1"/>
        </w:rPr>
        <w:t>Korespondenční adresa:</w:t>
      </w:r>
      <w:r w:rsidRPr="000A70BC">
        <w:rPr>
          <w:color w:val="000000" w:themeColor="text1"/>
        </w:rPr>
        <w:tab/>
      </w:r>
      <w:r w:rsidR="00095062">
        <w:rPr>
          <w:color w:val="000000" w:themeColor="text1"/>
        </w:rPr>
        <w:t>PamReko s. r. o., č. p. 48, 679 61 Pamětice</w:t>
      </w:r>
    </w:p>
    <w:p w:rsidR="006830D4" w:rsidRPr="00E463C2" w:rsidRDefault="007D0A11" w:rsidP="007D0A11">
      <w:pPr>
        <w:tabs>
          <w:tab w:val="left" w:pos="2977"/>
        </w:tabs>
        <w:spacing w:before="0" w:after="0"/>
        <w:ind w:left="425"/>
      </w:pPr>
      <w:r w:rsidRPr="00E463C2">
        <w:t>Kontaktní osob</w:t>
      </w:r>
      <w:r w:rsidR="00404105" w:rsidRPr="00E463C2">
        <w:t>a/osoby</w:t>
      </w:r>
      <w:r w:rsidR="006830D4" w:rsidRPr="00E463C2">
        <w:t xml:space="preserve"> ve věcech </w:t>
      </w:r>
    </w:p>
    <w:p w:rsidR="007D0A11" w:rsidRPr="000A70BC" w:rsidRDefault="00404105" w:rsidP="007D0A11">
      <w:pPr>
        <w:tabs>
          <w:tab w:val="left" w:pos="2977"/>
        </w:tabs>
        <w:spacing w:before="0" w:after="0"/>
        <w:ind w:left="425"/>
        <w:rPr>
          <w:color w:val="000000" w:themeColor="text1"/>
        </w:rPr>
      </w:pPr>
      <w:r w:rsidRPr="00E463C2">
        <w:t>provozně-</w:t>
      </w:r>
      <w:r w:rsidR="006830D4" w:rsidRPr="00E463C2">
        <w:t xml:space="preserve">technických: </w:t>
      </w:r>
      <w:r w:rsidR="007D0A11" w:rsidRPr="00E463C2">
        <w:t xml:space="preserve">:  </w:t>
      </w:r>
      <w:r w:rsidR="007D0A11" w:rsidRPr="00E463C2">
        <w:tab/>
      </w:r>
      <w:r w:rsidR="00027945">
        <w:t>XXXXXXXXXXXXXXXXXXXXXXXXXXXXXXXXXXXXXXXX</w:t>
      </w:r>
    </w:p>
    <w:p w:rsidR="00C70237" w:rsidRPr="008A105F" w:rsidRDefault="007D0A11" w:rsidP="008A105F">
      <w:pPr>
        <w:tabs>
          <w:tab w:val="left" w:pos="2977"/>
        </w:tabs>
        <w:spacing w:before="0" w:after="0"/>
        <w:ind w:left="425"/>
        <w:rPr>
          <w:color w:val="000000" w:themeColor="text1"/>
        </w:rPr>
      </w:pPr>
      <w:r w:rsidRPr="000A70BC">
        <w:rPr>
          <w:color w:val="000000" w:themeColor="text1"/>
        </w:rPr>
        <w:tab/>
      </w:r>
    </w:p>
    <w:p w:rsidR="00C70237" w:rsidRDefault="00C70237" w:rsidP="00241BDD">
      <w:pPr>
        <w:spacing w:before="0"/>
        <w:ind w:left="425"/>
        <w:rPr>
          <w:b/>
          <w:bCs/>
          <w:color w:val="000000" w:themeColor="text1"/>
        </w:rPr>
      </w:pPr>
    </w:p>
    <w:p w:rsidR="00095062" w:rsidRDefault="00095062" w:rsidP="00241BDD">
      <w:pPr>
        <w:spacing w:before="0"/>
        <w:ind w:left="425"/>
        <w:rPr>
          <w:b/>
          <w:bCs/>
          <w:color w:val="000000" w:themeColor="text1"/>
        </w:rPr>
      </w:pPr>
    </w:p>
    <w:p w:rsidR="00095062" w:rsidRPr="00C70237" w:rsidRDefault="00095062" w:rsidP="00241BDD">
      <w:pPr>
        <w:spacing w:before="0"/>
        <w:ind w:left="425"/>
        <w:rPr>
          <w:b/>
          <w:bCs/>
          <w:color w:val="000000" w:themeColor="text1"/>
        </w:rPr>
      </w:pPr>
      <w:r>
        <w:rPr>
          <w:b/>
          <w:bCs/>
          <w:color w:val="000000" w:themeColor="text1"/>
        </w:rPr>
        <w:t xml:space="preserve"> </w:t>
      </w:r>
    </w:p>
    <w:p w:rsidR="0028036D" w:rsidRDefault="0028036D" w:rsidP="0028036D">
      <w:pPr>
        <w:jc w:val="center"/>
        <w:outlineLvl w:val="0"/>
        <w:rPr>
          <w:rStyle w:val="Siln"/>
          <w:sz w:val="24"/>
          <w:szCs w:val="24"/>
        </w:rPr>
      </w:pPr>
      <w:r w:rsidRPr="0028036D">
        <w:rPr>
          <w:rStyle w:val="Siln"/>
          <w:sz w:val="24"/>
          <w:szCs w:val="24"/>
        </w:rPr>
        <w:t>II.</w:t>
      </w:r>
      <w:r w:rsidRPr="0028036D">
        <w:rPr>
          <w:rStyle w:val="Siln"/>
          <w:sz w:val="24"/>
          <w:szCs w:val="24"/>
        </w:rPr>
        <w:tab/>
        <w:t>Předmět Smlouvy (dílo)</w:t>
      </w:r>
    </w:p>
    <w:p w:rsidR="0028036D" w:rsidRPr="0028036D" w:rsidRDefault="0028036D" w:rsidP="002721D9">
      <w:pPr>
        <w:numPr>
          <w:ilvl w:val="1"/>
          <w:numId w:val="16"/>
        </w:numPr>
        <w:outlineLvl w:val="0"/>
        <w:rPr>
          <w:b/>
          <w:bCs/>
        </w:rPr>
      </w:pPr>
      <w:r w:rsidRPr="0028036D">
        <w:t xml:space="preserve">Předmětem Smlouvy (díla) je kompletní řádně a včas provedená výměna podlahových krytin pro ubytovací provozy Objednatele, které se vymezují objekty (budovami) Vysokoškolských (VŠ) kolejí Vinařská 5 (A1, A2, </w:t>
      </w:r>
      <w:r w:rsidRPr="0028036D">
        <w:lastRenderedPageBreak/>
        <w:t>A3), Tvrdého</w:t>
      </w:r>
      <w:r w:rsidR="00561C34">
        <w:t xml:space="preserve"> 5/7</w:t>
      </w:r>
      <w:r w:rsidRPr="0028036D">
        <w:t>, Kounicova 50 a Sladkého 13 a U</w:t>
      </w:r>
      <w:r w:rsidR="00B31F72">
        <w:t>NI</w:t>
      </w:r>
      <w:r w:rsidRPr="0028036D">
        <w:t xml:space="preserve"> hotel Čejkova </w:t>
      </w:r>
      <w:r w:rsidR="00561C34">
        <w:t xml:space="preserve">21 </w:t>
      </w:r>
      <w:r w:rsidRPr="0028036D">
        <w:t>v Brně (též „dílo“) ve vlastnictví Objednatele a ve správě SKM MU, za podmínek sjednaných touto Smlouvou.</w:t>
      </w:r>
    </w:p>
    <w:p w:rsidR="0028036D" w:rsidRPr="0028036D" w:rsidRDefault="0028036D" w:rsidP="002721D9">
      <w:pPr>
        <w:pStyle w:val="Odstavecseseznamem"/>
        <w:numPr>
          <w:ilvl w:val="1"/>
          <w:numId w:val="16"/>
        </w:numPr>
        <w:contextualSpacing w:val="0"/>
        <w:jc w:val="both"/>
        <w:rPr>
          <w:rFonts w:ascii="Arial Narrow" w:hAnsi="Arial Narrow"/>
          <w:sz w:val="22"/>
          <w:szCs w:val="22"/>
        </w:rPr>
      </w:pPr>
      <w:r w:rsidRPr="0028036D">
        <w:rPr>
          <w:rFonts w:ascii="Arial Narrow" w:hAnsi="Arial Narrow"/>
          <w:sz w:val="22"/>
          <w:szCs w:val="22"/>
        </w:rPr>
        <w:t xml:space="preserve">Předmět Smlouvy (díla) se specifikuje v rozsahu: </w:t>
      </w:r>
    </w:p>
    <w:p w:rsidR="0028036D" w:rsidRPr="0028036D" w:rsidRDefault="0028036D" w:rsidP="002721D9">
      <w:pPr>
        <w:pStyle w:val="Odstavecseseznamem"/>
        <w:numPr>
          <w:ilvl w:val="2"/>
          <w:numId w:val="16"/>
        </w:numPr>
        <w:contextualSpacing w:val="0"/>
        <w:jc w:val="both"/>
        <w:rPr>
          <w:rFonts w:ascii="Arial Narrow" w:hAnsi="Arial Narrow"/>
          <w:sz w:val="22"/>
          <w:szCs w:val="22"/>
        </w:rPr>
      </w:pPr>
      <w:r w:rsidRPr="0028036D">
        <w:rPr>
          <w:rFonts w:ascii="Arial Narrow" w:hAnsi="Arial Narrow"/>
          <w:sz w:val="22"/>
          <w:szCs w:val="22"/>
        </w:rPr>
        <w:t>Dodávek, prací, výkonů a činností specifikovaných v Položkovém rozpočtu, vyhotoveném Zhotovitelem podle Přílohy č. 1 k Zadávací dokumentaci ve smyslu odst. 2.3 tohoto článku;</w:t>
      </w:r>
    </w:p>
    <w:p w:rsidR="0028036D" w:rsidRPr="0028036D" w:rsidRDefault="0028036D" w:rsidP="002721D9">
      <w:pPr>
        <w:pStyle w:val="Odstavecseseznamem"/>
        <w:numPr>
          <w:ilvl w:val="2"/>
          <w:numId w:val="16"/>
        </w:numPr>
        <w:contextualSpacing w:val="0"/>
        <w:jc w:val="both"/>
        <w:rPr>
          <w:rFonts w:ascii="Arial Narrow" w:hAnsi="Arial Narrow"/>
          <w:sz w:val="22"/>
          <w:szCs w:val="22"/>
        </w:rPr>
      </w:pPr>
      <w:r w:rsidRPr="0028036D">
        <w:rPr>
          <w:rFonts w:ascii="Arial Narrow" w:hAnsi="Arial Narrow"/>
          <w:sz w:val="22"/>
          <w:szCs w:val="22"/>
        </w:rPr>
        <w:t>Dodávek, prací, výkonů a činností specifikovaných v Technické specifikaci tvořící Přílohu č. 2 k Zadávací dokumentaci ve smyslu odst. 2.3 tohoto článku;</w:t>
      </w:r>
    </w:p>
    <w:p w:rsidR="0028036D" w:rsidRPr="0028036D" w:rsidRDefault="0028036D" w:rsidP="002721D9">
      <w:pPr>
        <w:pStyle w:val="Odstavecseseznamem"/>
        <w:numPr>
          <w:ilvl w:val="2"/>
          <w:numId w:val="26"/>
        </w:numPr>
        <w:contextualSpacing w:val="0"/>
        <w:jc w:val="both"/>
        <w:rPr>
          <w:rFonts w:ascii="Arial Narrow" w:hAnsi="Arial Narrow"/>
          <w:sz w:val="22"/>
          <w:szCs w:val="22"/>
        </w:rPr>
      </w:pPr>
      <w:r w:rsidRPr="0028036D">
        <w:rPr>
          <w:rFonts w:ascii="Arial Narrow" w:hAnsi="Arial Narrow"/>
          <w:sz w:val="22"/>
          <w:szCs w:val="22"/>
        </w:rPr>
        <w:t>Předmět Smlouvy (díla) se určuje technickým a uživatelským standardem v souladu s platnými českými technick</w:t>
      </w:r>
      <w:r w:rsidR="00B31F72">
        <w:rPr>
          <w:rFonts w:ascii="Arial Narrow" w:hAnsi="Arial Narrow"/>
          <w:sz w:val="22"/>
          <w:szCs w:val="22"/>
        </w:rPr>
        <w:t>ými</w:t>
      </w:r>
      <w:r w:rsidRPr="0028036D">
        <w:rPr>
          <w:rFonts w:ascii="Arial Narrow" w:hAnsi="Arial Narrow"/>
          <w:sz w:val="22"/>
          <w:szCs w:val="22"/>
        </w:rPr>
        <w:t xml:space="preserve"> norm</w:t>
      </w:r>
      <w:r w:rsidR="00B31F72">
        <w:rPr>
          <w:rFonts w:ascii="Arial Narrow" w:hAnsi="Arial Narrow"/>
          <w:sz w:val="22"/>
          <w:szCs w:val="22"/>
        </w:rPr>
        <w:t>ami</w:t>
      </w:r>
      <w:r w:rsidRPr="0028036D">
        <w:rPr>
          <w:rFonts w:ascii="Arial Narrow" w:hAnsi="Arial Narrow"/>
          <w:sz w:val="22"/>
          <w:szCs w:val="22"/>
        </w:rPr>
        <w:t xml:space="preserve"> a evropskými normami. </w:t>
      </w:r>
    </w:p>
    <w:p w:rsidR="0028036D" w:rsidRPr="00D15605" w:rsidRDefault="00D15605" w:rsidP="00D15605">
      <w:pPr>
        <w:ind w:left="705" w:hanging="705"/>
      </w:pPr>
      <w:r>
        <w:t>2.2.4</w:t>
      </w:r>
      <w:r>
        <w:tab/>
      </w:r>
      <w:r w:rsidR="009C3868">
        <w:t>Součástí předmětu Smlouvy (díla) j</w:t>
      </w:r>
      <w:r w:rsidR="00D105FE">
        <w:t>sou</w:t>
      </w:r>
      <w:r w:rsidR="009C3868">
        <w:t xml:space="preserve"> o</w:t>
      </w:r>
      <w:r w:rsidR="0028036D" w:rsidRPr="00D15605">
        <w:t>statní plnění</w:t>
      </w:r>
      <w:r w:rsidRPr="00D15605">
        <w:t xml:space="preserve"> vyplývající z</w:t>
      </w:r>
      <w:r>
        <w:t xml:space="preserve"> této</w:t>
      </w:r>
      <w:r w:rsidRPr="00D15605">
        <w:t xml:space="preserve"> Smlouvy (</w:t>
      </w:r>
      <w:r>
        <w:t xml:space="preserve">např. </w:t>
      </w:r>
      <w:r w:rsidRPr="00D15605">
        <w:t xml:space="preserve">průběžný a </w:t>
      </w:r>
      <w:r w:rsidR="00B31F72" w:rsidRPr="00D15605">
        <w:t>závěrečný</w:t>
      </w:r>
      <w:r w:rsidRPr="00D15605">
        <w:t xml:space="preserve"> úklid, odvoz a likvidace odpadu</w:t>
      </w:r>
      <w:r>
        <w:t xml:space="preserve">, zřízení a odstranění zařízení staveniště, zajištění zkoušek, atestů a revizí, </w:t>
      </w:r>
      <w:r w:rsidRPr="00D15605">
        <w:t>v</w:t>
      </w:r>
      <w:r w:rsidR="0028036D" w:rsidRPr="00D15605">
        <w:t xml:space="preserve">yhotovení Protokolu o předání a převzetí díla </w:t>
      </w:r>
      <w:r w:rsidRPr="00D15605">
        <w:t>Objednatelem pro účely</w:t>
      </w:r>
      <w:r w:rsidR="0028036D" w:rsidRPr="00D15605">
        <w:t xml:space="preserve"> řádné</w:t>
      </w:r>
      <w:r w:rsidRPr="00D15605">
        <w:t>ho</w:t>
      </w:r>
      <w:r w:rsidR="0028036D" w:rsidRPr="00D15605">
        <w:t xml:space="preserve"> provedení díla</w:t>
      </w:r>
      <w:r>
        <w:t xml:space="preserve"> aj.)</w:t>
      </w:r>
      <w:r w:rsidR="0028036D" w:rsidRPr="00D15605">
        <w:t xml:space="preserve">. </w:t>
      </w:r>
    </w:p>
    <w:p w:rsidR="0028036D" w:rsidRPr="0028036D" w:rsidRDefault="0028036D" w:rsidP="0028036D">
      <w:pPr>
        <w:spacing w:before="0" w:after="0"/>
      </w:pPr>
      <w:r w:rsidRPr="0028036D">
        <w:t>2.3</w:t>
      </w:r>
      <w:r w:rsidRPr="0028036D">
        <w:tab/>
        <w:t>Zhotovitel se zavazuje realizovat předmět Smlouvy (dílo) v souladu se</w:t>
      </w:r>
    </w:p>
    <w:p w:rsidR="0028036D" w:rsidRPr="0028036D" w:rsidRDefault="0028036D" w:rsidP="002721D9">
      <w:pPr>
        <w:numPr>
          <w:ilvl w:val="0"/>
          <w:numId w:val="18"/>
        </w:numPr>
        <w:spacing w:before="0" w:after="0"/>
      </w:pPr>
      <w:r w:rsidRPr="0028036D">
        <w:t>svojí nabídkou na veřejnou zakázku včetně cenové nabídky</w:t>
      </w:r>
      <w:r w:rsidR="0023058C">
        <w:t>,</w:t>
      </w:r>
      <w:r w:rsidRPr="0028036D">
        <w:t xml:space="preserve"> jím vyhotovené formou úplného </w:t>
      </w:r>
      <w:r w:rsidR="00A72438">
        <w:t>P</w:t>
      </w:r>
      <w:r w:rsidRPr="0028036D">
        <w:t>oložkového rozpočtu podle Přílohy č. 1 k Zadávací dokumentaci</w:t>
      </w:r>
      <w:r w:rsidR="00A72438">
        <w:t xml:space="preserve"> </w:t>
      </w:r>
      <w:r w:rsidR="00587075">
        <w:t>ve smyslu</w:t>
      </w:r>
      <w:r w:rsidR="00A72438">
        <w:t xml:space="preserve"> násl. odrážky</w:t>
      </w:r>
      <w:r w:rsidRPr="0028036D">
        <w:t>;</w:t>
      </w:r>
    </w:p>
    <w:p w:rsidR="0028036D" w:rsidRPr="0028036D" w:rsidRDefault="0028036D" w:rsidP="002721D9">
      <w:pPr>
        <w:numPr>
          <w:ilvl w:val="0"/>
          <w:numId w:val="18"/>
        </w:numPr>
        <w:spacing w:before="0" w:after="0"/>
      </w:pPr>
      <w:r w:rsidRPr="0028036D">
        <w:t>Zadávací dokumentací vztahující se k předmětu Smlouvy, vyhotovenou Objednatelem jakožto zadavatelem veřejné zakázky</w:t>
      </w:r>
      <w:r w:rsidR="0023058C">
        <w:t xml:space="preserve"> označené názvem „</w:t>
      </w:r>
      <w:r w:rsidR="0023058C" w:rsidRPr="00D105FE">
        <w:rPr>
          <w:b/>
        </w:rPr>
        <w:t>Výměna podlahových krytin v ubytovacích provozech Správy kolejí a menz MU“</w:t>
      </w:r>
      <w:r w:rsidRPr="0028036D">
        <w:t>, která je malého rozsahu podle § 12/3 a § 18/5 zákona č. 137/2006 Sb., o veřejných zakázkách, ve znění pozdějších předpisů (dále jen „zákon“) a Objednatel na základě jemu náležícího zákonného dispozičního oprávnění tuto zakázku nezadal v zadávacím řízení podle zákona, zadavatel však postupoval podle zásad transparentnosti, rovného zacházení a zákazu diskriminace v souladu s ustanovením § 6 odst. 1 zákona.</w:t>
      </w:r>
    </w:p>
    <w:p w:rsidR="0028036D" w:rsidRPr="0028036D" w:rsidRDefault="0028036D" w:rsidP="0028036D">
      <w:pPr>
        <w:pStyle w:val="Zkladntext"/>
        <w:tabs>
          <w:tab w:val="left" w:pos="426"/>
        </w:tabs>
        <w:ind w:left="420" w:hanging="420"/>
        <w:rPr>
          <w:b/>
        </w:rPr>
      </w:pPr>
      <w:r w:rsidRPr="0028036D">
        <w:t>2.4</w:t>
      </w:r>
      <w:r w:rsidRPr="0028036D">
        <w:tab/>
        <w:t xml:space="preserve">Objednatel potvrzuje, že Zhotoviteli poskytl před podáním nabídky veškeré podklady, které má k dispozici, a informace, které mu jsou známy či dostupné a které jsou nezbytné pro řádné provedení díla včetně Zadávací dokumentace ve smyslu odst. 2.3 tohoto článku. </w:t>
      </w:r>
    </w:p>
    <w:p w:rsidR="0028036D" w:rsidRPr="0028036D" w:rsidRDefault="0028036D" w:rsidP="0028036D">
      <w:pPr>
        <w:ind w:left="426" w:hanging="426"/>
      </w:pPr>
      <w:r w:rsidRPr="0028036D">
        <w:t xml:space="preserve">2.5 </w:t>
      </w:r>
      <w:r w:rsidRPr="0028036D">
        <w:tab/>
        <w:t xml:space="preserve">Zhotovitel je odpovědný za svůj vlastní výklad poskytnutých podkladů a informací. Má se za to, že si Zhotovitel prohlédl a prověřil </w:t>
      </w:r>
      <w:r w:rsidR="00805ACA">
        <w:t>staveniště (</w:t>
      </w:r>
      <w:r w:rsidRPr="0028036D">
        <w:t>montážní pracoviště</w:t>
      </w:r>
      <w:r w:rsidR="00805ACA">
        <w:t>)</w:t>
      </w:r>
      <w:r w:rsidRPr="0028036D">
        <w:t xml:space="preserve"> i jeho okolí, a získal tak všechny dostupné informace v míře, která ho uspokojuje ve vztahu ke stanoveným nákladům, doby, k rizikům a ke všem dalším okolnostem, které jsou potřebné k provedení díla, a které mohly ovlivnit jeho nabídku. Zhotovitel prohlašuje a svým podpisem </w:t>
      </w:r>
      <w:r w:rsidR="008F6FDF">
        <w:t xml:space="preserve">v závěru Smlouvy </w:t>
      </w:r>
      <w:r w:rsidRPr="0028036D">
        <w:t xml:space="preserve">potvrzuje, že svoji nabídku vyhotovil na základě získaných podkladů a informací, přesvědčil se o správnosti a dostatečnosti cenové nabídky i ve vazbě na </w:t>
      </w:r>
      <w:r w:rsidR="00A72438">
        <w:t>P</w:t>
      </w:r>
      <w:r w:rsidRPr="0028036D">
        <w:t>oložkový rozpočet ve smyslu odst. 2.</w:t>
      </w:r>
      <w:r w:rsidR="00BF2650">
        <w:t>2 bodu 2.2.1</w:t>
      </w:r>
      <w:r w:rsidRPr="0028036D">
        <w:t xml:space="preserve"> tohoto článku, a garantuje, že </w:t>
      </w:r>
      <w:r w:rsidR="00A72438">
        <w:t>P</w:t>
      </w:r>
      <w:r w:rsidRPr="0028036D">
        <w:t>oložkový rozpočet je úplný</w:t>
      </w:r>
      <w:r w:rsidR="008F6FDF">
        <w:t>; v ostatním platí čl. V. odst. 5.1 bod 5.1.4 Smlouvy.</w:t>
      </w:r>
      <w:r w:rsidRPr="0028036D">
        <w:t xml:space="preserve"> </w:t>
      </w:r>
    </w:p>
    <w:p w:rsidR="008A105F" w:rsidRPr="004760D0" w:rsidRDefault="008A105F" w:rsidP="0028036D">
      <w:pPr>
        <w:ind w:left="705" w:hanging="705"/>
      </w:pPr>
    </w:p>
    <w:p w:rsidR="0028036D" w:rsidRDefault="0028036D" w:rsidP="0028036D">
      <w:pPr>
        <w:tabs>
          <w:tab w:val="left" w:pos="720"/>
        </w:tabs>
        <w:jc w:val="center"/>
        <w:rPr>
          <w:b/>
          <w:sz w:val="24"/>
          <w:szCs w:val="24"/>
        </w:rPr>
      </w:pPr>
      <w:r w:rsidRPr="0028036D">
        <w:rPr>
          <w:b/>
          <w:sz w:val="24"/>
          <w:szCs w:val="24"/>
        </w:rPr>
        <w:t>III.</w:t>
      </w:r>
      <w:r w:rsidRPr="0028036D">
        <w:rPr>
          <w:b/>
          <w:sz w:val="24"/>
          <w:szCs w:val="24"/>
        </w:rPr>
        <w:tab/>
        <w:t>Ostatní podmínky provádění díla</w:t>
      </w:r>
    </w:p>
    <w:p w:rsidR="0028036D" w:rsidRPr="0028036D" w:rsidRDefault="0028036D" w:rsidP="0028036D">
      <w:pPr>
        <w:pStyle w:val="Zkladntext"/>
        <w:tabs>
          <w:tab w:val="left" w:pos="2340"/>
        </w:tabs>
        <w:ind w:left="360" w:hanging="360"/>
        <w:rPr>
          <w:b/>
        </w:rPr>
      </w:pPr>
      <w:r w:rsidRPr="0028036D">
        <w:t>3.1</w:t>
      </w:r>
      <w:r w:rsidRPr="0028036D">
        <w:tab/>
        <w:t xml:space="preserve">Zhotovitel postupuje </w:t>
      </w:r>
      <w:r w:rsidRPr="0039236B">
        <w:rPr>
          <w:u w:val="single"/>
        </w:rPr>
        <w:t>s odbornou péčí</w:t>
      </w:r>
      <w:r w:rsidRPr="0028036D">
        <w:t xml:space="preserve">, dodržuje právní a ostatní předpisy vztahující se na předmět díla včetně platných technických norem českých (popř. evropských, jsou-li vydány), k datu zahájení prací vede stavební (montážní) deník. Pro účely fakturace Zhotovitel </w:t>
      </w:r>
      <w:r w:rsidR="00587075">
        <w:rPr>
          <w:lang w:val="cs-CZ"/>
        </w:rPr>
        <w:t xml:space="preserve">dodržuje </w:t>
      </w:r>
      <w:r w:rsidRPr="0028036D">
        <w:t>postupy stanovené v čl. V. odst. 5.2 této Smlouvy, jinak odpovídá za škodu tímto způsobenou Objednateli.</w:t>
      </w:r>
    </w:p>
    <w:p w:rsidR="00CE59CD" w:rsidRDefault="0028036D" w:rsidP="0028036D">
      <w:pPr>
        <w:spacing w:before="0"/>
        <w:ind w:left="360" w:hanging="360"/>
      </w:pPr>
      <w:r w:rsidRPr="0028036D">
        <w:t>3.2</w:t>
      </w:r>
      <w:r w:rsidRPr="0028036D">
        <w:tab/>
        <w:t>Při provádění díla Zhotovitel postupuje samostatně</w:t>
      </w:r>
      <w:r w:rsidR="00F21F9D">
        <w:t>; tímto není dotčeno ujednání podle násl. bodu 3.2.1</w:t>
      </w:r>
      <w:r w:rsidRPr="0028036D">
        <w:t xml:space="preserve">. </w:t>
      </w:r>
    </w:p>
    <w:p w:rsidR="0028036D" w:rsidRPr="0028036D" w:rsidRDefault="00CE59CD" w:rsidP="00CE59CD">
      <w:pPr>
        <w:spacing w:before="0"/>
        <w:ind w:left="705" w:hanging="705"/>
      </w:pPr>
      <w:r>
        <w:t>3.2.1</w:t>
      </w:r>
      <w:r>
        <w:tab/>
      </w:r>
      <w:r w:rsidR="0028036D" w:rsidRPr="0039236B">
        <w:rPr>
          <w:u w:val="single"/>
        </w:rPr>
        <w:t>Objednatel</w:t>
      </w:r>
      <w:r w:rsidR="00F21F9D">
        <w:rPr>
          <w:u w:val="single"/>
        </w:rPr>
        <w:t xml:space="preserve"> je oprávněn</w:t>
      </w:r>
      <w:r w:rsidR="0028036D" w:rsidRPr="0039236B">
        <w:rPr>
          <w:u w:val="single"/>
        </w:rPr>
        <w:t xml:space="preserve"> kontrolovat dílo</w:t>
      </w:r>
      <w:r w:rsidR="0028036D" w:rsidRPr="0028036D">
        <w:t xml:space="preserve"> ve všech fázích jeho realizace. Za tím účelem ukládá Objednatel Zhotoviteli závazné pokyny; na případnou nevhodnost (nesprávnost) pokynů Objednatele nebo podkladů Objednatelem předaných Zhotoviteli je Zhotovitel povinen bezodkladně a prokazatelně upozornit Objednatele, jinak odpovídá za škodu tímto Objednateli způsobenou. </w:t>
      </w:r>
    </w:p>
    <w:p w:rsidR="0028036D" w:rsidRPr="0028036D" w:rsidRDefault="00CE59CD" w:rsidP="00CE59CD">
      <w:pPr>
        <w:spacing w:before="0"/>
      </w:pPr>
      <w:r>
        <w:t>3.2.2</w:t>
      </w:r>
      <w:r>
        <w:tab/>
      </w:r>
      <w:r w:rsidR="0028036D" w:rsidRPr="0028036D">
        <w:t>Zhotovitel bere na vědomí, že:</w:t>
      </w:r>
    </w:p>
    <w:p w:rsidR="0028036D" w:rsidRPr="0028036D" w:rsidRDefault="0028036D" w:rsidP="002721D9">
      <w:pPr>
        <w:pStyle w:val="Odstavecseseznamem"/>
        <w:numPr>
          <w:ilvl w:val="0"/>
          <w:numId w:val="19"/>
        </w:numPr>
        <w:contextualSpacing w:val="0"/>
        <w:jc w:val="both"/>
        <w:rPr>
          <w:rFonts w:ascii="Arial Narrow" w:hAnsi="Arial Narrow"/>
          <w:sz w:val="22"/>
          <w:szCs w:val="22"/>
        </w:rPr>
      </w:pPr>
      <w:r w:rsidRPr="0028036D">
        <w:rPr>
          <w:rFonts w:ascii="Arial Narrow" w:hAnsi="Arial Narrow"/>
          <w:sz w:val="22"/>
          <w:szCs w:val="22"/>
        </w:rPr>
        <w:t>Předmět Smlouvy (díla) je realizován za částečného ubytovacího provozu SKM MU a se zřetelem na jeho provozní potřeby je třeba předem projednat se zástupcem SKM MU a s ním odsouhlasit případná omezující opatření;</w:t>
      </w:r>
    </w:p>
    <w:p w:rsidR="0028036D" w:rsidRDefault="0028036D" w:rsidP="002721D9">
      <w:pPr>
        <w:pStyle w:val="Odstavecseseznamem"/>
        <w:numPr>
          <w:ilvl w:val="0"/>
          <w:numId w:val="19"/>
        </w:numPr>
        <w:contextualSpacing w:val="0"/>
        <w:jc w:val="both"/>
        <w:rPr>
          <w:rFonts w:ascii="Arial Narrow" w:hAnsi="Arial Narrow"/>
          <w:sz w:val="22"/>
          <w:szCs w:val="22"/>
        </w:rPr>
      </w:pPr>
      <w:r w:rsidRPr="0028036D">
        <w:rPr>
          <w:rFonts w:ascii="Arial Narrow" w:hAnsi="Arial Narrow"/>
          <w:sz w:val="22"/>
          <w:szCs w:val="22"/>
        </w:rPr>
        <w:t>Objednatel nemá skladovací prostory pro uložení originálních obalů od dodaného zboží a z téhož důvodu není povinen tyto obaly skladovat.</w:t>
      </w:r>
    </w:p>
    <w:p w:rsidR="00CE59CD" w:rsidRDefault="00CE59CD" w:rsidP="00CE59CD">
      <w:pPr>
        <w:ind w:left="705" w:hanging="705"/>
      </w:pPr>
      <w:r>
        <w:t>3.2.3</w:t>
      </w:r>
      <w:r>
        <w:tab/>
        <w:t>Zhotovitel se zavazuje a ručí za to, že při realizaci díla nepoužije žádný materiál, o kterém je v době jeho použití známo, že je škodlivý, nebo nesplňuje hygienické či ekologické parametry. Pokud tak Zhotovitel učiní, je povinen na výzvu Objednatele provést okamžitě nápravu a veškeré náklady s tím spojené nese Zhotovitel</w:t>
      </w:r>
      <w:r w:rsidR="0058006B">
        <w:t>. Stejně tak se Zhotovitel zavazuje, že k provedení díla nepoužije materiály, které nemají požadovanou certifikaci, je-li pro jejich použití nezbytná dle příslušných předpisů.</w:t>
      </w:r>
    </w:p>
    <w:p w:rsidR="0058006B" w:rsidRDefault="0058006B" w:rsidP="00CE59CD">
      <w:pPr>
        <w:ind w:left="705" w:hanging="705"/>
      </w:pPr>
      <w:r>
        <w:t>3.2.4</w:t>
      </w:r>
      <w:r>
        <w:tab/>
        <w:t xml:space="preserve">Zhotovitel doloží na výzvu Objednatele, nejpozději však v termínu předání a převzetí díla soubor certifikátů rozhodujících materiálů užitých pro účely realizace díla. </w:t>
      </w:r>
    </w:p>
    <w:p w:rsidR="00C439E9" w:rsidRPr="00CE59CD" w:rsidRDefault="00C439E9" w:rsidP="00CE59CD">
      <w:pPr>
        <w:ind w:left="705" w:hanging="705"/>
      </w:pPr>
      <w:r>
        <w:t>3.2.5</w:t>
      </w:r>
      <w:r>
        <w:tab/>
      </w:r>
      <w:r w:rsidR="00770908">
        <w:t xml:space="preserve">Zhotovitel je povinen vyzvat Objednatele ke kontrole a prověření prací, </w:t>
      </w:r>
      <w:r w:rsidR="00770908" w:rsidRPr="00A643EB">
        <w:t>které</w:t>
      </w:r>
      <w:r w:rsidR="00770908">
        <w:t xml:space="preserve"> </w:t>
      </w:r>
      <w:r w:rsidR="00A643EB">
        <w:t>v dalším postupu budou zakryty, nebo se stanou nepřípustnými</w:t>
      </w:r>
      <w:r w:rsidR="00587075">
        <w:t xml:space="preserve">; </w:t>
      </w:r>
      <w:r w:rsidR="00870C82">
        <w:t>postačí zápis ve stavebním</w:t>
      </w:r>
      <w:r w:rsidR="00587075">
        <w:t xml:space="preserve"> (</w:t>
      </w:r>
      <w:r w:rsidR="00870C82">
        <w:t>montážním deníku). Zhotovitel je povinen vyzvat Objednatele aspoň pět kalendářních dnů před termínem, v němž budou předmětné práce zakryty.</w:t>
      </w:r>
    </w:p>
    <w:p w:rsidR="0028036D" w:rsidRPr="0028036D" w:rsidRDefault="0028036D" w:rsidP="0028036D">
      <w:pPr>
        <w:pStyle w:val="Zkladntext"/>
        <w:tabs>
          <w:tab w:val="left" w:pos="2340"/>
        </w:tabs>
        <w:ind w:left="360" w:hanging="360"/>
        <w:rPr>
          <w:b/>
        </w:rPr>
      </w:pPr>
      <w:r w:rsidRPr="0028036D">
        <w:t>3.3</w:t>
      </w:r>
      <w:r w:rsidRPr="0028036D">
        <w:tab/>
        <w:t xml:space="preserve">Zhotovitel odpovídá za </w:t>
      </w:r>
      <w:r w:rsidRPr="0039236B">
        <w:rPr>
          <w:u w:val="single"/>
        </w:rPr>
        <w:t>bezpečnost práce a technických zařízení</w:t>
      </w:r>
      <w:r w:rsidRPr="0028036D">
        <w:t xml:space="preserve"> při provádění stavebních prací, montážních prací a ostatních s tím souvisejících prací, </w:t>
      </w:r>
      <w:r w:rsidR="00C439E9">
        <w:rPr>
          <w:lang w:val="cs-CZ"/>
        </w:rPr>
        <w:t xml:space="preserve">jakož i za ochranu zdraví při práci, </w:t>
      </w:r>
      <w:r w:rsidRPr="0028036D">
        <w:t>odpovídá za vybavení svých zaměstnanců, popř. jiných osob</w:t>
      </w:r>
      <w:r w:rsidR="00C439E9">
        <w:rPr>
          <w:lang w:val="cs-CZ"/>
        </w:rPr>
        <w:t>, které se s jeho vědomím zdržují na staveništi (montážním pracovišti),</w:t>
      </w:r>
      <w:r w:rsidRPr="0028036D">
        <w:t xml:space="preserve"> osobními ochrannými pracovními prostředky dle rizika prováděných činností. Dodržuje obecně závazné a </w:t>
      </w:r>
      <w:r w:rsidR="004369BE">
        <w:rPr>
          <w:lang w:val="cs-CZ"/>
        </w:rPr>
        <w:t>ostatní</w:t>
      </w:r>
      <w:r w:rsidRPr="0028036D">
        <w:t xml:space="preserve"> předpisy týkající se BOZ a PO, hygienické a ekologické předpisy včetně interních předpisů Objednatele, které se vztahují k místu realizace díla</w:t>
      </w:r>
      <w:r w:rsidR="00870C82">
        <w:rPr>
          <w:lang w:val="cs-CZ"/>
        </w:rPr>
        <w:t>.</w:t>
      </w:r>
      <w:r w:rsidRPr="0028036D">
        <w:t xml:space="preserve"> Zhotovitel svým podpisem v závěru této Smlouvy potvrzuje, že s těmito interními předpisy včetně požárního řádu a požárních poplachových směrnic byl Objednatelem seznámen. </w:t>
      </w:r>
    </w:p>
    <w:p w:rsidR="0028036D" w:rsidRPr="004760D0" w:rsidRDefault="0028036D" w:rsidP="0028036D">
      <w:pPr>
        <w:pStyle w:val="Zkladntext"/>
        <w:tabs>
          <w:tab w:val="left" w:pos="2340"/>
        </w:tabs>
        <w:ind w:left="360" w:hanging="360"/>
        <w:rPr>
          <w:b/>
        </w:rPr>
      </w:pPr>
      <w:r w:rsidRPr="0028036D">
        <w:t>3.4</w:t>
      </w:r>
      <w:r w:rsidRPr="0028036D">
        <w:tab/>
      </w:r>
      <w:r w:rsidRPr="0039236B">
        <w:rPr>
          <w:u w:val="single"/>
        </w:rPr>
        <w:t>Vlastnické právo k dílu a nebezpečí škody na něm</w:t>
      </w:r>
      <w:r w:rsidRPr="0028036D">
        <w:t xml:space="preserve"> přechází ze Zhotovitele na Objednatele dnem oboustranně potvrzeného protokolu o úspěšném předání a převzetí díla Objednatelem, tj. ve sjednaném rozsahu a bez vad a nedodělků. Vlastnické právo k dílčímu plnění a nebezpečí škody na něm přechází ze Zhotovitele na Objednatele dnem úspěšného převzetí dílčího plnění Objednatelem, tj. ve sjednaném rozsahu</w:t>
      </w:r>
      <w:r w:rsidRPr="004760D0">
        <w:t xml:space="preserve"> a bez vad a nedodělků, vyznačeným na základě oboustranně potvrzeného zápisu o dílčím plnění ve stavebním (montážním) deníku spolu s oboustranně potvrzeným soupisem skutečně a řádně provedených dodávek a prací.</w:t>
      </w:r>
    </w:p>
    <w:p w:rsidR="0058006B" w:rsidRDefault="0028036D" w:rsidP="0028036D">
      <w:pPr>
        <w:pStyle w:val="Zkladntext"/>
        <w:tabs>
          <w:tab w:val="left" w:pos="2340"/>
        </w:tabs>
        <w:ind w:left="360" w:hanging="360"/>
        <w:rPr>
          <w:u w:val="single"/>
        </w:rPr>
      </w:pPr>
      <w:r w:rsidRPr="004760D0">
        <w:t>3.5</w:t>
      </w:r>
      <w:r w:rsidRPr="004760D0">
        <w:tab/>
      </w:r>
      <w:r w:rsidRPr="0039236B">
        <w:rPr>
          <w:u w:val="single"/>
        </w:rPr>
        <w:t>Subdodávky</w:t>
      </w:r>
    </w:p>
    <w:p w:rsidR="0028036D" w:rsidRPr="00C439E9" w:rsidRDefault="0058006B" w:rsidP="0028036D">
      <w:pPr>
        <w:pStyle w:val="Zkladntext"/>
        <w:tabs>
          <w:tab w:val="left" w:pos="2340"/>
        </w:tabs>
        <w:ind w:left="360" w:hanging="360"/>
        <w:rPr>
          <w:b/>
          <w:lang w:val="cs-CZ"/>
        </w:rPr>
      </w:pPr>
      <w:r>
        <w:tab/>
      </w:r>
      <w:r>
        <w:rPr>
          <w:lang w:val="cs-CZ"/>
        </w:rPr>
        <w:t>Zhot</w:t>
      </w:r>
      <w:r w:rsidR="00C439E9">
        <w:rPr>
          <w:lang w:val="cs-CZ"/>
        </w:rPr>
        <w:t>o</w:t>
      </w:r>
      <w:r>
        <w:rPr>
          <w:lang w:val="cs-CZ"/>
        </w:rPr>
        <w:t>vitel je oprávněn pověřit provedením části díla podzhotovitele (subdodavatele)</w:t>
      </w:r>
      <w:r w:rsidR="0028036D" w:rsidRPr="004760D0">
        <w:t xml:space="preserve"> pouze </w:t>
      </w:r>
      <w:r>
        <w:rPr>
          <w:lang w:val="cs-CZ"/>
        </w:rPr>
        <w:t>s</w:t>
      </w:r>
      <w:r w:rsidR="0028036D" w:rsidRPr="004760D0">
        <w:t xml:space="preserve"> předchozí</w:t>
      </w:r>
      <w:r>
        <w:rPr>
          <w:lang w:val="cs-CZ"/>
        </w:rPr>
        <w:t>m</w:t>
      </w:r>
      <w:r w:rsidR="0028036D" w:rsidRPr="004760D0">
        <w:t xml:space="preserve"> písemn</w:t>
      </w:r>
      <w:r>
        <w:rPr>
          <w:lang w:val="cs-CZ"/>
        </w:rPr>
        <w:t>ým</w:t>
      </w:r>
      <w:r w:rsidR="0028036D" w:rsidRPr="004760D0">
        <w:t xml:space="preserve"> </w:t>
      </w:r>
      <w:r w:rsidR="00000296">
        <w:rPr>
          <w:lang w:val="cs-CZ"/>
        </w:rPr>
        <w:t xml:space="preserve">či elektronicky e-mailovým (bez zaručeného </w:t>
      </w:r>
      <w:r w:rsidR="00021594" w:rsidRPr="004760D0">
        <w:t>elektronického</w:t>
      </w:r>
      <w:r w:rsidR="00021594">
        <w:rPr>
          <w:lang w:val="cs-CZ"/>
        </w:rPr>
        <w:t xml:space="preserve"> </w:t>
      </w:r>
      <w:r w:rsidR="00000296">
        <w:rPr>
          <w:lang w:val="cs-CZ"/>
        </w:rPr>
        <w:t xml:space="preserve">podpisu) </w:t>
      </w:r>
      <w:r w:rsidR="0028036D" w:rsidRPr="004760D0">
        <w:t>souhlas</w:t>
      </w:r>
      <w:r>
        <w:rPr>
          <w:lang w:val="cs-CZ"/>
        </w:rPr>
        <w:t>em</w:t>
      </w:r>
      <w:r w:rsidR="0028036D" w:rsidRPr="004760D0">
        <w:t xml:space="preserve"> Objednatele. </w:t>
      </w:r>
      <w:r w:rsidR="00C439E9">
        <w:rPr>
          <w:lang w:val="cs-CZ"/>
        </w:rPr>
        <w:t>Zhotovitel odpovídá za činnost subdodavatele tak, jako by dílo prováděl sám.</w:t>
      </w:r>
    </w:p>
    <w:p w:rsidR="0028036D" w:rsidRPr="004760D0" w:rsidRDefault="0028036D" w:rsidP="0028036D">
      <w:pPr>
        <w:pStyle w:val="Zkladntext"/>
        <w:tabs>
          <w:tab w:val="left" w:pos="2340"/>
        </w:tabs>
        <w:ind w:left="360" w:hanging="360"/>
        <w:rPr>
          <w:b/>
        </w:rPr>
      </w:pPr>
      <w:r w:rsidRPr="004760D0">
        <w:t>3.6</w:t>
      </w:r>
      <w:r w:rsidRPr="004760D0">
        <w:tab/>
      </w:r>
      <w:r w:rsidRPr="0039236B">
        <w:rPr>
          <w:u w:val="single"/>
        </w:rPr>
        <w:t>Pojištění</w:t>
      </w:r>
    </w:p>
    <w:p w:rsidR="0028036D" w:rsidRPr="004760D0" w:rsidRDefault="0028036D" w:rsidP="0028036D">
      <w:pPr>
        <w:pStyle w:val="Zkladntext"/>
        <w:tabs>
          <w:tab w:val="left" w:pos="567"/>
          <w:tab w:val="left" w:pos="2340"/>
        </w:tabs>
        <w:ind w:left="567" w:hanging="567"/>
        <w:rPr>
          <w:b/>
        </w:rPr>
      </w:pPr>
      <w:r w:rsidRPr="004760D0">
        <w:t>3.6.1</w:t>
      </w:r>
      <w:r w:rsidRPr="004760D0">
        <w:tab/>
        <w:t>Zhotovitel potvrzuje</w:t>
      </w:r>
      <w:r w:rsidR="00D764BE">
        <w:rPr>
          <w:lang w:val="cs-CZ"/>
        </w:rPr>
        <w:t xml:space="preserve"> svým podpisem v závěru Smlouvy</w:t>
      </w:r>
      <w:r w:rsidRPr="004760D0">
        <w:t>, že je oprávněn k realizaci předmětu Smlouvy (díla) a je účasten pojištění z odpovědnosti za škodu vzniklou při jeho realizaci. Zhotovitel se zavazuje být takto pojištěn po dobu trvání této Smlouvy či trvání některého ze závazků z této Smlouvy pro něj vyplývajících; kopii pojistné Smlouvy bezodkladně poskytne Objednateli na jeho vyžádání.</w:t>
      </w:r>
    </w:p>
    <w:p w:rsidR="0028036D" w:rsidRPr="004760D0" w:rsidRDefault="0028036D" w:rsidP="0028036D">
      <w:pPr>
        <w:pStyle w:val="Zkladntext"/>
        <w:tabs>
          <w:tab w:val="left" w:pos="567"/>
          <w:tab w:val="left" w:pos="2340"/>
        </w:tabs>
        <w:ind w:left="567" w:hanging="567"/>
        <w:rPr>
          <w:b/>
        </w:rPr>
      </w:pPr>
      <w:r w:rsidRPr="004760D0">
        <w:t>3.6.2</w:t>
      </w:r>
      <w:r w:rsidRPr="004760D0">
        <w:tab/>
        <w:t>Zhotovitel je povinen před zahájením prací pojistit dílo proti všem možným rizikům, zejména proti živlům a krádeži, a být účasten takového pojištění po celou dobu provádění díla, a to až do celkové hodnoty díla; kopii pojistné Smlouvy bezodkladně poskytne Objednateli na jeho vyžádání.</w:t>
      </w:r>
    </w:p>
    <w:p w:rsidR="0039236B" w:rsidRPr="003623B4" w:rsidRDefault="0028036D" w:rsidP="0028036D">
      <w:pPr>
        <w:pStyle w:val="Zkladntext"/>
        <w:tabs>
          <w:tab w:val="left" w:pos="567"/>
          <w:tab w:val="left" w:pos="2340"/>
        </w:tabs>
        <w:ind w:left="567" w:hanging="567"/>
      </w:pPr>
      <w:r w:rsidRPr="004760D0">
        <w:t>3.</w:t>
      </w:r>
      <w:r w:rsidR="0039236B">
        <w:rPr>
          <w:lang w:val="cs-CZ"/>
        </w:rPr>
        <w:t>7</w:t>
      </w:r>
      <w:r w:rsidR="0039236B">
        <w:rPr>
          <w:lang w:val="cs-CZ"/>
        </w:rPr>
        <w:tab/>
      </w:r>
      <w:r w:rsidR="00805ACA" w:rsidRPr="00805ACA">
        <w:rPr>
          <w:u w:val="single"/>
          <w:lang w:val="cs-CZ"/>
        </w:rPr>
        <w:t>Staveniště</w:t>
      </w:r>
      <w:r w:rsidR="00D930E8">
        <w:rPr>
          <w:u w:val="single"/>
          <w:lang w:val="cs-CZ"/>
        </w:rPr>
        <w:t xml:space="preserve"> (montážní pracoviště)</w:t>
      </w:r>
    </w:p>
    <w:p w:rsidR="003623B4" w:rsidRDefault="003623B4" w:rsidP="0028036D">
      <w:pPr>
        <w:pStyle w:val="Zkladntext"/>
        <w:tabs>
          <w:tab w:val="left" w:pos="567"/>
          <w:tab w:val="left" w:pos="2340"/>
        </w:tabs>
        <w:ind w:left="567" w:hanging="567"/>
        <w:rPr>
          <w:lang w:val="cs-CZ"/>
        </w:rPr>
      </w:pPr>
      <w:r>
        <w:rPr>
          <w:lang w:val="cs-CZ"/>
        </w:rPr>
        <w:t>3.7.</w:t>
      </w:r>
      <w:r w:rsidR="00420B81">
        <w:rPr>
          <w:lang w:val="cs-CZ"/>
        </w:rPr>
        <w:t>1</w:t>
      </w:r>
      <w:r>
        <w:rPr>
          <w:lang w:val="cs-CZ"/>
        </w:rPr>
        <w:tab/>
        <w:t xml:space="preserve">Předání, převzetí a užívání staveniště (montážního pracoviště) se řídí </w:t>
      </w:r>
      <w:r w:rsidR="00D930E8">
        <w:rPr>
          <w:lang w:val="cs-CZ"/>
        </w:rPr>
        <w:t xml:space="preserve">zejm. </w:t>
      </w:r>
      <w:r w:rsidR="00FD5089">
        <w:rPr>
          <w:lang w:val="cs-CZ"/>
        </w:rPr>
        <w:t xml:space="preserve">čl. IV. odst. 4.3 </w:t>
      </w:r>
      <w:r>
        <w:rPr>
          <w:lang w:val="cs-CZ"/>
        </w:rPr>
        <w:t>bodem 4.3.1</w:t>
      </w:r>
      <w:r w:rsidR="00FD5089">
        <w:rPr>
          <w:lang w:val="cs-CZ"/>
        </w:rPr>
        <w:t>. a odst. 3.3 tohoto článku.</w:t>
      </w:r>
    </w:p>
    <w:p w:rsidR="003623B4" w:rsidRPr="003623B4" w:rsidRDefault="00420B81" w:rsidP="003623B4">
      <w:pPr>
        <w:pStyle w:val="Zkladntext"/>
        <w:tabs>
          <w:tab w:val="left" w:pos="567"/>
          <w:tab w:val="left" w:pos="2340"/>
        </w:tabs>
        <w:ind w:left="567" w:hanging="567"/>
      </w:pPr>
      <w:r>
        <w:rPr>
          <w:lang w:val="cs-CZ"/>
        </w:rPr>
        <w:t>3.7.2</w:t>
      </w:r>
      <w:r w:rsidR="003623B4">
        <w:rPr>
          <w:lang w:val="cs-CZ"/>
        </w:rPr>
        <w:tab/>
      </w:r>
      <w:r w:rsidR="003623B4" w:rsidRPr="003623B4">
        <w:rPr>
          <w:lang w:val="cs-CZ"/>
        </w:rPr>
        <w:t>Vyklizení staveniště (montážního pracoviště)</w:t>
      </w:r>
    </w:p>
    <w:p w:rsidR="00276168" w:rsidRDefault="003623B4" w:rsidP="003041EB">
      <w:pPr>
        <w:pStyle w:val="Zkladntext"/>
        <w:tabs>
          <w:tab w:val="left" w:pos="567"/>
          <w:tab w:val="left" w:pos="2340"/>
        </w:tabs>
        <w:ind w:left="567" w:hanging="567"/>
        <w:rPr>
          <w:lang w:val="cs-CZ"/>
        </w:rPr>
      </w:pPr>
      <w:r>
        <w:rPr>
          <w:lang w:val="cs-CZ"/>
        </w:rPr>
        <w:tab/>
      </w:r>
      <w:r w:rsidR="0039236B">
        <w:rPr>
          <w:lang w:val="cs-CZ"/>
        </w:rPr>
        <w:t xml:space="preserve">Zhotovitel se zavazuje vyklidit staveniště (montážní pracoviště) do </w:t>
      </w:r>
      <w:r w:rsidR="00DF3F1E">
        <w:rPr>
          <w:lang w:val="cs-CZ"/>
        </w:rPr>
        <w:t>tří</w:t>
      </w:r>
      <w:r w:rsidR="0039236B" w:rsidRPr="0039236B">
        <w:rPr>
          <w:lang w:val="cs-CZ"/>
        </w:rPr>
        <w:t xml:space="preserve"> (</w:t>
      </w:r>
      <w:r w:rsidR="00DF3F1E">
        <w:rPr>
          <w:lang w:val="cs-CZ"/>
        </w:rPr>
        <w:t>3</w:t>
      </w:r>
      <w:r w:rsidR="0039236B" w:rsidRPr="0039236B">
        <w:rPr>
          <w:lang w:val="cs-CZ"/>
        </w:rPr>
        <w:t xml:space="preserve">) </w:t>
      </w:r>
      <w:r w:rsidR="003041EB">
        <w:rPr>
          <w:lang w:val="cs-CZ"/>
        </w:rPr>
        <w:t>pracovních</w:t>
      </w:r>
      <w:r w:rsidR="0039236B">
        <w:rPr>
          <w:lang w:val="cs-CZ"/>
        </w:rPr>
        <w:t xml:space="preserve"> dnů ode dne úspěšného převzetí díla nebo jeho části (dílčí plnění) </w:t>
      </w:r>
      <w:r w:rsidR="00562CA8">
        <w:rPr>
          <w:lang w:val="cs-CZ"/>
        </w:rPr>
        <w:t>Objednatelem</w:t>
      </w:r>
      <w:r w:rsidR="005D1846">
        <w:rPr>
          <w:lang w:val="cs-CZ"/>
        </w:rPr>
        <w:t xml:space="preserve">, </w:t>
      </w:r>
      <w:r w:rsidR="003041EB">
        <w:rPr>
          <w:lang w:val="cs-CZ"/>
        </w:rPr>
        <w:t>pokud se strany nedohodnou</w:t>
      </w:r>
      <w:r w:rsidR="005D1846">
        <w:rPr>
          <w:lang w:val="cs-CZ"/>
        </w:rPr>
        <w:t xml:space="preserve"> jinak</w:t>
      </w:r>
      <w:r w:rsidR="00562CA8">
        <w:rPr>
          <w:lang w:val="cs-CZ"/>
        </w:rPr>
        <w:t xml:space="preserve">. </w:t>
      </w:r>
      <w:r w:rsidR="005D1846">
        <w:rPr>
          <w:lang w:val="cs-CZ"/>
        </w:rPr>
        <w:t>Vyklizením staveniště (montážního pracoviště) se rozumí</w:t>
      </w:r>
      <w:r w:rsidR="00276168">
        <w:rPr>
          <w:lang w:val="cs-CZ"/>
        </w:rPr>
        <w:t>:</w:t>
      </w:r>
    </w:p>
    <w:p w:rsidR="00276168" w:rsidRDefault="00770908" w:rsidP="002721D9">
      <w:pPr>
        <w:pStyle w:val="Zkladntext"/>
        <w:numPr>
          <w:ilvl w:val="0"/>
          <w:numId w:val="27"/>
        </w:numPr>
        <w:tabs>
          <w:tab w:val="left" w:pos="567"/>
          <w:tab w:val="left" w:pos="2340"/>
        </w:tabs>
        <w:rPr>
          <w:lang w:val="cs-CZ"/>
        </w:rPr>
      </w:pPr>
      <w:r>
        <w:rPr>
          <w:lang w:val="cs-CZ"/>
        </w:rPr>
        <w:t>provedení prací a činností v souladu s projektovou dokumentací, má-li se provedení díla jí řídit</w:t>
      </w:r>
      <w:r w:rsidR="00276168">
        <w:rPr>
          <w:lang w:val="cs-CZ"/>
        </w:rPr>
        <w:t>,</w:t>
      </w:r>
    </w:p>
    <w:p w:rsidR="00276168" w:rsidRDefault="005D1846" w:rsidP="002721D9">
      <w:pPr>
        <w:pStyle w:val="Zkladntext"/>
        <w:numPr>
          <w:ilvl w:val="0"/>
          <w:numId w:val="27"/>
        </w:numPr>
        <w:tabs>
          <w:tab w:val="left" w:pos="567"/>
          <w:tab w:val="left" w:pos="2340"/>
        </w:tabs>
        <w:rPr>
          <w:lang w:val="cs-CZ"/>
        </w:rPr>
      </w:pPr>
      <w:r>
        <w:rPr>
          <w:lang w:val="cs-CZ"/>
        </w:rPr>
        <w:t xml:space="preserve">odvoz a likvidace odpadu vzniklého při provádění díla </w:t>
      </w:r>
      <w:r w:rsidR="00C26E94">
        <w:rPr>
          <w:lang w:val="cs-CZ"/>
        </w:rPr>
        <w:t>(jeho</w:t>
      </w:r>
      <w:r>
        <w:rPr>
          <w:lang w:val="cs-CZ"/>
        </w:rPr>
        <w:t xml:space="preserve"> části</w:t>
      </w:r>
      <w:r w:rsidR="00C26E94">
        <w:rPr>
          <w:lang w:val="cs-CZ"/>
        </w:rPr>
        <w:t>)</w:t>
      </w:r>
      <w:r>
        <w:rPr>
          <w:lang w:val="cs-CZ"/>
        </w:rPr>
        <w:t xml:space="preserve">, odstranění </w:t>
      </w:r>
      <w:r w:rsidR="003041EB">
        <w:rPr>
          <w:lang w:val="cs-CZ"/>
        </w:rPr>
        <w:t>z</w:t>
      </w:r>
      <w:r w:rsidR="00C26E94">
        <w:rPr>
          <w:lang w:val="cs-CZ"/>
        </w:rPr>
        <w:t xml:space="preserve">ařízení </w:t>
      </w:r>
      <w:r w:rsidR="003041EB">
        <w:rPr>
          <w:lang w:val="cs-CZ"/>
        </w:rPr>
        <w:t>staveniště (montážního pracoviště)</w:t>
      </w:r>
      <w:r w:rsidR="00C26E94">
        <w:rPr>
          <w:lang w:val="cs-CZ"/>
        </w:rPr>
        <w:t>, o</w:t>
      </w:r>
      <w:r>
        <w:rPr>
          <w:lang w:val="cs-CZ"/>
        </w:rPr>
        <w:t>dstranění škod</w:t>
      </w:r>
      <w:r w:rsidR="00C26E94">
        <w:rPr>
          <w:lang w:val="cs-CZ"/>
        </w:rPr>
        <w:t xml:space="preserve"> </w:t>
      </w:r>
      <w:r w:rsidR="00276168">
        <w:rPr>
          <w:lang w:val="cs-CZ"/>
        </w:rPr>
        <w:t xml:space="preserve">případně </w:t>
      </w:r>
      <w:r w:rsidR="00C26E94">
        <w:rPr>
          <w:lang w:val="cs-CZ"/>
        </w:rPr>
        <w:t>vzniklých Objednateli nebo třetím osobám při provádění díla (jeho části)</w:t>
      </w:r>
      <w:r w:rsidR="003041EB">
        <w:rPr>
          <w:lang w:val="cs-CZ"/>
        </w:rPr>
        <w:t xml:space="preserve"> a </w:t>
      </w:r>
      <w:r w:rsidR="00C26E94">
        <w:rPr>
          <w:lang w:val="cs-CZ"/>
        </w:rPr>
        <w:t>závěrečný úklid</w:t>
      </w:r>
      <w:r w:rsidR="00FD5089">
        <w:rPr>
          <w:lang w:val="cs-CZ"/>
        </w:rPr>
        <w:t xml:space="preserve">. </w:t>
      </w:r>
    </w:p>
    <w:p w:rsidR="00C26E94" w:rsidRPr="0039236B" w:rsidRDefault="00FD5089" w:rsidP="00276168">
      <w:pPr>
        <w:pStyle w:val="Zkladntext"/>
        <w:tabs>
          <w:tab w:val="left" w:pos="567"/>
          <w:tab w:val="left" w:pos="2340"/>
        </w:tabs>
        <w:ind w:left="765"/>
        <w:rPr>
          <w:lang w:val="cs-CZ"/>
        </w:rPr>
      </w:pPr>
      <w:r>
        <w:rPr>
          <w:lang w:val="cs-CZ"/>
        </w:rPr>
        <w:t>Nevyklidí-li Zhotovitel staveniště (montážního pracoviště) ve sjednaném termínu a ve sjednaném stavu, je Objednatel oprávněn zabezpečit vyklizení třetí osobou a náklady s tím spojené uhradí Zhotovitel Objednateli.</w:t>
      </w:r>
      <w:r w:rsidR="001B59A4">
        <w:rPr>
          <w:lang w:val="cs-CZ"/>
        </w:rPr>
        <w:t xml:space="preserve"> Ujednání o smluvní pokutě podle čl. VII. odst. 7.3 bodu 7.3.3 tímto není dotčeno.</w:t>
      </w:r>
    </w:p>
    <w:p w:rsidR="008F6FDF" w:rsidRDefault="0039236B" w:rsidP="0028036D">
      <w:pPr>
        <w:pStyle w:val="Zkladntext"/>
        <w:tabs>
          <w:tab w:val="left" w:pos="567"/>
          <w:tab w:val="left" w:pos="2340"/>
        </w:tabs>
        <w:ind w:left="567" w:hanging="567"/>
        <w:rPr>
          <w:lang w:val="cs-CZ"/>
        </w:rPr>
      </w:pPr>
      <w:r>
        <w:rPr>
          <w:lang w:val="cs-CZ"/>
        </w:rPr>
        <w:t>3.</w:t>
      </w:r>
      <w:r w:rsidR="00C26E94">
        <w:rPr>
          <w:lang w:val="cs-CZ"/>
        </w:rPr>
        <w:t>8</w:t>
      </w:r>
      <w:r>
        <w:rPr>
          <w:lang w:val="cs-CZ"/>
        </w:rPr>
        <w:tab/>
      </w:r>
      <w:r w:rsidR="0028036D" w:rsidRPr="00C26E94">
        <w:rPr>
          <w:u w:val="single"/>
        </w:rPr>
        <w:t>Ostatní podmínky</w:t>
      </w:r>
      <w:r w:rsidR="0028036D" w:rsidRPr="004760D0">
        <w:t xml:space="preserve"> provádění díla vyplývají ze způsobu plnění podle </w:t>
      </w:r>
      <w:r w:rsidR="00D930E8">
        <w:rPr>
          <w:lang w:val="cs-CZ"/>
        </w:rPr>
        <w:t xml:space="preserve">čl. IV. </w:t>
      </w:r>
      <w:r w:rsidR="0028036D" w:rsidRPr="004760D0">
        <w:t>odst. 4.3</w:t>
      </w:r>
      <w:r w:rsidR="00D930E8">
        <w:rPr>
          <w:lang w:val="cs-CZ"/>
        </w:rPr>
        <w:t xml:space="preserve"> a násl.</w:t>
      </w:r>
      <w:r w:rsidR="0028036D" w:rsidRPr="004760D0">
        <w:t xml:space="preserve"> této Smlouvy.</w:t>
      </w:r>
      <w:r w:rsidR="005A66A5">
        <w:rPr>
          <w:lang w:val="cs-CZ"/>
        </w:rPr>
        <w:t xml:space="preserve"> </w:t>
      </w:r>
    </w:p>
    <w:p w:rsidR="00A04CC4" w:rsidRDefault="00A04CC4" w:rsidP="0028036D">
      <w:pPr>
        <w:pStyle w:val="Zkladntext"/>
        <w:tabs>
          <w:tab w:val="left" w:pos="567"/>
          <w:tab w:val="left" w:pos="2340"/>
        </w:tabs>
        <w:ind w:left="567" w:hanging="567"/>
        <w:rPr>
          <w:b/>
          <w:lang w:val="cs-CZ"/>
        </w:rPr>
      </w:pPr>
    </w:p>
    <w:p w:rsidR="00095062" w:rsidRPr="00095062" w:rsidRDefault="00095062" w:rsidP="0028036D">
      <w:pPr>
        <w:pStyle w:val="Zkladntext"/>
        <w:tabs>
          <w:tab w:val="left" w:pos="567"/>
          <w:tab w:val="left" w:pos="2340"/>
        </w:tabs>
        <w:ind w:left="567" w:hanging="567"/>
        <w:rPr>
          <w:b/>
          <w:lang w:val="cs-CZ"/>
        </w:rPr>
      </w:pPr>
    </w:p>
    <w:p w:rsidR="0028036D" w:rsidRDefault="0028036D" w:rsidP="0028036D">
      <w:pPr>
        <w:tabs>
          <w:tab w:val="left" w:pos="720"/>
        </w:tabs>
        <w:jc w:val="center"/>
        <w:rPr>
          <w:b/>
          <w:sz w:val="24"/>
          <w:szCs w:val="24"/>
        </w:rPr>
      </w:pPr>
      <w:r>
        <w:rPr>
          <w:b/>
          <w:sz w:val="24"/>
          <w:szCs w:val="24"/>
        </w:rPr>
        <w:t>IV</w:t>
      </w:r>
      <w:r w:rsidRPr="0028036D">
        <w:rPr>
          <w:b/>
          <w:sz w:val="24"/>
          <w:szCs w:val="24"/>
        </w:rPr>
        <w:t>.</w:t>
      </w:r>
      <w:r w:rsidRPr="0028036D">
        <w:rPr>
          <w:b/>
          <w:sz w:val="24"/>
          <w:szCs w:val="24"/>
        </w:rPr>
        <w:tab/>
      </w:r>
      <w:r>
        <w:rPr>
          <w:b/>
          <w:sz w:val="24"/>
          <w:szCs w:val="24"/>
        </w:rPr>
        <w:t>Doba, místo a způsob plnění</w:t>
      </w:r>
    </w:p>
    <w:p w:rsidR="00095062" w:rsidRDefault="00095062" w:rsidP="0028036D">
      <w:pPr>
        <w:tabs>
          <w:tab w:val="left" w:pos="720"/>
        </w:tabs>
        <w:jc w:val="center"/>
        <w:rPr>
          <w:b/>
          <w:sz w:val="24"/>
          <w:szCs w:val="24"/>
        </w:rPr>
      </w:pPr>
    </w:p>
    <w:p w:rsidR="0028036D" w:rsidRPr="0028036D" w:rsidRDefault="0028036D" w:rsidP="0028036D">
      <w:pPr>
        <w:ind w:left="360" w:hanging="360"/>
      </w:pPr>
      <w:r w:rsidRPr="0028036D">
        <w:t>4.1</w:t>
      </w:r>
      <w:r w:rsidRPr="0028036D">
        <w:tab/>
      </w:r>
      <w:r w:rsidRPr="0028036D">
        <w:rPr>
          <w:u w:val="single"/>
        </w:rPr>
        <w:t>Termíny zahájení prací a dokončení díla</w:t>
      </w:r>
      <w:r w:rsidRPr="0028036D">
        <w:t xml:space="preserve"> </w:t>
      </w:r>
    </w:p>
    <w:p w:rsidR="0028036D" w:rsidRPr="00371798" w:rsidRDefault="0028036D" w:rsidP="00233C33">
      <w:pPr>
        <w:ind w:left="360"/>
      </w:pPr>
      <w:r w:rsidRPr="0028036D">
        <w:rPr>
          <w:b/>
        </w:rPr>
        <w:t>Termín zahájení prací:</w:t>
      </w:r>
      <w:r w:rsidR="00371798">
        <w:rPr>
          <w:b/>
        </w:rPr>
        <w:t xml:space="preserve"> </w:t>
      </w:r>
      <w:r w:rsidR="00371798" w:rsidRPr="00371798">
        <w:t xml:space="preserve">první </w:t>
      </w:r>
      <w:r w:rsidR="00371798">
        <w:t>pracovní den po p</w:t>
      </w:r>
      <w:r w:rsidRPr="00371798">
        <w:t xml:space="preserve">odpisu Smlouvy; </w:t>
      </w:r>
    </w:p>
    <w:p w:rsidR="00233C33" w:rsidRDefault="0028036D" w:rsidP="00233C33">
      <w:pPr>
        <w:tabs>
          <w:tab w:val="left" w:pos="720"/>
        </w:tabs>
        <w:ind w:left="360"/>
      </w:pPr>
      <w:r w:rsidRPr="0028036D">
        <w:t xml:space="preserve">Objednatel si vyhrazuje právo jednostranně prodloužit termín zahájení prací o pět kalendářních dní s ohledem na řádné zajištění staveniště (montážního pracoviště), které je dotčeno ubytováním klientů Objednatele. Jednostranným prodloužením termínu zahájení prací není dotčen termín dokončení díla a jeho protokolárního předání Objednateli. </w:t>
      </w:r>
      <w:r w:rsidR="003041EB">
        <w:t xml:space="preserve"> </w:t>
      </w:r>
    </w:p>
    <w:p w:rsidR="00233C33" w:rsidRDefault="0028036D" w:rsidP="00233C33">
      <w:pPr>
        <w:tabs>
          <w:tab w:val="left" w:pos="720"/>
        </w:tabs>
        <w:ind w:left="360"/>
        <w:rPr>
          <w:b/>
        </w:rPr>
      </w:pPr>
      <w:r w:rsidRPr="0028036D">
        <w:rPr>
          <w:b/>
        </w:rPr>
        <w:t>Termín dokončení díla a předání Objednateli: 31. 08. 2016;</w:t>
      </w:r>
    </w:p>
    <w:p w:rsidR="0028036D" w:rsidRPr="0028036D" w:rsidRDefault="0028036D" w:rsidP="00233C33">
      <w:pPr>
        <w:tabs>
          <w:tab w:val="left" w:pos="720"/>
        </w:tabs>
        <w:ind w:left="360"/>
      </w:pPr>
      <w:r w:rsidRPr="00233C33">
        <w:rPr>
          <w:u w:val="single"/>
        </w:rPr>
        <w:t>Dílčí termíny</w:t>
      </w:r>
      <w:r w:rsidRPr="0028036D">
        <w:t>:</w:t>
      </w:r>
    </w:p>
    <w:p w:rsidR="0028036D" w:rsidRPr="0028036D" w:rsidRDefault="0028036D" w:rsidP="0028036D">
      <w:pPr>
        <w:pStyle w:val="Zkladntext"/>
        <w:tabs>
          <w:tab w:val="left" w:pos="2160"/>
          <w:tab w:val="left" w:pos="2880"/>
          <w:tab w:val="left" w:pos="3600"/>
          <w:tab w:val="left" w:pos="4320"/>
          <w:tab w:val="left" w:pos="5040"/>
          <w:tab w:val="left" w:pos="5760"/>
          <w:tab w:val="left" w:pos="6480"/>
          <w:tab w:val="left" w:pos="7200"/>
          <w:tab w:val="left" w:pos="7920"/>
          <w:tab w:val="left" w:pos="8640"/>
        </w:tabs>
        <w:ind w:left="360"/>
        <w:rPr>
          <w:b/>
        </w:rPr>
      </w:pPr>
      <w:r w:rsidRPr="0028036D">
        <w:t>V návaznosti na dílčí části díla (dílčí plnění) podle odst. 4.3, bodu 4.3.4 je Objednatel oprávněn ukládat Zhotoviteli dílčí termíny pro realizaci dílčích plnění, které musí být vždy předem vyznačeny a oboustranně potvrzeny zápisy do stavebního (montážního) deníku.</w:t>
      </w:r>
    </w:p>
    <w:p w:rsidR="0028036D" w:rsidRPr="0028036D" w:rsidRDefault="0028036D" w:rsidP="0028036D">
      <w:pPr>
        <w:pStyle w:val="Zkladntext"/>
        <w:ind w:left="360" w:hanging="360"/>
        <w:rPr>
          <w:b/>
        </w:rPr>
      </w:pPr>
      <w:r w:rsidRPr="0028036D">
        <w:t xml:space="preserve">4.2 </w:t>
      </w:r>
      <w:r w:rsidRPr="0028036D">
        <w:tab/>
      </w:r>
      <w:r w:rsidRPr="00933DB1">
        <w:rPr>
          <w:u w:val="single"/>
        </w:rPr>
        <w:t>Místo plnění</w:t>
      </w:r>
      <w:r w:rsidRPr="0028036D">
        <w:t>:</w:t>
      </w:r>
    </w:p>
    <w:p w:rsidR="0028036D" w:rsidRPr="0028036D" w:rsidRDefault="0028036D" w:rsidP="0028036D">
      <w:pPr>
        <w:ind w:left="360"/>
        <w:outlineLvl w:val="0"/>
      </w:pPr>
      <w:r w:rsidRPr="0028036D">
        <w:t>Místem plnění pro realizaci díla jsou ubytovací provozy SKM</w:t>
      </w:r>
      <w:r w:rsidR="00371798">
        <w:t xml:space="preserve"> MU</w:t>
      </w:r>
      <w:r w:rsidRPr="0028036D">
        <w:t>, které se vymezují objekty (budovami): VŠ koleje Vinařská 5 (A1, A2, A3), Tvrdého</w:t>
      </w:r>
      <w:r w:rsidR="00371798">
        <w:t xml:space="preserve"> 5/7</w:t>
      </w:r>
      <w:r w:rsidRPr="0028036D">
        <w:t>, Kounicova 50 a Sladkého 13 a U</w:t>
      </w:r>
      <w:r w:rsidR="007530CE">
        <w:t>NI</w:t>
      </w:r>
      <w:r w:rsidRPr="0028036D">
        <w:t xml:space="preserve"> hotel Čejkova </w:t>
      </w:r>
      <w:r w:rsidR="00371798">
        <w:t xml:space="preserve">21 </w:t>
      </w:r>
      <w:r w:rsidRPr="0028036D">
        <w:t>v Brně.</w:t>
      </w:r>
    </w:p>
    <w:p w:rsidR="0028036D" w:rsidRPr="0028036D" w:rsidRDefault="0028036D" w:rsidP="0028036D">
      <w:pPr>
        <w:pStyle w:val="Zkladntext"/>
        <w:ind w:left="360" w:hanging="360"/>
        <w:rPr>
          <w:b/>
        </w:rPr>
      </w:pPr>
      <w:r w:rsidRPr="0028036D">
        <w:t>4.3</w:t>
      </w:r>
      <w:r w:rsidRPr="0028036D">
        <w:tab/>
      </w:r>
      <w:r w:rsidRPr="00933DB1">
        <w:rPr>
          <w:u w:val="single"/>
        </w:rPr>
        <w:t>Způsob plnění; Předání a převzetí dílčích plnění a díla</w:t>
      </w:r>
      <w:r w:rsidRPr="0028036D">
        <w:t>:</w:t>
      </w:r>
    </w:p>
    <w:p w:rsidR="0028036D" w:rsidRPr="0028036D" w:rsidRDefault="0028036D" w:rsidP="0028036D">
      <w:pPr>
        <w:pStyle w:val="Zkladntext"/>
        <w:tabs>
          <w:tab w:val="left" w:pos="567"/>
        </w:tabs>
        <w:ind w:left="567" w:hanging="567"/>
        <w:rPr>
          <w:b/>
        </w:rPr>
      </w:pPr>
      <w:r w:rsidRPr="0028036D">
        <w:t>4.3.1</w:t>
      </w:r>
      <w:r w:rsidRPr="0028036D">
        <w:tab/>
        <w:t xml:space="preserve">Objednatel </w:t>
      </w:r>
      <w:r w:rsidR="003041EB">
        <w:rPr>
          <w:lang w:val="cs-CZ"/>
        </w:rPr>
        <w:t xml:space="preserve">protokolárně </w:t>
      </w:r>
      <w:r w:rsidRPr="0028036D">
        <w:t>předá Zhotoviteli ke dni zahájení prací staveniště (montážní pracoviště)</w:t>
      </w:r>
      <w:r w:rsidR="003041EB">
        <w:rPr>
          <w:lang w:val="cs-CZ"/>
        </w:rPr>
        <w:t>, pokud se smluvní strany nedohodnou jinak</w:t>
      </w:r>
      <w:r w:rsidR="00561FFB">
        <w:rPr>
          <w:lang w:val="cs-CZ"/>
        </w:rPr>
        <w:t>; postačí zápis ve stavebním (montážním) deníku</w:t>
      </w:r>
      <w:r w:rsidR="003041EB">
        <w:rPr>
          <w:lang w:val="cs-CZ"/>
        </w:rPr>
        <w:t>.</w:t>
      </w:r>
      <w:r w:rsidRPr="0028036D">
        <w:t xml:space="preserve"> </w:t>
      </w:r>
      <w:r w:rsidR="003041EB">
        <w:rPr>
          <w:lang w:val="cs-CZ"/>
        </w:rPr>
        <w:t>Zhotovitel je povinen staveniště střežit</w:t>
      </w:r>
      <w:r w:rsidR="00805ACA">
        <w:rPr>
          <w:lang w:val="cs-CZ"/>
        </w:rPr>
        <w:t xml:space="preserve">, v případě potřeby k tomu účelu vhodně zabezpečit. </w:t>
      </w:r>
      <w:r w:rsidRPr="0028036D">
        <w:t>Objednatel umožní Zhotoviteli po dobu realizace díla bezúplatný odběr elektrické energie a vody v rozsahu nezbytném pro realizaci díla.</w:t>
      </w:r>
    </w:p>
    <w:p w:rsidR="0028036D" w:rsidRPr="0028036D" w:rsidRDefault="0028036D" w:rsidP="0028036D">
      <w:pPr>
        <w:pStyle w:val="Zkladntext"/>
        <w:tabs>
          <w:tab w:val="left" w:pos="567"/>
        </w:tabs>
        <w:ind w:left="567" w:hanging="567"/>
        <w:rPr>
          <w:b/>
        </w:rPr>
      </w:pPr>
      <w:r w:rsidRPr="0028036D">
        <w:t>4.3.2</w:t>
      </w:r>
      <w:r w:rsidRPr="0028036D">
        <w:tab/>
        <w:t>Zhotovitel realizuje předmět Smlouvy (díla) postupně v dílčích částech (dílčí plnění) až do řádného a kompletního dokončení celého díla a jeho protokolárního předání a převzetí Objednatelem.</w:t>
      </w:r>
    </w:p>
    <w:p w:rsidR="0028036D" w:rsidRPr="0028036D" w:rsidRDefault="0028036D" w:rsidP="0028036D">
      <w:pPr>
        <w:tabs>
          <w:tab w:val="left" w:pos="720"/>
        </w:tabs>
        <w:ind w:left="567" w:hanging="567"/>
      </w:pPr>
      <w:r w:rsidRPr="0028036D">
        <w:t>4.3.3</w:t>
      </w:r>
      <w:r w:rsidRPr="0028036D">
        <w:tab/>
        <w:t>Zhotovitel vede stavební (montážní) deník ke dni zahájení prací za účelem provádění zápisů o veškerých skutečnostech rozhodných pro řádné plnění předmětu Smlouvy (díla); smluvní strany jsou povinny se k zápisům bezodkladně vyjadřovat, zápisy však nezakládají nárok Zhotovitele na změnu nebo doplnění Smlouvy.</w:t>
      </w:r>
      <w:r w:rsidR="00B52690">
        <w:t xml:space="preserve"> Stavební </w:t>
      </w:r>
      <w:r w:rsidR="00B52690" w:rsidRPr="0028036D">
        <w:t>(montážní) deník</w:t>
      </w:r>
      <w:r w:rsidR="00B52690">
        <w:t xml:space="preserve"> musí být přístupný Objednateli kdykoli po dobu provádění díla. </w:t>
      </w:r>
    </w:p>
    <w:p w:rsidR="0028036D" w:rsidRPr="0028036D" w:rsidRDefault="0028036D" w:rsidP="0028036D">
      <w:pPr>
        <w:tabs>
          <w:tab w:val="left" w:pos="720"/>
        </w:tabs>
        <w:ind w:left="567" w:hanging="567"/>
      </w:pPr>
      <w:r w:rsidRPr="0028036D">
        <w:t>4.3.4</w:t>
      </w:r>
      <w:r w:rsidRPr="0028036D">
        <w:tab/>
        <w:t>Předání a převzetí dílčího plnění</w:t>
      </w:r>
    </w:p>
    <w:p w:rsidR="0028036D" w:rsidRPr="0028036D" w:rsidRDefault="0028036D" w:rsidP="0028036D">
      <w:pPr>
        <w:ind w:left="540" w:hanging="708"/>
      </w:pPr>
      <w:r w:rsidRPr="0028036D">
        <w:tab/>
        <w:t xml:space="preserve">Sjednává se postupná realizace díla v jeho dílčích částech (dílčí plnění). Dílčím plněním se rozumí vždy část díla, které je způsobilá k řádnému užívání a k dílčímu předání a převzetí Objednatelem, tj. je </w:t>
      </w:r>
    </w:p>
    <w:p w:rsidR="0028036D" w:rsidRPr="0028036D" w:rsidRDefault="0028036D" w:rsidP="002721D9">
      <w:pPr>
        <w:pStyle w:val="Odstavecseseznamem"/>
        <w:numPr>
          <w:ilvl w:val="0"/>
          <w:numId w:val="20"/>
        </w:numPr>
        <w:spacing w:before="120"/>
        <w:contextualSpacing w:val="0"/>
        <w:jc w:val="both"/>
        <w:rPr>
          <w:rFonts w:ascii="Arial Narrow" w:hAnsi="Arial Narrow"/>
          <w:sz w:val="22"/>
          <w:szCs w:val="22"/>
        </w:rPr>
      </w:pPr>
      <w:r w:rsidRPr="0028036D">
        <w:rPr>
          <w:rFonts w:ascii="Arial Narrow" w:hAnsi="Arial Narrow"/>
          <w:sz w:val="22"/>
          <w:szCs w:val="22"/>
        </w:rPr>
        <w:t>provedena kompletně, tj. v rozsahu vymezeném místem plnění, které se určuje pro každý z ubytovacích provozů – objektů (budov) samostatně a v rozlišení:</w:t>
      </w:r>
    </w:p>
    <w:p w:rsidR="0028036D" w:rsidRPr="0028036D" w:rsidRDefault="0028036D" w:rsidP="0028036D">
      <w:pPr>
        <w:tabs>
          <w:tab w:val="left" w:pos="1080"/>
          <w:tab w:val="left" w:pos="4111"/>
        </w:tabs>
        <w:ind w:left="2520" w:hanging="1811"/>
      </w:pPr>
      <w:r w:rsidRPr="0028036D">
        <w:t>a)</w:t>
      </w:r>
      <w:r w:rsidRPr="0028036D">
        <w:tab/>
        <w:t>VŠ kolej Vinařská 5 (A1, A2, A3)</w:t>
      </w:r>
      <w:r w:rsidR="00933DB1">
        <w:t>;</w:t>
      </w:r>
    </w:p>
    <w:p w:rsidR="0028036D" w:rsidRPr="0028036D" w:rsidRDefault="0028036D" w:rsidP="0028036D">
      <w:pPr>
        <w:tabs>
          <w:tab w:val="left" w:pos="1080"/>
        </w:tabs>
        <w:ind w:left="4111" w:hanging="3391"/>
      </w:pPr>
      <w:r w:rsidRPr="0028036D">
        <w:t>b)</w:t>
      </w:r>
      <w:r w:rsidRPr="0028036D">
        <w:tab/>
        <w:t>VŠ kolej Tvrdého</w:t>
      </w:r>
      <w:r w:rsidR="00933DB1">
        <w:t xml:space="preserve"> 5/7;</w:t>
      </w:r>
    </w:p>
    <w:p w:rsidR="0028036D" w:rsidRPr="0028036D" w:rsidRDefault="0028036D" w:rsidP="0028036D">
      <w:pPr>
        <w:tabs>
          <w:tab w:val="left" w:pos="1080"/>
        </w:tabs>
        <w:ind w:left="4111" w:hanging="3391"/>
      </w:pPr>
      <w:r w:rsidRPr="0028036D">
        <w:t>c)</w:t>
      </w:r>
      <w:r w:rsidRPr="0028036D">
        <w:tab/>
        <w:t>VŠ kolej Kounicova 50</w:t>
      </w:r>
      <w:r w:rsidR="00933DB1">
        <w:t>;</w:t>
      </w:r>
    </w:p>
    <w:p w:rsidR="0028036D" w:rsidRPr="0028036D" w:rsidRDefault="0028036D" w:rsidP="0028036D">
      <w:pPr>
        <w:tabs>
          <w:tab w:val="left" w:pos="1080"/>
        </w:tabs>
        <w:ind w:left="4111" w:hanging="3402"/>
      </w:pPr>
      <w:r w:rsidRPr="0028036D">
        <w:t>d)</w:t>
      </w:r>
      <w:r w:rsidRPr="0028036D">
        <w:tab/>
        <w:t>VŠ kolej Sladkého 13</w:t>
      </w:r>
      <w:r w:rsidR="00933DB1">
        <w:t>;</w:t>
      </w:r>
    </w:p>
    <w:p w:rsidR="0028036D" w:rsidRPr="0028036D" w:rsidRDefault="0028036D" w:rsidP="0028036D">
      <w:pPr>
        <w:tabs>
          <w:tab w:val="left" w:pos="1080"/>
        </w:tabs>
        <w:ind w:left="4111" w:hanging="3402"/>
      </w:pPr>
      <w:r w:rsidRPr="0028036D">
        <w:t>e)</w:t>
      </w:r>
      <w:r w:rsidRPr="0028036D">
        <w:tab/>
        <w:t>U</w:t>
      </w:r>
      <w:r w:rsidR="007530CE">
        <w:t>NI</w:t>
      </w:r>
      <w:r w:rsidRPr="0028036D">
        <w:t xml:space="preserve"> hotel Čejkova</w:t>
      </w:r>
      <w:r w:rsidR="00933DB1">
        <w:t xml:space="preserve"> 21;</w:t>
      </w:r>
    </w:p>
    <w:p w:rsidR="0028036D" w:rsidRPr="0028036D" w:rsidRDefault="0028036D" w:rsidP="002721D9">
      <w:pPr>
        <w:pStyle w:val="Odstavecseseznamem"/>
        <w:numPr>
          <w:ilvl w:val="0"/>
          <w:numId w:val="20"/>
        </w:numPr>
        <w:tabs>
          <w:tab w:val="left" w:pos="1440"/>
          <w:tab w:val="left" w:pos="4320"/>
        </w:tabs>
        <w:spacing w:before="120"/>
        <w:contextualSpacing w:val="0"/>
        <w:jc w:val="both"/>
        <w:rPr>
          <w:rFonts w:ascii="Arial Narrow" w:hAnsi="Arial Narrow"/>
          <w:sz w:val="22"/>
          <w:szCs w:val="22"/>
        </w:rPr>
      </w:pPr>
      <w:r w:rsidRPr="0028036D">
        <w:rPr>
          <w:rFonts w:ascii="Arial Narrow" w:hAnsi="Arial Narrow"/>
          <w:sz w:val="22"/>
          <w:szCs w:val="22"/>
        </w:rPr>
        <w:t xml:space="preserve">Provedena řádně, tj. bez vad a nedodělků; </w:t>
      </w:r>
    </w:p>
    <w:p w:rsidR="0028036D" w:rsidRDefault="0028036D" w:rsidP="002721D9">
      <w:pPr>
        <w:numPr>
          <w:ilvl w:val="0"/>
          <w:numId w:val="21"/>
        </w:numPr>
        <w:tabs>
          <w:tab w:val="left" w:pos="720"/>
        </w:tabs>
      </w:pPr>
      <w:r w:rsidRPr="0028036D">
        <w:t xml:space="preserve">Převzata Objednatelem na základě oboustranně potvrzeného zápisu do stavebního (montážního) deníku o úspěšném předání a převzetí dílčího plnění Objednatelem a na základě oboustranně odsouhlaseného soupisu skutečně a řádně provedených prací a dodávek; </w:t>
      </w:r>
    </w:p>
    <w:p w:rsidR="0028036D" w:rsidRPr="0028036D" w:rsidRDefault="0028036D" w:rsidP="0028036D">
      <w:pPr>
        <w:tabs>
          <w:tab w:val="left" w:pos="720"/>
        </w:tabs>
        <w:ind w:left="708" w:hanging="708"/>
      </w:pPr>
      <w:r w:rsidRPr="0028036D">
        <w:t>4.3.5</w:t>
      </w:r>
      <w:r w:rsidRPr="0028036D">
        <w:tab/>
        <w:t>Předání a převzetí díla</w:t>
      </w:r>
    </w:p>
    <w:p w:rsidR="0028036D" w:rsidRPr="0028036D" w:rsidRDefault="0028036D" w:rsidP="0028036D">
      <w:pPr>
        <w:tabs>
          <w:tab w:val="left" w:pos="720"/>
        </w:tabs>
        <w:ind w:left="708" w:hanging="708"/>
      </w:pPr>
      <w:r w:rsidRPr="0028036D">
        <w:tab/>
        <w:t xml:space="preserve">Dílem se rozumí vždy řádně provedené kompletní plnění, tj. ve sjednaném rozsahu včetně dílčích částí díla, bez vad a nedodělků, ukončené v předávacím řízení na základě oboustranně potvrzeného Protokolu o úspěšném předání a převzetí díla Objednatelem (též „úspěšné protokolární předání a převzetí díla“). </w:t>
      </w:r>
    </w:p>
    <w:p w:rsidR="000018FB" w:rsidRDefault="0028036D" w:rsidP="0028036D">
      <w:pPr>
        <w:ind w:left="708"/>
      </w:pPr>
      <w:r w:rsidRPr="0028036D">
        <w:t xml:space="preserve">Zhotovitel vyzve Objednatele k zahájení předávacího řízení aspoň </w:t>
      </w:r>
      <w:r w:rsidR="00E601B2">
        <w:t>pět (5)</w:t>
      </w:r>
      <w:r w:rsidRPr="0028036D">
        <w:t xml:space="preserve"> kalendářních dnů předem, nebude-li ujednána jiná lhůta. Smluvní strany jsou povinny v předávacím řízení řádně pokračovat. </w:t>
      </w:r>
      <w:r w:rsidRPr="000018FB">
        <w:rPr>
          <w:u w:val="single"/>
        </w:rPr>
        <w:t>Součástí předávacího protokolu</w:t>
      </w:r>
      <w:r w:rsidRPr="0028036D">
        <w:t>, který vyhotoví Zhotovitel, jsou</w:t>
      </w:r>
      <w:r w:rsidR="000018FB">
        <w:t xml:space="preserve"> zejména:</w:t>
      </w:r>
    </w:p>
    <w:p w:rsidR="000018FB" w:rsidRDefault="000018FB" w:rsidP="0028036D">
      <w:pPr>
        <w:ind w:left="708"/>
      </w:pPr>
      <w:r>
        <w:t>-</w:t>
      </w:r>
      <w:r>
        <w:tab/>
        <w:t xml:space="preserve">zápisy o </w:t>
      </w:r>
      <w:r w:rsidR="0028036D" w:rsidRPr="0028036D">
        <w:t xml:space="preserve">úspěšně provedených individuálních a komplexních zkouškách, </w:t>
      </w:r>
      <w:r>
        <w:t xml:space="preserve">atestech a revizích podle právních a ostatních předpisů včetně technických norem platných v době provádění a předání díla, kterými bude prokázáno dosažení předepsané kvality a předepsaných technických a uživatelských standardů; </w:t>
      </w:r>
    </w:p>
    <w:p w:rsidR="000018FB" w:rsidRDefault="000018FB" w:rsidP="0028036D">
      <w:pPr>
        <w:ind w:left="708"/>
      </w:pPr>
      <w:r>
        <w:t>-</w:t>
      </w:r>
      <w:r>
        <w:tab/>
      </w:r>
      <w:r w:rsidR="0028036D" w:rsidRPr="0028036D">
        <w:t>zápisy o předání stavebního (montážního) deníku</w:t>
      </w:r>
      <w:r>
        <w:t>;</w:t>
      </w:r>
    </w:p>
    <w:p w:rsidR="000018FB" w:rsidRDefault="000018FB" w:rsidP="000018FB">
      <w:pPr>
        <w:ind w:left="709" w:hanging="1"/>
      </w:pPr>
      <w:r>
        <w:t>-</w:t>
      </w:r>
      <w:r>
        <w:tab/>
        <w:t xml:space="preserve">zápisy o předání </w:t>
      </w:r>
      <w:r w:rsidR="0028036D" w:rsidRPr="0028036D">
        <w:t>ostatních dokladů pro užívání dodávky a její údržby</w:t>
      </w:r>
      <w:r>
        <w:t xml:space="preserve">; </w:t>
      </w:r>
      <w:r w:rsidR="0028036D" w:rsidRPr="0028036D">
        <w:t>záruční a dodací listy, certifikáty, prohlášení o shodě, atesty</w:t>
      </w:r>
      <w:r>
        <w:t>, revize</w:t>
      </w:r>
      <w:r w:rsidR="0028036D" w:rsidRPr="0028036D">
        <w:t xml:space="preserve"> apod., návod na provoz a údržbu</w:t>
      </w:r>
      <w:r>
        <w:t>,</w:t>
      </w:r>
    </w:p>
    <w:p w:rsidR="0028036D" w:rsidRPr="0028036D" w:rsidRDefault="0028036D" w:rsidP="000018FB">
      <w:pPr>
        <w:ind w:left="709" w:firstLine="1"/>
      </w:pPr>
      <w:r w:rsidRPr="0028036D">
        <w:t>to vše v českém jazyce a v počtu, který určí Objednatel. Objednatel je oprávněn požadovat provedení dalších dodatečných zkoušek včetně stanovení termínu jejich provedení. Pro případ, že Zhotovitel nedoloží doklady ve sjednaném rozsahu, nepovažuje se dílo za řádně dokončené a způsobilé k předání Objednateli.</w:t>
      </w:r>
    </w:p>
    <w:p w:rsidR="00942D62" w:rsidRDefault="0028036D" w:rsidP="0028036D">
      <w:pPr>
        <w:tabs>
          <w:tab w:val="left" w:pos="720"/>
        </w:tabs>
        <w:ind w:left="708"/>
      </w:pPr>
      <w:r w:rsidRPr="0028036D">
        <w:t xml:space="preserve">Případné vady či nedodělky zjištěné v přejímacím řízení budou uvedeny v předávacím protokolu spolu s uvedením lhůt pro jejich odstranění. </w:t>
      </w:r>
    </w:p>
    <w:p w:rsidR="0028036D" w:rsidRPr="0028036D" w:rsidRDefault="00942D62" w:rsidP="0028036D">
      <w:pPr>
        <w:tabs>
          <w:tab w:val="left" w:pos="720"/>
        </w:tabs>
        <w:ind w:left="708"/>
      </w:pPr>
      <w:r>
        <w:t>Smluvní strany sjednávají, že § 2609 OZ nepoužijí.</w:t>
      </w:r>
      <w:r w:rsidR="0028036D" w:rsidRPr="0028036D">
        <w:t xml:space="preserve"> </w:t>
      </w:r>
    </w:p>
    <w:p w:rsidR="008A105F" w:rsidRDefault="008A105F" w:rsidP="0028036D">
      <w:pPr>
        <w:tabs>
          <w:tab w:val="left" w:pos="720"/>
        </w:tabs>
        <w:jc w:val="center"/>
        <w:rPr>
          <w:b/>
          <w:sz w:val="24"/>
          <w:szCs w:val="24"/>
        </w:rPr>
      </w:pPr>
    </w:p>
    <w:p w:rsidR="0028036D" w:rsidRDefault="008A105F" w:rsidP="0028036D">
      <w:pPr>
        <w:tabs>
          <w:tab w:val="left" w:pos="720"/>
        </w:tabs>
        <w:jc w:val="center"/>
        <w:rPr>
          <w:b/>
          <w:sz w:val="24"/>
          <w:szCs w:val="24"/>
        </w:rPr>
      </w:pPr>
      <w:r>
        <w:rPr>
          <w:b/>
          <w:sz w:val="24"/>
          <w:szCs w:val="24"/>
        </w:rPr>
        <w:t>V</w:t>
      </w:r>
      <w:r w:rsidR="0028036D" w:rsidRPr="0028036D">
        <w:rPr>
          <w:b/>
          <w:sz w:val="24"/>
          <w:szCs w:val="24"/>
        </w:rPr>
        <w:t>.</w:t>
      </w:r>
      <w:r w:rsidR="0028036D" w:rsidRPr="0028036D">
        <w:rPr>
          <w:b/>
          <w:sz w:val="24"/>
          <w:szCs w:val="24"/>
        </w:rPr>
        <w:tab/>
      </w:r>
      <w:r>
        <w:rPr>
          <w:b/>
          <w:sz w:val="24"/>
          <w:szCs w:val="24"/>
        </w:rPr>
        <w:t>Cena díla a platební podmínky</w:t>
      </w:r>
    </w:p>
    <w:p w:rsidR="00095062" w:rsidRPr="0028036D" w:rsidRDefault="00095062" w:rsidP="0028036D">
      <w:pPr>
        <w:tabs>
          <w:tab w:val="left" w:pos="720"/>
        </w:tabs>
        <w:jc w:val="center"/>
        <w:rPr>
          <w:b/>
          <w:sz w:val="24"/>
          <w:szCs w:val="24"/>
        </w:rPr>
      </w:pPr>
    </w:p>
    <w:p w:rsidR="0028036D" w:rsidRPr="004760D0" w:rsidRDefault="0028036D" w:rsidP="0028036D">
      <w:pPr>
        <w:tabs>
          <w:tab w:val="left" w:pos="360"/>
        </w:tabs>
        <w:jc w:val="left"/>
        <w:rPr>
          <w:u w:val="single"/>
        </w:rPr>
      </w:pPr>
      <w:r w:rsidRPr="004760D0">
        <w:t xml:space="preserve">5.1 </w:t>
      </w:r>
      <w:r w:rsidRPr="004760D0">
        <w:rPr>
          <w:u w:val="single"/>
        </w:rPr>
        <w:t>Cena díla</w:t>
      </w:r>
    </w:p>
    <w:p w:rsidR="00463556" w:rsidRDefault="00463556" w:rsidP="00463556">
      <w:pPr>
        <w:pStyle w:val="Zkladntext"/>
        <w:ind w:left="705" w:hanging="705"/>
      </w:pPr>
      <w:r>
        <w:rPr>
          <w:iCs/>
          <w:lang w:val="cs-CZ"/>
        </w:rPr>
        <w:t>5.1.1</w:t>
      </w:r>
      <w:r>
        <w:rPr>
          <w:iCs/>
          <w:lang w:val="cs-CZ"/>
        </w:rPr>
        <w:tab/>
      </w:r>
      <w:r w:rsidR="0028036D" w:rsidRPr="004760D0">
        <w:rPr>
          <w:iCs/>
        </w:rPr>
        <w:t>Cena za předmět Smlouvy (díla) v rozsahu dodávek, prací, výkonů a činností podle čl. II. Smlouvy, ja</w:t>
      </w:r>
      <w:r w:rsidR="0028036D" w:rsidRPr="004760D0">
        <w:t>kož i ceny dílčích plnění a jednotkové ceny se sjednávají:</w:t>
      </w:r>
    </w:p>
    <w:p w:rsidR="0028036D" w:rsidRPr="00463556" w:rsidRDefault="0028036D" w:rsidP="00463556">
      <w:pPr>
        <w:pStyle w:val="Zkladntext"/>
        <w:ind w:left="705" w:hanging="705"/>
        <w:rPr>
          <w:b/>
        </w:rPr>
      </w:pPr>
      <w:r w:rsidRPr="004760D0">
        <w:tab/>
        <w:t>a) v souladu s</w:t>
      </w:r>
      <w:r>
        <w:t> </w:t>
      </w:r>
      <w:r w:rsidRPr="004760D0">
        <w:t>nabídkov</w:t>
      </w:r>
      <w:r>
        <w:t xml:space="preserve">ou cenou </w:t>
      </w:r>
      <w:r w:rsidRPr="004760D0">
        <w:t xml:space="preserve">Zhotovitele </w:t>
      </w:r>
      <w:r w:rsidR="00141916">
        <w:rPr>
          <w:lang w:val="cs-CZ"/>
        </w:rPr>
        <w:t>podle</w:t>
      </w:r>
      <w:r w:rsidR="00842369">
        <w:rPr>
          <w:lang w:val="cs-CZ"/>
        </w:rPr>
        <w:t xml:space="preserve"> Položkového rozpočtu </w:t>
      </w:r>
      <w:r w:rsidRPr="004760D0">
        <w:t xml:space="preserve">ve smyslu čl. II., </w:t>
      </w:r>
      <w:r w:rsidRPr="00842369">
        <w:t>odst. 2.3</w:t>
      </w:r>
      <w:r w:rsidRPr="004760D0">
        <w:t xml:space="preserve"> Smlouvy, kter</w:t>
      </w:r>
      <w:r>
        <w:t>á</w:t>
      </w:r>
      <w:r w:rsidRPr="004760D0">
        <w:t xml:space="preserve"> odpovíd</w:t>
      </w:r>
      <w:r>
        <w:t>á</w:t>
      </w:r>
      <w:r w:rsidRPr="004760D0">
        <w:t xml:space="preserve"> nákladům vynaloženým Zhotovitelem vždy ve vazbě na rozsah skutečně a řádně jím provedených dodávek, prací a výkonů, průběžně odsouhlasených Objednatelem;</w:t>
      </w:r>
    </w:p>
    <w:p w:rsidR="0028036D" w:rsidRPr="004760D0" w:rsidRDefault="0028036D" w:rsidP="00463556">
      <w:pPr>
        <w:tabs>
          <w:tab w:val="left" w:pos="720"/>
        </w:tabs>
        <w:ind w:left="705"/>
      </w:pPr>
      <w:r w:rsidRPr="004760D0">
        <w:tab/>
        <w:t>b) jako cen</w:t>
      </w:r>
      <w:r>
        <w:t>a</w:t>
      </w:r>
      <w:r w:rsidRPr="004760D0">
        <w:t xml:space="preserve"> závazn</w:t>
      </w:r>
      <w:r>
        <w:t>á</w:t>
      </w:r>
      <w:r w:rsidRPr="004760D0">
        <w:t xml:space="preserve"> po dobu realizace díla (i v případě změn podmínek, za nichž byla cenová nabídka vyhotovena) a </w:t>
      </w:r>
    </w:p>
    <w:p w:rsidR="0039236B" w:rsidRDefault="0028036D" w:rsidP="0028036D">
      <w:r w:rsidRPr="004760D0">
        <w:tab/>
        <w:t>c) nejvýše přípustn</w:t>
      </w:r>
      <w:r>
        <w:t>é</w:t>
      </w:r>
      <w:r w:rsidRPr="004760D0">
        <w:t xml:space="preserve"> ve výši:</w:t>
      </w:r>
      <w:r w:rsidRPr="004760D0">
        <w:tab/>
      </w:r>
    </w:p>
    <w:p w:rsidR="0028036D" w:rsidRPr="004760D0" w:rsidRDefault="00095062" w:rsidP="0039236B">
      <w:pPr>
        <w:ind w:left="2836" w:firstLine="709"/>
        <w:rPr>
          <w:b/>
        </w:rPr>
      </w:pPr>
      <w:r>
        <w:rPr>
          <w:b/>
          <w:color w:val="000000" w:themeColor="text1"/>
        </w:rPr>
        <w:t>1.290.000,-</w:t>
      </w:r>
      <w:r w:rsidR="0028036D">
        <w:rPr>
          <w:b/>
        </w:rPr>
        <w:t xml:space="preserve"> </w:t>
      </w:r>
      <w:r w:rsidR="0028036D" w:rsidRPr="004760D0">
        <w:t xml:space="preserve">Kč </w:t>
      </w:r>
      <w:r w:rsidR="0028036D">
        <w:t xml:space="preserve">(slovy </w:t>
      </w:r>
      <w:r>
        <w:rPr>
          <w:b/>
          <w:color w:val="000000" w:themeColor="text1"/>
        </w:rPr>
        <w:t>jedenmiliondvěstědevadesáttisíc</w:t>
      </w:r>
      <w:r w:rsidR="0028036D">
        <w:rPr>
          <w:b/>
          <w:color w:val="000000" w:themeColor="text1"/>
        </w:rPr>
        <w:t xml:space="preserve">) </w:t>
      </w:r>
      <w:r w:rsidR="0028036D" w:rsidRPr="004760D0">
        <w:t>bez DPH;</w:t>
      </w:r>
    </w:p>
    <w:p w:rsidR="0028036D" w:rsidRPr="004760D0" w:rsidRDefault="0028036D" w:rsidP="0028036D">
      <w:pPr>
        <w:rPr>
          <w:b/>
        </w:rPr>
      </w:pPr>
      <w:r w:rsidRPr="004760D0">
        <w:tab/>
        <w:t xml:space="preserve">DPH se účtuje v sazbě platné ke dni uskutečnění zdanitelného plnění. </w:t>
      </w:r>
    </w:p>
    <w:p w:rsidR="0028036D" w:rsidRDefault="00463556" w:rsidP="0028036D">
      <w:pPr>
        <w:pStyle w:val="Zkladntext"/>
        <w:tabs>
          <w:tab w:val="left" w:pos="567"/>
          <w:tab w:val="left" w:pos="2340"/>
          <w:tab w:val="left" w:pos="4305"/>
          <w:tab w:val="right" w:pos="5760"/>
        </w:tabs>
        <w:ind w:left="567" w:hanging="567"/>
        <w:rPr>
          <w:b/>
        </w:rPr>
      </w:pPr>
      <w:r>
        <w:t>5.1.2</w:t>
      </w:r>
      <w:r>
        <w:tab/>
      </w:r>
      <w:r w:rsidR="0028036D">
        <w:t>Ujednání o nabídkové ceně podle písm. a) a písm. b) se vztahuje i pro nabídkov</w:t>
      </w:r>
      <w:r w:rsidR="000018FB">
        <w:rPr>
          <w:lang w:val="cs-CZ"/>
        </w:rPr>
        <w:t>é</w:t>
      </w:r>
      <w:r w:rsidR="0028036D">
        <w:t xml:space="preserve"> cen</w:t>
      </w:r>
      <w:r w:rsidR="006264D9">
        <w:rPr>
          <w:lang w:val="cs-CZ"/>
        </w:rPr>
        <w:t>y</w:t>
      </w:r>
      <w:r w:rsidR="0028036D">
        <w:t xml:space="preserve"> dílčí</w:t>
      </w:r>
      <w:r w:rsidR="006264D9">
        <w:rPr>
          <w:lang w:val="cs-CZ"/>
        </w:rPr>
        <w:t>ch</w:t>
      </w:r>
      <w:r w:rsidR="0028036D">
        <w:t xml:space="preserve"> plnění a nabídkové jednotkové ceny, jejichž nejvyšší přípustnost není</w:t>
      </w:r>
      <w:r w:rsidR="00F75F0E">
        <w:rPr>
          <w:lang w:val="cs-CZ"/>
        </w:rPr>
        <w:t xml:space="preserve"> rovněž </w:t>
      </w:r>
      <w:r w:rsidR="0028036D">
        <w:t xml:space="preserve">tímto dotčena. </w:t>
      </w:r>
    </w:p>
    <w:p w:rsidR="0028036D" w:rsidRDefault="00463556" w:rsidP="0028036D">
      <w:pPr>
        <w:pStyle w:val="Zkladntext"/>
        <w:tabs>
          <w:tab w:val="left" w:pos="567"/>
          <w:tab w:val="left" w:pos="2340"/>
          <w:tab w:val="left" w:pos="4305"/>
          <w:tab w:val="right" w:pos="5760"/>
        </w:tabs>
        <w:ind w:left="567" w:hanging="567"/>
      </w:pPr>
      <w:r>
        <w:t>5.1.3</w:t>
      </w:r>
      <w:r>
        <w:tab/>
      </w:r>
      <w:r w:rsidR="0028036D" w:rsidRPr="004760D0">
        <w:t xml:space="preserve">V ceně díla, v ceně dílčího plnění a v jednotkových cenách jsou zahrnuty veškeré náklady Zhotovitelem vynaložené, nebo které jsou nutné pro řádné provedení celého díla (např. náklady za průběžný a konečný úklid, </w:t>
      </w:r>
      <w:r w:rsidR="00EC077D">
        <w:rPr>
          <w:lang w:val="cs-CZ"/>
        </w:rPr>
        <w:t xml:space="preserve">odvoz a </w:t>
      </w:r>
      <w:r w:rsidR="0028036D" w:rsidRPr="004760D0">
        <w:t>likvidaci odpadu, dopravu apod.</w:t>
      </w:r>
      <w:r w:rsidR="0028036D">
        <w:t>), jakož i přiměřený zisk Zhotovitele. Ceny jsou sjednány s přihlédnutím k veškerým možným rizikům a vlivům nastalým v průběhu provádění díla, jakož i k vývoji cen v daném oboru včetně vývoje kurzu české měny k zahraniční měně</w:t>
      </w:r>
      <w:r w:rsidR="0028036D" w:rsidRPr="004760D0">
        <w:t>)</w:t>
      </w:r>
      <w:r w:rsidR="006902BB">
        <w:rPr>
          <w:lang w:val="cs-CZ"/>
        </w:rPr>
        <w:t>, to vše v</w:t>
      </w:r>
      <w:r w:rsidR="00141916">
        <w:rPr>
          <w:lang w:val="cs-CZ"/>
        </w:rPr>
        <w:t> souladu s</w:t>
      </w:r>
      <w:r w:rsidR="006902BB">
        <w:rPr>
          <w:lang w:val="cs-CZ"/>
        </w:rPr>
        <w:t xml:space="preserve"> prohlášení</w:t>
      </w:r>
      <w:r w:rsidR="00141916">
        <w:rPr>
          <w:lang w:val="cs-CZ"/>
        </w:rPr>
        <w:t>m</w:t>
      </w:r>
      <w:r w:rsidR="006902BB">
        <w:rPr>
          <w:lang w:val="cs-CZ"/>
        </w:rPr>
        <w:t xml:space="preserve"> Zhotovitele podle čl. II. odst. 2.5 Smlouvy.</w:t>
      </w:r>
      <w:r w:rsidR="0028036D" w:rsidRPr="004760D0">
        <w:t xml:space="preserve"> Zhotovitel přebírá nebezpečí změny okolností ve smyslu § 2620 odst. 2 </w:t>
      </w:r>
      <w:r w:rsidR="00141916">
        <w:rPr>
          <w:lang w:val="cs-CZ"/>
        </w:rPr>
        <w:t>OZ</w:t>
      </w:r>
      <w:r w:rsidR="0028036D" w:rsidRPr="004760D0">
        <w:t>.</w:t>
      </w:r>
    </w:p>
    <w:p w:rsidR="00295E52" w:rsidRDefault="00463556" w:rsidP="0028036D">
      <w:pPr>
        <w:pStyle w:val="Zkladntext"/>
        <w:tabs>
          <w:tab w:val="left" w:pos="567"/>
          <w:tab w:val="left" w:pos="2340"/>
          <w:tab w:val="left" w:pos="4305"/>
          <w:tab w:val="right" w:pos="5760"/>
        </w:tabs>
        <w:ind w:left="567" w:hanging="567"/>
        <w:rPr>
          <w:lang w:val="cs-CZ"/>
        </w:rPr>
      </w:pPr>
      <w:r>
        <w:rPr>
          <w:lang w:val="cs-CZ"/>
        </w:rPr>
        <w:t>5.1.4</w:t>
      </w:r>
      <w:r>
        <w:rPr>
          <w:lang w:val="cs-CZ"/>
        </w:rPr>
        <w:tab/>
      </w:r>
      <w:r w:rsidR="003E2749">
        <w:rPr>
          <w:lang w:val="cs-CZ"/>
        </w:rPr>
        <w:t xml:space="preserve">Zhotovitel ručí za to, že </w:t>
      </w:r>
      <w:r w:rsidR="00842369">
        <w:rPr>
          <w:lang w:val="cs-CZ"/>
        </w:rPr>
        <w:t>Položkový rozpočet je v úplném souladu s Výkazem výměr, předloženým Objednatelem ve smyslu</w:t>
      </w:r>
      <w:r w:rsidR="003E2749">
        <w:rPr>
          <w:lang w:val="cs-CZ"/>
        </w:rPr>
        <w:t xml:space="preserve"> </w:t>
      </w:r>
      <w:r w:rsidR="00842369" w:rsidRPr="004760D0">
        <w:t xml:space="preserve">čl. II., </w:t>
      </w:r>
      <w:r w:rsidR="00842369" w:rsidRPr="00842369">
        <w:t>odst. 2.3</w:t>
      </w:r>
      <w:r w:rsidR="00842369">
        <w:rPr>
          <w:lang w:val="cs-CZ"/>
        </w:rPr>
        <w:t xml:space="preserve"> Smlouvy. </w:t>
      </w:r>
      <w:r w:rsidR="00295E52">
        <w:rPr>
          <w:lang w:val="cs-CZ"/>
        </w:rPr>
        <w:t xml:space="preserve">Položkovým rozpočtem se prokazuje </w:t>
      </w:r>
      <w:r w:rsidR="00C20631">
        <w:rPr>
          <w:lang w:val="cs-CZ"/>
        </w:rPr>
        <w:t xml:space="preserve">zejména </w:t>
      </w:r>
      <w:r w:rsidR="00295E52">
        <w:rPr>
          <w:lang w:val="cs-CZ"/>
        </w:rPr>
        <w:t xml:space="preserve">finanční objem provedených dodávek a prací (podklad pro </w:t>
      </w:r>
      <w:r w:rsidR="007530CE">
        <w:rPr>
          <w:lang w:val="cs-CZ"/>
        </w:rPr>
        <w:t>fakturaci</w:t>
      </w:r>
      <w:r w:rsidR="00295E52">
        <w:rPr>
          <w:lang w:val="cs-CZ"/>
        </w:rPr>
        <w:t>)</w:t>
      </w:r>
      <w:r w:rsidR="00C20631">
        <w:rPr>
          <w:lang w:val="cs-CZ"/>
        </w:rPr>
        <w:t>, i pro účely případného</w:t>
      </w:r>
      <w:r w:rsidR="00295E52">
        <w:rPr>
          <w:lang w:val="cs-CZ"/>
        </w:rPr>
        <w:t xml:space="preserve"> vypořádání </w:t>
      </w:r>
      <w:r w:rsidR="00942D62">
        <w:rPr>
          <w:lang w:val="cs-CZ"/>
        </w:rPr>
        <w:t xml:space="preserve">smluvních </w:t>
      </w:r>
      <w:r w:rsidR="00295E52">
        <w:rPr>
          <w:lang w:val="cs-CZ"/>
        </w:rPr>
        <w:t>stran v důsledku odstoupení od Smlouvy.</w:t>
      </w:r>
    </w:p>
    <w:p w:rsidR="00463556" w:rsidRPr="00842369" w:rsidRDefault="00295E52" w:rsidP="0028036D">
      <w:pPr>
        <w:pStyle w:val="Zkladntext"/>
        <w:tabs>
          <w:tab w:val="left" w:pos="567"/>
          <w:tab w:val="left" w:pos="2340"/>
          <w:tab w:val="left" w:pos="4305"/>
          <w:tab w:val="right" w:pos="5760"/>
        </w:tabs>
        <w:ind w:left="567" w:hanging="567"/>
        <w:rPr>
          <w:b/>
          <w:lang w:val="cs-CZ"/>
        </w:rPr>
      </w:pPr>
      <w:r>
        <w:rPr>
          <w:lang w:val="cs-CZ"/>
        </w:rPr>
        <w:tab/>
      </w:r>
      <w:r w:rsidR="00842369">
        <w:rPr>
          <w:lang w:val="cs-CZ"/>
        </w:rPr>
        <w:t xml:space="preserve">Zhotovitel nemá právo domáhat se zvýšení sjednané ceny z důvodů chyb nebo nedostatků v Položkovém rozpočtu, pokud jsou tyto chyby důsledkem nepřesného nebo neúplného </w:t>
      </w:r>
      <w:r w:rsidR="00D5034C">
        <w:rPr>
          <w:lang w:val="cs-CZ"/>
        </w:rPr>
        <w:t>ocenění Výkazu výměr.</w:t>
      </w:r>
      <w:r w:rsidR="00842369">
        <w:rPr>
          <w:lang w:val="cs-CZ"/>
        </w:rPr>
        <w:t xml:space="preserve"> </w:t>
      </w:r>
    </w:p>
    <w:p w:rsidR="0028036D" w:rsidRPr="004760D0" w:rsidRDefault="0028036D" w:rsidP="0028036D">
      <w:pPr>
        <w:pStyle w:val="Zkladntext"/>
        <w:tabs>
          <w:tab w:val="left" w:pos="2340"/>
        </w:tabs>
        <w:ind w:left="360" w:hanging="360"/>
        <w:rPr>
          <w:b/>
        </w:rPr>
      </w:pPr>
      <w:r w:rsidRPr="004760D0">
        <w:t xml:space="preserve">5.2 </w:t>
      </w:r>
      <w:r w:rsidRPr="004760D0">
        <w:tab/>
      </w:r>
      <w:r w:rsidRPr="00D930E8">
        <w:rPr>
          <w:u w:val="single"/>
        </w:rPr>
        <w:t>Platební podmínky</w:t>
      </w:r>
    </w:p>
    <w:p w:rsidR="0028036D" w:rsidRPr="004760D0" w:rsidRDefault="0028036D" w:rsidP="0028036D">
      <w:pPr>
        <w:ind w:left="705" w:hanging="705"/>
      </w:pPr>
      <w:r w:rsidRPr="004760D0">
        <w:t>5.2.1</w:t>
      </w:r>
      <w:r>
        <w:t xml:space="preserve"> </w:t>
      </w:r>
      <w:r w:rsidRPr="004760D0">
        <w:t xml:space="preserve">Zhotovitel vyúčtuje cenu díla postupně na základě </w:t>
      </w:r>
      <w:r w:rsidR="006902BB">
        <w:t>pěti (5)</w:t>
      </w:r>
      <w:r w:rsidRPr="004760D0">
        <w:t xml:space="preserve"> daňových dokladů, jím</w:t>
      </w:r>
      <w:r w:rsidR="00233C33">
        <w:t xml:space="preserve"> vystavených ke dni </w:t>
      </w:r>
      <w:r w:rsidR="007530CE">
        <w:t>uskutečnění</w:t>
      </w:r>
      <w:r>
        <w:t xml:space="preserve"> </w:t>
      </w:r>
      <w:r w:rsidRPr="004760D0">
        <w:t>zdanitelného plnění, kterým se rozumí úspěšné převzetí dílčího pln</w:t>
      </w:r>
      <w:r>
        <w:t xml:space="preserve">ění Objednatelem, tj. pro každý </w:t>
      </w:r>
      <w:r w:rsidRPr="004760D0">
        <w:t xml:space="preserve">z ubytovacích provozů - objektů (budov) samostatně a v rozlišení podle </w:t>
      </w:r>
      <w:r w:rsidR="006902BB">
        <w:t>čl. IV. odst. 4.3 bodu</w:t>
      </w:r>
      <w:r w:rsidRPr="004760D0">
        <w:t xml:space="preserve"> 4.3.4 Smlouvy, u první až čtvrté (dílčí) faktury na základě oboustranně potvrzeného zápisu o úspěšném převzetí řádně provedeného dílčího plnění Objednatelem, vyznačeného ve stavebním (montážním) deníku a na základě oboustranně potvrzeného soupisu skutečně a řádně provedených dodávek a prací; u páté (konečné) faktury též na základě oboustranně potvrzeného Protokolu o úspěšném předání a převzetí celého díla.</w:t>
      </w:r>
    </w:p>
    <w:p w:rsidR="0028036D" w:rsidRPr="004760D0" w:rsidRDefault="0028036D" w:rsidP="0028036D">
      <w:pPr>
        <w:ind w:left="540" w:hanging="540"/>
      </w:pPr>
      <w:r w:rsidRPr="004760D0">
        <w:t>5.2.2</w:t>
      </w:r>
      <w:r w:rsidRPr="004760D0">
        <w:tab/>
        <w:t>Splatnost daňových dokladů (faktur) je 30 dní ode dne jejich doručení Objednateli na fakturační adresu: Masarykova univerzita, Správa kolejí a menz</w:t>
      </w:r>
      <w:r>
        <w:t>,</w:t>
      </w:r>
      <w:r w:rsidRPr="004760D0">
        <w:t xml:space="preserve"> Vinařská 5, 603 00 Brno. Nedílnou součástí faktur jsou soupisy skutečně a řádně provedených dodávek a prací, ke čtvrté (konečné) faktuře bude připojen též Protokol o úspěšném předání a převzetí celého díla.</w:t>
      </w:r>
      <w:r>
        <w:t xml:space="preserve"> </w:t>
      </w:r>
    </w:p>
    <w:p w:rsidR="0028036D" w:rsidRPr="004760D0" w:rsidRDefault="0028036D" w:rsidP="0028036D">
      <w:pPr>
        <w:ind w:left="567" w:hanging="567"/>
        <w:rPr>
          <w:b/>
        </w:rPr>
      </w:pPr>
      <w:r w:rsidRPr="004760D0">
        <w:t>5.2.3</w:t>
      </w:r>
      <w:r w:rsidRPr="004760D0">
        <w:tab/>
      </w:r>
      <w:r w:rsidRPr="004760D0">
        <w:rPr>
          <w:b/>
        </w:rPr>
        <w:t xml:space="preserve">Klasifikace produkce CZ-CPA, kód 41- 43 </w:t>
      </w:r>
    </w:p>
    <w:p w:rsidR="0028036D" w:rsidRPr="004760D0" w:rsidRDefault="0028036D" w:rsidP="0028036D">
      <w:pPr>
        <w:ind w:left="540"/>
      </w:pPr>
      <w:r w:rsidRPr="004760D0">
        <w:t>Součástí předmětu Smlouvy (díla) jsou zejména činnosti odpovídající číselnému kódu klasifikace produkce CZ-CPA, kód 41 - 43, platnému od 01. ledna 2008 podle sdělení Českého statistického úřadu o zavedení Klasifikace produkce uveřejněného ve Sbírce zákonů, tj. plnění, u nichž se v souladu s § 92e zákona č. 235/2004 Sb., o dani z přidané hodnoty, ve znění pozdějších předpisů (dále jen „ZDPH“) použije režim přenesené daňové povinnosti. Smluvní strany se v této souvislosti dohodly, že i na veškerá ostatní plnění, která jsou součástí závazku Zhotovitele provést dílo a která neodpovídají číselnému kódu klasifikace produkce CZ-CPA 41 - 43, uplatní v souladu s § 92e odst. 2) ZDPH režim přenesené daňové povinnosti. Daň z přidané hodnoty tak není součástí ceny díla.</w:t>
      </w:r>
    </w:p>
    <w:p w:rsidR="0028036D" w:rsidRPr="004760D0" w:rsidRDefault="0028036D" w:rsidP="0028036D">
      <w:pPr>
        <w:ind w:left="567" w:right="-142" w:hanging="567"/>
      </w:pPr>
      <w:r w:rsidRPr="004760D0">
        <w:t>5.2.4</w:t>
      </w:r>
      <w:r w:rsidRPr="004760D0">
        <w:tab/>
        <w:t>Náležitosti daňových dokladů (faktur)</w:t>
      </w:r>
    </w:p>
    <w:p w:rsidR="0028036D" w:rsidRPr="004760D0" w:rsidRDefault="0028036D" w:rsidP="0028036D">
      <w:pPr>
        <w:tabs>
          <w:tab w:val="left" w:pos="567"/>
        </w:tabs>
        <w:ind w:firstLine="360"/>
      </w:pPr>
      <w:r w:rsidRPr="004760D0">
        <w:tab/>
        <w:t xml:space="preserve">a) </w:t>
      </w:r>
      <w:r w:rsidRPr="00931276">
        <w:t>náležitosti obchodní listiny</w:t>
      </w:r>
      <w:r w:rsidR="00931276">
        <w:t xml:space="preserve"> podle § 435 OZ</w:t>
      </w:r>
      <w:r w:rsidRPr="00931276">
        <w:t>;</w:t>
      </w:r>
    </w:p>
    <w:p w:rsidR="0028036D" w:rsidRPr="004760D0" w:rsidRDefault="0028036D" w:rsidP="0028036D">
      <w:pPr>
        <w:tabs>
          <w:tab w:val="left" w:pos="567"/>
        </w:tabs>
        <w:ind w:left="567"/>
      </w:pPr>
      <w:r w:rsidRPr="004760D0">
        <w:t>b) náležitosti daňového dokladu podle § 29 zákona o DPH a účetního dokladu podle zákona o účetnictví;</w:t>
      </w:r>
    </w:p>
    <w:p w:rsidR="0028036D" w:rsidRPr="004760D0" w:rsidRDefault="0028036D" w:rsidP="0028036D">
      <w:pPr>
        <w:tabs>
          <w:tab w:val="left" w:pos="567"/>
        </w:tabs>
        <w:ind w:left="360"/>
      </w:pPr>
      <w:r w:rsidRPr="004760D0">
        <w:tab/>
        <w:t>c) požadavek na způsob provedení platby a bankovní spojení;</w:t>
      </w:r>
    </w:p>
    <w:p w:rsidR="0028036D" w:rsidRPr="004760D0" w:rsidRDefault="0028036D" w:rsidP="0028036D">
      <w:pPr>
        <w:tabs>
          <w:tab w:val="left" w:pos="567"/>
        </w:tabs>
        <w:ind w:left="360"/>
      </w:pPr>
      <w:r w:rsidRPr="004760D0">
        <w:tab/>
        <w:t xml:space="preserve">d) předmět plnění včetně kódu klasifikace CZ-CPA; </w:t>
      </w:r>
    </w:p>
    <w:p w:rsidR="0028036D" w:rsidRPr="004760D0" w:rsidRDefault="0028036D" w:rsidP="0028036D">
      <w:pPr>
        <w:tabs>
          <w:tab w:val="left" w:pos="567"/>
        </w:tabs>
        <w:ind w:left="567"/>
      </w:pPr>
      <w:r w:rsidRPr="004760D0">
        <w:t>e) náležitosti podle § 29 odst. 2 písm. c) zákona o DPH, tj. uvést znění: „Daň odvede zákazník.“;</w:t>
      </w:r>
    </w:p>
    <w:p w:rsidR="0028036D" w:rsidRPr="004760D0" w:rsidRDefault="0028036D" w:rsidP="0028036D">
      <w:pPr>
        <w:tabs>
          <w:tab w:val="left" w:pos="567"/>
        </w:tabs>
        <w:ind w:left="567"/>
      </w:pPr>
      <w:r w:rsidRPr="004760D0">
        <w:t>f) přílohou dílčí faktury je oboustranně potvrzený soupis skutečně a řádně provedených prací a dodávek;</w:t>
      </w:r>
    </w:p>
    <w:p w:rsidR="0028036D" w:rsidRPr="004760D0" w:rsidRDefault="0028036D" w:rsidP="0028036D">
      <w:pPr>
        <w:tabs>
          <w:tab w:val="left" w:pos="567"/>
        </w:tabs>
        <w:ind w:left="567"/>
      </w:pPr>
      <w:r w:rsidRPr="004760D0">
        <w:t>g) přílohou konečné faktury je oboustranně potvrzený Protokol o úspěšném předání a převzetí díla Objednatelem, ve znění oboustranně potvrzených soupisů skutečně a řádně provedených prací a dodávek;</w:t>
      </w:r>
    </w:p>
    <w:p w:rsidR="0028036D" w:rsidRPr="004760D0" w:rsidRDefault="0028036D" w:rsidP="0028036D">
      <w:pPr>
        <w:tabs>
          <w:tab w:val="left" w:pos="567"/>
        </w:tabs>
        <w:ind w:left="567" w:hanging="567"/>
      </w:pPr>
      <w:r w:rsidRPr="004760D0">
        <w:t>5.2.5</w:t>
      </w:r>
      <w:r w:rsidRPr="004760D0">
        <w:tab/>
        <w:t xml:space="preserve">Zhotovitel je povinen doručit daňové doklady (faktury) Objednateli do </w:t>
      </w:r>
      <w:r>
        <w:t>tří</w:t>
      </w:r>
      <w:r w:rsidRPr="004760D0">
        <w:t xml:space="preserve"> (</w:t>
      </w:r>
      <w:r>
        <w:t>3</w:t>
      </w:r>
      <w:r w:rsidRPr="004760D0">
        <w:t>) pracovních dnů od data jejich vystavení na fakturační adresu Objednatele podle bodu 5.2.2 tohoto odstavce.</w:t>
      </w:r>
    </w:p>
    <w:p w:rsidR="008A105F" w:rsidRDefault="0028036D" w:rsidP="0028036D">
      <w:pPr>
        <w:tabs>
          <w:tab w:val="left" w:pos="567"/>
        </w:tabs>
        <w:ind w:left="567" w:hanging="567"/>
      </w:pPr>
      <w:r w:rsidRPr="004760D0">
        <w:t>5.2.6</w:t>
      </w:r>
      <w:r w:rsidRPr="004760D0">
        <w:tab/>
        <w:t>Objednatel ověřuje věcnou a formální správnost daňového dokladu (faktury); v kladném případě jej potvrdí, jinak jej vrátí Zhotoviteli před uplynutím lhůty jeho splatnosti k provedení opravy či doplnění, a lhůta splatnosti opravené či doplněné faktury počíná běžet ode dne doručení opravené či doplněné faktury Objednateli</w:t>
      </w:r>
      <w:r w:rsidR="00EC36F3">
        <w:t>.</w:t>
      </w:r>
    </w:p>
    <w:p w:rsidR="0028036D" w:rsidRDefault="0028036D" w:rsidP="0028036D">
      <w:pPr>
        <w:tabs>
          <w:tab w:val="left" w:pos="567"/>
        </w:tabs>
        <w:ind w:left="567" w:hanging="567"/>
      </w:pPr>
    </w:p>
    <w:p w:rsidR="0028036D" w:rsidRDefault="0028036D" w:rsidP="002721D9">
      <w:pPr>
        <w:pStyle w:val="Odstavecseseznamem"/>
        <w:numPr>
          <w:ilvl w:val="0"/>
          <w:numId w:val="24"/>
        </w:numPr>
        <w:tabs>
          <w:tab w:val="left" w:pos="567"/>
        </w:tabs>
        <w:contextualSpacing w:val="0"/>
        <w:jc w:val="center"/>
        <w:rPr>
          <w:rFonts w:ascii="Arial Narrow" w:hAnsi="Arial Narrow"/>
          <w:b/>
          <w:szCs w:val="22"/>
        </w:rPr>
      </w:pPr>
      <w:r w:rsidRPr="008A105F">
        <w:rPr>
          <w:rFonts w:ascii="Arial Narrow" w:hAnsi="Arial Narrow"/>
          <w:b/>
          <w:szCs w:val="22"/>
        </w:rPr>
        <w:t>Záruka za jakost díla</w:t>
      </w:r>
    </w:p>
    <w:p w:rsidR="00095062" w:rsidRPr="008A105F" w:rsidRDefault="00095062" w:rsidP="00095062">
      <w:pPr>
        <w:pStyle w:val="Odstavecseseznamem"/>
        <w:tabs>
          <w:tab w:val="left" w:pos="567"/>
        </w:tabs>
        <w:ind w:left="1080"/>
        <w:contextualSpacing w:val="0"/>
        <w:rPr>
          <w:rFonts w:ascii="Arial Narrow" w:hAnsi="Arial Narrow"/>
          <w:b/>
          <w:szCs w:val="22"/>
        </w:rPr>
      </w:pPr>
    </w:p>
    <w:p w:rsidR="0028036D" w:rsidRPr="008A105F" w:rsidRDefault="0028036D" w:rsidP="0028036D">
      <w:pPr>
        <w:pStyle w:val="Zkladntext"/>
        <w:tabs>
          <w:tab w:val="left" w:pos="567"/>
          <w:tab w:val="left" w:pos="2340"/>
        </w:tabs>
        <w:ind w:left="567" w:hanging="567"/>
        <w:rPr>
          <w:b/>
          <w:u w:val="single"/>
        </w:rPr>
      </w:pPr>
      <w:r w:rsidRPr="008A105F">
        <w:t xml:space="preserve">6.1 </w:t>
      </w:r>
      <w:r w:rsidRPr="008A105F">
        <w:tab/>
      </w:r>
      <w:r w:rsidRPr="008A105F">
        <w:rPr>
          <w:u w:val="single"/>
        </w:rPr>
        <w:t>Záruční lhůta</w:t>
      </w:r>
    </w:p>
    <w:p w:rsidR="0028036D" w:rsidRPr="004760D0" w:rsidRDefault="0028036D" w:rsidP="0028036D">
      <w:pPr>
        <w:pStyle w:val="Zkladntext"/>
        <w:tabs>
          <w:tab w:val="left" w:pos="567"/>
          <w:tab w:val="left" w:pos="2340"/>
        </w:tabs>
        <w:ind w:left="567" w:hanging="567"/>
        <w:rPr>
          <w:b/>
        </w:rPr>
      </w:pPr>
      <w:r w:rsidRPr="004760D0">
        <w:tab/>
        <w:t xml:space="preserve">Zhotovitel poskytuje záruku za jakost díla po dobu záruční lhůty v trvání </w:t>
      </w:r>
      <w:r w:rsidRPr="008A105F">
        <w:rPr>
          <w:b/>
        </w:rPr>
        <w:t>36 měsíců</w:t>
      </w:r>
      <w:r w:rsidRPr="004760D0">
        <w:t xml:space="preserve"> plynoucích ode dne úspěšného protokolárního předání a převzetí celého díla Objednatelem, tj. ve sjednaném rozsahu a bez vad a nedodělků. </w:t>
      </w:r>
    </w:p>
    <w:p w:rsidR="0028036D" w:rsidRPr="004760D0" w:rsidRDefault="0028036D" w:rsidP="0028036D">
      <w:pPr>
        <w:pStyle w:val="Zkladntext"/>
        <w:tabs>
          <w:tab w:val="left" w:pos="567"/>
          <w:tab w:val="left" w:pos="2340"/>
        </w:tabs>
        <w:ind w:left="567" w:hanging="567"/>
        <w:rPr>
          <w:b/>
        </w:rPr>
      </w:pPr>
      <w:r w:rsidRPr="004760D0">
        <w:t>6.2</w:t>
      </w:r>
      <w:r w:rsidRPr="004760D0">
        <w:tab/>
      </w:r>
      <w:r w:rsidRPr="007B151E">
        <w:rPr>
          <w:u w:val="single"/>
        </w:rPr>
        <w:t>Záruční prohlídka díla</w:t>
      </w:r>
    </w:p>
    <w:p w:rsidR="0028036D" w:rsidRPr="004760D0" w:rsidRDefault="0028036D" w:rsidP="0028036D">
      <w:pPr>
        <w:pStyle w:val="Zkladntext"/>
        <w:tabs>
          <w:tab w:val="left" w:pos="567"/>
          <w:tab w:val="left" w:pos="2340"/>
        </w:tabs>
        <w:ind w:left="567" w:hanging="567"/>
        <w:rPr>
          <w:b/>
        </w:rPr>
      </w:pPr>
      <w:r w:rsidRPr="004760D0">
        <w:tab/>
        <w:t xml:space="preserve">Na </w:t>
      </w:r>
      <w:r w:rsidR="007530CE">
        <w:rPr>
          <w:lang w:val="cs-CZ"/>
        </w:rPr>
        <w:t>výzvu</w:t>
      </w:r>
      <w:r w:rsidR="00B816F6">
        <w:rPr>
          <w:lang w:val="cs-CZ"/>
        </w:rPr>
        <w:t xml:space="preserve"> Objednatele</w:t>
      </w:r>
      <w:r w:rsidR="00233C33">
        <w:rPr>
          <w:lang w:val="cs-CZ"/>
        </w:rPr>
        <w:t xml:space="preserve"> učiněnou</w:t>
      </w:r>
      <w:r w:rsidR="00B816F6">
        <w:rPr>
          <w:lang w:val="cs-CZ"/>
        </w:rPr>
        <w:t xml:space="preserve"> </w:t>
      </w:r>
      <w:r w:rsidRPr="004760D0">
        <w:t>písemn</w:t>
      </w:r>
      <w:r w:rsidR="00233C33">
        <w:rPr>
          <w:lang w:val="cs-CZ"/>
        </w:rPr>
        <w:t>ě</w:t>
      </w:r>
      <w:r w:rsidRPr="004760D0">
        <w:t xml:space="preserve"> </w:t>
      </w:r>
      <w:r w:rsidR="00B816F6">
        <w:rPr>
          <w:lang w:val="cs-CZ"/>
        </w:rPr>
        <w:t>či elektronicky e-mail</w:t>
      </w:r>
      <w:r w:rsidR="00233C33">
        <w:rPr>
          <w:lang w:val="cs-CZ"/>
        </w:rPr>
        <w:t>em</w:t>
      </w:r>
      <w:r w:rsidR="00B816F6">
        <w:rPr>
          <w:lang w:val="cs-CZ"/>
        </w:rPr>
        <w:t xml:space="preserve"> (bez zaručeného </w:t>
      </w:r>
      <w:r w:rsidR="00B816F6" w:rsidRPr="004760D0">
        <w:t>elektronického</w:t>
      </w:r>
      <w:r w:rsidR="00B816F6">
        <w:rPr>
          <w:lang w:val="cs-CZ"/>
        </w:rPr>
        <w:t xml:space="preserve"> podpisu)</w:t>
      </w:r>
      <w:r w:rsidRPr="004760D0">
        <w:t xml:space="preserve"> se Zhotovitel zavazuje po dobu záruční lhůty bezplatně provádět aspoň jednou za rok prohlídku celého díla.</w:t>
      </w:r>
    </w:p>
    <w:p w:rsidR="0028036D" w:rsidRPr="004760D0" w:rsidRDefault="0028036D" w:rsidP="0028036D">
      <w:pPr>
        <w:pStyle w:val="Zkladntext"/>
        <w:tabs>
          <w:tab w:val="left" w:pos="567"/>
          <w:tab w:val="left" w:pos="2340"/>
        </w:tabs>
        <w:ind w:left="540" w:hanging="540"/>
        <w:rPr>
          <w:b/>
        </w:rPr>
      </w:pPr>
      <w:r w:rsidRPr="004760D0">
        <w:t xml:space="preserve">6.3 </w:t>
      </w:r>
      <w:r w:rsidRPr="004760D0">
        <w:tab/>
      </w:r>
      <w:r w:rsidRPr="008A105F">
        <w:rPr>
          <w:u w:val="single"/>
        </w:rPr>
        <w:t xml:space="preserve">Reklamace </w:t>
      </w:r>
    </w:p>
    <w:p w:rsidR="0028036D" w:rsidRPr="004760D0" w:rsidRDefault="0028036D" w:rsidP="0028036D">
      <w:pPr>
        <w:pStyle w:val="Zkladntext"/>
        <w:tabs>
          <w:tab w:val="left" w:pos="567"/>
          <w:tab w:val="left" w:pos="2340"/>
        </w:tabs>
        <w:ind w:left="567" w:hanging="567"/>
        <w:rPr>
          <w:b/>
        </w:rPr>
      </w:pPr>
      <w:r w:rsidRPr="004760D0">
        <w:t>6.3.1</w:t>
      </w:r>
      <w:r w:rsidRPr="004760D0">
        <w:tab/>
        <w:t xml:space="preserve">Objednatel je povinen oznámit vady díla (reklamovat) bezodkladně po jejich zjištění; reklamovat lze písemně, faxem či </w:t>
      </w:r>
      <w:r w:rsidR="00B816F6">
        <w:rPr>
          <w:lang w:val="cs-CZ"/>
        </w:rPr>
        <w:t xml:space="preserve">elektronicky </w:t>
      </w:r>
      <w:r w:rsidRPr="004760D0">
        <w:t>e-mailem (bez zaručeného elektronického podpisu) po dobu záruční lhůty na kontaktní místo Zhotovitele:</w:t>
      </w:r>
    </w:p>
    <w:p w:rsidR="0028036D" w:rsidRPr="004760D0" w:rsidRDefault="00142EC2" w:rsidP="00095062">
      <w:pPr>
        <w:ind w:left="1418" w:firstLine="7"/>
      </w:pPr>
      <w:r>
        <w:rPr>
          <w:b/>
        </w:rPr>
        <w:t>XXXXXXXXXXX</w:t>
      </w:r>
      <w:r w:rsidR="00095062">
        <w:rPr>
          <w:b/>
        </w:rPr>
        <w:t xml:space="preserve"> </w:t>
      </w:r>
      <w:r w:rsidR="0028036D" w:rsidRPr="004760D0">
        <w:t>(kontaktní osoba, název provozovny);</w:t>
      </w:r>
      <w:r w:rsidR="0028036D" w:rsidRPr="004760D0">
        <w:tab/>
      </w:r>
      <w:r w:rsidR="00095062">
        <w:rPr>
          <w:b/>
        </w:rPr>
        <w:t xml:space="preserve">PamReko s. r. o., č. p. 48, 67961 Pamětice; </w:t>
      </w:r>
      <w:r w:rsidR="0028036D" w:rsidRPr="004760D0">
        <w:t>telefon</w:t>
      </w:r>
      <w:r w:rsidR="00933DB1">
        <w:t xml:space="preserve">: </w:t>
      </w:r>
      <w:r>
        <w:rPr>
          <w:b/>
        </w:rPr>
        <w:t>XXX XXX XXX</w:t>
      </w:r>
      <w:r w:rsidR="0028036D" w:rsidRPr="004760D0">
        <w:t>; e-mail</w:t>
      </w:r>
      <w:r w:rsidR="00933DB1">
        <w:t>:</w:t>
      </w:r>
      <w:r w:rsidR="00095062">
        <w:rPr>
          <w:b/>
        </w:rPr>
        <w:t xml:space="preserve"> </w:t>
      </w:r>
      <w:r>
        <w:rPr>
          <w:b/>
        </w:rPr>
        <w:t>XXXXXXXXXXXXXX</w:t>
      </w:r>
    </w:p>
    <w:p w:rsidR="0028036D" w:rsidRPr="004760D0" w:rsidRDefault="0028036D" w:rsidP="0028036D">
      <w:pPr>
        <w:pStyle w:val="Zkladntext"/>
        <w:tabs>
          <w:tab w:val="left" w:pos="567"/>
          <w:tab w:val="left" w:pos="2340"/>
        </w:tabs>
        <w:ind w:left="567" w:hanging="567"/>
        <w:rPr>
          <w:b/>
        </w:rPr>
      </w:pPr>
      <w:r w:rsidRPr="004760D0">
        <w:tab/>
        <w:t xml:space="preserve">Reklamace odeslaná Objednatelem poslední den záruční doby se považuje za včas uplatněnou. Smluvní strany sjednávají, že § 2605 odst. 2 a § 2618 </w:t>
      </w:r>
      <w:r w:rsidR="005F6B69">
        <w:rPr>
          <w:lang w:val="cs-CZ"/>
        </w:rPr>
        <w:t>OZ</w:t>
      </w:r>
      <w:r w:rsidRPr="004760D0">
        <w:t xml:space="preserve"> nepoužijí. V reklamaci Objednatel popíše vady, nebo označí, jak se vady projevují, popř. určí způsob odstranění vady či zjednání nápravy.</w:t>
      </w:r>
    </w:p>
    <w:p w:rsidR="0028036D" w:rsidRPr="004760D0" w:rsidRDefault="0028036D" w:rsidP="0028036D">
      <w:pPr>
        <w:pStyle w:val="Zkladntext"/>
        <w:tabs>
          <w:tab w:val="left" w:pos="567"/>
          <w:tab w:val="left" w:pos="2340"/>
        </w:tabs>
        <w:ind w:left="567" w:hanging="567"/>
        <w:rPr>
          <w:b/>
        </w:rPr>
      </w:pPr>
      <w:r w:rsidRPr="004760D0">
        <w:t>6.3.2</w:t>
      </w:r>
      <w:r w:rsidRPr="004760D0">
        <w:tab/>
        <w:t>Podmínky odstranění reklamovaných vad</w:t>
      </w:r>
    </w:p>
    <w:p w:rsidR="0028036D" w:rsidRPr="004760D0" w:rsidRDefault="0028036D" w:rsidP="002721D9">
      <w:pPr>
        <w:pStyle w:val="Odstavecseseznamem2"/>
        <w:numPr>
          <w:ilvl w:val="0"/>
          <w:numId w:val="22"/>
        </w:numPr>
        <w:rPr>
          <w:szCs w:val="22"/>
        </w:rPr>
      </w:pPr>
      <w:r w:rsidRPr="004760D0">
        <w:rPr>
          <w:szCs w:val="22"/>
        </w:rPr>
        <w:t>Zhotovitel je povinen nejpozději do tří (3) pracovních dnů ode dne doručení reklamace písemně oznámit Objednateli, zda reklamaci uznává. Pokud tak neučiní, má se za to, že reklamaci Objednatele v celém rozsahu uznává. Vždy však musí písemně sdělit Objednateli, v jakém termínu nastoupí k odstranění vady; tento termín nesmí být delší než tři (3) pracovní dny ode dne obdržení reklamace bez ohledu na to, zda Zhotovitel reklamaci uznává. Nestanoví-li Zhotovitel uvedený termín, platí lhůta tři (3) pracovní dny ode dne obdržení reklamace. Současně Zhotovitel písemně navrhne, do kterého termínu vadu odstraní. Náklady na odstranění reklamované vady nese Zhotovitel i ve sporných případech až do rozhodnutí soudu.</w:t>
      </w:r>
    </w:p>
    <w:p w:rsidR="0028036D" w:rsidRPr="004760D0" w:rsidRDefault="0028036D" w:rsidP="002721D9">
      <w:pPr>
        <w:pStyle w:val="Odstavecseseznamem2"/>
        <w:numPr>
          <w:ilvl w:val="0"/>
          <w:numId w:val="22"/>
        </w:numPr>
        <w:rPr>
          <w:szCs w:val="22"/>
        </w:rPr>
      </w:pPr>
      <w:r w:rsidRPr="004760D0">
        <w:rPr>
          <w:szCs w:val="22"/>
        </w:rPr>
        <w:t>Nenastoupí-li Zhotovitel na odstranění reklamované vady ani do sedmi (7) kalendářních dnů po obdržení reklamace Objednatelem, je Objednatel oprávněn pověřit odstraněním vady jinou k tomu účelu odborně způsobilou osobu.</w:t>
      </w:r>
    </w:p>
    <w:p w:rsidR="0028036D" w:rsidRPr="004760D0" w:rsidRDefault="0028036D" w:rsidP="002721D9">
      <w:pPr>
        <w:pStyle w:val="Odstavecseseznamem2"/>
        <w:numPr>
          <w:ilvl w:val="0"/>
          <w:numId w:val="22"/>
        </w:numPr>
        <w:rPr>
          <w:szCs w:val="22"/>
        </w:rPr>
      </w:pPr>
      <w:r w:rsidRPr="004760D0">
        <w:rPr>
          <w:szCs w:val="22"/>
        </w:rPr>
        <w:t xml:space="preserve">Pokud Zhotovitel reklamaci neuzná, může být její oprávněnost reklamace ověřena znaleckým posudkem, který obstará Objednatel. V případě, že reklamace bude znalecky označena jako oprávněná, ponese Zhotovitel i náklady na vyhotovení znaleckého posudku. Právo Objednatele na bezplatné odstranění vady i v tomto případě vzniká dnem doručení reklamace </w:t>
      </w:r>
      <w:r w:rsidR="00EC36F3">
        <w:rPr>
          <w:szCs w:val="22"/>
        </w:rPr>
        <w:t>Z</w:t>
      </w:r>
      <w:r w:rsidRPr="004760D0">
        <w:rPr>
          <w:szCs w:val="22"/>
        </w:rPr>
        <w:t>hotoviteli.</w:t>
      </w:r>
    </w:p>
    <w:p w:rsidR="0028036D" w:rsidRPr="004760D0" w:rsidRDefault="0028036D" w:rsidP="002721D9">
      <w:pPr>
        <w:pStyle w:val="Odstavecseseznamem2"/>
        <w:numPr>
          <w:ilvl w:val="0"/>
          <w:numId w:val="22"/>
        </w:numPr>
        <w:rPr>
          <w:szCs w:val="22"/>
        </w:rPr>
      </w:pPr>
      <w:r w:rsidRPr="004760D0">
        <w:rPr>
          <w:szCs w:val="22"/>
        </w:rPr>
        <w:t>Prokáže-li se, že Objednatel reklamoval neoprávněně (na vadu se nevztahuje záruka), je Objednatel povinen uhradit Zhotoviteli jemu prokazatelně vzniklé a účelně vynaložené náklady na odstranění vady.</w:t>
      </w:r>
    </w:p>
    <w:p w:rsidR="0028036D" w:rsidRPr="004760D0" w:rsidRDefault="0028036D" w:rsidP="002721D9">
      <w:pPr>
        <w:pStyle w:val="Odstavecseseznamem2"/>
        <w:numPr>
          <w:ilvl w:val="0"/>
          <w:numId w:val="22"/>
        </w:numPr>
        <w:rPr>
          <w:szCs w:val="22"/>
        </w:rPr>
      </w:pPr>
      <w:r w:rsidRPr="004760D0">
        <w:rPr>
          <w:szCs w:val="22"/>
        </w:rPr>
        <w:t>Jestliže Objednatel výslovně uvede v reklamaci, že se jedná o havárii, Zhotovitel je povinen nastoupit a zahájit odstraňování havárie nejpozději do jednoho kalendářního dne po obdržení reklamace.</w:t>
      </w:r>
    </w:p>
    <w:p w:rsidR="0028036D" w:rsidRPr="004760D0" w:rsidRDefault="0028036D" w:rsidP="0028036D">
      <w:pPr>
        <w:tabs>
          <w:tab w:val="left" w:pos="540"/>
        </w:tabs>
      </w:pPr>
      <w:r w:rsidRPr="004760D0">
        <w:t>6.3.3</w:t>
      </w:r>
      <w:r w:rsidRPr="004760D0">
        <w:rPr>
          <w:b/>
        </w:rPr>
        <w:tab/>
      </w:r>
      <w:r w:rsidRPr="004760D0">
        <w:t>Lhůty pro odstranění reklamovaných vad</w:t>
      </w:r>
    </w:p>
    <w:p w:rsidR="0028036D" w:rsidRPr="004760D0" w:rsidRDefault="0028036D" w:rsidP="002721D9">
      <w:pPr>
        <w:pStyle w:val="Odstavecseseznamem2"/>
        <w:numPr>
          <w:ilvl w:val="0"/>
          <w:numId w:val="23"/>
        </w:numPr>
        <w:rPr>
          <w:szCs w:val="22"/>
        </w:rPr>
      </w:pPr>
      <w:r w:rsidRPr="004760D0">
        <w:rPr>
          <w:szCs w:val="22"/>
        </w:rPr>
        <w:t xml:space="preserve">Lhůtu pro odstranění reklamovaných vad sjednají obě smluvní strany podle povahy a rozsahu reklamované vady. Nedojde-li k dohodě o termínu odstranění reklamované vady, platí, že drobné vady budou odstraněny do dvou (2) pracovních dnů a ostatní vady do deseti (10) pracovních dnů ode dne oznámení vady Objednatelem (reklamace). </w:t>
      </w:r>
    </w:p>
    <w:p w:rsidR="0028036D" w:rsidRPr="004760D0" w:rsidRDefault="0028036D" w:rsidP="002721D9">
      <w:pPr>
        <w:pStyle w:val="Odstavecseseznamem2"/>
        <w:numPr>
          <w:ilvl w:val="0"/>
          <w:numId w:val="23"/>
        </w:numPr>
        <w:spacing w:after="120"/>
        <w:rPr>
          <w:szCs w:val="22"/>
        </w:rPr>
      </w:pPr>
      <w:r w:rsidRPr="004760D0">
        <w:rPr>
          <w:szCs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dvou (2) kalendářních dnů ode dne oznámení vady Objednatelem (reklamace).</w:t>
      </w:r>
    </w:p>
    <w:p w:rsidR="0028036D" w:rsidRDefault="0028036D" w:rsidP="002721D9">
      <w:pPr>
        <w:pStyle w:val="Odstavecseseznamem2"/>
        <w:numPr>
          <w:ilvl w:val="0"/>
          <w:numId w:val="23"/>
        </w:numPr>
        <w:spacing w:after="120"/>
        <w:rPr>
          <w:szCs w:val="22"/>
        </w:rPr>
      </w:pPr>
      <w:r w:rsidRPr="004760D0">
        <w:rPr>
          <w:szCs w:val="22"/>
        </w:rPr>
        <w:t xml:space="preserve">O odstranění reklamované vady vyhotoví Zhotovitel protokol, ve kterém potvrdí, kdy byla vada reklamována a jak a kdy byla vada odstraněna, nebo uvede důvody, pro které odmítá opravu převzít. </w:t>
      </w:r>
    </w:p>
    <w:p w:rsidR="00942D62" w:rsidRDefault="00942D62" w:rsidP="00942D62">
      <w:pPr>
        <w:pStyle w:val="Odstavecseseznamem2"/>
        <w:spacing w:after="120"/>
        <w:ind w:left="720"/>
        <w:rPr>
          <w:szCs w:val="22"/>
        </w:rPr>
      </w:pPr>
    </w:p>
    <w:p w:rsidR="00095062" w:rsidRPr="004760D0" w:rsidRDefault="00095062" w:rsidP="00942D62">
      <w:pPr>
        <w:pStyle w:val="Odstavecseseznamem2"/>
        <w:spacing w:after="120"/>
        <w:ind w:left="720"/>
        <w:rPr>
          <w:szCs w:val="22"/>
        </w:rPr>
      </w:pPr>
    </w:p>
    <w:p w:rsidR="0028036D" w:rsidRDefault="0028036D" w:rsidP="0028036D">
      <w:pPr>
        <w:pStyle w:val="Zkladntext"/>
        <w:tabs>
          <w:tab w:val="left" w:pos="567"/>
          <w:tab w:val="left" w:pos="2340"/>
        </w:tabs>
        <w:jc w:val="center"/>
        <w:rPr>
          <w:b/>
          <w:sz w:val="24"/>
          <w:szCs w:val="24"/>
          <w:lang w:val="cs-CZ"/>
        </w:rPr>
      </w:pPr>
      <w:r w:rsidRPr="008A105F">
        <w:rPr>
          <w:b/>
          <w:sz w:val="24"/>
          <w:szCs w:val="24"/>
        </w:rPr>
        <w:t>VII.</w:t>
      </w:r>
      <w:r w:rsidRPr="008A105F">
        <w:rPr>
          <w:b/>
          <w:sz w:val="24"/>
          <w:szCs w:val="24"/>
        </w:rPr>
        <w:tab/>
        <w:t>Ostatní ujednání</w:t>
      </w:r>
    </w:p>
    <w:p w:rsidR="00095062" w:rsidRPr="00095062" w:rsidRDefault="00095062" w:rsidP="0028036D">
      <w:pPr>
        <w:pStyle w:val="Zkladntext"/>
        <w:tabs>
          <w:tab w:val="left" w:pos="567"/>
          <w:tab w:val="left" w:pos="2340"/>
        </w:tabs>
        <w:jc w:val="center"/>
        <w:rPr>
          <w:b/>
          <w:sz w:val="24"/>
          <w:szCs w:val="24"/>
          <w:lang w:val="cs-CZ"/>
        </w:rPr>
      </w:pPr>
    </w:p>
    <w:p w:rsidR="0028036D" w:rsidRPr="00AA20BB" w:rsidRDefault="0028036D" w:rsidP="0028036D">
      <w:pPr>
        <w:pStyle w:val="Zkladntext"/>
        <w:tabs>
          <w:tab w:val="left" w:pos="2340"/>
        </w:tabs>
        <w:ind w:left="360" w:hanging="360"/>
        <w:jc w:val="left"/>
        <w:rPr>
          <w:b/>
          <w:u w:val="single"/>
        </w:rPr>
      </w:pPr>
      <w:r w:rsidRPr="004760D0">
        <w:t>7.1</w:t>
      </w:r>
      <w:r w:rsidRPr="004760D0">
        <w:tab/>
      </w:r>
      <w:r w:rsidRPr="00AA20BB">
        <w:rPr>
          <w:u w:val="single"/>
        </w:rPr>
        <w:t>Důvěrné informace</w:t>
      </w:r>
    </w:p>
    <w:p w:rsidR="0028036D" w:rsidRPr="004760D0" w:rsidRDefault="0028036D" w:rsidP="0028036D">
      <w:pPr>
        <w:pStyle w:val="Zkladnt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b/>
        </w:rPr>
      </w:pPr>
      <w:r w:rsidRPr="004760D0">
        <w:tab/>
        <w:t xml:space="preserve">Veškeré informace získané některou ze smluvních stran při uzavření této Smlouvy a v průběhu jejího plnění jsou důvěrné. Smluvní strany se zavazují tyto informace nesdělit třetí osobě a ani je nepoužít v rozporu s jejich účelem pro svoje potřeby či jinak nezneužit. Závazek mlčenlivosti trvá i po dobu pět let ode dne ukončení Smlouvy, pokud se strany nedohodnou jinak. Závazek mlčenlivosti neplatí pro případy, kdy údaje jsou nebo mají být určeny třetím osobám dle zákonných důvodů. </w:t>
      </w:r>
    </w:p>
    <w:p w:rsidR="00005586" w:rsidRDefault="0028036D" w:rsidP="0028036D">
      <w:pPr>
        <w:pStyle w:val="Zkladntext"/>
        <w:tabs>
          <w:tab w:val="left" w:pos="2340"/>
        </w:tabs>
        <w:ind w:left="360" w:hanging="360"/>
        <w:jc w:val="left"/>
        <w:rPr>
          <w:u w:val="single"/>
          <w:lang w:val="cs-CZ"/>
        </w:rPr>
      </w:pPr>
      <w:r w:rsidRPr="004760D0">
        <w:t xml:space="preserve">7.2 </w:t>
      </w:r>
      <w:r w:rsidRPr="004760D0">
        <w:tab/>
      </w:r>
      <w:r w:rsidR="00005586" w:rsidRPr="00005586">
        <w:rPr>
          <w:u w:val="single"/>
          <w:lang w:val="cs-CZ"/>
        </w:rPr>
        <w:t>Odstoupení od Smlouvy</w:t>
      </w:r>
    </w:p>
    <w:p w:rsidR="0028036D" w:rsidRPr="004760D0" w:rsidRDefault="00005586" w:rsidP="0028036D">
      <w:pPr>
        <w:pStyle w:val="Zkladntext"/>
        <w:tabs>
          <w:tab w:val="left" w:pos="2340"/>
        </w:tabs>
        <w:ind w:left="360" w:hanging="360"/>
        <w:jc w:val="left"/>
        <w:rPr>
          <w:b/>
        </w:rPr>
      </w:pPr>
      <w:r>
        <w:rPr>
          <w:lang w:val="cs-CZ"/>
        </w:rPr>
        <w:t xml:space="preserve">7.2.1 </w:t>
      </w:r>
      <w:r w:rsidR="0028036D" w:rsidRPr="004760D0">
        <w:t>Za podstatné porušení Smlouvy se považuje:</w:t>
      </w:r>
    </w:p>
    <w:p w:rsidR="0028036D" w:rsidRPr="004760D0" w:rsidRDefault="0028036D" w:rsidP="0028036D">
      <w:pPr>
        <w:pStyle w:val="Zkladntext"/>
        <w:tabs>
          <w:tab w:val="left" w:pos="567"/>
          <w:tab w:val="left" w:pos="2340"/>
        </w:tabs>
        <w:ind w:left="567" w:hanging="567"/>
        <w:rPr>
          <w:b/>
        </w:rPr>
      </w:pPr>
      <w:r w:rsidRPr="004760D0">
        <w:tab/>
        <w:t>a) prodlení Zhotovitele ve sjednaných termínech plnění;</w:t>
      </w:r>
    </w:p>
    <w:p w:rsidR="0028036D" w:rsidRPr="004760D0" w:rsidRDefault="0028036D" w:rsidP="0028036D">
      <w:pPr>
        <w:pStyle w:val="Zkladntext"/>
        <w:tabs>
          <w:tab w:val="left" w:pos="567"/>
          <w:tab w:val="left" w:pos="2340"/>
        </w:tabs>
        <w:ind w:left="567" w:hanging="567"/>
        <w:rPr>
          <w:b/>
        </w:rPr>
      </w:pPr>
      <w:r w:rsidRPr="004760D0">
        <w:tab/>
        <w:t>b) vadné dílo</w:t>
      </w:r>
      <w:r>
        <w:t>, vadné dílčí plnění</w:t>
      </w:r>
      <w:r w:rsidRPr="004760D0">
        <w:t xml:space="preserve"> nebo vadné provádění dodávek, prací a výkonů po dobu realizace sjednaného předmětu Smlouvy</w:t>
      </w:r>
      <w:r w:rsidR="005F6B69">
        <w:rPr>
          <w:lang w:val="cs-CZ"/>
        </w:rPr>
        <w:t xml:space="preserve"> (díla)</w:t>
      </w:r>
      <w:r w:rsidRPr="004760D0">
        <w:t>;</w:t>
      </w:r>
    </w:p>
    <w:p w:rsidR="0028036D" w:rsidRDefault="0028036D" w:rsidP="0028036D">
      <w:pPr>
        <w:pStyle w:val="Zkladntext"/>
        <w:tabs>
          <w:tab w:val="left" w:pos="567"/>
          <w:tab w:val="left" w:pos="2340"/>
        </w:tabs>
        <w:ind w:left="567" w:hanging="567"/>
        <w:rPr>
          <w:b/>
        </w:rPr>
      </w:pPr>
      <w:r w:rsidRPr="004760D0">
        <w:tab/>
        <w:t xml:space="preserve">c) likvidace či úpadek Zhotovitele; </w:t>
      </w:r>
    </w:p>
    <w:p w:rsidR="0028036D" w:rsidRPr="004760D0" w:rsidRDefault="0028036D" w:rsidP="0028036D">
      <w:pPr>
        <w:pStyle w:val="Zkladntext"/>
        <w:tabs>
          <w:tab w:val="left" w:pos="567"/>
          <w:tab w:val="left" w:pos="2340"/>
        </w:tabs>
        <w:ind w:left="567" w:hanging="567"/>
        <w:rPr>
          <w:b/>
        </w:rPr>
      </w:pPr>
      <w:r>
        <w:tab/>
        <w:t>d) nepravdivé prohlášení Zhotovitele uvedené při podání nabídky na veřejnou zakázku (viz čl. II. odst. 2.3), na základě které je uzavřena Smlouva</w:t>
      </w:r>
      <w:r w:rsidR="00005586">
        <w:rPr>
          <w:lang w:val="cs-CZ"/>
        </w:rPr>
        <w:t xml:space="preserve">, nebo nepravdivé prohlášení Zhotovitele </w:t>
      </w:r>
      <w:r w:rsidR="00005586" w:rsidRPr="00E02912">
        <w:rPr>
          <w:lang w:val="cs-CZ"/>
        </w:rPr>
        <w:t>podle</w:t>
      </w:r>
      <w:r w:rsidR="00E02912">
        <w:rPr>
          <w:lang w:val="cs-CZ"/>
        </w:rPr>
        <w:t xml:space="preserve"> čl. III. odst. 3.6</w:t>
      </w:r>
      <w:r w:rsidR="00005586">
        <w:rPr>
          <w:lang w:val="cs-CZ"/>
        </w:rPr>
        <w:t xml:space="preserve"> </w:t>
      </w:r>
      <w:r w:rsidR="00E02912">
        <w:rPr>
          <w:lang w:val="cs-CZ"/>
        </w:rPr>
        <w:t>bodu 3.6.1 Smlouvy</w:t>
      </w:r>
      <w:r>
        <w:t>;</w:t>
      </w:r>
    </w:p>
    <w:p w:rsidR="00005586" w:rsidRDefault="0028036D" w:rsidP="0028036D">
      <w:pPr>
        <w:pStyle w:val="Zkladntext"/>
        <w:tabs>
          <w:tab w:val="left" w:pos="567"/>
          <w:tab w:val="left" w:pos="2340"/>
        </w:tabs>
        <w:ind w:left="567" w:hanging="567"/>
        <w:rPr>
          <w:lang w:val="cs-CZ"/>
        </w:rPr>
      </w:pPr>
      <w:r w:rsidRPr="004760D0">
        <w:tab/>
      </w:r>
      <w:r w:rsidR="00005586">
        <w:rPr>
          <w:lang w:val="cs-CZ"/>
        </w:rPr>
        <w:t xml:space="preserve">e) porušení </w:t>
      </w:r>
      <w:r w:rsidR="00005586" w:rsidRPr="00E95089">
        <w:rPr>
          <w:lang w:val="cs-CZ"/>
        </w:rPr>
        <w:t>povinnosti</w:t>
      </w:r>
      <w:r w:rsidR="00997C80" w:rsidRPr="00E95089">
        <w:rPr>
          <w:lang w:val="cs-CZ"/>
        </w:rPr>
        <w:t>,</w:t>
      </w:r>
      <w:r w:rsidR="00997C80">
        <w:rPr>
          <w:lang w:val="cs-CZ"/>
        </w:rPr>
        <w:t xml:space="preserve"> o němž </w:t>
      </w:r>
      <w:r w:rsidR="00E95089">
        <w:rPr>
          <w:lang w:val="cs-CZ"/>
        </w:rPr>
        <w:t xml:space="preserve">smluvní strana </w:t>
      </w:r>
      <w:r w:rsidR="00997C80">
        <w:rPr>
          <w:lang w:val="cs-CZ"/>
        </w:rPr>
        <w:t>již při uzavření Smlouvy věděla</w:t>
      </w:r>
      <w:r w:rsidR="00E95089">
        <w:rPr>
          <w:lang w:val="cs-CZ"/>
        </w:rPr>
        <w:t>, nebo v té době bylo rozumné předvídat s přihlédnutím k účelu Smlouvy, který plyne z jeho obsahu</w:t>
      </w:r>
      <w:r w:rsidR="00D2242E">
        <w:rPr>
          <w:lang w:val="cs-CZ"/>
        </w:rPr>
        <w:t>,</w:t>
      </w:r>
      <w:r w:rsidR="00E95089">
        <w:rPr>
          <w:lang w:val="cs-CZ"/>
        </w:rPr>
        <w:t xml:space="preserve"> nebo z okolností, za nichž byla Smlouva uzavřena</w:t>
      </w:r>
      <w:r w:rsidR="000C5A4B">
        <w:rPr>
          <w:lang w:val="cs-CZ"/>
        </w:rPr>
        <w:t xml:space="preserve"> </w:t>
      </w:r>
      <w:r w:rsidR="000C5A4B">
        <w:t>(viz čl. II. odst. 2.3),</w:t>
      </w:r>
      <w:r w:rsidR="00E95089">
        <w:rPr>
          <w:lang w:val="cs-CZ"/>
        </w:rPr>
        <w:t xml:space="preserve"> že druhá strana nebude mít zájem na plnění povinností při takovém porušení Smlouvy;</w:t>
      </w:r>
      <w:r w:rsidR="00997C80">
        <w:rPr>
          <w:lang w:val="cs-CZ"/>
        </w:rPr>
        <w:t xml:space="preserve"> </w:t>
      </w:r>
    </w:p>
    <w:p w:rsidR="00005586" w:rsidRDefault="00005586" w:rsidP="0028036D">
      <w:pPr>
        <w:pStyle w:val="Zkladntext"/>
        <w:tabs>
          <w:tab w:val="left" w:pos="567"/>
          <w:tab w:val="left" w:pos="2340"/>
        </w:tabs>
        <w:ind w:left="567" w:hanging="567"/>
        <w:rPr>
          <w:lang w:val="cs-CZ"/>
        </w:rPr>
      </w:pPr>
      <w:r>
        <w:rPr>
          <w:lang w:val="cs-CZ"/>
        </w:rPr>
        <w:t xml:space="preserve">7.2.2 </w:t>
      </w:r>
      <w:r w:rsidR="0028036D" w:rsidRPr="004760D0">
        <w:t>Právní účinky odstoupení od Smlouvy nastávají dnem doručení jeho písemného vyhotovení Zhotoviteli</w:t>
      </w:r>
      <w:r w:rsidR="000C5A4B">
        <w:rPr>
          <w:lang w:val="cs-CZ"/>
        </w:rPr>
        <w:t>.</w:t>
      </w:r>
      <w:r w:rsidR="0028036D" w:rsidRPr="004760D0">
        <w:t xml:space="preserve"> </w:t>
      </w:r>
      <w:r w:rsidR="0042401E">
        <w:rPr>
          <w:lang w:val="cs-CZ"/>
        </w:rPr>
        <w:t xml:space="preserve">Pro doručení </w:t>
      </w:r>
      <w:r w:rsidR="00221000">
        <w:rPr>
          <w:lang w:val="cs-CZ"/>
        </w:rPr>
        <w:t>p</w:t>
      </w:r>
      <w:r w:rsidR="0042401E">
        <w:rPr>
          <w:lang w:val="cs-CZ"/>
        </w:rPr>
        <w:t>ísemnosti</w:t>
      </w:r>
      <w:r w:rsidR="000C5A4B">
        <w:rPr>
          <w:lang w:val="cs-CZ"/>
        </w:rPr>
        <w:t xml:space="preserve"> prostřednictvím provozovatele poštovní licence</w:t>
      </w:r>
      <w:r w:rsidR="0042401E">
        <w:rPr>
          <w:lang w:val="cs-CZ"/>
        </w:rPr>
        <w:t xml:space="preserve"> platí smluvní fikce doručení podle odst. 7.4 tohoto článku</w:t>
      </w:r>
      <w:r w:rsidR="0028036D" w:rsidRPr="004760D0">
        <w:t>.</w:t>
      </w:r>
      <w:r>
        <w:rPr>
          <w:lang w:val="cs-CZ"/>
        </w:rPr>
        <w:t xml:space="preserve"> </w:t>
      </w:r>
    </w:p>
    <w:p w:rsidR="0028036D" w:rsidRDefault="00005586" w:rsidP="0028036D">
      <w:pPr>
        <w:pStyle w:val="Zkladntext"/>
        <w:tabs>
          <w:tab w:val="left" w:pos="567"/>
          <w:tab w:val="left" w:pos="2340"/>
        </w:tabs>
        <w:ind w:left="567" w:hanging="567"/>
        <w:rPr>
          <w:lang w:val="cs-CZ"/>
        </w:rPr>
      </w:pPr>
      <w:r>
        <w:rPr>
          <w:lang w:val="cs-CZ"/>
        </w:rPr>
        <w:t>7.2.3 Odstoupením od Smlouvy není dotčen nárok Zhotovitele na úhradu řádně provedených a Objednatelem úspěšně převzatých ucelených dílčích částí</w:t>
      </w:r>
      <w:r w:rsidR="009772DF">
        <w:rPr>
          <w:lang w:val="cs-CZ"/>
        </w:rPr>
        <w:t>, ani nárok Objednatele na zaplacení smluvní pokuty za porušení povinnosti, s nímž je spojeno odstoupení od Smlouvy</w:t>
      </w:r>
      <w:r>
        <w:rPr>
          <w:lang w:val="cs-CZ"/>
        </w:rPr>
        <w:t xml:space="preserve">. </w:t>
      </w:r>
      <w:r w:rsidR="00D764BE">
        <w:rPr>
          <w:lang w:val="cs-CZ"/>
        </w:rPr>
        <w:t xml:space="preserve">Smluvní strany sjednávají, že za škodu v souvislosti s odstoupením </w:t>
      </w:r>
      <w:r w:rsidR="009A226B">
        <w:rPr>
          <w:lang w:val="cs-CZ"/>
        </w:rPr>
        <w:t xml:space="preserve">od Smlouvy </w:t>
      </w:r>
      <w:r w:rsidR="00D764BE">
        <w:rPr>
          <w:lang w:val="cs-CZ"/>
        </w:rPr>
        <w:t>se nepovažuje ušlý zisk Zhotovitele.</w:t>
      </w:r>
      <w:r>
        <w:rPr>
          <w:lang w:val="cs-CZ"/>
        </w:rPr>
        <w:t xml:space="preserve"> </w:t>
      </w:r>
    </w:p>
    <w:p w:rsidR="00095062" w:rsidRPr="00005586" w:rsidRDefault="00095062" w:rsidP="0028036D">
      <w:pPr>
        <w:pStyle w:val="Zkladntext"/>
        <w:tabs>
          <w:tab w:val="left" w:pos="567"/>
          <w:tab w:val="left" w:pos="2340"/>
        </w:tabs>
        <w:ind w:left="567" w:hanging="567"/>
        <w:rPr>
          <w:b/>
          <w:lang w:val="cs-CZ"/>
        </w:rPr>
      </w:pPr>
    </w:p>
    <w:p w:rsidR="0028036D" w:rsidRPr="004760D0" w:rsidRDefault="0028036D" w:rsidP="0028036D">
      <w:pPr>
        <w:pStyle w:val="Zkladntext"/>
        <w:tabs>
          <w:tab w:val="left" w:pos="2340"/>
        </w:tabs>
        <w:ind w:left="360" w:hanging="360"/>
        <w:rPr>
          <w:b/>
        </w:rPr>
      </w:pPr>
      <w:r w:rsidRPr="004760D0">
        <w:t xml:space="preserve">7.3 </w:t>
      </w:r>
      <w:r w:rsidRPr="004760D0">
        <w:tab/>
      </w:r>
      <w:r w:rsidRPr="008A105F">
        <w:rPr>
          <w:u w:val="single"/>
        </w:rPr>
        <w:t>Smluvní pokuty</w:t>
      </w:r>
    </w:p>
    <w:p w:rsidR="0028036D" w:rsidRPr="004760D0" w:rsidRDefault="0028036D" w:rsidP="0028036D">
      <w:pPr>
        <w:pStyle w:val="Zkladntext"/>
        <w:tabs>
          <w:tab w:val="left" w:pos="567"/>
          <w:tab w:val="left" w:pos="2340"/>
        </w:tabs>
        <w:ind w:left="567" w:hanging="567"/>
        <w:rPr>
          <w:b/>
        </w:rPr>
      </w:pPr>
      <w:r w:rsidRPr="004760D0">
        <w:t>7.3.1</w:t>
      </w:r>
      <w:r w:rsidRPr="004760D0">
        <w:tab/>
        <w:t xml:space="preserve">Pro případ prodlení Zhotovitele v termínu řádného dokončení díla a jeho protokolárního předání Objednateli je </w:t>
      </w:r>
      <w:r>
        <w:t xml:space="preserve">Zhotovitel povinen zaplatit Objednateli </w:t>
      </w:r>
      <w:r w:rsidRPr="004760D0">
        <w:t>smluvní pokut</w:t>
      </w:r>
      <w:r>
        <w:t>u</w:t>
      </w:r>
      <w:r w:rsidRPr="004760D0">
        <w:t xml:space="preserve"> ve výši </w:t>
      </w:r>
      <w:r w:rsidR="00420B81">
        <w:rPr>
          <w:lang w:val="cs-CZ"/>
        </w:rPr>
        <w:t>0,2 % (</w:t>
      </w:r>
      <w:r>
        <w:t>slovy</w:t>
      </w:r>
      <w:r w:rsidR="00420B81">
        <w:rPr>
          <w:lang w:val="cs-CZ"/>
        </w:rPr>
        <w:t>:</w:t>
      </w:r>
      <w:r>
        <w:t xml:space="preserve"> nula celá dvě des</w:t>
      </w:r>
      <w:r w:rsidR="00AB7626">
        <w:rPr>
          <w:lang w:val="cs-CZ"/>
        </w:rPr>
        <w:t>e</w:t>
      </w:r>
      <w:r>
        <w:t>tiny procenta</w:t>
      </w:r>
      <w:r w:rsidR="00420B81">
        <w:rPr>
          <w:lang w:val="cs-CZ"/>
        </w:rPr>
        <w:t>)</w:t>
      </w:r>
      <w:r w:rsidRPr="004760D0">
        <w:t xml:space="preserve"> z ceny celého díla (bez DPH) za každý i započatý kalendářní den prodlení Zhotovitele v termínu řádného dokončení díla a jeho protokolárního předání Objednateli. </w:t>
      </w:r>
    </w:p>
    <w:p w:rsidR="0028036D" w:rsidRPr="004760D0" w:rsidRDefault="0028036D" w:rsidP="0028036D">
      <w:pPr>
        <w:pStyle w:val="Zkladntext"/>
        <w:tabs>
          <w:tab w:val="left" w:pos="567"/>
          <w:tab w:val="left" w:pos="2340"/>
        </w:tabs>
        <w:ind w:left="567" w:hanging="567"/>
        <w:rPr>
          <w:b/>
        </w:rPr>
      </w:pPr>
      <w:r w:rsidRPr="004760D0">
        <w:t>7.3.2</w:t>
      </w:r>
      <w:r w:rsidRPr="004760D0">
        <w:tab/>
        <w:t xml:space="preserve">Pro případ prodlení Zhotovitele v dílčím termínu vztahujícím se k dílčímu plnění je </w:t>
      </w:r>
      <w:r>
        <w:t>Zhotovitel povinen zaplatit Objednateli</w:t>
      </w:r>
      <w:r w:rsidRPr="004760D0">
        <w:t xml:space="preserve"> smluvní pokut</w:t>
      </w:r>
      <w:r>
        <w:t>u</w:t>
      </w:r>
      <w:r w:rsidRPr="004760D0">
        <w:t xml:space="preserve"> ve </w:t>
      </w:r>
      <w:r w:rsidR="00A878D8">
        <w:rPr>
          <w:lang w:val="cs-CZ"/>
        </w:rPr>
        <w:t xml:space="preserve">výši </w:t>
      </w:r>
      <w:r w:rsidR="00420B81">
        <w:rPr>
          <w:lang w:val="cs-CZ"/>
        </w:rPr>
        <w:t>0,2 % (</w:t>
      </w:r>
      <w:r w:rsidR="00953F12">
        <w:t>slovy</w:t>
      </w:r>
      <w:r w:rsidR="00342981">
        <w:rPr>
          <w:lang w:val="cs-CZ"/>
        </w:rPr>
        <w:t>:</w:t>
      </w:r>
      <w:r w:rsidR="00953F12">
        <w:t xml:space="preserve"> nula celá dvě </w:t>
      </w:r>
      <w:r w:rsidR="007530CE">
        <w:t>desetiny</w:t>
      </w:r>
      <w:r w:rsidR="00420B81">
        <w:t xml:space="preserve"> procenta</w:t>
      </w:r>
      <w:r w:rsidR="00953F12">
        <w:rPr>
          <w:lang w:val="cs-CZ"/>
        </w:rPr>
        <w:t>)</w:t>
      </w:r>
      <w:r w:rsidRPr="004760D0">
        <w:t xml:space="preserve"> z ceny </w:t>
      </w:r>
      <w:r>
        <w:t xml:space="preserve">tímto dotčeného </w:t>
      </w:r>
      <w:r w:rsidRPr="004760D0">
        <w:t>dílčího plnění (bez DPH) za každý i započatý kalendářní den prodlení Zhotovitele v termínu dílčího plnění a jeho předání Objednateli.</w:t>
      </w:r>
    </w:p>
    <w:p w:rsidR="0017736F" w:rsidRPr="0017736F" w:rsidRDefault="0028036D" w:rsidP="0028036D">
      <w:pPr>
        <w:pStyle w:val="Zkladntext"/>
        <w:tabs>
          <w:tab w:val="left" w:pos="567"/>
          <w:tab w:val="left" w:pos="2340"/>
        </w:tabs>
        <w:ind w:left="567" w:hanging="567"/>
        <w:rPr>
          <w:lang w:val="cs-CZ"/>
        </w:rPr>
      </w:pPr>
      <w:r w:rsidRPr="004760D0">
        <w:t xml:space="preserve">7.3.3 </w:t>
      </w:r>
      <w:r w:rsidRPr="004760D0">
        <w:tab/>
      </w:r>
      <w:r w:rsidR="0017736F">
        <w:rPr>
          <w:lang w:val="cs-CZ"/>
        </w:rPr>
        <w:t xml:space="preserve">Pro případ prodlení Zhotovitele s vyklizením staveniště (montážního pracoviště) </w:t>
      </w:r>
      <w:r w:rsidR="00564122">
        <w:rPr>
          <w:lang w:val="cs-CZ"/>
        </w:rPr>
        <w:t>je Zhotovitel povinen zaplatit Objednateli smluvní pokutu ve výši</w:t>
      </w:r>
      <w:r w:rsidR="00420B81">
        <w:rPr>
          <w:lang w:val="cs-CZ"/>
        </w:rPr>
        <w:t xml:space="preserve"> 2.000,-</w:t>
      </w:r>
      <w:r w:rsidR="00564122">
        <w:rPr>
          <w:lang w:val="cs-CZ"/>
        </w:rPr>
        <w:t xml:space="preserve"> </w:t>
      </w:r>
      <w:r w:rsidR="00420B81">
        <w:rPr>
          <w:lang w:val="cs-CZ"/>
        </w:rPr>
        <w:t>(</w:t>
      </w:r>
      <w:r w:rsidR="00564122">
        <w:rPr>
          <w:lang w:val="cs-CZ"/>
        </w:rPr>
        <w:t>slovy</w:t>
      </w:r>
      <w:r w:rsidR="00342981">
        <w:rPr>
          <w:lang w:val="cs-CZ"/>
        </w:rPr>
        <w:t>:</w:t>
      </w:r>
      <w:r w:rsidR="00564122">
        <w:rPr>
          <w:lang w:val="cs-CZ"/>
        </w:rPr>
        <w:t xml:space="preserve"> dva</w:t>
      </w:r>
      <w:r w:rsidR="00420B81">
        <w:rPr>
          <w:lang w:val="cs-CZ"/>
        </w:rPr>
        <w:t xml:space="preserve"> </w:t>
      </w:r>
      <w:r w:rsidR="00564122">
        <w:rPr>
          <w:lang w:val="cs-CZ"/>
        </w:rPr>
        <w:t>tisíce</w:t>
      </w:r>
      <w:r w:rsidR="00420B81">
        <w:rPr>
          <w:lang w:val="cs-CZ"/>
        </w:rPr>
        <w:t>)</w:t>
      </w:r>
      <w:r w:rsidR="00564122">
        <w:rPr>
          <w:lang w:val="cs-CZ"/>
        </w:rPr>
        <w:t xml:space="preserve"> </w:t>
      </w:r>
      <w:r w:rsidR="00420B81">
        <w:rPr>
          <w:lang w:val="cs-CZ"/>
        </w:rPr>
        <w:t>Kč</w:t>
      </w:r>
      <w:r w:rsidR="00564122">
        <w:rPr>
          <w:lang w:val="cs-CZ"/>
        </w:rPr>
        <w:t xml:space="preserve"> </w:t>
      </w:r>
      <w:r w:rsidR="00282675">
        <w:rPr>
          <w:lang w:val="cs-CZ"/>
        </w:rPr>
        <w:t>za každý i započatý kalendářní den prodlení Zhotovitele s vyklizením staveniště (montážního pracoviště).</w:t>
      </w:r>
    </w:p>
    <w:p w:rsidR="0028036D" w:rsidRPr="004760D0" w:rsidRDefault="00564122" w:rsidP="0028036D">
      <w:pPr>
        <w:pStyle w:val="Zkladntext"/>
        <w:tabs>
          <w:tab w:val="left" w:pos="567"/>
          <w:tab w:val="left" w:pos="2340"/>
        </w:tabs>
        <w:ind w:left="567" w:hanging="567"/>
        <w:rPr>
          <w:b/>
        </w:rPr>
      </w:pPr>
      <w:r>
        <w:rPr>
          <w:lang w:val="cs-CZ"/>
        </w:rPr>
        <w:t>7.3.4</w:t>
      </w:r>
      <w:r>
        <w:rPr>
          <w:lang w:val="cs-CZ"/>
        </w:rPr>
        <w:tab/>
      </w:r>
      <w:r w:rsidR="0028036D" w:rsidRPr="004760D0">
        <w:t xml:space="preserve">Pro případ prodlení Zhotovitele s odstraněním vady zjištěné v předávacím řízení ve lhůtě sjednané v protokolu o předání a převzetí díla je Objednatel oprávněn nárokovat vůči Zhotoviteli zaplacení smluvní pokuty ve výši </w:t>
      </w:r>
      <w:r w:rsidR="00420B81">
        <w:rPr>
          <w:lang w:val="cs-CZ"/>
        </w:rPr>
        <w:t>3.000,- (</w:t>
      </w:r>
      <w:r w:rsidR="0028036D" w:rsidRPr="004760D0">
        <w:t>slovy</w:t>
      </w:r>
      <w:r w:rsidR="00420B81">
        <w:rPr>
          <w:lang w:val="cs-CZ"/>
        </w:rPr>
        <w:t>:</w:t>
      </w:r>
      <w:r w:rsidR="0028036D" w:rsidRPr="004760D0">
        <w:t xml:space="preserve"> tři</w:t>
      </w:r>
      <w:r w:rsidR="00420B81">
        <w:rPr>
          <w:lang w:val="cs-CZ"/>
        </w:rPr>
        <w:t xml:space="preserve"> </w:t>
      </w:r>
      <w:r w:rsidR="0028036D" w:rsidRPr="004760D0">
        <w:t>tisíce</w:t>
      </w:r>
      <w:r w:rsidR="00420B81">
        <w:rPr>
          <w:lang w:val="cs-CZ"/>
        </w:rPr>
        <w:t>)</w:t>
      </w:r>
      <w:r w:rsidR="0028036D" w:rsidRPr="004760D0">
        <w:t xml:space="preserve"> </w:t>
      </w:r>
      <w:r w:rsidR="00420B81">
        <w:t>Kč</w:t>
      </w:r>
      <w:r w:rsidR="0028036D" w:rsidRPr="004760D0">
        <w:t xml:space="preserve"> za každou vadu a každý den prodlení s jejím odstraněním ve sjednané lhůtě. </w:t>
      </w:r>
    </w:p>
    <w:p w:rsidR="0028036D" w:rsidRPr="004760D0" w:rsidRDefault="0028036D" w:rsidP="0028036D">
      <w:pPr>
        <w:pStyle w:val="Zkladntext"/>
        <w:tabs>
          <w:tab w:val="left" w:pos="567"/>
          <w:tab w:val="left" w:pos="2340"/>
        </w:tabs>
        <w:ind w:left="567" w:hanging="567"/>
        <w:rPr>
          <w:b/>
        </w:rPr>
      </w:pPr>
      <w:r w:rsidRPr="004760D0">
        <w:t>7.3.</w:t>
      </w:r>
      <w:r w:rsidR="00564122">
        <w:rPr>
          <w:lang w:val="cs-CZ"/>
        </w:rPr>
        <w:t>5</w:t>
      </w:r>
      <w:r w:rsidRPr="004760D0">
        <w:tab/>
        <w:t>Pro případ prodlení Zhotovitele s odstraněním vady po dobu záruční lhůty je Objednatel oprávněn nárokovat vůči Zhotoviteli smluvní pokut</w:t>
      </w:r>
      <w:r w:rsidR="009A226B">
        <w:rPr>
          <w:lang w:val="cs-CZ"/>
        </w:rPr>
        <w:t>u</w:t>
      </w:r>
      <w:r w:rsidRPr="004760D0">
        <w:t xml:space="preserve"> ve výši </w:t>
      </w:r>
      <w:r w:rsidR="00420B81">
        <w:rPr>
          <w:lang w:val="cs-CZ"/>
        </w:rPr>
        <w:t>1.000,- (</w:t>
      </w:r>
      <w:r w:rsidRPr="004760D0">
        <w:t>slovy</w:t>
      </w:r>
      <w:r w:rsidR="00420B81">
        <w:rPr>
          <w:lang w:val="cs-CZ"/>
        </w:rPr>
        <w:t>:</w:t>
      </w:r>
      <w:r w:rsidRPr="004760D0">
        <w:t xml:space="preserve"> </w:t>
      </w:r>
      <w:r w:rsidR="007B151E">
        <w:rPr>
          <w:lang w:val="cs-CZ"/>
        </w:rPr>
        <w:t>jeden</w:t>
      </w:r>
      <w:r w:rsidR="00420B81">
        <w:rPr>
          <w:lang w:val="cs-CZ"/>
        </w:rPr>
        <w:t xml:space="preserve"> </w:t>
      </w:r>
      <w:r w:rsidR="007B151E">
        <w:rPr>
          <w:lang w:val="cs-CZ"/>
        </w:rPr>
        <w:t>tisíc</w:t>
      </w:r>
      <w:r w:rsidR="00420B81">
        <w:rPr>
          <w:lang w:val="cs-CZ"/>
        </w:rPr>
        <w:t>)</w:t>
      </w:r>
      <w:r w:rsidRPr="004760D0">
        <w:t xml:space="preserve"> </w:t>
      </w:r>
      <w:r w:rsidR="00420B81">
        <w:rPr>
          <w:lang w:val="cs-CZ"/>
        </w:rPr>
        <w:t>Kč</w:t>
      </w:r>
      <w:r w:rsidRPr="004760D0">
        <w:t xml:space="preserve"> za každou vadu a každý den prodlení s jejím odstraněním ve sjednané lhůtě; označí-li Objednatel v reklamaci, že se jedná o havárii, platí smluvní pokuta ve výši </w:t>
      </w:r>
      <w:r w:rsidR="00420B81">
        <w:rPr>
          <w:lang w:val="cs-CZ"/>
        </w:rPr>
        <w:t>2.000,- (</w:t>
      </w:r>
      <w:r w:rsidRPr="004760D0">
        <w:t>slovy</w:t>
      </w:r>
      <w:r w:rsidR="00420B81">
        <w:rPr>
          <w:lang w:val="cs-CZ"/>
        </w:rPr>
        <w:t>:</w:t>
      </w:r>
      <w:r w:rsidRPr="004760D0">
        <w:t xml:space="preserve"> </w:t>
      </w:r>
      <w:r w:rsidR="007B151E">
        <w:rPr>
          <w:lang w:val="cs-CZ"/>
        </w:rPr>
        <w:t>dva</w:t>
      </w:r>
      <w:r w:rsidR="00420B81">
        <w:rPr>
          <w:lang w:val="cs-CZ"/>
        </w:rPr>
        <w:t xml:space="preserve"> </w:t>
      </w:r>
      <w:r w:rsidRPr="004760D0">
        <w:t>tisíc</w:t>
      </w:r>
      <w:r w:rsidR="007B151E">
        <w:rPr>
          <w:lang w:val="cs-CZ"/>
        </w:rPr>
        <w:t>e</w:t>
      </w:r>
      <w:r w:rsidR="00420B81">
        <w:rPr>
          <w:lang w:val="cs-CZ"/>
        </w:rPr>
        <w:t>)</w:t>
      </w:r>
      <w:r w:rsidRPr="004760D0">
        <w:t xml:space="preserve"> za každou vadu a každý den prodlení s jejím odstraněním ve sjednané lhůtě. </w:t>
      </w:r>
    </w:p>
    <w:p w:rsidR="0028036D" w:rsidRDefault="0028036D" w:rsidP="0028036D">
      <w:pPr>
        <w:pStyle w:val="Zkladntext"/>
        <w:tabs>
          <w:tab w:val="left" w:pos="567"/>
          <w:tab w:val="left" w:pos="2340"/>
        </w:tabs>
        <w:ind w:left="567" w:hanging="567"/>
      </w:pPr>
      <w:r w:rsidRPr="004760D0">
        <w:t>7.3.</w:t>
      </w:r>
      <w:r w:rsidR="00564122">
        <w:rPr>
          <w:lang w:val="cs-CZ"/>
        </w:rPr>
        <w:t>6</w:t>
      </w:r>
      <w:r w:rsidRPr="004760D0">
        <w:tab/>
        <w:t>Smluvní strany se dohodly, že závazek Zhotovitele zaplatit smluvní pokutu Objednateli za porušení některé z povinností zajištěných smluvní pokutou nevylučuje právo Objednatele na náhradu škody</w:t>
      </w:r>
      <w:r>
        <w:t>, a to bez ohledu na výši škody v této souvislosti vzniklé Objednateli</w:t>
      </w:r>
      <w:r w:rsidRPr="004760D0">
        <w:t xml:space="preserve">. </w:t>
      </w:r>
      <w:r>
        <w:t xml:space="preserve">Uvedené platí i v případě, že smluvní pokuta bude snížena rozhodnutím soudu. </w:t>
      </w:r>
      <w:r w:rsidRPr="004760D0">
        <w:t>Objednatel je oprávněn smluvní pokutu jednostranně započítat k peněžitému plnění, je-li k započtení způsobilé.</w:t>
      </w:r>
      <w:r>
        <w:t xml:space="preserve"> Smluvní pokuta je splatná dnem následujícím po dni, ve kterém na ni vznikl nárok.</w:t>
      </w:r>
    </w:p>
    <w:p w:rsidR="0042401E" w:rsidRDefault="0042401E" w:rsidP="0028036D">
      <w:pPr>
        <w:pStyle w:val="Zkladntext"/>
        <w:tabs>
          <w:tab w:val="left" w:pos="567"/>
          <w:tab w:val="left" w:pos="2340"/>
        </w:tabs>
        <w:ind w:left="567" w:hanging="567"/>
        <w:rPr>
          <w:u w:val="single"/>
          <w:lang w:val="cs-CZ"/>
        </w:rPr>
      </w:pPr>
      <w:r>
        <w:rPr>
          <w:lang w:val="cs-CZ"/>
        </w:rPr>
        <w:t>7.4</w:t>
      </w:r>
      <w:r>
        <w:rPr>
          <w:lang w:val="cs-CZ"/>
        </w:rPr>
        <w:tab/>
      </w:r>
      <w:r w:rsidRPr="0042401E">
        <w:rPr>
          <w:u w:val="single"/>
          <w:lang w:val="cs-CZ"/>
        </w:rPr>
        <w:t>Doručování písemností</w:t>
      </w:r>
    </w:p>
    <w:p w:rsidR="0042401E" w:rsidRDefault="0042401E" w:rsidP="0042401E">
      <w:pPr>
        <w:pStyle w:val="Zkladntext"/>
        <w:tabs>
          <w:tab w:val="left" w:pos="567"/>
          <w:tab w:val="left" w:pos="2340"/>
        </w:tabs>
        <w:ind w:left="567" w:hanging="567"/>
        <w:rPr>
          <w:lang w:val="cs-CZ"/>
        </w:rPr>
      </w:pPr>
      <w:r>
        <w:rPr>
          <w:lang w:val="cs-CZ"/>
        </w:rPr>
        <w:tab/>
        <w:t>Písemnost</w:t>
      </w:r>
      <w:r w:rsidR="004413F8">
        <w:rPr>
          <w:lang w:val="cs-CZ"/>
        </w:rPr>
        <w:t>, která se doručuje</w:t>
      </w:r>
      <w:r>
        <w:rPr>
          <w:lang w:val="cs-CZ"/>
        </w:rPr>
        <w:t xml:space="preserve"> prostřednictvím provozovatele poštovní licence</w:t>
      </w:r>
      <w:r w:rsidR="004413F8">
        <w:rPr>
          <w:lang w:val="cs-CZ"/>
        </w:rPr>
        <w:t>,</w:t>
      </w:r>
      <w:r>
        <w:rPr>
          <w:lang w:val="cs-CZ"/>
        </w:rPr>
        <w:t xml:space="preserve"> </w:t>
      </w:r>
      <w:r w:rsidRPr="004760D0">
        <w:t xml:space="preserve">se považuje za doručenou </w:t>
      </w:r>
      <w:r w:rsidR="004413F8">
        <w:rPr>
          <w:lang w:val="cs-CZ"/>
        </w:rPr>
        <w:t>pátým</w:t>
      </w:r>
      <w:r>
        <w:rPr>
          <w:lang w:val="cs-CZ"/>
        </w:rPr>
        <w:t xml:space="preserve"> (</w:t>
      </w:r>
      <w:r w:rsidR="004413F8">
        <w:rPr>
          <w:lang w:val="cs-CZ"/>
        </w:rPr>
        <w:t>5</w:t>
      </w:r>
      <w:r>
        <w:rPr>
          <w:lang w:val="cs-CZ"/>
        </w:rPr>
        <w:t>.)</w:t>
      </w:r>
      <w:r w:rsidRPr="004760D0">
        <w:t xml:space="preserve"> kalendářním dnem od jejího uložení u provozovatele poštovní licence bez ohledu na to, zda adresát se o uložení písemnosti dozvěděl.</w:t>
      </w:r>
      <w:r>
        <w:rPr>
          <w:lang w:val="cs-CZ"/>
        </w:rPr>
        <w:t xml:space="preserve"> </w:t>
      </w:r>
    </w:p>
    <w:p w:rsidR="005A66A5" w:rsidRDefault="005A66A5" w:rsidP="005A66A5">
      <w:pPr>
        <w:pStyle w:val="Zkladntext"/>
        <w:tabs>
          <w:tab w:val="left" w:pos="567"/>
          <w:tab w:val="left" w:pos="2340"/>
        </w:tabs>
        <w:ind w:left="567" w:hanging="567"/>
        <w:rPr>
          <w:lang w:val="cs-CZ"/>
        </w:rPr>
      </w:pPr>
      <w:r>
        <w:rPr>
          <w:lang w:val="cs-CZ"/>
        </w:rPr>
        <w:t>7</w:t>
      </w:r>
      <w:r w:rsidR="00342981">
        <w:rPr>
          <w:lang w:val="cs-CZ"/>
        </w:rPr>
        <w:t>.</w:t>
      </w:r>
      <w:r>
        <w:rPr>
          <w:lang w:val="cs-CZ"/>
        </w:rPr>
        <w:t>5</w:t>
      </w:r>
      <w:r>
        <w:rPr>
          <w:lang w:val="cs-CZ"/>
        </w:rPr>
        <w:tab/>
      </w:r>
      <w:r w:rsidR="00A04CC4" w:rsidRPr="00A04CC4">
        <w:rPr>
          <w:u w:val="single"/>
          <w:lang w:val="cs-CZ"/>
        </w:rPr>
        <w:t xml:space="preserve">Vzájemná </w:t>
      </w:r>
      <w:r w:rsidR="00A04CC4">
        <w:rPr>
          <w:u w:val="single"/>
          <w:lang w:val="cs-CZ"/>
        </w:rPr>
        <w:t>i</w:t>
      </w:r>
      <w:r w:rsidRPr="005A66A5">
        <w:rPr>
          <w:u w:val="single"/>
          <w:lang w:val="cs-CZ"/>
        </w:rPr>
        <w:t>nform</w:t>
      </w:r>
      <w:r>
        <w:rPr>
          <w:u w:val="single"/>
          <w:lang w:val="cs-CZ"/>
        </w:rPr>
        <w:t>a</w:t>
      </w:r>
      <w:r w:rsidRPr="005A66A5">
        <w:rPr>
          <w:u w:val="single"/>
          <w:lang w:val="cs-CZ"/>
        </w:rPr>
        <w:t>ční povinnost</w:t>
      </w:r>
      <w:r w:rsidRPr="005A66A5">
        <w:rPr>
          <w:lang w:val="cs-CZ"/>
        </w:rPr>
        <w:t xml:space="preserve"> </w:t>
      </w:r>
    </w:p>
    <w:p w:rsidR="005A66A5" w:rsidRPr="005A66A5" w:rsidRDefault="005A66A5" w:rsidP="005A66A5">
      <w:pPr>
        <w:pStyle w:val="Zkladntext"/>
        <w:tabs>
          <w:tab w:val="left" w:pos="567"/>
          <w:tab w:val="left" w:pos="2340"/>
        </w:tabs>
        <w:ind w:left="567" w:hanging="567"/>
        <w:rPr>
          <w:lang w:val="cs-CZ"/>
        </w:rPr>
      </w:pPr>
      <w:r>
        <w:rPr>
          <w:lang w:val="cs-CZ"/>
        </w:rPr>
        <w:tab/>
        <w:t>Smluvní strany se zavazují</w:t>
      </w:r>
      <w:r w:rsidR="004413F8">
        <w:rPr>
          <w:lang w:val="cs-CZ"/>
        </w:rPr>
        <w:t xml:space="preserve"> </w:t>
      </w:r>
      <w:r>
        <w:rPr>
          <w:lang w:val="cs-CZ"/>
        </w:rPr>
        <w:t xml:space="preserve">bezodkladně se vzájemně informovat o změnách týkajících se jejich identifikace, jakož i o veškerých skutečnostech rozhodných pro řádné </w:t>
      </w:r>
      <w:r w:rsidR="00A04CC4">
        <w:rPr>
          <w:lang w:val="cs-CZ"/>
        </w:rPr>
        <w:t>(s)</w:t>
      </w:r>
      <w:r>
        <w:rPr>
          <w:lang w:val="cs-CZ"/>
        </w:rPr>
        <w:t xml:space="preserve">plnění Smlouvy. </w:t>
      </w:r>
      <w:r w:rsidR="00A04CC4">
        <w:rPr>
          <w:lang w:val="cs-CZ"/>
        </w:rPr>
        <w:t xml:space="preserve">Vzájemná bezodkladná informační povinnost se vztahuje i pro </w:t>
      </w:r>
      <w:r>
        <w:rPr>
          <w:lang w:val="cs-CZ"/>
        </w:rPr>
        <w:t>případ</w:t>
      </w:r>
      <w:r w:rsidR="00A04CC4">
        <w:rPr>
          <w:lang w:val="cs-CZ"/>
        </w:rPr>
        <w:t xml:space="preserve"> vzniku</w:t>
      </w:r>
      <w:r>
        <w:rPr>
          <w:lang w:val="cs-CZ"/>
        </w:rPr>
        <w:t xml:space="preserve"> mimořádn</w:t>
      </w:r>
      <w:r w:rsidR="00A04CC4">
        <w:rPr>
          <w:lang w:val="cs-CZ"/>
        </w:rPr>
        <w:t>é</w:t>
      </w:r>
      <w:r>
        <w:rPr>
          <w:lang w:val="cs-CZ"/>
        </w:rPr>
        <w:t xml:space="preserve"> nepředvídateln</w:t>
      </w:r>
      <w:r w:rsidR="00A04CC4">
        <w:rPr>
          <w:lang w:val="cs-CZ"/>
        </w:rPr>
        <w:t>é</w:t>
      </w:r>
      <w:r>
        <w:rPr>
          <w:lang w:val="cs-CZ"/>
        </w:rPr>
        <w:t xml:space="preserve"> </w:t>
      </w:r>
      <w:r w:rsidR="009E58CC">
        <w:rPr>
          <w:lang w:val="cs-CZ"/>
        </w:rPr>
        <w:t xml:space="preserve">a nepřekonatelné </w:t>
      </w:r>
      <w:r>
        <w:rPr>
          <w:lang w:val="cs-CZ"/>
        </w:rPr>
        <w:t>překáž</w:t>
      </w:r>
      <w:r w:rsidR="00A04CC4">
        <w:rPr>
          <w:lang w:val="cs-CZ"/>
        </w:rPr>
        <w:t xml:space="preserve">ky </w:t>
      </w:r>
      <w:r>
        <w:rPr>
          <w:lang w:val="cs-CZ"/>
        </w:rPr>
        <w:t>vznikl</w:t>
      </w:r>
      <w:r w:rsidR="00A04CC4">
        <w:rPr>
          <w:lang w:val="cs-CZ"/>
        </w:rPr>
        <w:t>é</w:t>
      </w:r>
      <w:r>
        <w:rPr>
          <w:lang w:val="cs-CZ"/>
        </w:rPr>
        <w:t xml:space="preserve"> nezávisle na vůli </w:t>
      </w:r>
      <w:r w:rsidR="009E58CC">
        <w:rPr>
          <w:lang w:val="cs-CZ"/>
        </w:rPr>
        <w:t>strany</w:t>
      </w:r>
      <w:r w:rsidR="00A04CC4">
        <w:rPr>
          <w:lang w:val="cs-CZ"/>
        </w:rPr>
        <w:t xml:space="preserve"> ve smyslu § 2913 odst. 2 OZ</w:t>
      </w:r>
      <w:r w:rsidR="009E58CC">
        <w:rPr>
          <w:lang w:val="cs-CZ"/>
        </w:rPr>
        <w:t xml:space="preserve">, </w:t>
      </w:r>
      <w:r w:rsidR="00A04CC4">
        <w:rPr>
          <w:lang w:val="cs-CZ"/>
        </w:rPr>
        <w:t xml:space="preserve">jinak se </w:t>
      </w:r>
      <w:r w:rsidR="0017247F">
        <w:rPr>
          <w:lang w:val="cs-CZ"/>
        </w:rPr>
        <w:t xml:space="preserve">takové překážky </w:t>
      </w:r>
      <w:r w:rsidR="009E58CC">
        <w:rPr>
          <w:lang w:val="cs-CZ"/>
        </w:rPr>
        <w:t>nelze dovolat.</w:t>
      </w:r>
    </w:p>
    <w:p w:rsidR="0042401E" w:rsidRPr="0042401E" w:rsidRDefault="0042401E" w:rsidP="0028036D">
      <w:pPr>
        <w:pStyle w:val="Zkladntext"/>
        <w:tabs>
          <w:tab w:val="left" w:pos="567"/>
          <w:tab w:val="left" w:pos="2340"/>
        </w:tabs>
        <w:ind w:left="567" w:hanging="567"/>
        <w:rPr>
          <w:lang w:val="cs-CZ"/>
        </w:rPr>
      </w:pPr>
    </w:p>
    <w:p w:rsidR="0028036D" w:rsidRDefault="0028036D" w:rsidP="0028036D">
      <w:pPr>
        <w:pStyle w:val="Zkladntext"/>
        <w:tabs>
          <w:tab w:val="left" w:pos="709"/>
          <w:tab w:val="left" w:pos="2340"/>
        </w:tabs>
        <w:jc w:val="center"/>
        <w:rPr>
          <w:b/>
          <w:sz w:val="24"/>
          <w:szCs w:val="24"/>
          <w:lang w:val="cs-CZ"/>
        </w:rPr>
      </w:pPr>
      <w:r w:rsidRPr="008A105F">
        <w:rPr>
          <w:b/>
          <w:sz w:val="24"/>
          <w:szCs w:val="24"/>
        </w:rPr>
        <w:t>VIII. Závěrečná ujednání</w:t>
      </w:r>
    </w:p>
    <w:p w:rsidR="00095062" w:rsidRPr="00095062" w:rsidRDefault="00095062" w:rsidP="0028036D">
      <w:pPr>
        <w:pStyle w:val="Zkladntext"/>
        <w:tabs>
          <w:tab w:val="left" w:pos="709"/>
          <w:tab w:val="left" w:pos="2340"/>
        </w:tabs>
        <w:jc w:val="center"/>
        <w:rPr>
          <w:b/>
          <w:sz w:val="24"/>
          <w:szCs w:val="24"/>
          <w:lang w:val="cs-CZ"/>
        </w:rPr>
      </w:pPr>
    </w:p>
    <w:p w:rsidR="00902E57" w:rsidRPr="00902E57" w:rsidRDefault="0028036D" w:rsidP="005A66A5">
      <w:pPr>
        <w:pStyle w:val="Zkladntext"/>
        <w:tabs>
          <w:tab w:val="left" w:pos="567"/>
          <w:tab w:val="left" w:pos="2340"/>
        </w:tabs>
        <w:ind w:left="567" w:hanging="567"/>
        <w:rPr>
          <w:lang w:val="cs-CZ"/>
        </w:rPr>
      </w:pPr>
      <w:r w:rsidRPr="004760D0">
        <w:t>8.1</w:t>
      </w:r>
      <w:r w:rsidR="005A66A5">
        <w:tab/>
      </w:r>
      <w:r w:rsidR="00902E57">
        <w:rPr>
          <w:lang w:val="cs-CZ"/>
        </w:rPr>
        <w:t xml:space="preserve">Právní vztahy touto Smlouvou výslovně neupravené nebo nevyloučené se řídí zejména příslušnými ustanoveními OZ. </w:t>
      </w:r>
    </w:p>
    <w:p w:rsidR="005A66A5" w:rsidRDefault="00902E57" w:rsidP="005A66A5">
      <w:pPr>
        <w:pStyle w:val="Zkladntext"/>
        <w:tabs>
          <w:tab w:val="left" w:pos="567"/>
          <w:tab w:val="left" w:pos="2340"/>
        </w:tabs>
        <w:ind w:left="567" w:hanging="567"/>
      </w:pPr>
      <w:r>
        <w:rPr>
          <w:lang w:val="cs-CZ"/>
        </w:rPr>
        <w:t>8.2</w:t>
      </w:r>
      <w:r>
        <w:rPr>
          <w:lang w:val="cs-CZ"/>
        </w:rPr>
        <w:tab/>
      </w:r>
      <w:r w:rsidR="0028036D" w:rsidRPr="004760D0">
        <w:t>Smlouvu lze měnit nebo doplňovat výlučně písemně formou dodatků, p</w:t>
      </w:r>
      <w:r w:rsidR="005A66A5">
        <w:t xml:space="preserve">otvrzených oprávněnými zástupci </w:t>
      </w:r>
      <w:r w:rsidR="005A66A5">
        <w:rPr>
          <w:lang w:val="cs-CZ"/>
        </w:rPr>
        <w:t>s</w:t>
      </w:r>
      <w:r w:rsidR="0028036D" w:rsidRPr="004760D0">
        <w:t>mluvních stran.</w:t>
      </w:r>
    </w:p>
    <w:p w:rsidR="005A66A5" w:rsidRDefault="0028036D" w:rsidP="005A66A5">
      <w:pPr>
        <w:pStyle w:val="Zkladntext"/>
        <w:tabs>
          <w:tab w:val="left" w:pos="567"/>
          <w:tab w:val="left" w:pos="2340"/>
        </w:tabs>
        <w:ind w:left="567" w:hanging="567"/>
      </w:pPr>
      <w:r w:rsidRPr="004760D0">
        <w:t>8.</w:t>
      </w:r>
      <w:r w:rsidR="00902E57">
        <w:rPr>
          <w:lang w:val="cs-CZ"/>
        </w:rPr>
        <w:t>3</w:t>
      </w:r>
      <w:r w:rsidRPr="004760D0">
        <w:t xml:space="preserve"> </w:t>
      </w:r>
      <w:r w:rsidRPr="004760D0">
        <w:tab/>
        <w:t>Případné spory řeší smluvní strany především smírnou cestou</w:t>
      </w:r>
      <w:r w:rsidR="000006B2">
        <w:rPr>
          <w:lang w:val="cs-CZ"/>
        </w:rPr>
        <w:t>. Pro</w:t>
      </w:r>
      <w:r w:rsidRPr="004760D0">
        <w:t xml:space="preserve"> případ, že se strany nedohodnou, o sporu rozhoduje věcně příslušný soud, místní příslušnost soudu se řídí sídlem Objednatele.</w:t>
      </w:r>
    </w:p>
    <w:p w:rsidR="0028036D" w:rsidRDefault="0028036D" w:rsidP="005A66A5">
      <w:pPr>
        <w:pStyle w:val="Zkladntext"/>
        <w:tabs>
          <w:tab w:val="left" w:pos="567"/>
          <w:tab w:val="left" w:pos="2340"/>
        </w:tabs>
        <w:ind w:left="567" w:hanging="567"/>
      </w:pPr>
      <w:r w:rsidRPr="004760D0">
        <w:t>8.</w:t>
      </w:r>
      <w:r w:rsidR="00902E57">
        <w:rPr>
          <w:lang w:val="cs-CZ"/>
        </w:rPr>
        <w:t>4</w:t>
      </w:r>
      <w:r w:rsidRPr="004760D0">
        <w:t xml:space="preserve"> </w:t>
      </w:r>
      <w:r w:rsidRPr="004760D0">
        <w:tab/>
        <w:t xml:space="preserve">Smlouva nabývá platnosti a účinnosti dnem podpisu obou smluvních stran a vyhotovuje se ve čtyřech stejnopisech, z nichž po dvou obdrží každá ze smluvních stran. </w:t>
      </w:r>
    </w:p>
    <w:tbl>
      <w:tblPr>
        <w:tblW w:w="0" w:type="auto"/>
        <w:tblLook w:val="00A0" w:firstRow="1" w:lastRow="0" w:firstColumn="1" w:lastColumn="0" w:noHBand="0" w:noVBand="0"/>
      </w:tblPr>
      <w:tblGrid>
        <w:gridCol w:w="4536"/>
        <w:gridCol w:w="4536"/>
      </w:tblGrid>
      <w:tr w:rsidR="007D0A11" w:rsidRPr="000A70BC" w:rsidTr="00870C82">
        <w:tc>
          <w:tcPr>
            <w:tcW w:w="4536" w:type="dxa"/>
          </w:tcPr>
          <w:bookmarkEnd w:id="0"/>
          <w:p w:rsidR="007D0A11" w:rsidRPr="000A70BC" w:rsidRDefault="007D0A11" w:rsidP="00A062F2">
            <w:pPr>
              <w:spacing w:line="240" w:lineRule="atLeast"/>
              <w:rPr>
                <w:b/>
                <w:color w:val="000000" w:themeColor="text1"/>
              </w:rPr>
            </w:pPr>
            <w:r w:rsidRPr="000A70BC">
              <w:rPr>
                <w:color w:val="000000" w:themeColor="text1"/>
              </w:rPr>
              <w:t xml:space="preserve">V Brně dne </w:t>
            </w:r>
            <w:r w:rsidR="00FE7342">
              <w:rPr>
                <w:color w:val="000000" w:themeColor="text1"/>
              </w:rPr>
              <w:t>8.7.2016</w:t>
            </w:r>
          </w:p>
        </w:tc>
        <w:tc>
          <w:tcPr>
            <w:tcW w:w="4536" w:type="dxa"/>
          </w:tcPr>
          <w:p w:rsidR="007D0A11" w:rsidRPr="000A70BC" w:rsidRDefault="007D0A11" w:rsidP="00095062">
            <w:pPr>
              <w:spacing w:line="240" w:lineRule="atLeast"/>
              <w:rPr>
                <w:b/>
                <w:color w:val="000000" w:themeColor="text1"/>
              </w:rPr>
            </w:pPr>
            <w:r w:rsidRPr="000A70BC">
              <w:rPr>
                <w:color w:val="000000" w:themeColor="text1"/>
              </w:rPr>
              <w:t>V </w:t>
            </w:r>
            <w:r w:rsidR="00095062">
              <w:rPr>
                <w:color w:val="000000" w:themeColor="text1"/>
              </w:rPr>
              <w:t>Paměticích</w:t>
            </w:r>
            <w:r w:rsidRPr="000A70BC">
              <w:rPr>
                <w:color w:val="000000" w:themeColor="text1"/>
              </w:rPr>
              <w:t xml:space="preserve"> dne </w:t>
            </w:r>
            <w:r w:rsidR="00FE7342">
              <w:rPr>
                <w:color w:val="000000" w:themeColor="text1"/>
              </w:rPr>
              <w:t>8.7.2016</w:t>
            </w:r>
            <w:bookmarkStart w:id="1" w:name="_GoBack"/>
            <w:bookmarkEnd w:id="1"/>
          </w:p>
        </w:tc>
      </w:tr>
      <w:tr w:rsidR="007D0A11" w:rsidRPr="000A70BC" w:rsidTr="00870C82">
        <w:tc>
          <w:tcPr>
            <w:tcW w:w="4536" w:type="dxa"/>
          </w:tcPr>
          <w:p w:rsidR="00997C80" w:rsidRPr="000A70BC" w:rsidRDefault="00997C80" w:rsidP="00A062F2">
            <w:pPr>
              <w:tabs>
                <w:tab w:val="left" w:pos="5040"/>
              </w:tabs>
              <w:spacing w:line="240" w:lineRule="atLeast"/>
              <w:rPr>
                <w:color w:val="000000" w:themeColor="text1"/>
              </w:rPr>
            </w:pPr>
          </w:p>
          <w:p w:rsidR="007D0A11" w:rsidRPr="000A70BC" w:rsidRDefault="007D0A11" w:rsidP="00A062F2">
            <w:pPr>
              <w:tabs>
                <w:tab w:val="left" w:pos="5040"/>
              </w:tabs>
              <w:spacing w:line="240" w:lineRule="atLeast"/>
              <w:rPr>
                <w:color w:val="000000" w:themeColor="text1"/>
              </w:rPr>
            </w:pPr>
            <w:r w:rsidRPr="000A70BC">
              <w:rPr>
                <w:color w:val="000000" w:themeColor="text1"/>
              </w:rPr>
              <w:t>………………………………....................</w:t>
            </w:r>
          </w:p>
          <w:p w:rsidR="00997C80" w:rsidRPr="00870C82" w:rsidRDefault="00997C80" w:rsidP="00997C80">
            <w:pPr>
              <w:tabs>
                <w:tab w:val="left" w:pos="5040"/>
              </w:tabs>
              <w:spacing w:line="240" w:lineRule="atLeast"/>
              <w:rPr>
                <w:b/>
                <w:color w:val="000000" w:themeColor="text1"/>
              </w:rPr>
            </w:pPr>
            <w:r w:rsidRPr="00870C82">
              <w:rPr>
                <w:b/>
                <w:color w:val="000000" w:themeColor="text1"/>
              </w:rPr>
              <w:t>za Objednatele</w:t>
            </w:r>
          </w:p>
          <w:p w:rsidR="00997C80" w:rsidRDefault="00997C80" w:rsidP="00A062F2">
            <w:pPr>
              <w:tabs>
                <w:tab w:val="left" w:pos="5040"/>
              </w:tabs>
              <w:spacing w:line="240" w:lineRule="atLeast"/>
              <w:rPr>
                <w:b/>
                <w:color w:val="000000" w:themeColor="text1"/>
              </w:rPr>
            </w:pPr>
          </w:p>
          <w:p w:rsidR="007D0A11" w:rsidRPr="000A70BC" w:rsidRDefault="00870C82" w:rsidP="00A062F2">
            <w:pPr>
              <w:tabs>
                <w:tab w:val="left" w:pos="5040"/>
              </w:tabs>
              <w:spacing w:line="240" w:lineRule="atLeast"/>
              <w:rPr>
                <w:color w:val="000000" w:themeColor="text1"/>
              </w:rPr>
            </w:pPr>
            <w:r>
              <w:rPr>
                <w:b/>
                <w:color w:val="000000" w:themeColor="text1"/>
              </w:rPr>
              <w:t xml:space="preserve">Masarykova univerzita </w:t>
            </w:r>
            <w:r w:rsidR="008E4608" w:rsidRPr="000A70BC">
              <w:rPr>
                <w:b/>
                <w:color w:val="000000" w:themeColor="text1"/>
              </w:rPr>
              <w:t xml:space="preserve"> </w:t>
            </w:r>
          </w:p>
          <w:p w:rsidR="008E4608" w:rsidRPr="00997C80" w:rsidRDefault="00870C82" w:rsidP="00A062F2">
            <w:pPr>
              <w:tabs>
                <w:tab w:val="left" w:pos="5040"/>
              </w:tabs>
              <w:spacing w:line="240" w:lineRule="atLeast"/>
              <w:rPr>
                <w:color w:val="000000" w:themeColor="text1"/>
              </w:rPr>
            </w:pPr>
            <w:r w:rsidRPr="00997C80">
              <w:rPr>
                <w:color w:val="000000" w:themeColor="text1"/>
              </w:rPr>
              <w:t xml:space="preserve">Správa kolejí a menz </w:t>
            </w:r>
            <w:r w:rsidR="002058D9" w:rsidRPr="00997C80">
              <w:rPr>
                <w:color w:val="000000" w:themeColor="text1"/>
              </w:rPr>
              <w:t>ředitel</w:t>
            </w:r>
          </w:p>
          <w:p w:rsidR="00997C80" w:rsidRDefault="00870C82" w:rsidP="00A062F2">
            <w:pPr>
              <w:tabs>
                <w:tab w:val="left" w:pos="5040"/>
              </w:tabs>
              <w:spacing w:line="240" w:lineRule="atLeast"/>
              <w:rPr>
                <w:color w:val="000000" w:themeColor="text1"/>
              </w:rPr>
            </w:pPr>
            <w:r w:rsidRPr="00997C80">
              <w:rPr>
                <w:color w:val="000000" w:themeColor="text1"/>
              </w:rPr>
              <w:t>Ing. Zdeněk Čížek</w:t>
            </w:r>
          </w:p>
          <w:p w:rsidR="00870C82" w:rsidRPr="00997C80" w:rsidRDefault="00870C82" w:rsidP="00A062F2">
            <w:pPr>
              <w:tabs>
                <w:tab w:val="left" w:pos="5040"/>
              </w:tabs>
              <w:spacing w:line="240" w:lineRule="atLeast"/>
              <w:rPr>
                <w:color w:val="000000" w:themeColor="text1"/>
              </w:rPr>
            </w:pPr>
            <w:r w:rsidRPr="00997C80">
              <w:rPr>
                <w:color w:val="000000" w:themeColor="text1"/>
              </w:rPr>
              <w:t>ředitel</w:t>
            </w:r>
          </w:p>
          <w:p w:rsidR="007D0A11" w:rsidRPr="000A70BC" w:rsidRDefault="007D0A11" w:rsidP="00A062F2">
            <w:pPr>
              <w:tabs>
                <w:tab w:val="left" w:pos="5040"/>
              </w:tabs>
              <w:spacing w:line="240" w:lineRule="atLeast"/>
              <w:rPr>
                <w:color w:val="000000" w:themeColor="text1"/>
              </w:rPr>
            </w:pPr>
          </w:p>
        </w:tc>
        <w:tc>
          <w:tcPr>
            <w:tcW w:w="4536" w:type="dxa"/>
          </w:tcPr>
          <w:p w:rsidR="007D0A11" w:rsidRDefault="007D0A11" w:rsidP="00A062F2">
            <w:pPr>
              <w:tabs>
                <w:tab w:val="left" w:pos="5040"/>
              </w:tabs>
              <w:spacing w:line="240" w:lineRule="atLeast"/>
              <w:rPr>
                <w:color w:val="000000" w:themeColor="text1"/>
              </w:rPr>
            </w:pPr>
          </w:p>
          <w:p w:rsidR="00997C80" w:rsidRPr="000A70BC" w:rsidRDefault="00997C80" w:rsidP="00A062F2">
            <w:pPr>
              <w:tabs>
                <w:tab w:val="left" w:pos="5040"/>
              </w:tabs>
              <w:spacing w:line="240" w:lineRule="atLeast"/>
              <w:rPr>
                <w:color w:val="000000" w:themeColor="text1"/>
              </w:rPr>
            </w:pPr>
          </w:p>
          <w:p w:rsidR="007D0A11" w:rsidRPr="000A70BC" w:rsidRDefault="007D0A11" w:rsidP="00A062F2">
            <w:pPr>
              <w:tabs>
                <w:tab w:val="left" w:pos="5040"/>
              </w:tabs>
              <w:spacing w:line="240" w:lineRule="atLeast"/>
              <w:rPr>
                <w:color w:val="000000" w:themeColor="text1"/>
              </w:rPr>
            </w:pPr>
            <w:r w:rsidRPr="000A70BC">
              <w:rPr>
                <w:color w:val="000000" w:themeColor="text1"/>
              </w:rPr>
              <w:t>………………………………....................</w:t>
            </w:r>
          </w:p>
          <w:p w:rsidR="00997C80" w:rsidRDefault="00997C80" w:rsidP="00A062F2">
            <w:pPr>
              <w:tabs>
                <w:tab w:val="left" w:pos="5040"/>
              </w:tabs>
              <w:spacing w:line="240" w:lineRule="atLeast"/>
              <w:rPr>
                <w:b/>
                <w:color w:val="000000" w:themeColor="text1"/>
                <w:highlight w:val="yellow"/>
              </w:rPr>
            </w:pPr>
            <w:r w:rsidRPr="00870C82">
              <w:rPr>
                <w:b/>
                <w:color w:val="000000" w:themeColor="text1"/>
              </w:rPr>
              <w:t>za Zhotovitele/Zhotovitel</w:t>
            </w:r>
          </w:p>
          <w:p w:rsidR="00997C80" w:rsidRPr="004442E6" w:rsidRDefault="004442E6" w:rsidP="00A062F2">
            <w:pPr>
              <w:tabs>
                <w:tab w:val="left" w:pos="5040"/>
              </w:tabs>
              <w:spacing w:line="240" w:lineRule="atLeast"/>
              <w:rPr>
                <w:b/>
                <w:color w:val="000000" w:themeColor="text1"/>
              </w:rPr>
            </w:pPr>
            <w:r w:rsidRPr="004442E6">
              <w:rPr>
                <w:b/>
                <w:color w:val="000000" w:themeColor="text1"/>
              </w:rPr>
              <w:t>PamReko s. r. o.</w:t>
            </w:r>
          </w:p>
          <w:p w:rsidR="007D0A11" w:rsidRPr="000A70BC" w:rsidRDefault="00142EC2" w:rsidP="00A062F2">
            <w:pPr>
              <w:tabs>
                <w:tab w:val="left" w:pos="5040"/>
              </w:tabs>
              <w:spacing w:line="240" w:lineRule="atLeast"/>
              <w:rPr>
                <w:color w:val="000000" w:themeColor="text1"/>
              </w:rPr>
            </w:pPr>
            <w:r>
              <w:rPr>
                <w:b/>
                <w:color w:val="000000" w:themeColor="text1"/>
              </w:rPr>
              <w:t>XXXXXXXXXXXXXX</w:t>
            </w:r>
            <w:r w:rsidR="007D0A11" w:rsidRPr="000A70BC">
              <w:rPr>
                <w:color w:val="000000" w:themeColor="text1"/>
              </w:rPr>
              <w:t xml:space="preserve"> </w:t>
            </w:r>
          </w:p>
          <w:p w:rsidR="007D0A11" w:rsidRPr="000A70BC" w:rsidRDefault="004442E6" w:rsidP="00A062F2">
            <w:pPr>
              <w:tabs>
                <w:tab w:val="left" w:pos="5040"/>
              </w:tabs>
              <w:spacing w:line="240" w:lineRule="atLeast"/>
              <w:rPr>
                <w:color w:val="000000" w:themeColor="text1"/>
              </w:rPr>
            </w:pPr>
            <w:r>
              <w:rPr>
                <w:color w:val="000000" w:themeColor="text1"/>
              </w:rPr>
              <w:t>jednatel</w:t>
            </w:r>
          </w:p>
          <w:p w:rsidR="00870C82" w:rsidRDefault="00870C82" w:rsidP="00870C82">
            <w:pPr>
              <w:tabs>
                <w:tab w:val="left" w:pos="5040"/>
              </w:tabs>
              <w:spacing w:line="240" w:lineRule="atLeast"/>
              <w:rPr>
                <w:b/>
                <w:color w:val="000000" w:themeColor="text1"/>
              </w:rPr>
            </w:pPr>
          </w:p>
          <w:p w:rsidR="007D0A11" w:rsidRPr="00870C82" w:rsidRDefault="007D0A11" w:rsidP="00870C82">
            <w:pPr>
              <w:tabs>
                <w:tab w:val="left" w:pos="5040"/>
              </w:tabs>
              <w:spacing w:line="240" w:lineRule="atLeast"/>
              <w:rPr>
                <w:b/>
                <w:color w:val="000000" w:themeColor="text1"/>
              </w:rPr>
            </w:pPr>
          </w:p>
        </w:tc>
      </w:tr>
    </w:tbl>
    <w:p w:rsidR="00E5211E" w:rsidRDefault="00E5211E" w:rsidP="009F065E">
      <w:pPr>
        <w:spacing w:before="0" w:after="0"/>
        <w:jc w:val="left"/>
        <w:rPr>
          <w:b/>
          <w:bCs/>
          <w:color w:val="000000" w:themeColor="text1"/>
        </w:rPr>
      </w:pPr>
    </w:p>
    <w:sectPr w:rsidR="00E5211E" w:rsidSect="002A16A5">
      <w:footerReference w:type="default" r:id="rId9"/>
      <w:headerReference w:type="first" r:id="rId10"/>
      <w:footerReference w:type="first" r:id="rId11"/>
      <w:type w:val="continuous"/>
      <w:pgSz w:w="11906" w:h="16838"/>
      <w:pgMar w:top="1533" w:right="1417" w:bottom="1258" w:left="1417" w:header="794"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B0" w:rsidRDefault="008A3FB0">
      <w:r>
        <w:separator/>
      </w:r>
    </w:p>
  </w:endnote>
  <w:endnote w:type="continuationSeparator" w:id="0">
    <w:p w:rsidR="008A3FB0" w:rsidRDefault="008A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Casablanca">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A5" w:rsidRPr="002A16A5" w:rsidRDefault="005A66A5" w:rsidP="002A16A5">
    <w:pPr>
      <w:pStyle w:val="Zpat"/>
      <w:pBdr>
        <w:top w:val="single" w:sz="4" w:space="1" w:color="auto"/>
      </w:pBdr>
      <w:rPr>
        <w:sz w:val="18"/>
      </w:rPr>
    </w:pPr>
    <w:r w:rsidRPr="002A16A5">
      <w:rPr>
        <w:sz w:val="18"/>
      </w:rPr>
      <w:t>Veřejná zakázka „</w:t>
    </w:r>
    <w:r>
      <w:rPr>
        <w:sz w:val="18"/>
      </w:rPr>
      <w:t>Výměna podlahových krytin v ubytovacích provozech Správy kolejí a menz MU</w:t>
    </w:r>
    <w:r w:rsidRPr="002A16A5">
      <w:rPr>
        <w:sz w:val="18"/>
      </w:rPr>
      <w:t>“</w:t>
    </w:r>
  </w:p>
  <w:p w:rsidR="005A66A5" w:rsidRPr="002A16A5" w:rsidRDefault="005A66A5" w:rsidP="002A16A5">
    <w:pPr>
      <w:pStyle w:val="Zpat"/>
      <w:pBdr>
        <w:top w:val="single" w:sz="4" w:space="1" w:color="auto"/>
      </w:pBdr>
      <w:rPr>
        <w:sz w:val="18"/>
        <w:szCs w:val="16"/>
        <w:highlight w:val="green"/>
      </w:rPr>
    </w:pPr>
    <w:r w:rsidRPr="002A16A5">
      <w:rPr>
        <w:bCs/>
        <w:sz w:val="18"/>
        <w:szCs w:val="16"/>
      </w:rPr>
      <w:t>Přílohy zadávací dokumentace</w:t>
    </w:r>
    <w:r w:rsidRPr="002A16A5">
      <w:rPr>
        <w:bCs/>
        <w:sz w:val="18"/>
        <w:szCs w:val="16"/>
      </w:rPr>
      <w:tab/>
    </w:r>
    <w:r w:rsidRPr="002A16A5">
      <w:rPr>
        <w:bCs/>
        <w:sz w:val="18"/>
        <w:szCs w:val="16"/>
      </w:rPr>
      <w:tab/>
    </w:r>
    <w:r w:rsidRPr="002A16A5">
      <w:rPr>
        <w:rStyle w:val="slostrnky"/>
        <w:sz w:val="18"/>
        <w:szCs w:val="16"/>
      </w:rPr>
      <w:t xml:space="preserve">Strana </w:t>
    </w:r>
    <w:r w:rsidRPr="002A16A5">
      <w:rPr>
        <w:rStyle w:val="slostrnky"/>
        <w:sz w:val="18"/>
        <w:szCs w:val="16"/>
      </w:rPr>
      <w:fldChar w:fldCharType="begin"/>
    </w:r>
    <w:r w:rsidRPr="002A16A5">
      <w:rPr>
        <w:rStyle w:val="slostrnky"/>
        <w:sz w:val="18"/>
        <w:szCs w:val="16"/>
      </w:rPr>
      <w:instrText xml:space="preserve"> PAGE </w:instrText>
    </w:r>
    <w:r w:rsidRPr="002A16A5">
      <w:rPr>
        <w:rStyle w:val="slostrnky"/>
        <w:sz w:val="18"/>
        <w:szCs w:val="16"/>
      </w:rPr>
      <w:fldChar w:fldCharType="separate"/>
    </w:r>
    <w:r w:rsidR="00FE7342">
      <w:rPr>
        <w:rStyle w:val="slostrnky"/>
        <w:noProof/>
        <w:sz w:val="18"/>
        <w:szCs w:val="16"/>
      </w:rPr>
      <w:t>10</w:t>
    </w:r>
    <w:r w:rsidRPr="002A16A5">
      <w:rPr>
        <w:rStyle w:val="slostrnky"/>
        <w:sz w:val="18"/>
        <w:szCs w:val="16"/>
      </w:rPr>
      <w:fldChar w:fldCharType="end"/>
    </w:r>
    <w:r w:rsidRPr="002A16A5">
      <w:rPr>
        <w:rStyle w:val="slostrnky"/>
        <w:sz w:val="18"/>
        <w:szCs w:val="16"/>
      </w:rPr>
      <w:t xml:space="preserve"> z </w:t>
    </w:r>
    <w:r w:rsidRPr="002A16A5">
      <w:rPr>
        <w:rStyle w:val="slostrnky"/>
        <w:sz w:val="18"/>
        <w:szCs w:val="16"/>
      </w:rPr>
      <w:fldChar w:fldCharType="begin"/>
    </w:r>
    <w:r w:rsidRPr="002A16A5">
      <w:rPr>
        <w:rStyle w:val="slostrnky"/>
        <w:sz w:val="18"/>
        <w:szCs w:val="16"/>
      </w:rPr>
      <w:instrText xml:space="preserve"> NUMPAGES </w:instrText>
    </w:r>
    <w:r w:rsidRPr="002A16A5">
      <w:rPr>
        <w:rStyle w:val="slostrnky"/>
        <w:sz w:val="18"/>
        <w:szCs w:val="16"/>
      </w:rPr>
      <w:fldChar w:fldCharType="separate"/>
    </w:r>
    <w:r w:rsidR="00FE7342">
      <w:rPr>
        <w:rStyle w:val="slostrnky"/>
        <w:noProof/>
        <w:sz w:val="18"/>
        <w:szCs w:val="16"/>
      </w:rPr>
      <w:t>10</w:t>
    </w:r>
    <w:r w:rsidRPr="002A16A5">
      <w:rPr>
        <w:rStyle w:val="slostrnky"/>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A5" w:rsidRPr="002A16A5" w:rsidRDefault="005A66A5" w:rsidP="002A16A5">
    <w:pPr>
      <w:pStyle w:val="Zpat"/>
      <w:pBdr>
        <w:top w:val="single" w:sz="4" w:space="1" w:color="auto"/>
      </w:pBdr>
      <w:rPr>
        <w:sz w:val="18"/>
      </w:rPr>
    </w:pPr>
    <w:r w:rsidRPr="002A16A5">
      <w:rPr>
        <w:sz w:val="18"/>
      </w:rPr>
      <w:t>Veřejná zakázka „</w:t>
    </w:r>
    <w:r>
      <w:rPr>
        <w:sz w:val="18"/>
      </w:rPr>
      <w:t>Výměna podlahových krytin v ubytovacích provozech Správy kolejí a menz MU</w:t>
    </w:r>
    <w:r w:rsidRPr="002A16A5">
      <w:rPr>
        <w:sz w:val="18"/>
      </w:rPr>
      <w:t>“</w:t>
    </w:r>
  </w:p>
  <w:p w:rsidR="005A66A5" w:rsidRPr="002A16A5" w:rsidRDefault="005A66A5" w:rsidP="002A16A5">
    <w:pPr>
      <w:pStyle w:val="Zpat"/>
      <w:pBdr>
        <w:top w:val="single" w:sz="4" w:space="1" w:color="auto"/>
      </w:pBdr>
      <w:rPr>
        <w:sz w:val="18"/>
        <w:szCs w:val="16"/>
        <w:highlight w:val="green"/>
      </w:rPr>
    </w:pPr>
    <w:r w:rsidRPr="002A16A5">
      <w:rPr>
        <w:bCs/>
        <w:sz w:val="18"/>
        <w:szCs w:val="16"/>
      </w:rPr>
      <w:t>Přílohy zadávací dokumentace</w:t>
    </w:r>
    <w:r w:rsidRPr="002A16A5">
      <w:rPr>
        <w:bCs/>
        <w:sz w:val="18"/>
        <w:szCs w:val="16"/>
      </w:rPr>
      <w:tab/>
    </w:r>
    <w:r w:rsidRPr="002A16A5">
      <w:rPr>
        <w:bCs/>
        <w:sz w:val="18"/>
        <w:szCs w:val="16"/>
      </w:rPr>
      <w:tab/>
    </w:r>
    <w:r w:rsidRPr="002A16A5">
      <w:rPr>
        <w:rStyle w:val="slostrnky"/>
        <w:sz w:val="18"/>
        <w:szCs w:val="16"/>
      </w:rPr>
      <w:t xml:space="preserve">Strana </w:t>
    </w:r>
    <w:r w:rsidRPr="002A16A5">
      <w:rPr>
        <w:rStyle w:val="slostrnky"/>
        <w:sz w:val="18"/>
        <w:szCs w:val="16"/>
      </w:rPr>
      <w:fldChar w:fldCharType="begin"/>
    </w:r>
    <w:r w:rsidRPr="002A16A5">
      <w:rPr>
        <w:rStyle w:val="slostrnky"/>
        <w:sz w:val="18"/>
        <w:szCs w:val="16"/>
      </w:rPr>
      <w:instrText xml:space="preserve"> PAGE </w:instrText>
    </w:r>
    <w:r w:rsidRPr="002A16A5">
      <w:rPr>
        <w:rStyle w:val="slostrnky"/>
        <w:sz w:val="18"/>
        <w:szCs w:val="16"/>
      </w:rPr>
      <w:fldChar w:fldCharType="separate"/>
    </w:r>
    <w:r w:rsidR="008A3FB0">
      <w:rPr>
        <w:rStyle w:val="slostrnky"/>
        <w:noProof/>
        <w:sz w:val="18"/>
        <w:szCs w:val="16"/>
      </w:rPr>
      <w:t>1</w:t>
    </w:r>
    <w:r w:rsidRPr="002A16A5">
      <w:rPr>
        <w:rStyle w:val="slostrnky"/>
        <w:sz w:val="18"/>
        <w:szCs w:val="16"/>
      </w:rPr>
      <w:fldChar w:fldCharType="end"/>
    </w:r>
    <w:r w:rsidRPr="002A16A5">
      <w:rPr>
        <w:rStyle w:val="slostrnky"/>
        <w:sz w:val="18"/>
        <w:szCs w:val="16"/>
      </w:rPr>
      <w:t xml:space="preserve"> z </w:t>
    </w:r>
    <w:r w:rsidRPr="002A16A5">
      <w:rPr>
        <w:rStyle w:val="slostrnky"/>
        <w:sz w:val="18"/>
        <w:szCs w:val="16"/>
      </w:rPr>
      <w:fldChar w:fldCharType="begin"/>
    </w:r>
    <w:r w:rsidRPr="002A16A5">
      <w:rPr>
        <w:rStyle w:val="slostrnky"/>
        <w:sz w:val="18"/>
        <w:szCs w:val="16"/>
      </w:rPr>
      <w:instrText xml:space="preserve"> NUMPAGES </w:instrText>
    </w:r>
    <w:r w:rsidRPr="002A16A5">
      <w:rPr>
        <w:rStyle w:val="slostrnky"/>
        <w:sz w:val="18"/>
        <w:szCs w:val="16"/>
      </w:rPr>
      <w:fldChar w:fldCharType="separate"/>
    </w:r>
    <w:r w:rsidR="008A3FB0">
      <w:rPr>
        <w:rStyle w:val="slostrnky"/>
        <w:noProof/>
        <w:sz w:val="18"/>
        <w:szCs w:val="16"/>
      </w:rPr>
      <w:t>1</w:t>
    </w:r>
    <w:r w:rsidRPr="002A16A5">
      <w:rPr>
        <w:rStyle w:val="slostrnky"/>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B0" w:rsidRDefault="008A3FB0">
      <w:r>
        <w:separator/>
      </w:r>
    </w:p>
  </w:footnote>
  <w:footnote w:type="continuationSeparator" w:id="0">
    <w:p w:rsidR="008A3FB0" w:rsidRDefault="008A3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026" w:rsidRPr="004D4929" w:rsidRDefault="00D16026" w:rsidP="00D16026">
    <w:pPr>
      <w:tabs>
        <w:tab w:val="center" w:pos="4536"/>
        <w:tab w:val="right" w:pos="9072"/>
      </w:tabs>
      <w:jc w:val="center"/>
      <w:rPr>
        <w:b/>
        <w:sz w:val="18"/>
        <w:szCs w:val="18"/>
      </w:rPr>
    </w:pPr>
    <w:r>
      <w:rPr>
        <w:b/>
        <w:sz w:val="18"/>
        <w:szCs w:val="18"/>
      </w:rPr>
      <w:tab/>
    </w:r>
    <w:r>
      <w:rPr>
        <w:b/>
        <w:sz w:val="18"/>
        <w:szCs w:val="18"/>
      </w:rPr>
      <w:tab/>
    </w:r>
    <w:r w:rsidRPr="004D4929">
      <w:rPr>
        <w:b/>
        <w:sz w:val="18"/>
        <w:szCs w:val="18"/>
      </w:rPr>
      <w:t xml:space="preserve"> </w:t>
    </w:r>
  </w:p>
  <w:p w:rsidR="00D16026" w:rsidRDefault="00D16026" w:rsidP="00D16026">
    <w:pPr>
      <w:pStyle w:val="Zhlav"/>
      <w:pBdr>
        <w:bottom w:val="single" w:sz="4" w:space="2" w:color="auto"/>
      </w:pBdr>
      <w:tabs>
        <w:tab w:val="clear" w:pos="9072"/>
      </w:tabs>
      <w:rPr>
        <w:noProof/>
      </w:rPr>
    </w:pPr>
    <w:r w:rsidRPr="004A0AB7">
      <w:rPr>
        <w:noProof/>
      </w:rPr>
      <w:tab/>
    </w:r>
  </w:p>
  <w:p w:rsidR="00D16026" w:rsidRDefault="00D16026" w:rsidP="00D16026">
    <w:pPr>
      <w:pStyle w:val="Zhlav"/>
      <w:pBdr>
        <w:bottom w:val="single" w:sz="4" w:space="2" w:color="auto"/>
      </w:pBdr>
      <w:tabs>
        <w:tab w:val="clear" w:pos="9072"/>
      </w:tabs>
      <w:rPr>
        <w:noProof/>
      </w:rPr>
    </w:pPr>
  </w:p>
  <w:p w:rsidR="00D16026" w:rsidRDefault="00D16026" w:rsidP="00D16026">
    <w:pPr>
      <w:pStyle w:val="Zhlav"/>
      <w:pBdr>
        <w:bottom w:val="single" w:sz="4" w:space="2" w:color="auto"/>
      </w:pBdr>
      <w:tabs>
        <w:tab w:val="clear" w:pos="9072"/>
      </w:tabs>
      <w:rPr>
        <w:noProof/>
      </w:rPr>
    </w:pPr>
  </w:p>
  <w:p w:rsidR="00D16026" w:rsidRDefault="00D16026" w:rsidP="00D16026">
    <w:pPr>
      <w:pStyle w:val="Zhlav"/>
      <w:pBdr>
        <w:bottom w:val="single" w:sz="4" w:space="2" w:color="auto"/>
      </w:pBdr>
      <w:tabs>
        <w:tab w:val="clear" w:pos="9072"/>
      </w:tabs>
      <w:rPr>
        <w:noProof/>
      </w:rPr>
    </w:pPr>
  </w:p>
  <w:p w:rsidR="00D16026" w:rsidRDefault="00D16026" w:rsidP="00D16026">
    <w:pPr>
      <w:pStyle w:val="Zhlav"/>
      <w:pBdr>
        <w:bottom w:val="single" w:sz="4" w:space="2" w:color="auto"/>
      </w:pBdr>
      <w:tabs>
        <w:tab w:val="clear" w:pos="9072"/>
      </w:tabs>
      <w:rPr>
        <w:noProof/>
      </w:rPr>
    </w:pPr>
  </w:p>
  <w:p w:rsidR="00D16026" w:rsidRDefault="00D16026" w:rsidP="00D16026">
    <w:pPr>
      <w:pStyle w:val="Zhlav"/>
      <w:pBdr>
        <w:bottom w:val="single" w:sz="4" w:space="2" w:color="auto"/>
      </w:pBdr>
      <w:tabs>
        <w:tab w:val="clear" w:pos="9072"/>
      </w:tabs>
      <w:rPr>
        <w:noProof/>
      </w:rPr>
    </w:pPr>
  </w:p>
  <w:p w:rsidR="00D16026" w:rsidRPr="001B3E73" w:rsidRDefault="00D16026" w:rsidP="00D16026">
    <w:pPr>
      <w:pStyle w:val="Zhlav"/>
      <w:pBdr>
        <w:bottom w:val="single" w:sz="4" w:space="2" w:color="auto"/>
      </w:pBdr>
      <w:tabs>
        <w:tab w:val="clear" w:pos="9072"/>
      </w:tabs>
      <w:rPr>
        <w:b/>
        <w:noProof/>
      </w:rPr>
    </w:pPr>
  </w:p>
  <w:p w:rsidR="00D16026" w:rsidRDefault="00D16026" w:rsidP="00D16026">
    <w:pPr>
      <w:pStyle w:val="Zhlav"/>
      <w:pBdr>
        <w:bottom w:val="single" w:sz="4" w:space="2" w:color="auto"/>
      </w:pBdr>
      <w:tabs>
        <w:tab w:val="clear" w:pos="9072"/>
      </w:tabs>
    </w:pPr>
    <w:r w:rsidRPr="004A0AB7">
      <w:rPr>
        <w:noProof/>
      </w:rPr>
      <w:tab/>
    </w:r>
    <w:r>
      <w:rPr>
        <w:noProof/>
        <w:lang w:eastAsia="cs-CZ"/>
      </w:rPr>
      <w:drawing>
        <wp:anchor distT="0" distB="0" distL="114300" distR="114300" simplePos="0" relativeHeight="251659264" behindDoc="1" locked="1" layoutInCell="1" allowOverlap="1" wp14:anchorId="5003E001" wp14:editId="3FB56826">
          <wp:simplePos x="0" y="0"/>
          <wp:positionH relativeFrom="page">
            <wp:posOffset>894715</wp:posOffset>
          </wp:positionH>
          <wp:positionV relativeFrom="page">
            <wp:posOffset>504190</wp:posOffset>
          </wp:positionV>
          <wp:extent cx="2908935" cy="11664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935"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sz w:val="18"/>
        <w:szCs w:val="18"/>
      </w:rPr>
      <w:t xml:space="preserve">         </w:t>
    </w: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31CE3942"/>
    <w:name w:val="WW8Num6"/>
    <w:lvl w:ilvl="0">
      <w:start w:val="1"/>
      <w:numFmt w:val="decimal"/>
      <w:lvlText w:val="%1."/>
      <w:lvlJc w:val="left"/>
      <w:pPr>
        <w:tabs>
          <w:tab w:val="num" w:pos="360"/>
        </w:tabs>
        <w:ind w:left="360" w:hanging="360"/>
      </w:pPr>
      <w:rPr>
        <w:b w:val="0"/>
      </w:rPr>
    </w:lvl>
  </w:abstractNum>
  <w:abstractNum w:abstractNumId="1">
    <w:nsid w:val="048D3845"/>
    <w:multiLevelType w:val="multilevel"/>
    <w:tmpl w:val="E550B4D4"/>
    <w:lvl w:ilvl="0">
      <w:start w:val="2"/>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720" w:hanging="72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080" w:hanging="1080"/>
      </w:pPr>
      <w:rPr>
        <w:rFonts w:cs="Times New Roman"/>
        <w:b w:val="0"/>
      </w:rPr>
    </w:lvl>
    <w:lvl w:ilvl="7">
      <w:start w:val="1"/>
      <w:numFmt w:val="decimal"/>
      <w:lvlText w:val="%1.%2.%3.%4.%5.%6.%7.%8"/>
      <w:lvlJc w:val="left"/>
      <w:pPr>
        <w:ind w:left="1080" w:hanging="1080"/>
      </w:pPr>
      <w:rPr>
        <w:rFonts w:cs="Times New Roman"/>
        <w:b w:val="0"/>
      </w:rPr>
    </w:lvl>
    <w:lvl w:ilvl="8">
      <w:start w:val="1"/>
      <w:numFmt w:val="decimal"/>
      <w:lvlText w:val="%1.%2.%3.%4.%5.%6.%7.%8.%9"/>
      <w:lvlJc w:val="left"/>
      <w:pPr>
        <w:ind w:left="1440" w:hanging="1440"/>
      </w:pPr>
      <w:rPr>
        <w:rFonts w:cs="Times New Roman"/>
        <w:b w:val="0"/>
      </w:rPr>
    </w:lvl>
  </w:abstractNum>
  <w:abstractNum w:abstractNumId="2">
    <w:nsid w:val="10165498"/>
    <w:multiLevelType w:val="hybridMultilevel"/>
    <w:tmpl w:val="2EC254C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
    <w:nsid w:val="10FB2452"/>
    <w:multiLevelType w:val="hybridMultilevel"/>
    <w:tmpl w:val="F65E27A6"/>
    <w:lvl w:ilvl="0" w:tplc="4DE0016E">
      <w:start w:val="1"/>
      <w:numFmt w:val="decimal"/>
      <w:lvlText w:val="%1)"/>
      <w:lvlJc w:val="left"/>
      <w:pPr>
        <w:ind w:left="720" w:hanging="360"/>
      </w:pPr>
      <w:rPr>
        <w:rFonts w:ascii="Arial Narrow" w:hAnsi="Arial Narrow"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1617122"/>
    <w:multiLevelType w:val="hybridMultilevel"/>
    <w:tmpl w:val="09A086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6">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831464A"/>
    <w:multiLevelType w:val="hybridMultilevel"/>
    <w:tmpl w:val="B2BEC39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Times New Roman"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Times New Roman"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Times New Roman" w:hint="default"/>
      </w:rPr>
    </w:lvl>
    <w:lvl w:ilvl="8" w:tplc="04050005">
      <w:start w:val="1"/>
      <w:numFmt w:val="bullet"/>
      <w:lvlText w:val=""/>
      <w:lvlJc w:val="left"/>
      <w:pPr>
        <w:ind w:left="7047" w:hanging="360"/>
      </w:pPr>
      <w:rPr>
        <w:rFonts w:ascii="Wingdings" w:hAnsi="Wingdings" w:hint="default"/>
      </w:rPr>
    </w:lvl>
  </w:abstractNum>
  <w:abstractNum w:abstractNumId="8">
    <w:nsid w:val="19D23F88"/>
    <w:multiLevelType w:val="hybridMultilevel"/>
    <w:tmpl w:val="DFFE8D2C"/>
    <w:lvl w:ilvl="0" w:tplc="04050001">
      <w:start w:val="1"/>
      <w:numFmt w:val="bullet"/>
      <w:lvlText w:val=""/>
      <w:lvlJc w:val="left"/>
      <w:pPr>
        <w:ind w:left="1140" w:hanging="360"/>
      </w:pPr>
      <w:rPr>
        <w:rFonts w:ascii="Symbol" w:hAnsi="Symbol" w:hint="default"/>
      </w:rPr>
    </w:lvl>
    <w:lvl w:ilvl="1" w:tplc="04050003">
      <w:start w:val="1"/>
      <w:numFmt w:val="bullet"/>
      <w:lvlText w:val="o"/>
      <w:lvlJc w:val="left"/>
      <w:pPr>
        <w:ind w:left="1860" w:hanging="360"/>
      </w:pPr>
      <w:rPr>
        <w:rFonts w:ascii="Courier New" w:hAnsi="Courier New" w:cs="Times New Roman"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Times New Roman"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Times New Roman" w:hint="default"/>
      </w:rPr>
    </w:lvl>
    <w:lvl w:ilvl="8" w:tplc="04050005">
      <w:start w:val="1"/>
      <w:numFmt w:val="bullet"/>
      <w:lvlText w:val=""/>
      <w:lvlJc w:val="left"/>
      <w:pPr>
        <w:ind w:left="6900" w:hanging="360"/>
      </w:pPr>
      <w:rPr>
        <w:rFonts w:ascii="Wingdings" w:hAnsi="Wingdings" w:hint="default"/>
      </w:rPr>
    </w:lvl>
  </w:abstractNum>
  <w:abstractNum w:abstractNumId="9">
    <w:nsid w:val="217D6031"/>
    <w:multiLevelType w:val="multilevel"/>
    <w:tmpl w:val="1D940B5C"/>
    <w:lvl w:ilvl="0">
      <w:start w:val="2"/>
      <w:numFmt w:val="decimal"/>
      <w:lvlText w:val="%1"/>
      <w:lvlJc w:val="left"/>
      <w:pPr>
        <w:ind w:left="405" w:hanging="405"/>
      </w:pPr>
      <w:rPr>
        <w:rFonts w:cs="Times New Roman"/>
      </w:rPr>
    </w:lvl>
    <w:lvl w:ilvl="1">
      <w:start w:val="2"/>
      <w:numFmt w:val="decimal"/>
      <w:lvlText w:val="%1.%2"/>
      <w:lvlJc w:val="left"/>
      <w:pPr>
        <w:ind w:left="405" w:hanging="405"/>
      </w:pPr>
      <w:rPr>
        <w:rFonts w:cs="Times New Roman"/>
      </w:rPr>
    </w:lvl>
    <w:lvl w:ilvl="2">
      <w:start w:val="4"/>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0">
    <w:nsid w:val="24CF6436"/>
    <w:multiLevelType w:val="hybridMultilevel"/>
    <w:tmpl w:val="814A62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5038CE"/>
    <w:multiLevelType w:val="hybridMultilevel"/>
    <w:tmpl w:val="3C588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3">
    <w:nsid w:val="2AC86D50"/>
    <w:multiLevelType w:val="multilevel"/>
    <w:tmpl w:val="F88CD3F2"/>
    <w:lvl w:ilvl="0">
      <w:start w:val="1"/>
      <w:numFmt w:val="lowerLetter"/>
      <w:lvlText w:val="%1)"/>
      <w:lvlJc w:val="left"/>
      <w:pPr>
        <w:ind w:left="360" w:hanging="360"/>
      </w:pPr>
      <w:rPr>
        <w:rFonts w:hint="default"/>
        <w:b w:val="0"/>
        <w:sz w:val="22"/>
        <w:szCs w:val="24"/>
      </w:rPr>
    </w:lvl>
    <w:lvl w:ilvl="1">
      <w:start w:val="1"/>
      <w:numFmt w:val="decimal"/>
      <w:pStyle w:val="OdstavecCislovany"/>
      <w:lvlText w:val="%2)"/>
      <w:lvlJc w:val="left"/>
      <w:pPr>
        <w:ind w:left="792" w:hanging="432"/>
      </w:pPr>
      <w:rPr>
        <w:rFonts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AD32899"/>
    <w:multiLevelType w:val="hybridMultilevel"/>
    <w:tmpl w:val="D4068B38"/>
    <w:lvl w:ilvl="0" w:tplc="4F0CEDB2">
      <w:start w:val="1"/>
      <w:numFmt w:val="upperRoman"/>
      <w:pStyle w:val="Nadpis1"/>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nsid w:val="2C980DB0"/>
    <w:multiLevelType w:val="hybridMultilevel"/>
    <w:tmpl w:val="EA6CF59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720"/>
        </w:tabs>
        <w:ind w:left="72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6">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18">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43C65418"/>
    <w:multiLevelType w:val="multilevel"/>
    <w:tmpl w:val="C41AC26A"/>
    <w:lvl w:ilvl="0">
      <w:start w:val="2"/>
      <w:numFmt w:val="decimal"/>
      <w:lvlText w:val="%1"/>
      <w:lvlJc w:val="left"/>
      <w:pPr>
        <w:ind w:left="405" w:hanging="405"/>
      </w:pPr>
      <w:rPr>
        <w:rFonts w:cs="Times New Roman"/>
      </w:rPr>
    </w:lvl>
    <w:lvl w:ilvl="1">
      <w:start w:val="2"/>
      <w:numFmt w:val="decimal"/>
      <w:lvlText w:val="%1.%2"/>
      <w:lvlJc w:val="left"/>
      <w:pPr>
        <w:ind w:left="405" w:hanging="405"/>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0">
    <w:nsid w:val="51445EC5"/>
    <w:multiLevelType w:val="hybridMultilevel"/>
    <w:tmpl w:val="EC761CD0"/>
    <w:lvl w:ilvl="0" w:tplc="D3CA6A06">
      <w:start w:val="6"/>
      <w:numFmt w:val="upperRoman"/>
      <w:lvlText w:val="%1."/>
      <w:lvlJc w:val="left"/>
      <w:pPr>
        <w:ind w:left="1080" w:hanging="720"/>
      </w:pPr>
      <w:rPr>
        <w:rFonts w:cs="Times New Roman"/>
        <w:b/>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6744555"/>
    <w:multiLevelType w:val="hybridMultilevel"/>
    <w:tmpl w:val="9216C19E"/>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Times New Roman"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Times New Roman"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Times New Roman" w:hint="default"/>
      </w:rPr>
    </w:lvl>
    <w:lvl w:ilvl="8" w:tplc="04050005">
      <w:start w:val="1"/>
      <w:numFmt w:val="bullet"/>
      <w:lvlText w:val=""/>
      <w:lvlJc w:val="left"/>
      <w:pPr>
        <w:ind w:left="7047" w:hanging="360"/>
      </w:pPr>
      <w:rPr>
        <w:rFonts w:ascii="Wingdings" w:hAnsi="Wingdings" w:hint="default"/>
      </w:rPr>
    </w:lvl>
  </w:abstractNum>
  <w:abstractNum w:abstractNumId="23">
    <w:nsid w:val="750E7CA1"/>
    <w:multiLevelType w:val="hybridMultilevel"/>
    <w:tmpl w:val="2B6AD3C0"/>
    <w:lvl w:ilvl="0" w:tplc="00344268">
      <w:start w:val="1"/>
      <w:numFmt w:val="upperRoman"/>
      <w:lvlText w:val="%1."/>
      <w:lvlJc w:val="left"/>
      <w:pPr>
        <w:ind w:left="3556" w:hanging="720"/>
      </w:pPr>
      <w:rPr>
        <w:rFonts w:hint="default"/>
        <w:b/>
      </w:rPr>
    </w:lvl>
    <w:lvl w:ilvl="1" w:tplc="04050019" w:tentative="1">
      <w:start w:val="1"/>
      <w:numFmt w:val="lowerLetter"/>
      <w:lvlText w:val="%2."/>
      <w:lvlJc w:val="left"/>
      <w:pPr>
        <w:ind w:left="3916" w:hanging="360"/>
      </w:pPr>
    </w:lvl>
    <w:lvl w:ilvl="2" w:tplc="0405001B" w:tentative="1">
      <w:start w:val="1"/>
      <w:numFmt w:val="lowerRoman"/>
      <w:lvlText w:val="%3."/>
      <w:lvlJc w:val="right"/>
      <w:pPr>
        <w:ind w:left="4636" w:hanging="180"/>
      </w:pPr>
    </w:lvl>
    <w:lvl w:ilvl="3" w:tplc="0405000F" w:tentative="1">
      <w:start w:val="1"/>
      <w:numFmt w:val="decimal"/>
      <w:lvlText w:val="%4."/>
      <w:lvlJc w:val="left"/>
      <w:pPr>
        <w:ind w:left="5356" w:hanging="360"/>
      </w:pPr>
    </w:lvl>
    <w:lvl w:ilvl="4" w:tplc="04050019" w:tentative="1">
      <w:start w:val="1"/>
      <w:numFmt w:val="lowerLetter"/>
      <w:lvlText w:val="%5."/>
      <w:lvlJc w:val="left"/>
      <w:pPr>
        <w:ind w:left="6076" w:hanging="360"/>
      </w:pPr>
    </w:lvl>
    <w:lvl w:ilvl="5" w:tplc="0405001B" w:tentative="1">
      <w:start w:val="1"/>
      <w:numFmt w:val="lowerRoman"/>
      <w:lvlText w:val="%6."/>
      <w:lvlJc w:val="right"/>
      <w:pPr>
        <w:ind w:left="6796" w:hanging="180"/>
      </w:pPr>
    </w:lvl>
    <w:lvl w:ilvl="6" w:tplc="0405000F" w:tentative="1">
      <w:start w:val="1"/>
      <w:numFmt w:val="decimal"/>
      <w:lvlText w:val="%7."/>
      <w:lvlJc w:val="left"/>
      <w:pPr>
        <w:ind w:left="7516" w:hanging="360"/>
      </w:pPr>
    </w:lvl>
    <w:lvl w:ilvl="7" w:tplc="04050019" w:tentative="1">
      <w:start w:val="1"/>
      <w:numFmt w:val="lowerLetter"/>
      <w:lvlText w:val="%8."/>
      <w:lvlJc w:val="left"/>
      <w:pPr>
        <w:ind w:left="8236" w:hanging="360"/>
      </w:pPr>
    </w:lvl>
    <w:lvl w:ilvl="8" w:tplc="0405001B" w:tentative="1">
      <w:start w:val="1"/>
      <w:numFmt w:val="lowerRoman"/>
      <w:lvlText w:val="%9."/>
      <w:lvlJc w:val="right"/>
      <w:pPr>
        <w:ind w:left="8956" w:hanging="180"/>
      </w:pPr>
    </w:lvl>
  </w:abstractNum>
  <w:abstractNum w:abstractNumId="24">
    <w:nsid w:val="78A11712"/>
    <w:multiLevelType w:val="hybridMultilevel"/>
    <w:tmpl w:val="A79A6AEE"/>
    <w:lvl w:ilvl="0" w:tplc="E0C68B98">
      <w:start w:val="1"/>
      <w:numFmt w:val="bullet"/>
      <w:lvlText w:val="-"/>
      <w:lvlJc w:val="left"/>
      <w:pPr>
        <w:ind w:left="720" w:hanging="360"/>
      </w:pPr>
      <w:rPr>
        <w:rFonts w:ascii="Arial Narrow"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7A817540"/>
    <w:multiLevelType w:val="multilevel"/>
    <w:tmpl w:val="70E46B6E"/>
    <w:lvl w:ilvl="0">
      <w:start w:val="1"/>
      <w:numFmt w:val="decimal"/>
      <w:pStyle w:val="Styl1"/>
      <w:lvlText w:val="%1."/>
      <w:lvlJc w:val="left"/>
      <w:pPr>
        <w:tabs>
          <w:tab w:val="num" w:pos="1363"/>
        </w:tabs>
        <w:ind w:left="1363" w:hanging="360"/>
      </w:pPr>
      <w:rPr>
        <w:rFonts w:cs="Times New Roman" w:hint="default"/>
      </w:rPr>
    </w:lvl>
    <w:lvl w:ilvl="1">
      <w:start w:val="1"/>
      <w:numFmt w:val="decimal"/>
      <w:pStyle w:val="Styl2"/>
      <w:lvlText w:val="%1.%2."/>
      <w:lvlJc w:val="left"/>
      <w:pPr>
        <w:tabs>
          <w:tab w:val="num" w:pos="1795"/>
        </w:tabs>
        <w:ind w:left="1795" w:hanging="432"/>
      </w:pPr>
      <w:rPr>
        <w:rFonts w:cs="Times New Roman" w:hint="default"/>
      </w:rPr>
    </w:lvl>
    <w:lvl w:ilvl="2">
      <w:start w:val="1"/>
      <w:numFmt w:val="decimal"/>
      <w:lvlText w:val="%1.%2.%3."/>
      <w:lvlJc w:val="left"/>
      <w:pPr>
        <w:tabs>
          <w:tab w:val="num" w:pos="2443"/>
        </w:tabs>
        <w:ind w:left="2227" w:hanging="504"/>
      </w:pPr>
      <w:rPr>
        <w:rFonts w:cs="Times New Roman" w:hint="default"/>
      </w:rPr>
    </w:lvl>
    <w:lvl w:ilvl="3">
      <w:start w:val="1"/>
      <w:numFmt w:val="decimal"/>
      <w:lvlText w:val="%1.%2.%3.%4."/>
      <w:lvlJc w:val="left"/>
      <w:pPr>
        <w:tabs>
          <w:tab w:val="num" w:pos="2803"/>
        </w:tabs>
        <w:ind w:left="2731" w:hanging="648"/>
      </w:pPr>
      <w:rPr>
        <w:rFonts w:cs="Times New Roman" w:hint="default"/>
      </w:rPr>
    </w:lvl>
    <w:lvl w:ilvl="4">
      <w:start w:val="1"/>
      <w:numFmt w:val="decimal"/>
      <w:lvlText w:val="%1.%2.%3.%4.%5."/>
      <w:lvlJc w:val="left"/>
      <w:pPr>
        <w:tabs>
          <w:tab w:val="num" w:pos="3523"/>
        </w:tabs>
        <w:ind w:left="3235" w:hanging="792"/>
      </w:pPr>
      <w:rPr>
        <w:rFonts w:cs="Times New Roman" w:hint="default"/>
      </w:rPr>
    </w:lvl>
    <w:lvl w:ilvl="5">
      <w:start w:val="1"/>
      <w:numFmt w:val="decimal"/>
      <w:lvlText w:val="%1.%2.%3.%4.%5.%6."/>
      <w:lvlJc w:val="left"/>
      <w:pPr>
        <w:tabs>
          <w:tab w:val="num" w:pos="3883"/>
        </w:tabs>
        <w:ind w:left="3739" w:hanging="936"/>
      </w:pPr>
      <w:rPr>
        <w:rFonts w:cs="Times New Roman" w:hint="default"/>
      </w:rPr>
    </w:lvl>
    <w:lvl w:ilvl="6">
      <w:start w:val="1"/>
      <w:numFmt w:val="decimal"/>
      <w:lvlText w:val="%1.%2.%3.%4.%5.%6.%7."/>
      <w:lvlJc w:val="left"/>
      <w:pPr>
        <w:tabs>
          <w:tab w:val="num" w:pos="4603"/>
        </w:tabs>
        <w:ind w:left="4243" w:hanging="1080"/>
      </w:pPr>
      <w:rPr>
        <w:rFonts w:cs="Times New Roman" w:hint="default"/>
      </w:rPr>
    </w:lvl>
    <w:lvl w:ilvl="7">
      <w:start w:val="1"/>
      <w:numFmt w:val="decimal"/>
      <w:lvlText w:val="%1.%2.%3.%4.%5.%6.%7.%8."/>
      <w:lvlJc w:val="left"/>
      <w:pPr>
        <w:tabs>
          <w:tab w:val="num" w:pos="4963"/>
        </w:tabs>
        <w:ind w:left="4747" w:hanging="1224"/>
      </w:pPr>
      <w:rPr>
        <w:rFonts w:cs="Times New Roman" w:hint="default"/>
      </w:rPr>
    </w:lvl>
    <w:lvl w:ilvl="8">
      <w:start w:val="1"/>
      <w:numFmt w:val="decimal"/>
      <w:lvlText w:val="%1.%2.%3.%4.%5.%6.%7.%8.%9."/>
      <w:lvlJc w:val="left"/>
      <w:pPr>
        <w:tabs>
          <w:tab w:val="num" w:pos="5683"/>
        </w:tabs>
        <w:ind w:left="5323" w:hanging="1440"/>
      </w:pPr>
      <w:rPr>
        <w:rFonts w:cs="Times New Roman" w:hint="default"/>
      </w:rPr>
    </w:lvl>
  </w:abstractNum>
  <w:abstractNum w:abstractNumId="27">
    <w:nsid w:val="7BBC29DF"/>
    <w:multiLevelType w:val="hybridMultilevel"/>
    <w:tmpl w:val="FC90BF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6"/>
  </w:num>
  <w:num w:numId="4">
    <w:abstractNumId w:val="14"/>
  </w:num>
  <w:num w:numId="5">
    <w:abstractNumId w:val="26"/>
  </w:num>
  <w:num w:numId="6">
    <w:abstractNumId w:val="13"/>
  </w:num>
  <w:num w:numId="7">
    <w:abstractNumId w:val="17"/>
  </w:num>
  <w:num w:numId="8">
    <w:abstractNumId w:val="24"/>
  </w:num>
  <w:num w:numId="9">
    <w:abstractNumId w:val="11"/>
  </w:num>
  <w:num w:numId="10">
    <w:abstractNumId w:val="25"/>
  </w:num>
  <w:num w:numId="11">
    <w:abstractNumId w:val="18"/>
  </w:num>
  <w:num w:numId="12">
    <w:abstractNumId w:val="3"/>
  </w:num>
  <w:num w:numId="13">
    <w:abstractNumId w:val="16"/>
  </w:num>
  <w:num w:numId="14">
    <w:abstractNumId w:val="10"/>
  </w:num>
  <w:num w:numId="15">
    <w:abstractNumId w:val="23"/>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7"/>
  </w:num>
  <w:num w:numId="20">
    <w:abstractNumId w:val="27"/>
  </w:num>
  <w:num w:numId="21">
    <w:abstractNumId w:val="15"/>
  </w:num>
  <w:num w:numId="22">
    <w:abstractNumId w:val="22"/>
  </w:num>
  <w:num w:numId="23">
    <w:abstractNumId w:val="12"/>
  </w:num>
  <w:num w:numId="24">
    <w:abstractNumId w:val="20"/>
  </w:num>
  <w:num w:numId="25">
    <w:abstractNumId w:val="9"/>
  </w:num>
  <w:num w:numId="26">
    <w:abstractNumId w:val="19"/>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ED"/>
    <w:rsid w:val="00000296"/>
    <w:rsid w:val="000003FF"/>
    <w:rsid w:val="000006B2"/>
    <w:rsid w:val="000018FB"/>
    <w:rsid w:val="00001FD6"/>
    <w:rsid w:val="000034BD"/>
    <w:rsid w:val="00005586"/>
    <w:rsid w:val="00005891"/>
    <w:rsid w:val="0000681B"/>
    <w:rsid w:val="000104B1"/>
    <w:rsid w:val="00010597"/>
    <w:rsid w:val="00010973"/>
    <w:rsid w:val="00010B30"/>
    <w:rsid w:val="00012C2D"/>
    <w:rsid w:val="000138F0"/>
    <w:rsid w:val="00014ED1"/>
    <w:rsid w:val="000153FF"/>
    <w:rsid w:val="00015570"/>
    <w:rsid w:val="00015D74"/>
    <w:rsid w:val="00016AE0"/>
    <w:rsid w:val="0002040D"/>
    <w:rsid w:val="00021594"/>
    <w:rsid w:val="00022222"/>
    <w:rsid w:val="00022D9A"/>
    <w:rsid w:val="000240AB"/>
    <w:rsid w:val="00025024"/>
    <w:rsid w:val="00025D07"/>
    <w:rsid w:val="00027945"/>
    <w:rsid w:val="00030FC8"/>
    <w:rsid w:val="00034259"/>
    <w:rsid w:val="00034841"/>
    <w:rsid w:val="00034B6C"/>
    <w:rsid w:val="0003511C"/>
    <w:rsid w:val="00035E78"/>
    <w:rsid w:val="0003673A"/>
    <w:rsid w:val="00037FB6"/>
    <w:rsid w:val="000414D9"/>
    <w:rsid w:val="00041798"/>
    <w:rsid w:val="00042E44"/>
    <w:rsid w:val="0004445B"/>
    <w:rsid w:val="0004477C"/>
    <w:rsid w:val="00044867"/>
    <w:rsid w:val="00044E5A"/>
    <w:rsid w:val="000452D7"/>
    <w:rsid w:val="000453C2"/>
    <w:rsid w:val="00045A23"/>
    <w:rsid w:val="00046A96"/>
    <w:rsid w:val="000472EC"/>
    <w:rsid w:val="0004769D"/>
    <w:rsid w:val="0004781A"/>
    <w:rsid w:val="00051165"/>
    <w:rsid w:val="00051823"/>
    <w:rsid w:val="00051C14"/>
    <w:rsid w:val="000520A1"/>
    <w:rsid w:val="00053157"/>
    <w:rsid w:val="00053C05"/>
    <w:rsid w:val="00053E02"/>
    <w:rsid w:val="00054312"/>
    <w:rsid w:val="00054CB0"/>
    <w:rsid w:val="00054DC6"/>
    <w:rsid w:val="00055C5E"/>
    <w:rsid w:val="00055E33"/>
    <w:rsid w:val="00056C44"/>
    <w:rsid w:val="00057FC0"/>
    <w:rsid w:val="00060201"/>
    <w:rsid w:val="00060670"/>
    <w:rsid w:val="00060817"/>
    <w:rsid w:val="00060AEC"/>
    <w:rsid w:val="00062212"/>
    <w:rsid w:val="00062814"/>
    <w:rsid w:val="000630D8"/>
    <w:rsid w:val="00063A65"/>
    <w:rsid w:val="00064205"/>
    <w:rsid w:val="00066219"/>
    <w:rsid w:val="0006743E"/>
    <w:rsid w:val="00071757"/>
    <w:rsid w:val="00072830"/>
    <w:rsid w:val="00073F0D"/>
    <w:rsid w:val="00074711"/>
    <w:rsid w:val="00075181"/>
    <w:rsid w:val="00075522"/>
    <w:rsid w:val="000760BD"/>
    <w:rsid w:val="000763E1"/>
    <w:rsid w:val="00076DE8"/>
    <w:rsid w:val="0007779F"/>
    <w:rsid w:val="00077B1D"/>
    <w:rsid w:val="00082557"/>
    <w:rsid w:val="000845A1"/>
    <w:rsid w:val="00084B8B"/>
    <w:rsid w:val="0008584D"/>
    <w:rsid w:val="000858CD"/>
    <w:rsid w:val="00085B74"/>
    <w:rsid w:val="00086B13"/>
    <w:rsid w:val="00086E4F"/>
    <w:rsid w:val="00086E88"/>
    <w:rsid w:val="00087803"/>
    <w:rsid w:val="00090423"/>
    <w:rsid w:val="000922BC"/>
    <w:rsid w:val="00093946"/>
    <w:rsid w:val="00095062"/>
    <w:rsid w:val="00096691"/>
    <w:rsid w:val="00097088"/>
    <w:rsid w:val="000A0C17"/>
    <w:rsid w:val="000A1A97"/>
    <w:rsid w:val="000A25F9"/>
    <w:rsid w:val="000A29C6"/>
    <w:rsid w:val="000A4AE9"/>
    <w:rsid w:val="000A6E2F"/>
    <w:rsid w:val="000A7074"/>
    <w:rsid w:val="000A70BC"/>
    <w:rsid w:val="000B2889"/>
    <w:rsid w:val="000B464B"/>
    <w:rsid w:val="000B7402"/>
    <w:rsid w:val="000C005D"/>
    <w:rsid w:val="000C048F"/>
    <w:rsid w:val="000C07C7"/>
    <w:rsid w:val="000C10F0"/>
    <w:rsid w:val="000C1AA5"/>
    <w:rsid w:val="000C1C8F"/>
    <w:rsid w:val="000C5A4B"/>
    <w:rsid w:val="000C6BD9"/>
    <w:rsid w:val="000C7B48"/>
    <w:rsid w:val="000D00B8"/>
    <w:rsid w:val="000D2E8C"/>
    <w:rsid w:val="000D3A76"/>
    <w:rsid w:val="000D542E"/>
    <w:rsid w:val="000D55B0"/>
    <w:rsid w:val="000D5790"/>
    <w:rsid w:val="000D5DAF"/>
    <w:rsid w:val="000D5E33"/>
    <w:rsid w:val="000D77C8"/>
    <w:rsid w:val="000E01F2"/>
    <w:rsid w:val="000E0765"/>
    <w:rsid w:val="000E2F98"/>
    <w:rsid w:val="000E37AD"/>
    <w:rsid w:val="000E4F90"/>
    <w:rsid w:val="000E5679"/>
    <w:rsid w:val="000E597C"/>
    <w:rsid w:val="000E6935"/>
    <w:rsid w:val="000F2AEB"/>
    <w:rsid w:val="000F32FA"/>
    <w:rsid w:val="000F3693"/>
    <w:rsid w:val="000F40DA"/>
    <w:rsid w:val="000F4D9D"/>
    <w:rsid w:val="000F5D9E"/>
    <w:rsid w:val="00100421"/>
    <w:rsid w:val="00101253"/>
    <w:rsid w:val="00101327"/>
    <w:rsid w:val="0010145A"/>
    <w:rsid w:val="00102008"/>
    <w:rsid w:val="00102A17"/>
    <w:rsid w:val="00103C8A"/>
    <w:rsid w:val="0010763F"/>
    <w:rsid w:val="00110288"/>
    <w:rsid w:val="00110EFB"/>
    <w:rsid w:val="00111BE9"/>
    <w:rsid w:val="00113B05"/>
    <w:rsid w:val="00115C6B"/>
    <w:rsid w:val="00122187"/>
    <w:rsid w:val="00122D43"/>
    <w:rsid w:val="0012409A"/>
    <w:rsid w:val="00124484"/>
    <w:rsid w:val="0012513C"/>
    <w:rsid w:val="00126146"/>
    <w:rsid w:val="00126B1C"/>
    <w:rsid w:val="00130928"/>
    <w:rsid w:val="001309A3"/>
    <w:rsid w:val="00130ACA"/>
    <w:rsid w:val="00131962"/>
    <w:rsid w:val="00131F26"/>
    <w:rsid w:val="00132413"/>
    <w:rsid w:val="001334AF"/>
    <w:rsid w:val="00135AA9"/>
    <w:rsid w:val="00135FA0"/>
    <w:rsid w:val="0013677E"/>
    <w:rsid w:val="00137C52"/>
    <w:rsid w:val="00140224"/>
    <w:rsid w:val="0014070A"/>
    <w:rsid w:val="001417A9"/>
    <w:rsid w:val="00141916"/>
    <w:rsid w:val="00141CE0"/>
    <w:rsid w:val="00142150"/>
    <w:rsid w:val="00142B2E"/>
    <w:rsid w:val="00142EC2"/>
    <w:rsid w:val="00144461"/>
    <w:rsid w:val="00147CE9"/>
    <w:rsid w:val="00150BB3"/>
    <w:rsid w:val="00150FEA"/>
    <w:rsid w:val="00151D35"/>
    <w:rsid w:val="00152627"/>
    <w:rsid w:val="001535DC"/>
    <w:rsid w:val="00153C03"/>
    <w:rsid w:val="0015610B"/>
    <w:rsid w:val="00156AFC"/>
    <w:rsid w:val="0016005B"/>
    <w:rsid w:val="00161DD0"/>
    <w:rsid w:val="0016202E"/>
    <w:rsid w:val="0016281B"/>
    <w:rsid w:val="00162961"/>
    <w:rsid w:val="0016336A"/>
    <w:rsid w:val="00163EA3"/>
    <w:rsid w:val="0016465B"/>
    <w:rsid w:val="00165982"/>
    <w:rsid w:val="001669E2"/>
    <w:rsid w:val="001706C8"/>
    <w:rsid w:val="0017247F"/>
    <w:rsid w:val="001762F9"/>
    <w:rsid w:val="00176631"/>
    <w:rsid w:val="0017736F"/>
    <w:rsid w:val="00177D38"/>
    <w:rsid w:val="0018076F"/>
    <w:rsid w:val="00180EF3"/>
    <w:rsid w:val="001821E5"/>
    <w:rsid w:val="00183403"/>
    <w:rsid w:val="00186B95"/>
    <w:rsid w:val="001910ED"/>
    <w:rsid w:val="00191356"/>
    <w:rsid w:val="00191D53"/>
    <w:rsid w:val="00192238"/>
    <w:rsid w:val="00194190"/>
    <w:rsid w:val="00194AE9"/>
    <w:rsid w:val="00194EBF"/>
    <w:rsid w:val="00195E99"/>
    <w:rsid w:val="001968C4"/>
    <w:rsid w:val="00196E08"/>
    <w:rsid w:val="001971CC"/>
    <w:rsid w:val="00197A92"/>
    <w:rsid w:val="00197CAC"/>
    <w:rsid w:val="001A00F3"/>
    <w:rsid w:val="001A0286"/>
    <w:rsid w:val="001A095C"/>
    <w:rsid w:val="001A3E05"/>
    <w:rsid w:val="001A3E7B"/>
    <w:rsid w:val="001A62F0"/>
    <w:rsid w:val="001A6544"/>
    <w:rsid w:val="001B3BCF"/>
    <w:rsid w:val="001B3C1F"/>
    <w:rsid w:val="001B463A"/>
    <w:rsid w:val="001B59A4"/>
    <w:rsid w:val="001B5AC7"/>
    <w:rsid w:val="001B6893"/>
    <w:rsid w:val="001B7566"/>
    <w:rsid w:val="001C0DBB"/>
    <w:rsid w:val="001C0EC4"/>
    <w:rsid w:val="001C1252"/>
    <w:rsid w:val="001C1463"/>
    <w:rsid w:val="001C1A33"/>
    <w:rsid w:val="001C1E6F"/>
    <w:rsid w:val="001C266A"/>
    <w:rsid w:val="001C3808"/>
    <w:rsid w:val="001C3E40"/>
    <w:rsid w:val="001C4193"/>
    <w:rsid w:val="001C47C9"/>
    <w:rsid w:val="001C49C7"/>
    <w:rsid w:val="001C55BF"/>
    <w:rsid w:val="001C70C9"/>
    <w:rsid w:val="001C78BE"/>
    <w:rsid w:val="001D0EDB"/>
    <w:rsid w:val="001D17FE"/>
    <w:rsid w:val="001D21C0"/>
    <w:rsid w:val="001D40F1"/>
    <w:rsid w:val="001D4812"/>
    <w:rsid w:val="001D4D3A"/>
    <w:rsid w:val="001D504E"/>
    <w:rsid w:val="001D535F"/>
    <w:rsid w:val="001D580E"/>
    <w:rsid w:val="001D58DF"/>
    <w:rsid w:val="001D6B37"/>
    <w:rsid w:val="001D7098"/>
    <w:rsid w:val="001E01CD"/>
    <w:rsid w:val="001E0864"/>
    <w:rsid w:val="001E11C8"/>
    <w:rsid w:val="001E27ED"/>
    <w:rsid w:val="001E4BFF"/>
    <w:rsid w:val="001E63C3"/>
    <w:rsid w:val="001E7127"/>
    <w:rsid w:val="001E7F67"/>
    <w:rsid w:val="001F3B8A"/>
    <w:rsid w:val="001F4CE3"/>
    <w:rsid w:val="001F58A4"/>
    <w:rsid w:val="001F5F4A"/>
    <w:rsid w:val="001F739C"/>
    <w:rsid w:val="0020424D"/>
    <w:rsid w:val="002058D9"/>
    <w:rsid w:val="00205B45"/>
    <w:rsid w:val="00206950"/>
    <w:rsid w:val="00207AB4"/>
    <w:rsid w:val="00210BF0"/>
    <w:rsid w:val="002132CE"/>
    <w:rsid w:val="002146CA"/>
    <w:rsid w:val="00214D2D"/>
    <w:rsid w:val="00214D5C"/>
    <w:rsid w:val="00214EC1"/>
    <w:rsid w:val="0021522C"/>
    <w:rsid w:val="0021552E"/>
    <w:rsid w:val="00216B1F"/>
    <w:rsid w:val="00217349"/>
    <w:rsid w:val="00217444"/>
    <w:rsid w:val="00220982"/>
    <w:rsid w:val="00221000"/>
    <w:rsid w:val="002210D1"/>
    <w:rsid w:val="00221A1C"/>
    <w:rsid w:val="002223B9"/>
    <w:rsid w:val="00223FC9"/>
    <w:rsid w:val="002242D2"/>
    <w:rsid w:val="00225821"/>
    <w:rsid w:val="00225DAC"/>
    <w:rsid w:val="0022713E"/>
    <w:rsid w:val="00227AD4"/>
    <w:rsid w:val="00230399"/>
    <w:rsid w:val="0023058C"/>
    <w:rsid w:val="00231080"/>
    <w:rsid w:val="00232035"/>
    <w:rsid w:val="0023288C"/>
    <w:rsid w:val="002329C9"/>
    <w:rsid w:val="00233C33"/>
    <w:rsid w:val="00235169"/>
    <w:rsid w:val="00235E9B"/>
    <w:rsid w:val="002374E4"/>
    <w:rsid w:val="00240247"/>
    <w:rsid w:val="00240775"/>
    <w:rsid w:val="00240E19"/>
    <w:rsid w:val="00241B09"/>
    <w:rsid w:val="00241BDD"/>
    <w:rsid w:val="002428A3"/>
    <w:rsid w:val="002428E4"/>
    <w:rsid w:val="002431F7"/>
    <w:rsid w:val="00243BA9"/>
    <w:rsid w:val="00244B54"/>
    <w:rsid w:val="00245132"/>
    <w:rsid w:val="00245AF0"/>
    <w:rsid w:val="00246D0C"/>
    <w:rsid w:val="002478F3"/>
    <w:rsid w:val="002502C4"/>
    <w:rsid w:val="00252380"/>
    <w:rsid w:val="00254353"/>
    <w:rsid w:val="00257CFC"/>
    <w:rsid w:val="0026044F"/>
    <w:rsid w:val="0026055B"/>
    <w:rsid w:val="0026076C"/>
    <w:rsid w:val="00260A89"/>
    <w:rsid w:val="00260B93"/>
    <w:rsid w:val="002634A8"/>
    <w:rsid w:val="00263B49"/>
    <w:rsid w:val="00264B4D"/>
    <w:rsid w:val="0026532B"/>
    <w:rsid w:val="002709D1"/>
    <w:rsid w:val="00271952"/>
    <w:rsid w:val="002721D9"/>
    <w:rsid w:val="002726FD"/>
    <w:rsid w:val="00272EC5"/>
    <w:rsid w:val="0027473A"/>
    <w:rsid w:val="00274D43"/>
    <w:rsid w:val="00275522"/>
    <w:rsid w:val="00276168"/>
    <w:rsid w:val="002769B5"/>
    <w:rsid w:val="002770EF"/>
    <w:rsid w:val="002773A9"/>
    <w:rsid w:val="0027759D"/>
    <w:rsid w:val="00280192"/>
    <w:rsid w:val="0028036D"/>
    <w:rsid w:val="00280413"/>
    <w:rsid w:val="00281ACB"/>
    <w:rsid w:val="00282675"/>
    <w:rsid w:val="00282D96"/>
    <w:rsid w:val="002867B4"/>
    <w:rsid w:val="0028741F"/>
    <w:rsid w:val="00287BA9"/>
    <w:rsid w:val="0029223C"/>
    <w:rsid w:val="00292C2D"/>
    <w:rsid w:val="00293010"/>
    <w:rsid w:val="00295854"/>
    <w:rsid w:val="00295E52"/>
    <w:rsid w:val="00297FF9"/>
    <w:rsid w:val="002A16A5"/>
    <w:rsid w:val="002A31C8"/>
    <w:rsid w:val="002A4E4F"/>
    <w:rsid w:val="002A53EC"/>
    <w:rsid w:val="002A58BD"/>
    <w:rsid w:val="002A5B62"/>
    <w:rsid w:val="002A7065"/>
    <w:rsid w:val="002A706F"/>
    <w:rsid w:val="002A72E9"/>
    <w:rsid w:val="002A7E4B"/>
    <w:rsid w:val="002A7F4E"/>
    <w:rsid w:val="002B00C1"/>
    <w:rsid w:val="002B165F"/>
    <w:rsid w:val="002B2C54"/>
    <w:rsid w:val="002B464A"/>
    <w:rsid w:val="002B4830"/>
    <w:rsid w:val="002B56B2"/>
    <w:rsid w:val="002B67C3"/>
    <w:rsid w:val="002B6B49"/>
    <w:rsid w:val="002B7813"/>
    <w:rsid w:val="002B7A67"/>
    <w:rsid w:val="002C077C"/>
    <w:rsid w:val="002C08AC"/>
    <w:rsid w:val="002C268D"/>
    <w:rsid w:val="002C3818"/>
    <w:rsid w:val="002C3ED1"/>
    <w:rsid w:val="002C453D"/>
    <w:rsid w:val="002C4844"/>
    <w:rsid w:val="002C7BE0"/>
    <w:rsid w:val="002C7DDB"/>
    <w:rsid w:val="002D0D7A"/>
    <w:rsid w:val="002D1D29"/>
    <w:rsid w:val="002D38EF"/>
    <w:rsid w:val="002D41E2"/>
    <w:rsid w:val="002D444D"/>
    <w:rsid w:val="002D4DBD"/>
    <w:rsid w:val="002D5C4D"/>
    <w:rsid w:val="002D61A8"/>
    <w:rsid w:val="002D7C1D"/>
    <w:rsid w:val="002D7E9F"/>
    <w:rsid w:val="002E0C9A"/>
    <w:rsid w:val="002E275B"/>
    <w:rsid w:val="002E4F8A"/>
    <w:rsid w:val="002E56E8"/>
    <w:rsid w:val="002E5EAF"/>
    <w:rsid w:val="002E6383"/>
    <w:rsid w:val="002E65A9"/>
    <w:rsid w:val="002E79EB"/>
    <w:rsid w:val="002E7C99"/>
    <w:rsid w:val="002F04D8"/>
    <w:rsid w:val="002F068A"/>
    <w:rsid w:val="002F2564"/>
    <w:rsid w:val="002F2A9C"/>
    <w:rsid w:val="002F2B6B"/>
    <w:rsid w:val="002F2B86"/>
    <w:rsid w:val="002F2D0E"/>
    <w:rsid w:val="002F2DE6"/>
    <w:rsid w:val="002F48EC"/>
    <w:rsid w:val="002F4ADC"/>
    <w:rsid w:val="002F7670"/>
    <w:rsid w:val="00300363"/>
    <w:rsid w:val="00300FC0"/>
    <w:rsid w:val="00303ACB"/>
    <w:rsid w:val="003041EB"/>
    <w:rsid w:val="00304BA8"/>
    <w:rsid w:val="00305173"/>
    <w:rsid w:val="00305761"/>
    <w:rsid w:val="00306B34"/>
    <w:rsid w:val="003079AD"/>
    <w:rsid w:val="003119EB"/>
    <w:rsid w:val="003129C2"/>
    <w:rsid w:val="0031436C"/>
    <w:rsid w:val="00314DE7"/>
    <w:rsid w:val="00315A95"/>
    <w:rsid w:val="00315F12"/>
    <w:rsid w:val="003218A6"/>
    <w:rsid w:val="00321AA1"/>
    <w:rsid w:val="00323279"/>
    <w:rsid w:val="0032364D"/>
    <w:rsid w:val="0032389C"/>
    <w:rsid w:val="0032507F"/>
    <w:rsid w:val="00325D21"/>
    <w:rsid w:val="00325E56"/>
    <w:rsid w:val="00326A12"/>
    <w:rsid w:val="00327087"/>
    <w:rsid w:val="003272AE"/>
    <w:rsid w:val="00327790"/>
    <w:rsid w:val="00330449"/>
    <w:rsid w:val="003328D4"/>
    <w:rsid w:val="003336AE"/>
    <w:rsid w:val="00335243"/>
    <w:rsid w:val="00335D22"/>
    <w:rsid w:val="003360ED"/>
    <w:rsid w:val="003361A5"/>
    <w:rsid w:val="003369A8"/>
    <w:rsid w:val="00337EB7"/>
    <w:rsid w:val="00341644"/>
    <w:rsid w:val="00342981"/>
    <w:rsid w:val="00343221"/>
    <w:rsid w:val="00343440"/>
    <w:rsid w:val="00343D0F"/>
    <w:rsid w:val="00343F5B"/>
    <w:rsid w:val="00344621"/>
    <w:rsid w:val="00352B4B"/>
    <w:rsid w:val="003532DF"/>
    <w:rsid w:val="00354825"/>
    <w:rsid w:val="00354B6D"/>
    <w:rsid w:val="00355C79"/>
    <w:rsid w:val="00356B0A"/>
    <w:rsid w:val="00356E69"/>
    <w:rsid w:val="003623B4"/>
    <w:rsid w:val="003628C6"/>
    <w:rsid w:val="0036344C"/>
    <w:rsid w:val="00364E40"/>
    <w:rsid w:val="0036591E"/>
    <w:rsid w:val="003667D4"/>
    <w:rsid w:val="0036778D"/>
    <w:rsid w:val="00367DF2"/>
    <w:rsid w:val="0037083E"/>
    <w:rsid w:val="00370E07"/>
    <w:rsid w:val="00371684"/>
    <w:rsid w:val="00371798"/>
    <w:rsid w:val="00373225"/>
    <w:rsid w:val="00373C8E"/>
    <w:rsid w:val="00376D1F"/>
    <w:rsid w:val="00380487"/>
    <w:rsid w:val="00380643"/>
    <w:rsid w:val="00380876"/>
    <w:rsid w:val="00380F5A"/>
    <w:rsid w:val="003812A0"/>
    <w:rsid w:val="00381516"/>
    <w:rsid w:val="00381F10"/>
    <w:rsid w:val="0038388F"/>
    <w:rsid w:val="00383BCF"/>
    <w:rsid w:val="00383C0A"/>
    <w:rsid w:val="0038454A"/>
    <w:rsid w:val="0038508D"/>
    <w:rsid w:val="00387676"/>
    <w:rsid w:val="003876EA"/>
    <w:rsid w:val="003900E4"/>
    <w:rsid w:val="00390AA4"/>
    <w:rsid w:val="0039113E"/>
    <w:rsid w:val="00391673"/>
    <w:rsid w:val="00391D87"/>
    <w:rsid w:val="0039236B"/>
    <w:rsid w:val="00396085"/>
    <w:rsid w:val="003A0678"/>
    <w:rsid w:val="003A0CD3"/>
    <w:rsid w:val="003A1256"/>
    <w:rsid w:val="003A1558"/>
    <w:rsid w:val="003A2744"/>
    <w:rsid w:val="003A2A61"/>
    <w:rsid w:val="003A6E54"/>
    <w:rsid w:val="003A70A3"/>
    <w:rsid w:val="003A7A83"/>
    <w:rsid w:val="003A7D69"/>
    <w:rsid w:val="003B0E43"/>
    <w:rsid w:val="003B0E5E"/>
    <w:rsid w:val="003B3F46"/>
    <w:rsid w:val="003B492C"/>
    <w:rsid w:val="003B5C87"/>
    <w:rsid w:val="003B628D"/>
    <w:rsid w:val="003B682E"/>
    <w:rsid w:val="003C0151"/>
    <w:rsid w:val="003C01E1"/>
    <w:rsid w:val="003C694C"/>
    <w:rsid w:val="003C6A81"/>
    <w:rsid w:val="003D02CF"/>
    <w:rsid w:val="003D0742"/>
    <w:rsid w:val="003D1815"/>
    <w:rsid w:val="003D2A3C"/>
    <w:rsid w:val="003D2C10"/>
    <w:rsid w:val="003D37F0"/>
    <w:rsid w:val="003D4CD9"/>
    <w:rsid w:val="003D50A6"/>
    <w:rsid w:val="003D75D3"/>
    <w:rsid w:val="003E1403"/>
    <w:rsid w:val="003E2749"/>
    <w:rsid w:val="003E30E4"/>
    <w:rsid w:val="003E42A0"/>
    <w:rsid w:val="003E6058"/>
    <w:rsid w:val="003E74F4"/>
    <w:rsid w:val="003E7626"/>
    <w:rsid w:val="003E7C85"/>
    <w:rsid w:val="003F0F56"/>
    <w:rsid w:val="003F111B"/>
    <w:rsid w:val="003F20EF"/>
    <w:rsid w:val="003F3E49"/>
    <w:rsid w:val="003F49C7"/>
    <w:rsid w:val="003F5963"/>
    <w:rsid w:val="003F7F1A"/>
    <w:rsid w:val="00400621"/>
    <w:rsid w:val="00401C41"/>
    <w:rsid w:val="00404105"/>
    <w:rsid w:val="004058BD"/>
    <w:rsid w:val="00406AF7"/>
    <w:rsid w:val="00407B88"/>
    <w:rsid w:val="00410171"/>
    <w:rsid w:val="00410730"/>
    <w:rsid w:val="00411951"/>
    <w:rsid w:val="004128E5"/>
    <w:rsid w:val="004131CE"/>
    <w:rsid w:val="004138EB"/>
    <w:rsid w:val="00413D59"/>
    <w:rsid w:val="004150F2"/>
    <w:rsid w:val="00415C3B"/>
    <w:rsid w:val="00416AB8"/>
    <w:rsid w:val="00416AE2"/>
    <w:rsid w:val="0042028B"/>
    <w:rsid w:val="00420B81"/>
    <w:rsid w:val="00422092"/>
    <w:rsid w:val="00422F7B"/>
    <w:rsid w:val="00423401"/>
    <w:rsid w:val="00423687"/>
    <w:rsid w:val="0042401E"/>
    <w:rsid w:val="00424D88"/>
    <w:rsid w:val="00424F50"/>
    <w:rsid w:val="00425BD9"/>
    <w:rsid w:val="00427499"/>
    <w:rsid w:val="00427509"/>
    <w:rsid w:val="004315BE"/>
    <w:rsid w:val="00433AE2"/>
    <w:rsid w:val="00434D74"/>
    <w:rsid w:val="004364C7"/>
    <w:rsid w:val="004369BE"/>
    <w:rsid w:val="00436C7E"/>
    <w:rsid w:val="0043702B"/>
    <w:rsid w:val="0043736D"/>
    <w:rsid w:val="004412F6"/>
    <w:rsid w:val="004413F8"/>
    <w:rsid w:val="00443F42"/>
    <w:rsid w:val="004442E6"/>
    <w:rsid w:val="00444E95"/>
    <w:rsid w:val="004516C3"/>
    <w:rsid w:val="00451A20"/>
    <w:rsid w:val="00453D2A"/>
    <w:rsid w:val="0045420B"/>
    <w:rsid w:val="00455118"/>
    <w:rsid w:val="00456281"/>
    <w:rsid w:val="004563FA"/>
    <w:rsid w:val="00456A21"/>
    <w:rsid w:val="004578B3"/>
    <w:rsid w:val="00461599"/>
    <w:rsid w:val="00461726"/>
    <w:rsid w:val="0046229A"/>
    <w:rsid w:val="00463556"/>
    <w:rsid w:val="00463BF0"/>
    <w:rsid w:val="00463CE8"/>
    <w:rsid w:val="004644F4"/>
    <w:rsid w:val="00465156"/>
    <w:rsid w:val="00466175"/>
    <w:rsid w:val="0046714E"/>
    <w:rsid w:val="00467379"/>
    <w:rsid w:val="00467B09"/>
    <w:rsid w:val="00471977"/>
    <w:rsid w:val="00472B97"/>
    <w:rsid w:val="00473816"/>
    <w:rsid w:val="00481420"/>
    <w:rsid w:val="00481662"/>
    <w:rsid w:val="004846D8"/>
    <w:rsid w:val="00485842"/>
    <w:rsid w:val="00485D9C"/>
    <w:rsid w:val="00486721"/>
    <w:rsid w:val="004874D2"/>
    <w:rsid w:val="00487AD8"/>
    <w:rsid w:val="00490229"/>
    <w:rsid w:val="0049051E"/>
    <w:rsid w:val="00490B08"/>
    <w:rsid w:val="00490D20"/>
    <w:rsid w:val="00490F6D"/>
    <w:rsid w:val="00491E40"/>
    <w:rsid w:val="00492F2C"/>
    <w:rsid w:val="004939A4"/>
    <w:rsid w:val="004952BA"/>
    <w:rsid w:val="0049549C"/>
    <w:rsid w:val="004A1F3F"/>
    <w:rsid w:val="004A20E4"/>
    <w:rsid w:val="004A2CFC"/>
    <w:rsid w:val="004B0974"/>
    <w:rsid w:val="004B1272"/>
    <w:rsid w:val="004B1665"/>
    <w:rsid w:val="004B185A"/>
    <w:rsid w:val="004B2057"/>
    <w:rsid w:val="004B5102"/>
    <w:rsid w:val="004B5BE5"/>
    <w:rsid w:val="004B5CF8"/>
    <w:rsid w:val="004B5F2B"/>
    <w:rsid w:val="004B6F76"/>
    <w:rsid w:val="004B7A2E"/>
    <w:rsid w:val="004B7D4D"/>
    <w:rsid w:val="004C0CBF"/>
    <w:rsid w:val="004C0E46"/>
    <w:rsid w:val="004C1872"/>
    <w:rsid w:val="004C1E5B"/>
    <w:rsid w:val="004C345C"/>
    <w:rsid w:val="004C3D8E"/>
    <w:rsid w:val="004C7FE3"/>
    <w:rsid w:val="004D30C8"/>
    <w:rsid w:val="004D3120"/>
    <w:rsid w:val="004D4D5A"/>
    <w:rsid w:val="004D50BD"/>
    <w:rsid w:val="004D646D"/>
    <w:rsid w:val="004D64FF"/>
    <w:rsid w:val="004D7E08"/>
    <w:rsid w:val="004E4628"/>
    <w:rsid w:val="004E787C"/>
    <w:rsid w:val="004E7CFE"/>
    <w:rsid w:val="004F0FA6"/>
    <w:rsid w:val="004F223B"/>
    <w:rsid w:val="004F56F3"/>
    <w:rsid w:val="004F5B56"/>
    <w:rsid w:val="00500C15"/>
    <w:rsid w:val="00501053"/>
    <w:rsid w:val="0050114A"/>
    <w:rsid w:val="0050214C"/>
    <w:rsid w:val="0050339D"/>
    <w:rsid w:val="005035B6"/>
    <w:rsid w:val="00503F62"/>
    <w:rsid w:val="00504762"/>
    <w:rsid w:val="005064E1"/>
    <w:rsid w:val="00512B04"/>
    <w:rsid w:val="005139F8"/>
    <w:rsid w:val="00513E5C"/>
    <w:rsid w:val="00514679"/>
    <w:rsid w:val="0051535A"/>
    <w:rsid w:val="00515A23"/>
    <w:rsid w:val="00515C65"/>
    <w:rsid w:val="00517358"/>
    <w:rsid w:val="005176A9"/>
    <w:rsid w:val="00522B83"/>
    <w:rsid w:val="00522FEF"/>
    <w:rsid w:val="005231B8"/>
    <w:rsid w:val="00525A2C"/>
    <w:rsid w:val="00525ABF"/>
    <w:rsid w:val="00525D85"/>
    <w:rsid w:val="005265F0"/>
    <w:rsid w:val="00527AF1"/>
    <w:rsid w:val="00530666"/>
    <w:rsid w:val="00536D09"/>
    <w:rsid w:val="00536ECA"/>
    <w:rsid w:val="005375FA"/>
    <w:rsid w:val="0054007E"/>
    <w:rsid w:val="005420E5"/>
    <w:rsid w:val="00544267"/>
    <w:rsid w:val="005446BF"/>
    <w:rsid w:val="00544826"/>
    <w:rsid w:val="00544E8B"/>
    <w:rsid w:val="00544FDF"/>
    <w:rsid w:val="00550077"/>
    <w:rsid w:val="005509C5"/>
    <w:rsid w:val="00552124"/>
    <w:rsid w:val="005538A4"/>
    <w:rsid w:val="00554B8E"/>
    <w:rsid w:val="005552CA"/>
    <w:rsid w:val="0055602B"/>
    <w:rsid w:val="00556838"/>
    <w:rsid w:val="00561204"/>
    <w:rsid w:val="00561C34"/>
    <w:rsid w:val="00561FFB"/>
    <w:rsid w:val="0056266E"/>
    <w:rsid w:val="00562CA8"/>
    <w:rsid w:val="00562F40"/>
    <w:rsid w:val="00564122"/>
    <w:rsid w:val="005651E2"/>
    <w:rsid w:val="00566002"/>
    <w:rsid w:val="005662EB"/>
    <w:rsid w:val="005665C1"/>
    <w:rsid w:val="00566B2A"/>
    <w:rsid w:val="0056775C"/>
    <w:rsid w:val="00570BB6"/>
    <w:rsid w:val="005718C5"/>
    <w:rsid w:val="005734A9"/>
    <w:rsid w:val="00573615"/>
    <w:rsid w:val="00576775"/>
    <w:rsid w:val="00577820"/>
    <w:rsid w:val="0058006B"/>
    <w:rsid w:val="00580B03"/>
    <w:rsid w:val="005811AD"/>
    <w:rsid w:val="00581229"/>
    <w:rsid w:val="00584CA6"/>
    <w:rsid w:val="0058562E"/>
    <w:rsid w:val="00585EC5"/>
    <w:rsid w:val="00586A70"/>
    <w:rsid w:val="00587075"/>
    <w:rsid w:val="00591106"/>
    <w:rsid w:val="00591911"/>
    <w:rsid w:val="005929A5"/>
    <w:rsid w:val="00593B64"/>
    <w:rsid w:val="00594B97"/>
    <w:rsid w:val="00595CC4"/>
    <w:rsid w:val="005A0786"/>
    <w:rsid w:val="005A092C"/>
    <w:rsid w:val="005A0CCB"/>
    <w:rsid w:val="005A3D3A"/>
    <w:rsid w:val="005A421E"/>
    <w:rsid w:val="005A4DC1"/>
    <w:rsid w:val="005A66A5"/>
    <w:rsid w:val="005A7513"/>
    <w:rsid w:val="005A7719"/>
    <w:rsid w:val="005B17BC"/>
    <w:rsid w:val="005B1F9B"/>
    <w:rsid w:val="005B31D9"/>
    <w:rsid w:val="005B40D9"/>
    <w:rsid w:val="005B4FD8"/>
    <w:rsid w:val="005B7454"/>
    <w:rsid w:val="005C043B"/>
    <w:rsid w:val="005C1D7B"/>
    <w:rsid w:val="005C29BE"/>
    <w:rsid w:val="005C2B6D"/>
    <w:rsid w:val="005C2EC6"/>
    <w:rsid w:val="005C2ED1"/>
    <w:rsid w:val="005C4F35"/>
    <w:rsid w:val="005C5757"/>
    <w:rsid w:val="005D0663"/>
    <w:rsid w:val="005D0C39"/>
    <w:rsid w:val="005D0CA1"/>
    <w:rsid w:val="005D1846"/>
    <w:rsid w:val="005D1F26"/>
    <w:rsid w:val="005D213D"/>
    <w:rsid w:val="005D2679"/>
    <w:rsid w:val="005D3178"/>
    <w:rsid w:val="005D3BBC"/>
    <w:rsid w:val="005D4181"/>
    <w:rsid w:val="005D4DE4"/>
    <w:rsid w:val="005D5EA6"/>
    <w:rsid w:val="005D6F3E"/>
    <w:rsid w:val="005D7223"/>
    <w:rsid w:val="005E37D6"/>
    <w:rsid w:val="005E43E9"/>
    <w:rsid w:val="005E4D1B"/>
    <w:rsid w:val="005E4ECC"/>
    <w:rsid w:val="005E6CC5"/>
    <w:rsid w:val="005F16CA"/>
    <w:rsid w:val="005F1A36"/>
    <w:rsid w:val="005F2BB7"/>
    <w:rsid w:val="005F37A1"/>
    <w:rsid w:val="005F6B69"/>
    <w:rsid w:val="00600A87"/>
    <w:rsid w:val="00600F4E"/>
    <w:rsid w:val="00601C5A"/>
    <w:rsid w:val="00602D2A"/>
    <w:rsid w:val="00605442"/>
    <w:rsid w:val="00606EBA"/>
    <w:rsid w:val="006108B5"/>
    <w:rsid w:val="00610B78"/>
    <w:rsid w:val="006114C5"/>
    <w:rsid w:val="00611AE0"/>
    <w:rsid w:val="00611D48"/>
    <w:rsid w:val="00614392"/>
    <w:rsid w:val="006143CE"/>
    <w:rsid w:val="0061533F"/>
    <w:rsid w:val="00616456"/>
    <w:rsid w:val="00616606"/>
    <w:rsid w:val="00617D9B"/>
    <w:rsid w:val="00620067"/>
    <w:rsid w:val="006208E7"/>
    <w:rsid w:val="00620967"/>
    <w:rsid w:val="006244DA"/>
    <w:rsid w:val="006254CF"/>
    <w:rsid w:val="006264D9"/>
    <w:rsid w:val="00627BF2"/>
    <w:rsid w:val="00630085"/>
    <w:rsid w:val="0063021B"/>
    <w:rsid w:val="00630CEA"/>
    <w:rsid w:val="00630FF8"/>
    <w:rsid w:val="00631F1E"/>
    <w:rsid w:val="006338FE"/>
    <w:rsid w:val="00634C16"/>
    <w:rsid w:val="00635314"/>
    <w:rsid w:val="00635757"/>
    <w:rsid w:val="00641DBC"/>
    <w:rsid w:val="00642248"/>
    <w:rsid w:val="00642561"/>
    <w:rsid w:val="00642829"/>
    <w:rsid w:val="00642B81"/>
    <w:rsid w:val="0064339A"/>
    <w:rsid w:val="006462D5"/>
    <w:rsid w:val="00646CED"/>
    <w:rsid w:val="00650297"/>
    <w:rsid w:val="006510F9"/>
    <w:rsid w:val="0065128F"/>
    <w:rsid w:val="00651B61"/>
    <w:rsid w:val="0065251C"/>
    <w:rsid w:val="0065578E"/>
    <w:rsid w:val="00655E26"/>
    <w:rsid w:val="00656A0F"/>
    <w:rsid w:val="00656B2E"/>
    <w:rsid w:val="00656FB3"/>
    <w:rsid w:val="00657D6C"/>
    <w:rsid w:val="00660349"/>
    <w:rsid w:val="006609E6"/>
    <w:rsid w:val="00660EC2"/>
    <w:rsid w:val="006615B4"/>
    <w:rsid w:val="006618C9"/>
    <w:rsid w:val="00662931"/>
    <w:rsid w:val="00662E0C"/>
    <w:rsid w:val="00664622"/>
    <w:rsid w:val="00664A27"/>
    <w:rsid w:val="006666E1"/>
    <w:rsid w:val="00670130"/>
    <w:rsid w:val="00670960"/>
    <w:rsid w:val="006713C4"/>
    <w:rsid w:val="006725FC"/>
    <w:rsid w:val="006727BD"/>
    <w:rsid w:val="00674F39"/>
    <w:rsid w:val="00675765"/>
    <w:rsid w:val="00676735"/>
    <w:rsid w:val="00676F35"/>
    <w:rsid w:val="006774F9"/>
    <w:rsid w:val="00677F92"/>
    <w:rsid w:val="006830D4"/>
    <w:rsid w:val="00684FBC"/>
    <w:rsid w:val="00685516"/>
    <w:rsid w:val="006902BB"/>
    <w:rsid w:val="00690D73"/>
    <w:rsid w:val="00694581"/>
    <w:rsid w:val="00694ADD"/>
    <w:rsid w:val="00694C3A"/>
    <w:rsid w:val="00695D1A"/>
    <w:rsid w:val="006A119B"/>
    <w:rsid w:val="006A1767"/>
    <w:rsid w:val="006A2CE6"/>
    <w:rsid w:val="006A3C3A"/>
    <w:rsid w:val="006A640D"/>
    <w:rsid w:val="006A6880"/>
    <w:rsid w:val="006A6896"/>
    <w:rsid w:val="006A6E7A"/>
    <w:rsid w:val="006A6F41"/>
    <w:rsid w:val="006B0BF2"/>
    <w:rsid w:val="006B2289"/>
    <w:rsid w:val="006B37CF"/>
    <w:rsid w:val="006B3D80"/>
    <w:rsid w:val="006B612E"/>
    <w:rsid w:val="006B71B2"/>
    <w:rsid w:val="006C09D4"/>
    <w:rsid w:val="006C1E23"/>
    <w:rsid w:val="006C1ECE"/>
    <w:rsid w:val="006C49F0"/>
    <w:rsid w:val="006C5749"/>
    <w:rsid w:val="006C7BC1"/>
    <w:rsid w:val="006C7FE8"/>
    <w:rsid w:val="006D12C3"/>
    <w:rsid w:val="006D1F66"/>
    <w:rsid w:val="006D6445"/>
    <w:rsid w:val="006E0265"/>
    <w:rsid w:val="006E095C"/>
    <w:rsid w:val="006E1728"/>
    <w:rsid w:val="006E5913"/>
    <w:rsid w:val="006E6AC5"/>
    <w:rsid w:val="006E7E6B"/>
    <w:rsid w:val="006F0CC7"/>
    <w:rsid w:val="006F157D"/>
    <w:rsid w:val="006F1F1B"/>
    <w:rsid w:val="006F4C0E"/>
    <w:rsid w:val="006F580A"/>
    <w:rsid w:val="00700BBD"/>
    <w:rsid w:val="00700CE6"/>
    <w:rsid w:val="00701892"/>
    <w:rsid w:val="0070265E"/>
    <w:rsid w:val="00704018"/>
    <w:rsid w:val="00704829"/>
    <w:rsid w:val="00704B41"/>
    <w:rsid w:val="00705865"/>
    <w:rsid w:val="00705AD4"/>
    <w:rsid w:val="00706181"/>
    <w:rsid w:val="007103D4"/>
    <w:rsid w:val="0071201D"/>
    <w:rsid w:val="00712507"/>
    <w:rsid w:val="007142CB"/>
    <w:rsid w:val="00716F28"/>
    <w:rsid w:val="00717EEC"/>
    <w:rsid w:val="0072004B"/>
    <w:rsid w:val="007200DE"/>
    <w:rsid w:val="00720E97"/>
    <w:rsid w:val="00722CC5"/>
    <w:rsid w:val="007242B6"/>
    <w:rsid w:val="007251EE"/>
    <w:rsid w:val="00725B35"/>
    <w:rsid w:val="00726C75"/>
    <w:rsid w:val="007314DA"/>
    <w:rsid w:val="00732EC3"/>
    <w:rsid w:val="0073353A"/>
    <w:rsid w:val="00733984"/>
    <w:rsid w:val="007343C4"/>
    <w:rsid w:val="007343D2"/>
    <w:rsid w:val="00734C65"/>
    <w:rsid w:val="00735486"/>
    <w:rsid w:val="0073564C"/>
    <w:rsid w:val="00737027"/>
    <w:rsid w:val="007407C2"/>
    <w:rsid w:val="00742056"/>
    <w:rsid w:val="0074213C"/>
    <w:rsid w:val="007446DE"/>
    <w:rsid w:val="00746BFE"/>
    <w:rsid w:val="00750223"/>
    <w:rsid w:val="0075088D"/>
    <w:rsid w:val="00752BAE"/>
    <w:rsid w:val="007530CE"/>
    <w:rsid w:val="007532F9"/>
    <w:rsid w:val="00754776"/>
    <w:rsid w:val="007551C8"/>
    <w:rsid w:val="00755E04"/>
    <w:rsid w:val="0075672F"/>
    <w:rsid w:val="007570C4"/>
    <w:rsid w:val="00757CDD"/>
    <w:rsid w:val="007616C7"/>
    <w:rsid w:val="0076244B"/>
    <w:rsid w:val="0076350F"/>
    <w:rsid w:val="00767DC9"/>
    <w:rsid w:val="00770259"/>
    <w:rsid w:val="00770908"/>
    <w:rsid w:val="0077092A"/>
    <w:rsid w:val="0077116F"/>
    <w:rsid w:val="0077131B"/>
    <w:rsid w:val="0077140F"/>
    <w:rsid w:val="00772CF4"/>
    <w:rsid w:val="00772F0A"/>
    <w:rsid w:val="00773E84"/>
    <w:rsid w:val="0077454D"/>
    <w:rsid w:val="00775CE8"/>
    <w:rsid w:val="0077723F"/>
    <w:rsid w:val="0077729F"/>
    <w:rsid w:val="007802D9"/>
    <w:rsid w:val="00782900"/>
    <w:rsid w:val="00784407"/>
    <w:rsid w:val="00785E16"/>
    <w:rsid w:val="00786EBC"/>
    <w:rsid w:val="00790014"/>
    <w:rsid w:val="007902DA"/>
    <w:rsid w:val="00790A55"/>
    <w:rsid w:val="007914A2"/>
    <w:rsid w:val="00792B8D"/>
    <w:rsid w:val="00792E57"/>
    <w:rsid w:val="007939D3"/>
    <w:rsid w:val="00793E85"/>
    <w:rsid w:val="0079434F"/>
    <w:rsid w:val="007952AF"/>
    <w:rsid w:val="007A05AC"/>
    <w:rsid w:val="007A1AE6"/>
    <w:rsid w:val="007A1D69"/>
    <w:rsid w:val="007A2527"/>
    <w:rsid w:val="007A434B"/>
    <w:rsid w:val="007A6283"/>
    <w:rsid w:val="007A6987"/>
    <w:rsid w:val="007A756C"/>
    <w:rsid w:val="007A781C"/>
    <w:rsid w:val="007B04E3"/>
    <w:rsid w:val="007B1368"/>
    <w:rsid w:val="007B151E"/>
    <w:rsid w:val="007B31BA"/>
    <w:rsid w:val="007B480E"/>
    <w:rsid w:val="007B48C2"/>
    <w:rsid w:val="007B5ABF"/>
    <w:rsid w:val="007B69CC"/>
    <w:rsid w:val="007B770A"/>
    <w:rsid w:val="007C3082"/>
    <w:rsid w:val="007C45FB"/>
    <w:rsid w:val="007C5E3C"/>
    <w:rsid w:val="007C60DB"/>
    <w:rsid w:val="007C669D"/>
    <w:rsid w:val="007C7866"/>
    <w:rsid w:val="007D02C1"/>
    <w:rsid w:val="007D0A11"/>
    <w:rsid w:val="007D0FD1"/>
    <w:rsid w:val="007D1874"/>
    <w:rsid w:val="007D1902"/>
    <w:rsid w:val="007D3AC0"/>
    <w:rsid w:val="007D4DD4"/>
    <w:rsid w:val="007D4E0E"/>
    <w:rsid w:val="007D57BC"/>
    <w:rsid w:val="007D6F1B"/>
    <w:rsid w:val="007D7109"/>
    <w:rsid w:val="007E0541"/>
    <w:rsid w:val="007E24B3"/>
    <w:rsid w:val="007E4C82"/>
    <w:rsid w:val="007E4D98"/>
    <w:rsid w:val="007F0807"/>
    <w:rsid w:val="007F166E"/>
    <w:rsid w:val="007F38B6"/>
    <w:rsid w:val="007F41E6"/>
    <w:rsid w:val="007F6EAA"/>
    <w:rsid w:val="007F7742"/>
    <w:rsid w:val="00800905"/>
    <w:rsid w:val="00804E5C"/>
    <w:rsid w:val="00805ACA"/>
    <w:rsid w:val="0080736E"/>
    <w:rsid w:val="00813FDF"/>
    <w:rsid w:val="00814D32"/>
    <w:rsid w:val="00815CDD"/>
    <w:rsid w:val="00821029"/>
    <w:rsid w:val="00822470"/>
    <w:rsid w:val="0082271D"/>
    <w:rsid w:val="00823873"/>
    <w:rsid w:val="008247A0"/>
    <w:rsid w:val="00826820"/>
    <w:rsid w:val="008270F0"/>
    <w:rsid w:val="00830F75"/>
    <w:rsid w:val="00833987"/>
    <w:rsid w:val="00837A83"/>
    <w:rsid w:val="00837F67"/>
    <w:rsid w:val="00840721"/>
    <w:rsid w:val="0084188A"/>
    <w:rsid w:val="00841925"/>
    <w:rsid w:val="00842330"/>
    <w:rsid w:val="00842369"/>
    <w:rsid w:val="00842879"/>
    <w:rsid w:val="00843CB3"/>
    <w:rsid w:val="00844EE7"/>
    <w:rsid w:val="00844FF7"/>
    <w:rsid w:val="00845542"/>
    <w:rsid w:val="00845697"/>
    <w:rsid w:val="0084625F"/>
    <w:rsid w:val="00850018"/>
    <w:rsid w:val="00851604"/>
    <w:rsid w:val="0085215E"/>
    <w:rsid w:val="00853E03"/>
    <w:rsid w:val="0085612D"/>
    <w:rsid w:val="00856415"/>
    <w:rsid w:val="0085774E"/>
    <w:rsid w:val="00861032"/>
    <w:rsid w:val="0086115A"/>
    <w:rsid w:val="00861973"/>
    <w:rsid w:val="00861E21"/>
    <w:rsid w:val="00864007"/>
    <w:rsid w:val="0086443E"/>
    <w:rsid w:val="00864B59"/>
    <w:rsid w:val="00865B78"/>
    <w:rsid w:val="00867966"/>
    <w:rsid w:val="00870C82"/>
    <w:rsid w:val="0087101B"/>
    <w:rsid w:val="00871063"/>
    <w:rsid w:val="00871E22"/>
    <w:rsid w:val="00872637"/>
    <w:rsid w:val="00873B7E"/>
    <w:rsid w:val="008749D5"/>
    <w:rsid w:val="00875B09"/>
    <w:rsid w:val="00876325"/>
    <w:rsid w:val="008770DD"/>
    <w:rsid w:val="00877106"/>
    <w:rsid w:val="008772C2"/>
    <w:rsid w:val="008773E6"/>
    <w:rsid w:val="00877923"/>
    <w:rsid w:val="00881009"/>
    <w:rsid w:val="008816F8"/>
    <w:rsid w:val="00883846"/>
    <w:rsid w:val="00884D39"/>
    <w:rsid w:val="00887308"/>
    <w:rsid w:val="00887790"/>
    <w:rsid w:val="00894D78"/>
    <w:rsid w:val="008967DB"/>
    <w:rsid w:val="008A105F"/>
    <w:rsid w:val="008A1647"/>
    <w:rsid w:val="008A2844"/>
    <w:rsid w:val="008A3FB0"/>
    <w:rsid w:val="008A468B"/>
    <w:rsid w:val="008A519F"/>
    <w:rsid w:val="008A7133"/>
    <w:rsid w:val="008B05C8"/>
    <w:rsid w:val="008B2043"/>
    <w:rsid w:val="008B47E5"/>
    <w:rsid w:val="008B5614"/>
    <w:rsid w:val="008B562E"/>
    <w:rsid w:val="008C2B93"/>
    <w:rsid w:val="008C70A2"/>
    <w:rsid w:val="008D02A1"/>
    <w:rsid w:val="008D0C1A"/>
    <w:rsid w:val="008D5142"/>
    <w:rsid w:val="008D6491"/>
    <w:rsid w:val="008D7A11"/>
    <w:rsid w:val="008D7D6C"/>
    <w:rsid w:val="008D7F3E"/>
    <w:rsid w:val="008E0BBB"/>
    <w:rsid w:val="008E149F"/>
    <w:rsid w:val="008E1BC2"/>
    <w:rsid w:val="008E3576"/>
    <w:rsid w:val="008E365B"/>
    <w:rsid w:val="008E4608"/>
    <w:rsid w:val="008E581D"/>
    <w:rsid w:val="008E7184"/>
    <w:rsid w:val="008E739B"/>
    <w:rsid w:val="008F160E"/>
    <w:rsid w:val="008F21C3"/>
    <w:rsid w:val="008F2FF1"/>
    <w:rsid w:val="008F35A0"/>
    <w:rsid w:val="008F3C34"/>
    <w:rsid w:val="008F4442"/>
    <w:rsid w:val="008F4768"/>
    <w:rsid w:val="008F4FD8"/>
    <w:rsid w:val="008F6AF2"/>
    <w:rsid w:val="008F6FDF"/>
    <w:rsid w:val="00901BC7"/>
    <w:rsid w:val="00902407"/>
    <w:rsid w:val="00902E57"/>
    <w:rsid w:val="00902F47"/>
    <w:rsid w:val="009046D3"/>
    <w:rsid w:val="0090501B"/>
    <w:rsid w:val="00905991"/>
    <w:rsid w:val="009074C5"/>
    <w:rsid w:val="00907AB0"/>
    <w:rsid w:val="00907C7F"/>
    <w:rsid w:val="00910DB5"/>
    <w:rsid w:val="00910E14"/>
    <w:rsid w:val="009119AB"/>
    <w:rsid w:val="00912286"/>
    <w:rsid w:val="00912EE2"/>
    <w:rsid w:val="009136B3"/>
    <w:rsid w:val="0091625C"/>
    <w:rsid w:val="0091654E"/>
    <w:rsid w:val="00916C3B"/>
    <w:rsid w:val="00916D56"/>
    <w:rsid w:val="009202F3"/>
    <w:rsid w:val="00921684"/>
    <w:rsid w:val="00931276"/>
    <w:rsid w:val="009313E6"/>
    <w:rsid w:val="00931954"/>
    <w:rsid w:val="009324E5"/>
    <w:rsid w:val="00932597"/>
    <w:rsid w:val="00932AF6"/>
    <w:rsid w:val="00933D28"/>
    <w:rsid w:val="00933DB1"/>
    <w:rsid w:val="00934E39"/>
    <w:rsid w:val="0093549F"/>
    <w:rsid w:val="009358EF"/>
    <w:rsid w:val="00936C74"/>
    <w:rsid w:val="00940AFF"/>
    <w:rsid w:val="00942B16"/>
    <w:rsid w:val="00942D62"/>
    <w:rsid w:val="00946120"/>
    <w:rsid w:val="00947A69"/>
    <w:rsid w:val="00950075"/>
    <w:rsid w:val="00950D5D"/>
    <w:rsid w:val="00950D94"/>
    <w:rsid w:val="009514E6"/>
    <w:rsid w:val="00951B2B"/>
    <w:rsid w:val="00952140"/>
    <w:rsid w:val="00953F12"/>
    <w:rsid w:val="00954AFD"/>
    <w:rsid w:val="0096045C"/>
    <w:rsid w:val="0096318B"/>
    <w:rsid w:val="009636BF"/>
    <w:rsid w:val="009637A0"/>
    <w:rsid w:val="00963994"/>
    <w:rsid w:val="00963B47"/>
    <w:rsid w:val="009644BB"/>
    <w:rsid w:val="00965D01"/>
    <w:rsid w:val="00967CCD"/>
    <w:rsid w:val="00971DA5"/>
    <w:rsid w:val="00972084"/>
    <w:rsid w:val="0097296F"/>
    <w:rsid w:val="00973268"/>
    <w:rsid w:val="00973479"/>
    <w:rsid w:val="00975B51"/>
    <w:rsid w:val="00976A6B"/>
    <w:rsid w:val="009772DF"/>
    <w:rsid w:val="00977C94"/>
    <w:rsid w:val="009806C4"/>
    <w:rsid w:val="00981AD7"/>
    <w:rsid w:val="00982289"/>
    <w:rsid w:val="009827CA"/>
    <w:rsid w:val="00983DF5"/>
    <w:rsid w:val="00983E42"/>
    <w:rsid w:val="00983EA1"/>
    <w:rsid w:val="009846CE"/>
    <w:rsid w:val="00984D30"/>
    <w:rsid w:val="009850E7"/>
    <w:rsid w:val="0099281D"/>
    <w:rsid w:val="0099283E"/>
    <w:rsid w:val="009946CB"/>
    <w:rsid w:val="00997C80"/>
    <w:rsid w:val="009A0339"/>
    <w:rsid w:val="009A226B"/>
    <w:rsid w:val="009A24E3"/>
    <w:rsid w:val="009A3E19"/>
    <w:rsid w:val="009A4B29"/>
    <w:rsid w:val="009A4D16"/>
    <w:rsid w:val="009A4E11"/>
    <w:rsid w:val="009A5108"/>
    <w:rsid w:val="009A5635"/>
    <w:rsid w:val="009A5E21"/>
    <w:rsid w:val="009A6B42"/>
    <w:rsid w:val="009A71A1"/>
    <w:rsid w:val="009B1196"/>
    <w:rsid w:val="009B13A7"/>
    <w:rsid w:val="009B2FDA"/>
    <w:rsid w:val="009B4798"/>
    <w:rsid w:val="009B5375"/>
    <w:rsid w:val="009B68E8"/>
    <w:rsid w:val="009B7536"/>
    <w:rsid w:val="009C116C"/>
    <w:rsid w:val="009C19FD"/>
    <w:rsid w:val="009C1CB1"/>
    <w:rsid w:val="009C22E4"/>
    <w:rsid w:val="009C37F5"/>
    <w:rsid w:val="009C3868"/>
    <w:rsid w:val="009C3B29"/>
    <w:rsid w:val="009C5FE9"/>
    <w:rsid w:val="009C6116"/>
    <w:rsid w:val="009D0D40"/>
    <w:rsid w:val="009D193E"/>
    <w:rsid w:val="009D20C3"/>
    <w:rsid w:val="009D330B"/>
    <w:rsid w:val="009D3BBE"/>
    <w:rsid w:val="009D5739"/>
    <w:rsid w:val="009D6782"/>
    <w:rsid w:val="009D70B8"/>
    <w:rsid w:val="009E1857"/>
    <w:rsid w:val="009E2315"/>
    <w:rsid w:val="009E3B34"/>
    <w:rsid w:val="009E483F"/>
    <w:rsid w:val="009E4947"/>
    <w:rsid w:val="009E556D"/>
    <w:rsid w:val="009E58CC"/>
    <w:rsid w:val="009E5C6B"/>
    <w:rsid w:val="009E69EB"/>
    <w:rsid w:val="009E7002"/>
    <w:rsid w:val="009F065E"/>
    <w:rsid w:val="009F1104"/>
    <w:rsid w:val="009F3C7F"/>
    <w:rsid w:val="009F3D29"/>
    <w:rsid w:val="009F45DF"/>
    <w:rsid w:val="009F4D3D"/>
    <w:rsid w:val="009F52B1"/>
    <w:rsid w:val="009F7C9F"/>
    <w:rsid w:val="009F7F0C"/>
    <w:rsid w:val="00A01937"/>
    <w:rsid w:val="00A02311"/>
    <w:rsid w:val="00A02535"/>
    <w:rsid w:val="00A044DC"/>
    <w:rsid w:val="00A04CC4"/>
    <w:rsid w:val="00A050EB"/>
    <w:rsid w:val="00A05129"/>
    <w:rsid w:val="00A057C8"/>
    <w:rsid w:val="00A062F2"/>
    <w:rsid w:val="00A06A6B"/>
    <w:rsid w:val="00A071E6"/>
    <w:rsid w:val="00A07774"/>
    <w:rsid w:val="00A07B9E"/>
    <w:rsid w:val="00A10993"/>
    <w:rsid w:val="00A11572"/>
    <w:rsid w:val="00A12298"/>
    <w:rsid w:val="00A13BC1"/>
    <w:rsid w:val="00A13FE3"/>
    <w:rsid w:val="00A143D2"/>
    <w:rsid w:val="00A15080"/>
    <w:rsid w:val="00A156E4"/>
    <w:rsid w:val="00A165D7"/>
    <w:rsid w:val="00A17581"/>
    <w:rsid w:val="00A17DDD"/>
    <w:rsid w:val="00A17E88"/>
    <w:rsid w:val="00A202EF"/>
    <w:rsid w:val="00A20F37"/>
    <w:rsid w:val="00A22996"/>
    <w:rsid w:val="00A22C7F"/>
    <w:rsid w:val="00A22DD9"/>
    <w:rsid w:val="00A232A0"/>
    <w:rsid w:val="00A24404"/>
    <w:rsid w:val="00A2656F"/>
    <w:rsid w:val="00A27AF8"/>
    <w:rsid w:val="00A30C4E"/>
    <w:rsid w:val="00A33592"/>
    <w:rsid w:val="00A33744"/>
    <w:rsid w:val="00A33C5F"/>
    <w:rsid w:val="00A342CF"/>
    <w:rsid w:val="00A34608"/>
    <w:rsid w:val="00A35B1F"/>
    <w:rsid w:val="00A36144"/>
    <w:rsid w:val="00A40114"/>
    <w:rsid w:val="00A40960"/>
    <w:rsid w:val="00A41C9D"/>
    <w:rsid w:val="00A41F45"/>
    <w:rsid w:val="00A4212A"/>
    <w:rsid w:val="00A447FB"/>
    <w:rsid w:val="00A44D97"/>
    <w:rsid w:val="00A467C3"/>
    <w:rsid w:val="00A519D3"/>
    <w:rsid w:val="00A54221"/>
    <w:rsid w:val="00A55973"/>
    <w:rsid w:val="00A55B41"/>
    <w:rsid w:val="00A56C5C"/>
    <w:rsid w:val="00A57599"/>
    <w:rsid w:val="00A60811"/>
    <w:rsid w:val="00A615C4"/>
    <w:rsid w:val="00A619B3"/>
    <w:rsid w:val="00A62B5E"/>
    <w:rsid w:val="00A632D1"/>
    <w:rsid w:val="00A63F31"/>
    <w:rsid w:val="00A64293"/>
    <w:rsid w:val="00A643EB"/>
    <w:rsid w:val="00A654EA"/>
    <w:rsid w:val="00A655DE"/>
    <w:rsid w:val="00A67469"/>
    <w:rsid w:val="00A70329"/>
    <w:rsid w:val="00A71B61"/>
    <w:rsid w:val="00A72438"/>
    <w:rsid w:val="00A73836"/>
    <w:rsid w:val="00A73F80"/>
    <w:rsid w:val="00A745A6"/>
    <w:rsid w:val="00A764B1"/>
    <w:rsid w:val="00A76EAC"/>
    <w:rsid w:val="00A77D9E"/>
    <w:rsid w:val="00A80350"/>
    <w:rsid w:val="00A81C21"/>
    <w:rsid w:val="00A82A3E"/>
    <w:rsid w:val="00A84A41"/>
    <w:rsid w:val="00A85074"/>
    <w:rsid w:val="00A85870"/>
    <w:rsid w:val="00A878D8"/>
    <w:rsid w:val="00A87BF0"/>
    <w:rsid w:val="00A903F0"/>
    <w:rsid w:val="00A9550B"/>
    <w:rsid w:val="00A95D91"/>
    <w:rsid w:val="00A96229"/>
    <w:rsid w:val="00A971A2"/>
    <w:rsid w:val="00A974E3"/>
    <w:rsid w:val="00AA0207"/>
    <w:rsid w:val="00AA20BB"/>
    <w:rsid w:val="00AA25E6"/>
    <w:rsid w:val="00AA322A"/>
    <w:rsid w:val="00AA391A"/>
    <w:rsid w:val="00AA480E"/>
    <w:rsid w:val="00AA4C66"/>
    <w:rsid w:val="00AA52AB"/>
    <w:rsid w:val="00AB1C25"/>
    <w:rsid w:val="00AB47D0"/>
    <w:rsid w:val="00AB7626"/>
    <w:rsid w:val="00AB791A"/>
    <w:rsid w:val="00AC3A06"/>
    <w:rsid w:val="00AC3A40"/>
    <w:rsid w:val="00AC4FAB"/>
    <w:rsid w:val="00AC5133"/>
    <w:rsid w:val="00AC5535"/>
    <w:rsid w:val="00AD0F1E"/>
    <w:rsid w:val="00AD3CB6"/>
    <w:rsid w:val="00AD4388"/>
    <w:rsid w:val="00AD48B2"/>
    <w:rsid w:val="00AD7FC7"/>
    <w:rsid w:val="00AE00DB"/>
    <w:rsid w:val="00AE1013"/>
    <w:rsid w:val="00AE2948"/>
    <w:rsid w:val="00AE30F5"/>
    <w:rsid w:val="00AE3483"/>
    <w:rsid w:val="00AE36FF"/>
    <w:rsid w:val="00AE5A39"/>
    <w:rsid w:val="00AE5A66"/>
    <w:rsid w:val="00AE69E0"/>
    <w:rsid w:val="00AE6AEB"/>
    <w:rsid w:val="00AF3D04"/>
    <w:rsid w:val="00AF4583"/>
    <w:rsid w:val="00AF4ED4"/>
    <w:rsid w:val="00B001C1"/>
    <w:rsid w:val="00B0105F"/>
    <w:rsid w:val="00B025AE"/>
    <w:rsid w:val="00B02626"/>
    <w:rsid w:val="00B04BFA"/>
    <w:rsid w:val="00B06FB2"/>
    <w:rsid w:val="00B108D4"/>
    <w:rsid w:val="00B12479"/>
    <w:rsid w:val="00B133C4"/>
    <w:rsid w:val="00B147D1"/>
    <w:rsid w:val="00B14DD4"/>
    <w:rsid w:val="00B1543A"/>
    <w:rsid w:val="00B16DD2"/>
    <w:rsid w:val="00B22E40"/>
    <w:rsid w:val="00B23181"/>
    <w:rsid w:val="00B252C9"/>
    <w:rsid w:val="00B25714"/>
    <w:rsid w:val="00B25B5E"/>
    <w:rsid w:val="00B30363"/>
    <w:rsid w:val="00B310A6"/>
    <w:rsid w:val="00B31F72"/>
    <w:rsid w:val="00B33B5A"/>
    <w:rsid w:val="00B348E5"/>
    <w:rsid w:val="00B35356"/>
    <w:rsid w:val="00B368BA"/>
    <w:rsid w:val="00B377FD"/>
    <w:rsid w:val="00B40C76"/>
    <w:rsid w:val="00B40E52"/>
    <w:rsid w:val="00B42C93"/>
    <w:rsid w:val="00B443A0"/>
    <w:rsid w:val="00B4485A"/>
    <w:rsid w:val="00B46A98"/>
    <w:rsid w:val="00B46DB0"/>
    <w:rsid w:val="00B47349"/>
    <w:rsid w:val="00B477A8"/>
    <w:rsid w:val="00B5130D"/>
    <w:rsid w:val="00B513EE"/>
    <w:rsid w:val="00B52178"/>
    <w:rsid w:val="00B52690"/>
    <w:rsid w:val="00B5390F"/>
    <w:rsid w:val="00B54A2A"/>
    <w:rsid w:val="00B54BB2"/>
    <w:rsid w:val="00B553C2"/>
    <w:rsid w:val="00B60D36"/>
    <w:rsid w:val="00B6115B"/>
    <w:rsid w:val="00B615DC"/>
    <w:rsid w:val="00B62037"/>
    <w:rsid w:val="00B630C3"/>
    <w:rsid w:val="00B655B9"/>
    <w:rsid w:val="00B65A44"/>
    <w:rsid w:val="00B660D5"/>
    <w:rsid w:val="00B6614A"/>
    <w:rsid w:val="00B662DB"/>
    <w:rsid w:val="00B67236"/>
    <w:rsid w:val="00B67539"/>
    <w:rsid w:val="00B70B17"/>
    <w:rsid w:val="00B70E57"/>
    <w:rsid w:val="00B7173E"/>
    <w:rsid w:val="00B71D42"/>
    <w:rsid w:val="00B729D1"/>
    <w:rsid w:val="00B7376A"/>
    <w:rsid w:val="00B74C65"/>
    <w:rsid w:val="00B76408"/>
    <w:rsid w:val="00B769FE"/>
    <w:rsid w:val="00B77E4A"/>
    <w:rsid w:val="00B816F6"/>
    <w:rsid w:val="00B826BB"/>
    <w:rsid w:val="00B8287A"/>
    <w:rsid w:val="00B83056"/>
    <w:rsid w:val="00B834DC"/>
    <w:rsid w:val="00B83B6B"/>
    <w:rsid w:val="00B87643"/>
    <w:rsid w:val="00B90AEF"/>
    <w:rsid w:val="00B913D0"/>
    <w:rsid w:val="00B91E13"/>
    <w:rsid w:val="00B931BE"/>
    <w:rsid w:val="00B933B9"/>
    <w:rsid w:val="00B93DD1"/>
    <w:rsid w:val="00B93F7E"/>
    <w:rsid w:val="00B956E6"/>
    <w:rsid w:val="00B95728"/>
    <w:rsid w:val="00B95820"/>
    <w:rsid w:val="00B96245"/>
    <w:rsid w:val="00B96423"/>
    <w:rsid w:val="00B96A89"/>
    <w:rsid w:val="00B97F1E"/>
    <w:rsid w:val="00BA05EA"/>
    <w:rsid w:val="00BA17E0"/>
    <w:rsid w:val="00BA40E3"/>
    <w:rsid w:val="00BA42BC"/>
    <w:rsid w:val="00BA4837"/>
    <w:rsid w:val="00BA4D8C"/>
    <w:rsid w:val="00BA5C12"/>
    <w:rsid w:val="00BA6500"/>
    <w:rsid w:val="00BA751E"/>
    <w:rsid w:val="00BB1557"/>
    <w:rsid w:val="00BB1DD3"/>
    <w:rsid w:val="00BB2413"/>
    <w:rsid w:val="00BB30F5"/>
    <w:rsid w:val="00BB3557"/>
    <w:rsid w:val="00BB3A0A"/>
    <w:rsid w:val="00BB48D9"/>
    <w:rsid w:val="00BB54C6"/>
    <w:rsid w:val="00BB5756"/>
    <w:rsid w:val="00BB6A81"/>
    <w:rsid w:val="00BC0DD0"/>
    <w:rsid w:val="00BC116A"/>
    <w:rsid w:val="00BC1829"/>
    <w:rsid w:val="00BC34C0"/>
    <w:rsid w:val="00BC3935"/>
    <w:rsid w:val="00BC3C74"/>
    <w:rsid w:val="00BC406E"/>
    <w:rsid w:val="00BC5066"/>
    <w:rsid w:val="00BC5350"/>
    <w:rsid w:val="00BC53F4"/>
    <w:rsid w:val="00BC6B2A"/>
    <w:rsid w:val="00BD08FD"/>
    <w:rsid w:val="00BD2E85"/>
    <w:rsid w:val="00BD3797"/>
    <w:rsid w:val="00BD3B5C"/>
    <w:rsid w:val="00BD488D"/>
    <w:rsid w:val="00BD5F4B"/>
    <w:rsid w:val="00BD6D95"/>
    <w:rsid w:val="00BD717B"/>
    <w:rsid w:val="00BD7C02"/>
    <w:rsid w:val="00BE361D"/>
    <w:rsid w:val="00BE4B76"/>
    <w:rsid w:val="00BE5178"/>
    <w:rsid w:val="00BF12D0"/>
    <w:rsid w:val="00BF2016"/>
    <w:rsid w:val="00BF2650"/>
    <w:rsid w:val="00BF3B14"/>
    <w:rsid w:val="00BF41CA"/>
    <w:rsid w:val="00BF4C04"/>
    <w:rsid w:val="00BF5C04"/>
    <w:rsid w:val="00BF6004"/>
    <w:rsid w:val="00BF734E"/>
    <w:rsid w:val="00C00B41"/>
    <w:rsid w:val="00C03275"/>
    <w:rsid w:val="00C03D75"/>
    <w:rsid w:val="00C04568"/>
    <w:rsid w:val="00C045E6"/>
    <w:rsid w:val="00C04746"/>
    <w:rsid w:val="00C06618"/>
    <w:rsid w:val="00C07F19"/>
    <w:rsid w:val="00C10154"/>
    <w:rsid w:val="00C10D35"/>
    <w:rsid w:val="00C12A7C"/>
    <w:rsid w:val="00C160D5"/>
    <w:rsid w:val="00C1658A"/>
    <w:rsid w:val="00C17135"/>
    <w:rsid w:val="00C17846"/>
    <w:rsid w:val="00C20631"/>
    <w:rsid w:val="00C21EC2"/>
    <w:rsid w:val="00C22A8C"/>
    <w:rsid w:val="00C232FC"/>
    <w:rsid w:val="00C2551F"/>
    <w:rsid w:val="00C26E94"/>
    <w:rsid w:val="00C273FF"/>
    <w:rsid w:val="00C3027E"/>
    <w:rsid w:val="00C32B39"/>
    <w:rsid w:val="00C33873"/>
    <w:rsid w:val="00C34E94"/>
    <w:rsid w:val="00C36911"/>
    <w:rsid w:val="00C36951"/>
    <w:rsid w:val="00C37B4E"/>
    <w:rsid w:val="00C40BB7"/>
    <w:rsid w:val="00C42F7B"/>
    <w:rsid w:val="00C439E9"/>
    <w:rsid w:val="00C43C9F"/>
    <w:rsid w:val="00C50CC5"/>
    <w:rsid w:val="00C50D08"/>
    <w:rsid w:val="00C517CC"/>
    <w:rsid w:val="00C52ABD"/>
    <w:rsid w:val="00C52D46"/>
    <w:rsid w:val="00C607B6"/>
    <w:rsid w:val="00C61375"/>
    <w:rsid w:val="00C62DF7"/>
    <w:rsid w:val="00C64625"/>
    <w:rsid w:val="00C64A56"/>
    <w:rsid w:val="00C656BB"/>
    <w:rsid w:val="00C659AE"/>
    <w:rsid w:val="00C6607E"/>
    <w:rsid w:val="00C66410"/>
    <w:rsid w:val="00C6777A"/>
    <w:rsid w:val="00C70237"/>
    <w:rsid w:val="00C70BDA"/>
    <w:rsid w:val="00C70F3E"/>
    <w:rsid w:val="00C716ED"/>
    <w:rsid w:val="00C729A2"/>
    <w:rsid w:val="00C740B0"/>
    <w:rsid w:val="00C746CB"/>
    <w:rsid w:val="00C7482F"/>
    <w:rsid w:val="00C74BF0"/>
    <w:rsid w:val="00C7671D"/>
    <w:rsid w:val="00C77708"/>
    <w:rsid w:val="00C8180D"/>
    <w:rsid w:val="00C81BAD"/>
    <w:rsid w:val="00C82D5C"/>
    <w:rsid w:val="00C8477F"/>
    <w:rsid w:val="00C84F99"/>
    <w:rsid w:val="00C85378"/>
    <w:rsid w:val="00C91DE0"/>
    <w:rsid w:val="00C92D9C"/>
    <w:rsid w:val="00C93BA8"/>
    <w:rsid w:val="00C94794"/>
    <w:rsid w:val="00C94B1A"/>
    <w:rsid w:val="00C97008"/>
    <w:rsid w:val="00CA028F"/>
    <w:rsid w:val="00CA1B13"/>
    <w:rsid w:val="00CA23B7"/>
    <w:rsid w:val="00CA30BA"/>
    <w:rsid w:val="00CA326D"/>
    <w:rsid w:val="00CB07B3"/>
    <w:rsid w:val="00CB1596"/>
    <w:rsid w:val="00CB1EA9"/>
    <w:rsid w:val="00CB350E"/>
    <w:rsid w:val="00CB4601"/>
    <w:rsid w:val="00CB4B22"/>
    <w:rsid w:val="00CB6A60"/>
    <w:rsid w:val="00CB7694"/>
    <w:rsid w:val="00CC1488"/>
    <w:rsid w:val="00CC2439"/>
    <w:rsid w:val="00CC5CC3"/>
    <w:rsid w:val="00CC6C61"/>
    <w:rsid w:val="00CC7292"/>
    <w:rsid w:val="00CD0265"/>
    <w:rsid w:val="00CD42F1"/>
    <w:rsid w:val="00CD5C9F"/>
    <w:rsid w:val="00CD645B"/>
    <w:rsid w:val="00CE0005"/>
    <w:rsid w:val="00CE262A"/>
    <w:rsid w:val="00CE51A6"/>
    <w:rsid w:val="00CE59CD"/>
    <w:rsid w:val="00CE59E4"/>
    <w:rsid w:val="00CE5B7B"/>
    <w:rsid w:val="00CE6727"/>
    <w:rsid w:val="00CE7BCA"/>
    <w:rsid w:val="00CF2367"/>
    <w:rsid w:val="00CF2379"/>
    <w:rsid w:val="00CF2DBE"/>
    <w:rsid w:val="00CF3D92"/>
    <w:rsid w:val="00CF40DE"/>
    <w:rsid w:val="00CF5550"/>
    <w:rsid w:val="00D0253B"/>
    <w:rsid w:val="00D03166"/>
    <w:rsid w:val="00D03904"/>
    <w:rsid w:val="00D03989"/>
    <w:rsid w:val="00D04810"/>
    <w:rsid w:val="00D060CC"/>
    <w:rsid w:val="00D06C12"/>
    <w:rsid w:val="00D07661"/>
    <w:rsid w:val="00D105FE"/>
    <w:rsid w:val="00D112EF"/>
    <w:rsid w:val="00D12601"/>
    <w:rsid w:val="00D12CF2"/>
    <w:rsid w:val="00D1552E"/>
    <w:rsid w:val="00D15605"/>
    <w:rsid w:val="00D159FF"/>
    <w:rsid w:val="00D16026"/>
    <w:rsid w:val="00D203F8"/>
    <w:rsid w:val="00D208FE"/>
    <w:rsid w:val="00D20A27"/>
    <w:rsid w:val="00D21271"/>
    <w:rsid w:val="00D2242E"/>
    <w:rsid w:val="00D22F0C"/>
    <w:rsid w:val="00D25BE1"/>
    <w:rsid w:val="00D26AE6"/>
    <w:rsid w:val="00D2783A"/>
    <w:rsid w:val="00D30002"/>
    <w:rsid w:val="00D30F56"/>
    <w:rsid w:val="00D3104E"/>
    <w:rsid w:val="00D326CA"/>
    <w:rsid w:val="00D32A07"/>
    <w:rsid w:val="00D33BD0"/>
    <w:rsid w:val="00D34561"/>
    <w:rsid w:val="00D4040A"/>
    <w:rsid w:val="00D4062B"/>
    <w:rsid w:val="00D408FC"/>
    <w:rsid w:val="00D41FD7"/>
    <w:rsid w:val="00D42AC1"/>
    <w:rsid w:val="00D43888"/>
    <w:rsid w:val="00D43CF1"/>
    <w:rsid w:val="00D44177"/>
    <w:rsid w:val="00D444FC"/>
    <w:rsid w:val="00D5034C"/>
    <w:rsid w:val="00D50408"/>
    <w:rsid w:val="00D5091F"/>
    <w:rsid w:val="00D51372"/>
    <w:rsid w:val="00D51A5F"/>
    <w:rsid w:val="00D53311"/>
    <w:rsid w:val="00D53564"/>
    <w:rsid w:val="00D53E7F"/>
    <w:rsid w:val="00D54619"/>
    <w:rsid w:val="00D5523D"/>
    <w:rsid w:val="00D55DF9"/>
    <w:rsid w:val="00D56C5C"/>
    <w:rsid w:val="00D573C8"/>
    <w:rsid w:val="00D6090B"/>
    <w:rsid w:val="00D60F6F"/>
    <w:rsid w:val="00D62563"/>
    <w:rsid w:val="00D626DC"/>
    <w:rsid w:val="00D631F7"/>
    <w:rsid w:val="00D63EDF"/>
    <w:rsid w:val="00D63F4F"/>
    <w:rsid w:val="00D665A0"/>
    <w:rsid w:val="00D67344"/>
    <w:rsid w:val="00D6735B"/>
    <w:rsid w:val="00D70B51"/>
    <w:rsid w:val="00D7128D"/>
    <w:rsid w:val="00D7459C"/>
    <w:rsid w:val="00D7535F"/>
    <w:rsid w:val="00D75852"/>
    <w:rsid w:val="00D764BE"/>
    <w:rsid w:val="00D76AB7"/>
    <w:rsid w:val="00D81700"/>
    <w:rsid w:val="00D81ACA"/>
    <w:rsid w:val="00D82208"/>
    <w:rsid w:val="00D8327C"/>
    <w:rsid w:val="00D836FC"/>
    <w:rsid w:val="00D86335"/>
    <w:rsid w:val="00D869DF"/>
    <w:rsid w:val="00D87FD5"/>
    <w:rsid w:val="00D9027E"/>
    <w:rsid w:val="00D9076A"/>
    <w:rsid w:val="00D91510"/>
    <w:rsid w:val="00D91F45"/>
    <w:rsid w:val="00D92FEC"/>
    <w:rsid w:val="00D930E8"/>
    <w:rsid w:val="00D93561"/>
    <w:rsid w:val="00D936C5"/>
    <w:rsid w:val="00D950D5"/>
    <w:rsid w:val="00D9523B"/>
    <w:rsid w:val="00D9551E"/>
    <w:rsid w:val="00D969A3"/>
    <w:rsid w:val="00D97A0D"/>
    <w:rsid w:val="00DA1261"/>
    <w:rsid w:val="00DA4D02"/>
    <w:rsid w:val="00DA6970"/>
    <w:rsid w:val="00DB3456"/>
    <w:rsid w:val="00DB34A2"/>
    <w:rsid w:val="00DB3A38"/>
    <w:rsid w:val="00DB441A"/>
    <w:rsid w:val="00DB45C6"/>
    <w:rsid w:val="00DB57B6"/>
    <w:rsid w:val="00DB7733"/>
    <w:rsid w:val="00DC0A10"/>
    <w:rsid w:val="00DC11A8"/>
    <w:rsid w:val="00DC152A"/>
    <w:rsid w:val="00DC230F"/>
    <w:rsid w:val="00DC5FA3"/>
    <w:rsid w:val="00DC680D"/>
    <w:rsid w:val="00DC7E7B"/>
    <w:rsid w:val="00DD1BC6"/>
    <w:rsid w:val="00DD3EBC"/>
    <w:rsid w:val="00DE101F"/>
    <w:rsid w:val="00DE23C7"/>
    <w:rsid w:val="00DE3E50"/>
    <w:rsid w:val="00DE44ED"/>
    <w:rsid w:val="00DE4870"/>
    <w:rsid w:val="00DE690B"/>
    <w:rsid w:val="00DE7FBB"/>
    <w:rsid w:val="00DF0924"/>
    <w:rsid w:val="00DF215F"/>
    <w:rsid w:val="00DF2F4B"/>
    <w:rsid w:val="00DF380A"/>
    <w:rsid w:val="00DF3F1E"/>
    <w:rsid w:val="00DF524B"/>
    <w:rsid w:val="00DF69C5"/>
    <w:rsid w:val="00DF6D8E"/>
    <w:rsid w:val="00DF7854"/>
    <w:rsid w:val="00E025AA"/>
    <w:rsid w:val="00E02657"/>
    <w:rsid w:val="00E02912"/>
    <w:rsid w:val="00E03743"/>
    <w:rsid w:val="00E04364"/>
    <w:rsid w:val="00E05436"/>
    <w:rsid w:val="00E062F5"/>
    <w:rsid w:val="00E0787A"/>
    <w:rsid w:val="00E10B16"/>
    <w:rsid w:val="00E122CE"/>
    <w:rsid w:val="00E1305E"/>
    <w:rsid w:val="00E1367C"/>
    <w:rsid w:val="00E14C8F"/>
    <w:rsid w:val="00E15DC5"/>
    <w:rsid w:val="00E176F3"/>
    <w:rsid w:val="00E20F8C"/>
    <w:rsid w:val="00E21A19"/>
    <w:rsid w:val="00E222B5"/>
    <w:rsid w:val="00E23E5F"/>
    <w:rsid w:val="00E252CA"/>
    <w:rsid w:val="00E26DA8"/>
    <w:rsid w:val="00E26EEF"/>
    <w:rsid w:val="00E27859"/>
    <w:rsid w:val="00E279EE"/>
    <w:rsid w:val="00E31EAB"/>
    <w:rsid w:val="00E31FEB"/>
    <w:rsid w:val="00E32235"/>
    <w:rsid w:val="00E332F3"/>
    <w:rsid w:val="00E33A81"/>
    <w:rsid w:val="00E33C5F"/>
    <w:rsid w:val="00E3524C"/>
    <w:rsid w:val="00E361E3"/>
    <w:rsid w:val="00E36C4F"/>
    <w:rsid w:val="00E40746"/>
    <w:rsid w:val="00E40F7D"/>
    <w:rsid w:val="00E43C3F"/>
    <w:rsid w:val="00E448BF"/>
    <w:rsid w:val="00E463C2"/>
    <w:rsid w:val="00E46657"/>
    <w:rsid w:val="00E46E03"/>
    <w:rsid w:val="00E47BE5"/>
    <w:rsid w:val="00E47C20"/>
    <w:rsid w:val="00E50AC7"/>
    <w:rsid w:val="00E50C97"/>
    <w:rsid w:val="00E5166F"/>
    <w:rsid w:val="00E5211E"/>
    <w:rsid w:val="00E52948"/>
    <w:rsid w:val="00E533DD"/>
    <w:rsid w:val="00E53529"/>
    <w:rsid w:val="00E55052"/>
    <w:rsid w:val="00E5526D"/>
    <w:rsid w:val="00E601B2"/>
    <w:rsid w:val="00E61561"/>
    <w:rsid w:val="00E62A22"/>
    <w:rsid w:val="00E6415D"/>
    <w:rsid w:val="00E6475C"/>
    <w:rsid w:val="00E64808"/>
    <w:rsid w:val="00E648F2"/>
    <w:rsid w:val="00E65DFE"/>
    <w:rsid w:val="00E703BD"/>
    <w:rsid w:val="00E70546"/>
    <w:rsid w:val="00E71A2C"/>
    <w:rsid w:val="00E7309F"/>
    <w:rsid w:val="00E735A8"/>
    <w:rsid w:val="00E74515"/>
    <w:rsid w:val="00E75F29"/>
    <w:rsid w:val="00E77B54"/>
    <w:rsid w:val="00E80940"/>
    <w:rsid w:val="00E81CCB"/>
    <w:rsid w:val="00E81D60"/>
    <w:rsid w:val="00E830FA"/>
    <w:rsid w:val="00E83D8D"/>
    <w:rsid w:val="00E848F5"/>
    <w:rsid w:val="00E85490"/>
    <w:rsid w:val="00E85874"/>
    <w:rsid w:val="00E87B43"/>
    <w:rsid w:val="00E87EAC"/>
    <w:rsid w:val="00E91338"/>
    <w:rsid w:val="00E92817"/>
    <w:rsid w:val="00E9432F"/>
    <w:rsid w:val="00E95089"/>
    <w:rsid w:val="00E956F6"/>
    <w:rsid w:val="00E96BAD"/>
    <w:rsid w:val="00E96CF3"/>
    <w:rsid w:val="00E977AC"/>
    <w:rsid w:val="00E97B11"/>
    <w:rsid w:val="00EA125B"/>
    <w:rsid w:val="00EA1E61"/>
    <w:rsid w:val="00EA4C13"/>
    <w:rsid w:val="00EA645A"/>
    <w:rsid w:val="00EA6F4A"/>
    <w:rsid w:val="00EB0D6A"/>
    <w:rsid w:val="00EB17F1"/>
    <w:rsid w:val="00EB1911"/>
    <w:rsid w:val="00EB19AB"/>
    <w:rsid w:val="00EB2EF1"/>
    <w:rsid w:val="00EB32CF"/>
    <w:rsid w:val="00EB59C3"/>
    <w:rsid w:val="00EB5AF8"/>
    <w:rsid w:val="00EB62FA"/>
    <w:rsid w:val="00EB7C91"/>
    <w:rsid w:val="00EB7EC4"/>
    <w:rsid w:val="00EC077D"/>
    <w:rsid w:val="00EC33EC"/>
    <w:rsid w:val="00EC36F3"/>
    <w:rsid w:val="00EC3AB0"/>
    <w:rsid w:val="00EC53E1"/>
    <w:rsid w:val="00EC7B70"/>
    <w:rsid w:val="00ED0029"/>
    <w:rsid w:val="00ED038D"/>
    <w:rsid w:val="00ED0918"/>
    <w:rsid w:val="00ED1576"/>
    <w:rsid w:val="00ED41C9"/>
    <w:rsid w:val="00ED49EE"/>
    <w:rsid w:val="00ED7094"/>
    <w:rsid w:val="00EE00F4"/>
    <w:rsid w:val="00EE1B0B"/>
    <w:rsid w:val="00EE3B68"/>
    <w:rsid w:val="00EE423E"/>
    <w:rsid w:val="00EE4DCF"/>
    <w:rsid w:val="00EE5DAA"/>
    <w:rsid w:val="00EE6678"/>
    <w:rsid w:val="00EE6C7A"/>
    <w:rsid w:val="00EE7120"/>
    <w:rsid w:val="00EF03BC"/>
    <w:rsid w:val="00EF2D0D"/>
    <w:rsid w:val="00EF2FCF"/>
    <w:rsid w:val="00EF3726"/>
    <w:rsid w:val="00EF3ED5"/>
    <w:rsid w:val="00EF4ACA"/>
    <w:rsid w:val="00EF585E"/>
    <w:rsid w:val="00EF5EC5"/>
    <w:rsid w:val="00EF64F9"/>
    <w:rsid w:val="00F018CD"/>
    <w:rsid w:val="00F0389D"/>
    <w:rsid w:val="00F05601"/>
    <w:rsid w:val="00F06518"/>
    <w:rsid w:val="00F11B79"/>
    <w:rsid w:val="00F1206C"/>
    <w:rsid w:val="00F12DB0"/>
    <w:rsid w:val="00F1328A"/>
    <w:rsid w:val="00F133D5"/>
    <w:rsid w:val="00F1346D"/>
    <w:rsid w:val="00F16743"/>
    <w:rsid w:val="00F16FC0"/>
    <w:rsid w:val="00F200C5"/>
    <w:rsid w:val="00F2111E"/>
    <w:rsid w:val="00F2113F"/>
    <w:rsid w:val="00F21F9D"/>
    <w:rsid w:val="00F2261C"/>
    <w:rsid w:val="00F23EEE"/>
    <w:rsid w:val="00F23F18"/>
    <w:rsid w:val="00F27A4A"/>
    <w:rsid w:val="00F3050F"/>
    <w:rsid w:val="00F31D20"/>
    <w:rsid w:val="00F32FC7"/>
    <w:rsid w:val="00F33B95"/>
    <w:rsid w:val="00F3556E"/>
    <w:rsid w:val="00F357C2"/>
    <w:rsid w:val="00F36BBD"/>
    <w:rsid w:val="00F42A75"/>
    <w:rsid w:val="00F44981"/>
    <w:rsid w:val="00F45555"/>
    <w:rsid w:val="00F47FC9"/>
    <w:rsid w:val="00F515F5"/>
    <w:rsid w:val="00F5282E"/>
    <w:rsid w:val="00F52AEA"/>
    <w:rsid w:val="00F53E7E"/>
    <w:rsid w:val="00F55E4D"/>
    <w:rsid w:val="00F62505"/>
    <w:rsid w:val="00F63838"/>
    <w:rsid w:val="00F64AF4"/>
    <w:rsid w:val="00F65B33"/>
    <w:rsid w:val="00F670B0"/>
    <w:rsid w:val="00F67E24"/>
    <w:rsid w:val="00F708E6"/>
    <w:rsid w:val="00F70A99"/>
    <w:rsid w:val="00F71C9B"/>
    <w:rsid w:val="00F7399D"/>
    <w:rsid w:val="00F741B9"/>
    <w:rsid w:val="00F75F0E"/>
    <w:rsid w:val="00F7696B"/>
    <w:rsid w:val="00F8530B"/>
    <w:rsid w:val="00F875BF"/>
    <w:rsid w:val="00F87EB9"/>
    <w:rsid w:val="00F90C9C"/>
    <w:rsid w:val="00F90EC0"/>
    <w:rsid w:val="00F914FC"/>
    <w:rsid w:val="00F92911"/>
    <w:rsid w:val="00F93157"/>
    <w:rsid w:val="00F93A48"/>
    <w:rsid w:val="00F958C1"/>
    <w:rsid w:val="00F976AA"/>
    <w:rsid w:val="00F97C20"/>
    <w:rsid w:val="00F97D8C"/>
    <w:rsid w:val="00FA0791"/>
    <w:rsid w:val="00FA1261"/>
    <w:rsid w:val="00FA39EE"/>
    <w:rsid w:val="00FA3DBB"/>
    <w:rsid w:val="00FA5433"/>
    <w:rsid w:val="00FA716B"/>
    <w:rsid w:val="00FA7ACA"/>
    <w:rsid w:val="00FB0F32"/>
    <w:rsid w:val="00FB1356"/>
    <w:rsid w:val="00FB4118"/>
    <w:rsid w:val="00FB5897"/>
    <w:rsid w:val="00FB5C96"/>
    <w:rsid w:val="00FB600F"/>
    <w:rsid w:val="00FB60F6"/>
    <w:rsid w:val="00FB7BB5"/>
    <w:rsid w:val="00FB7C20"/>
    <w:rsid w:val="00FC0216"/>
    <w:rsid w:val="00FC0291"/>
    <w:rsid w:val="00FC0726"/>
    <w:rsid w:val="00FC0E67"/>
    <w:rsid w:val="00FC12D2"/>
    <w:rsid w:val="00FC19E6"/>
    <w:rsid w:val="00FC1FE8"/>
    <w:rsid w:val="00FC3B5B"/>
    <w:rsid w:val="00FC3E2D"/>
    <w:rsid w:val="00FC4384"/>
    <w:rsid w:val="00FC4C38"/>
    <w:rsid w:val="00FC56D5"/>
    <w:rsid w:val="00FD100A"/>
    <w:rsid w:val="00FD3B95"/>
    <w:rsid w:val="00FD4C09"/>
    <w:rsid w:val="00FD5089"/>
    <w:rsid w:val="00FD76B8"/>
    <w:rsid w:val="00FD7A85"/>
    <w:rsid w:val="00FE009B"/>
    <w:rsid w:val="00FE04CC"/>
    <w:rsid w:val="00FE060A"/>
    <w:rsid w:val="00FE1EAD"/>
    <w:rsid w:val="00FE395A"/>
    <w:rsid w:val="00FE4175"/>
    <w:rsid w:val="00FE4D01"/>
    <w:rsid w:val="00FE7342"/>
    <w:rsid w:val="00FE796B"/>
    <w:rsid w:val="00FF043B"/>
    <w:rsid w:val="00FF08B1"/>
    <w:rsid w:val="00FF1BF6"/>
    <w:rsid w:val="00FF2ECD"/>
    <w:rsid w:val="00FF5068"/>
    <w:rsid w:val="00FF65EF"/>
    <w:rsid w:val="00FF77B0"/>
    <w:rsid w:val="00FF7D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5DFE"/>
    <w:pPr>
      <w:spacing w:before="120" w:after="120"/>
      <w:jc w:val="both"/>
    </w:pPr>
    <w:rPr>
      <w:rFonts w:ascii="Arial Narrow" w:eastAsia="Calibri" w:hAnsi="Arial Narrow"/>
      <w:sz w:val="22"/>
      <w:szCs w:val="22"/>
      <w:lang w:eastAsia="en-US"/>
    </w:rPr>
  </w:style>
  <w:style w:type="paragraph" w:styleId="Nadpis1">
    <w:name w:val="heading 1"/>
    <w:aliases w:val="Clanek1_ZD"/>
    <w:basedOn w:val="Normln"/>
    <w:next w:val="Normln"/>
    <w:link w:val="Nadpis1Char"/>
    <w:autoRedefine/>
    <w:qFormat/>
    <w:rsid w:val="0028036D"/>
    <w:pPr>
      <w:keepNext/>
      <w:numPr>
        <w:numId w:val="4"/>
      </w:numPr>
      <w:pBdr>
        <w:top w:val="single" w:sz="4" w:space="1" w:color="auto"/>
        <w:left w:val="single" w:sz="4" w:space="18" w:color="auto"/>
        <w:bottom w:val="single" w:sz="4" w:space="1" w:color="auto"/>
        <w:right w:val="single" w:sz="4" w:space="4" w:color="auto"/>
      </w:pBdr>
      <w:shd w:val="clear" w:color="auto" w:fill="F3F3F3"/>
      <w:tabs>
        <w:tab w:val="num" w:pos="567"/>
      </w:tabs>
      <w:spacing w:before="0" w:after="240"/>
      <w:ind w:left="142" w:firstLine="142"/>
      <w:jc w:val="left"/>
      <w:outlineLvl w:val="0"/>
    </w:pPr>
    <w:rPr>
      <w:b/>
      <w:bCs/>
      <w:caps/>
      <w:kern w:val="32"/>
      <w:sz w:val="24"/>
      <w:szCs w:val="24"/>
      <w:lang w:val="x-none" w:eastAsia="x-none"/>
    </w:rPr>
  </w:style>
  <w:style w:type="paragraph" w:styleId="Nadpis2">
    <w:name w:val="heading 2"/>
    <w:aliases w:val="Clanek2_ZD,Nadpis 2 Char1,Nadpis 2 Char Char1,Nadpis 2 Char1 Char Char1,Nadpis 2 Char Char1 Char Char,Nadpis 2 Char2 Char Char Char Char1,Nadpis 2 Char1 Char Char Char Char Char1,Nadpis 2 Char Char Char Char Char Char Char1"/>
    <w:basedOn w:val="Nadpis1"/>
    <w:next w:val="Normln"/>
    <w:link w:val="Nadpis2Char"/>
    <w:qFormat/>
    <w:rsid w:val="003D0742"/>
    <w:pPr>
      <w:pBdr>
        <w:top w:val="none" w:sz="0" w:space="0" w:color="auto"/>
        <w:left w:val="none" w:sz="0" w:space="0" w:color="auto"/>
        <w:bottom w:val="none" w:sz="0" w:space="0" w:color="auto"/>
        <w:right w:val="none" w:sz="0" w:space="0" w:color="auto"/>
      </w:pBdr>
      <w:shd w:val="clear" w:color="auto" w:fill="auto"/>
      <w:spacing w:before="240"/>
      <w:outlineLvl w:val="1"/>
    </w:pPr>
    <w:rPr>
      <w:bCs w:val="0"/>
      <w:iCs/>
      <w:caps w:val="0"/>
      <w:szCs w:val="28"/>
    </w:rPr>
  </w:style>
  <w:style w:type="paragraph" w:styleId="Nadpis3">
    <w:name w:val="heading 3"/>
    <w:aliases w:val="Clanek3_ZD"/>
    <w:basedOn w:val="Nadpis2"/>
    <w:next w:val="Normln"/>
    <w:link w:val="Nadpis3Char"/>
    <w:qFormat/>
    <w:rsid w:val="0038508D"/>
    <w:pPr>
      <w:numPr>
        <w:numId w:val="0"/>
      </w:numPr>
      <w:tabs>
        <w:tab w:val="left" w:pos="567"/>
        <w:tab w:val="left" w:pos="851"/>
        <w:tab w:val="left" w:pos="1134"/>
        <w:tab w:val="left" w:pos="2520"/>
      </w:tabs>
      <w:spacing w:after="120"/>
      <w:outlineLvl w:val="2"/>
    </w:pPr>
    <w:rPr>
      <w:rFonts w:cs="Arial"/>
      <w:bCs/>
      <w:sz w:val="26"/>
      <w:szCs w:val="26"/>
    </w:rPr>
  </w:style>
  <w:style w:type="paragraph" w:styleId="Nadpis4">
    <w:name w:val="heading 4"/>
    <w:basedOn w:val="Nadpis3"/>
    <w:next w:val="Normln"/>
    <w:link w:val="Nadpis4Char"/>
    <w:qFormat/>
    <w:rsid w:val="00CA23B7"/>
    <w:pPr>
      <w:keepNext w:val="0"/>
      <w:tabs>
        <w:tab w:val="clear" w:pos="567"/>
        <w:tab w:val="clear" w:pos="851"/>
        <w:tab w:val="clear" w:pos="1134"/>
        <w:tab w:val="clear" w:pos="2520"/>
      </w:tabs>
      <w:spacing w:before="0" w:after="0"/>
      <w:ind w:left="1134" w:hanging="340"/>
      <w:jc w:val="both"/>
      <w:outlineLvl w:val="3"/>
    </w:pPr>
    <w:rPr>
      <w:rFonts w:ascii="Calibri" w:eastAsia="Times New Roman" w:hAnsi="Calibri" w:cs="Times New Roman"/>
      <w:b w:val="0"/>
      <w:bCs w:val="0"/>
      <w:iCs w:val="0"/>
      <w:kern w:val="0"/>
      <w:sz w:val="24"/>
      <w:szCs w:val="24"/>
      <w:lang w:eastAsia="en-US"/>
    </w:rPr>
  </w:style>
  <w:style w:type="paragraph" w:styleId="Nadpis5">
    <w:name w:val="heading 5"/>
    <w:basedOn w:val="Normln"/>
    <w:next w:val="Normln"/>
    <w:link w:val="Nadpis5Char"/>
    <w:qFormat/>
    <w:rsid w:val="00A33592"/>
    <w:pPr>
      <w:keepNext/>
      <w:widowControl w:val="0"/>
      <w:tabs>
        <w:tab w:val="num" w:pos="0"/>
      </w:tabs>
      <w:spacing w:before="240" w:after="60"/>
      <w:ind w:left="1008" w:hanging="1008"/>
      <w:outlineLvl w:val="4"/>
    </w:pPr>
    <w:rPr>
      <w:rFonts w:ascii="Times New Roman" w:eastAsia="Times New Roman" w:hAnsi="Times New Roman"/>
      <w:szCs w:val="20"/>
      <w:lang w:eastAsia="cs-CZ"/>
    </w:rPr>
  </w:style>
  <w:style w:type="paragraph" w:styleId="Nadpis6">
    <w:name w:val="heading 6"/>
    <w:basedOn w:val="Normln"/>
    <w:next w:val="Normln"/>
    <w:link w:val="Nadpis6Char"/>
    <w:qFormat/>
    <w:rsid w:val="00A33592"/>
    <w:pPr>
      <w:keepNext/>
      <w:widowControl w:val="0"/>
      <w:tabs>
        <w:tab w:val="num" w:pos="0"/>
      </w:tabs>
      <w:spacing w:before="240" w:after="60"/>
      <w:ind w:left="1152" w:hanging="1152"/>
      <w:outlineLvl w:val="5"/>
    </w:pPr>
    <w:rPr>
      <w:rFonts w:ascii="Times New Roman" w:eastAsia="Times New Roman" w:hAnsi="Times New Roman"/>
      <w:i/>
      <w:szCs w:val="20"/>
      <w:lang w:eastAsia="cs-CZ"/>
    </w:rPr>
  </w:style>
  <w:style w:type="paragraph" w:styleId="Nadpis7">
    <w:name w:val="heading 7"/>
    <w:basedOn w:val="Normln"/>
    <w:next w:val="Normln"/>
    <w:link w:val="Nadpis7Char"/>
    <w:qFormat/>
    <w:rsid w:val="00A33592"/>
    <w:pPr>
      <w:keepNext/>
      <w:widowControl w:val="0"/>
      <w:tabs>
        <w:tab w:val="num" w:pos="0"/>
      </w:tabs>
      <w:spacing w:before="240" w:after="60"/>
      <w:ind w:left="1296" w:hanging="1296"/>
      <w:outlineLvl w:val="6"/>
    </w:pPr>
    <w:rPr>
      <w:rFonts w:ascii="Arial" w:eastAsia="Times New Roman" w:hAnsi="Arial"/>
      <w:sz w:val="24"/>
      <w:szCs w:val="20"/>
      <w:lang w:eastAsia="cs-CZ"/>
    </w:rPr>
  </w:style>
  <w:style w:type="paragraph" w:styleId="Nadpis8">
    <w:name w:val="heading 8"/>
    <w:basedOn w:val="Normln"/>
    <w:next w:val="Normln"/>
    <w:link w:val="Nadpis8Char"/>
    <w:qFormat/>
    <w:rsid w:val="00A33592"/>
    <w:pPr>
      <w:keepNext/>
      <w:widowControl w:val="0"/>
      <w:tabs>
        <w:tab w:val="num" w:pos="0"/>
      </w:tabs>
      <w:spacing w:before="240" w:after="60"/>
      <w:ind w:left="1440" w:hanging="1440"/>
      <w:outlineLvl w:val="7"/>
    </w:pPr>
    <w:rPr>
      <w:rFonts w:ascii="Arial" w:eastAsia="Times New Roman" w:hAnsi="Arial"/>
      <w:i/>
      <w:sz w:val="24"/>
      <w:szCs w:val="20"/>
      <w:lang w:eastAsia="cs-CZ"/>
    </w:rPr>
  </w:style>
  <w:style w:type="paragraph" w:styleId="Nadpis9">
    <w:name w:val="heading 9"/>
    <w:basedOn w:val="Normln"/>
    <w:next w:val="Normln"/>
    <w:link w:val="Nadpis9Char"/>
    <w:qFormat/>
    <w:rsid w:val="00A33592"/>
    <w:pPr>
      <w:keepNext/>
      <w:widowControl w:val="0"/>
      <w:tabs>
        <w:tab w:val="num" w:pos="0"/>
      </w:tabs>
      <w:spacing w:before="240" w:after="60"/>
      <w:ind w:left="1584" w:hanging="1584"/>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lang w:val="x-none"/>
    </w:rPr>
  </w:style>
  <w:style w:type="table" w:styleId="Mkatabulky">
    <w:name w:val="Table Grid"/>
    <w:basedOn w:val="Normlntabulka"/>
    <w:rsid w:val="00C64A5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rsid w:val="00FE4D01"/>
    <w:pPr>
      <w:tabs>
        <w:tab w:val="center" w:pos="4536"/>
        <w:tab w:val="right" w:pos="9072"/>
      </w:tabs>
      <w:spacing w:before="0" w:after="0"/>
    </w:pPr>
    <w:rPr>
      <w:sz w:val="16"/>
    </w:rPr>
  </w:style>
  <w:style w:type="paragraph" w:styleId="Zpat">
    <w:name w:val="footer"/>
    <w:basedOn w:val="Normln"/>
    <w:link w:val="ZpatChar"/>
    <w:uiPriority w:val="99"/>
    <w:rsid w:val="002502C4"/>
    <w:pPr>
      <w:widowControl w:val="0"/>
      <w:tabs>
        <w:tab w:val="center" w:pos="4536"/>
        <w:tab w:val="right" w:pos="9072"/>
      </w:tabs>
      <w:spacing w:before="0" w:after="0"/>
      <w:jc w:val="left"/>
    </w:pPr>
    <w:rPr>
      <w:sz w:val="16"/>
    </w:rPr>
  </w:style>
  <w:style w:type="character" w:styleId="Hypertextovodkaz">
    <w:name w:val="Hyperlink"/>
    <w:uiPriority w:val="99"/>
    <w:rsid w:val="006C1ECE"/>
    <w:rPr>
      <w:color w:val="0000FF"/>
      <w:u w:val="single"/>
    </w:rPr>
  </w:style>
  <w:style w:type="paragraph" w:customStyle="1" w:styleId="Bulet">
    <w:name w:val="Bulet"/>
    <w:basedOn w:val="Normln"/>
    <w:link w:val="BuletChar"/>
    <w:uiPriority w:val="99"/>
    <w:qFormat/>
    <w:rsid w:val="008B05C8"/>
    <w:pPr>
      <w:numPr>
        <w:numId w:val="1"/>
      </w:numPr>
      <w:tabs>
        <w:tab w:val="left" w:pos="720"/>
      </w:tabs>
      <w:spacing w:after="0"/>
    </w:pPr>
    <w:rPr>
      <w:lang w:val="x-none" w:eastAsia="x-none"/>
    </w:rPr>
  </w:style>
  <w:style w:type="character" w:customStyle="1" w:styleId="BuletChar">
    <w:name w:val="Bulet Char"/>
    <w:link w:val="Bulet"/>
    <w:uiPriority w:val="99"/>
    <w:rsid w:val="008B05C8"/>
    <w:rPr>
      <w:rFonts w:ascii="Arial Narrow" w:eastAsia="Calibri" w:hAnsi="Arial Narrow"/>
      <w:sz w:val="22"/>
      <w:szCs w:val="22"/>
      <w:lang w:val="x-none" w:eastAsia="x-none"/>
    </w:rPr>
  </w:style>
  <w:style w:type="paragraph" w:styleId="Obsah2">
    <w:name w:val="toc 2"/>
    <w:basedOn w:val="Normln"/>
    <w:next w:val="Normln"/>
    <w:autoRedefine/>
    <w:uiPriority w:val="39"/>
    <w:rsid w:val="00194190"/>
    <w:pPr>
      <w:ind w:left="220"/>
    </w:pPr>
  </w:style>
  <w:style w:type="paragraph" w:customStyle="1" w:styleId="Rozvrendokumentu">
    <w:name w:val="Rozvržení dokumentu"/>
    <w:basedOn w:val="Normln"/>
    <w:semiHidden/>
    <w:rsid w:val="0043736D"/>
    <w:pPr>
      <w:shd w:val="clear" w:color="auto" w:fill="000080"/>
    </w:pPr>
    <w:rPr>
      <w:rFonts w:ascii="Tahoma" w:hAnsi="Tahoma" w:cs="Tahoma"/>
      <w:sz w:val="20"/>
      <w:szCs w:val="20"/>
    </w:rPr>
  </w:style>
  <w:style w:type="character" w:styleId="slostrnky">
    <w:name w:val="page number"/>
    <w:basedOn w:val="Standardnpsmoodstavce"/>
    <w:rsid w:val="00422F7B"/>
  </w:style>
  <w:style w:type="paragraph" w:customStyle="1" w:styleId="Numbering">
    <w:name w:val="Numbering"/>
    <w:basedOn w:val="Normln"/>
    <w:link w:val="NumberingChar"/>
    <w:qFormat/>
    <w:rsid w:val="00B40C76"/>
    <w:pPr>
      <w:numPr>
        <w:numId w:val="2"/>
      </w:numPr>
      <w:spacing w:after="0"/>
    </w:pPr>
    <w:rPr>
      <w:lang w:val="x-none" w:eastAsia="x-none"/>
    </w:rPr>
  </w:style>
  <w:style w:type="character" w:customStyle="1" w:styleId="NumberingChar">
    <w:name w:val="Numbering Char"/>
    <w:link w:val="Numbering"/>
    <w:rsid w:val="00B40C76"/>
    <w:rPr>
      <w:rFonts w:ascii="Arial Narrow" w:eastAsia="Calibri" w:hAnsi="Arial Narrow"/>
      <w:sz w:val="22"/>
      <w:szCs w:val="22"/>
      <w:lang w:val="x-none" w:eastAsia="x-none"/>
    </w:rPr>
  </w:style>
  <w:style w:type="character" w:customStyle="1" w:styleId="StylTun">
    <w:name w:val="Styl Tučné"/>
    <w:rsid w:val="00045A23"/>
    <w:rPr>
      <w:rFonts w:ascii="Arial Narrow" w:hAnsi="Arial Narrow"/>
      <w:b/>
      <w:bCs/>
      <w:sz w:val="24"/>
    </w:rPr>
  </w:style>
  <w:style w:type="paragraph" w:customStyle="1" w:styleId="StylBuletVlevo063cm">
    <w:name w:val="Styl Bulet + Vlevo:  063 cm"/>
    <w:basedOn w:val="Normln"/>
    <w:link w:val="StylBuletVlevo063cmChar"/>
    <w:autoRedefine/>
    <w:uiPriority w:val="99"/>
    <w:rsid w:val="007C669D"/>
    <w:pPr>
      <w:numPr>
        <w:numId w:val="3"/>
      </w:numPr>
      <w:tabs>
        <w:tab w:val="clear" w:pos="1800"/>
      </w:tabs>
      <w:spacing w:before="0" w:after="0"/>
      <w:ind w:left="540"/>
    </w:pPr>
    <w:rPr>
      <w:rFonts w:eastAsia="Times New Roman"/>
      <w:lang w:val="x-none" w:eastAsia="x-none"/>
    </w:rPr>
  </w:style>
  <w:style w:type="character" w:customStyle="1" w:styleId="StylBuletVlevo063cmChar">
    <w:name w:val="Styl Bulet + Vlevo:  063 cm Char"/>
    <w:link w:val="StylBuletVlevo063cm"/>
    <w:uiPriority w:val="99"/>
    <w:rsid w:val="007C669D"/>
    <w:rPr>
      <w:rFonts w:ascii="Arial Narrow" w:hAnsi="Arial Narrow"/>
      <w:sz w:val="22"/>
      <w:szCs w:val="22"/>
      <w:lang w:val="x-none" w:eastAsia="x-none"/>
    </w:rPr>
  </w:style>
  <w:style w:type="paragraph" w:styleId="Obsah3">
    <w:name w:val="toc 3"/>
    <w:basedOn w:val="Normln"/>
    <w:next w:val="Normln"/>
    <w:autoRedefine/>
    <w:uiPriority w:val="39"/>
    <w:rsid w:val="002502C4"/>
    <w:pPr>
      <w:ind w:left="440"/>
    </w:pPr>
  </w:style>
  <w:style w:type="paragraph" w:customStyle="1" w:styleId="Obsah">
    <w:name w:val="Obsah"/>
    <w:basedOn w:val="Nadpis1"/>
    <w:link w:val="ObsahChar"/>
    <w:rsid w:val="003D0742"/>
    <w:pPr>
      <w:numPr>
        <w:numId w:val="0"/>
      </w:numPr>
      <w:outlineLvl w:val="9"/>
    </w:pPr>
  </w:style>
  <w:style w:type="character" w:customStyle="1" w:styleId="Nadpis1Char">
    <w:name w:val="Nadpis 1 Char"/>
    <w:aliases w:val="Clanek1_ZD Char"/>
    <w:link w:val="Nadpis1"/>
    <w:rsid w:val="0028036D"/>
    <w:rPr>
      <w:rFonts w:ascii="Arial Narrow" w:eastAsia="Calibri" w:hAnsi="Arial Narrow"/>
      <w:b/>
      <w:bCs/>
      <w:caps/>
      <w:kern w:val="32"/>
      <w:sz w:val="24"/>
      <w:szCs w:val="24"/>
      <w:shd w:val="clear" w:color="auto" w:fill="F3F3F3"/>
      <w:lang w:val="x-none" w:eastAsia="x-none"/>
    </w:rPr>
  </w:style>
  <w:style w:type="character" w:customStyle="1" w:styleId="ObsahChar">
    <w:name w:val="Obsah Char"/>
    <w:basedOn w:val="Nadpis1Char"/>
    <w:link w:val="Obsah"/>
    <w:rsid w:val="003D0742"/>
    <w:rPr>
      <w:rFonts w:ascii="Arial Narrow" w:eastAsia="Calibri" w:hAnsi="Arial Narrow"/>
      <w:b/>
      <w:bCs/>
      <w:caps/>
      <w:kern w:val="32"/>
      <w:sz w:val="28"/>
      <w:szCs w:val="22"/>
      <w:shd w:val="clear" w:color="auto" w:fill="F3F3F3"/>
      <w:lang w:val="x-none" w:eastAsia="x-none"/>
    </w:rPr>
  </w:style>
  <w:style w:type="character" w:styleId="Odkaznakoment">
    <w:name w:val="annotation reference"/>
    <w:uiPriority w:val="99"/>
    <w:semiHidden/>
    <w:rsid w:val="00424D88"/>
    <w:rPr>
      <w:sz w:val="16"/>
      <w:szCs w:val="16"/>
    </w:rPr>
  </w:style>
  <w:style w:type="paragraph" w:styleId="Textkomente">
    <w:name w:val="annotation text"/>
    <w:basedOn w:val="Normln"/>
    <w:link w:val="TextkomenteChar"/>
    <w:uiPriority w:val="99"/>
    <w:rsid w:val="00424D88"/>
    <w:rPr>
      <w:sz w:val="20"/>
      <w:szCs w:val="20"/>
    </w:rPr>
  </w:style>
  <w:style w:type="paragraph" w:styleId="Pedmtkomente">
    <w:name w:val="annotation subject"/>
    <w:basedOn w:val="Textkomente"/>
    <w:next w:val="Textkomente"/>
    <w:link w:val="PedmtkomenteChar"/>
    <w:semiHidden/>
    <w:rsid w:val="00424D88"/>
    <w:rPr>
      <w:b/>
      <w:bCs/>
    </w:rPr>
  </w:style>
  <w:style w:type="paragraph" w:styleId="Textbubliny">
    <w:name w:val="Balloon Text"/>
    <w:basedOn w:val="Normln"/>
    <w:link w:val="TextbublinyChar"/>
    <w:semiHidden/>
    <w:rsid w:val="00424D88"/>
    <w:rPr>
      <w:rFonts w:ascii="Tahoma" w:hAnsi="Tahoma" w:cs="Tahoma"/>
      <w:sz w:val="16"/>
      <w:szCs w:val="16"/>
    </w:rPr>
  </w:style>
  <w:style w:type="character" w:styleId="Sledovanodkaz">
    <w:name w:val="FollowedHyperlink"/>
    <w:rsid w:val="00192238"/>
    <w:rPr>
      <w:color w:val="800080"/>
      <w:u w:val="single"/>
    </w:rPr>
  </w:style>
  <w:style w:type="paragraph" w:customStyle="1" w:styleId="Normlntun">
    <w:name w:val="Normální tučný"/>
    <w:basedOn w:val="Normln"/>
    <w:rsid w:val="00135AA9"/>
    <w:pPr>
      <w:tabs>
        <w:tab w:val="center" w:pos="426"/>
      </w:tabs>
      <w:spacing w:before="0" w:after="0"/>
    </w:pPr>
    <w:rPr>
      <w:rFonts w:ascii="Arial" w:eastAsia="Times New Roman" w:hAnsi="Arial"/>
      <w:b/>
      <w:sz w:val="20"/>
      <w:szCs w:val="20"/>
      <w:lang w:eastAsia="cs-CZ"/>
    </w:rPr>
  </w:style>
  <w:style w:type="paragraph" w:customStyle="1" w:styleId="Default">
    <w:name w:val="Default"/>
    <w:uiPriority w:val="99"/>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42028B"/>
    <w:pPr>
      <w:spacing w:before="0" w:after="0"/>
      <w:ind w:left="720"/>
      <w:contextualSpacing/>
      <w:jc w:val="left"/>
    </w:pPr>
    <w:rPr>
      <w:rFonts w:ascii="Times New Roman" w:eastAsia="Times New Roman" w:hAnsi="Times New Roman"/>
      <w:sz w:val="24"/>
      <w:szCs w:val="24"/>
      <w:lang w:eastAsia="cs-CZ"/>
    </w:rPr>
  </w:style>
  <w:style w:type="character" w:customStyle="1" w:styleId="TextkomenteChar">
    <w:name w:val="Text komentáře Char"/>
    <w:link w:val="Textkomente"/>
    <w:uiPriority w:val="99"/>
    <w:rsid w:val="0042028B"/>
    <w:rPr>
      <w:rFonts w:ascii="Arial Narrow" w:eastAsia="Calibri" w:hAnsi="Arial Narrow"/>
      <w:lang w:val="cs-CZ" w:eastAsia="en-US" w:bidi="ar-SA"/>
    </w:rPr>
  </w:style>
  <w:style w:type="paragraph" w:styleId="Zkladntextodsazen3">
    <w:name w:val="Body Text Indent 3"/>
    <w:basedOn w:val="Normln"/>
    <w:link w:val="Zkladntextodsazen3Char"/>
    <w:uiPriority w:val="99"/>
    <w:rsid w:val="0042028B"/>
    <w:pPr>
      <w:spacing w:before="0"/>
      <w:ind w:left="283"/>
      <w:jc w:val="left"/>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uiPriority w:val="99"/>
    <w:rsid w:val="0042028B"/>
    <w:rPr>
      <w:sz w:val="16"/>
      <w:szCs w:val="16"/>
      <w:lang w:val="x-none" w:eastAsia="x-none" w:bidi="ar-SA"/>
    </w:rPr>
  </w:style>
  <w:style w:type="paragraph" w:customStyle="1" w:styleId="Odstavecseseznamem1">
    <w:name w:val="Odstavec se seznamem1"/>
    <w:basedOn w:val="Normln"/>
    <w:uiPriority w:val="99"/>
    <w:rsid w:val="001821E5"/>
    <w:pPr>
      <w:spacing w:before="0" w:after="200" w:line="276" w:lineRule="auto"/>
      <w:ind w:left="720"/>
      <w:contextualSpacing/>
      <w:jc w:val="left"/>
    </w:pPr>
    <w:rPr>
      <w:rFonts w:ascii="Calibri" w:eastAsia="Times New Roman" w:hAnsi="Calibri"/>
    </w:rPr>
  </w:style>
  <w:style w:type="paragraph" w:styleId="Normlnweb">
    <w:name w:val="Normal (Web)"/>
    <w:basedOn w:val="Normln"/>
    <w:uiPriority w:val="99"/>
    <w:rsid w:val="00FB60F6"/>
    <w:pPr>
      <w:spacing w:before="0" w:after="0"/>
      <w:jc w:val="left"/>
    </w:pPr>
    <w:rPr>
      <w:rFonts w:ascii="Times New Roman" w:eastAsia="Times New Roman" w:hAnsi="Times New Roman"/>
      <w:sz w:val="24"/>
      <w:szCs w:val="24"/>
      <w:lang w:eastAsia="cs-CZ"/>
    </w:rPr>
  </w:style>
  <w:style w:type="character" w:customStyle="1" w:styleId="FormtovanvHTMLChar">
    <w:name w:val="Formátovaný v HTML Char"/>
    <w:link w:val="FormtovanvHTML"/>
    <w:uiPriority w:val="99"/>
    <w:locked/>
    <w:rsid w:val="009A71A1"/>
    <w:rPr>
      <w:rFonts w:ascii="Courier New" w:eastAsia="Calibri" w:hAnsi="Courier New" w:cs="Courier New"/>
      <w:lang w:eastAsia="en-US"/>
    </w:rPr>
  </w:style>
  <w:style w:type="paragraph" w:styleId="Zkladntext">
    <w:name w:val="Body Text"/>
    <w:basedOn w:val="Normln"/>
    <w:link w:val="ZkladntextChar"/>
    <w:rsid w:val="00423687"/>
    <w:rPr>
      <w:lang w:val="x-none"/>
    </w:rPr>
  </w:style>
  <w:style w:type="character" w:customStyle="1" w:styleId="ZkladntextChar">
    <w:name w:val="Základní text Char"/>
    <w:link w:val="Zkladntext"/>
    <w:rsid w:val="00423687"/>
    <w:rPr>
      <w:rFonts w:ascii="Arial Narrow" w:eastAsia="Calibri" w:hAnsi="Arial Narrow"/>
      <w:sz w:val="22"/>
      <w:szCs w:val="22"/>
      <w:lang w:eastAsia="en-US"/>
    </w:rPr>
  </w:style>
  <w:style w:type="paragraph" w:styleId="Textpoznpodarou">
    <w:name w:val="footnote text"/>
    <w:basedOn w:val="Normln"/>
    <w:link w:val="TextpoznpodarouChar"/>
    <w:rsid w:val="00602D2A"/>
    <w:rPr>
      <w:sz w:val="20"/>
      <w:szCs w:val="20"/>
      <w:lang w:val="x-none"/>
    </w:rPr>
  </w:style>
  <w:style w:type="character" w:customStyle="1" w:styleId="TextpoznpodarouChar">
    <w:name w:val="Text pozn. pod čarou Char"/>
    <w:link w:val="Textpoznpodarou"/>
    <w:rsid w:val="00602D2A"/>
    <w:rPr>
      <w:rFonts w:ascii="Arial Narrow" w:eastAsia="Calibri" w:hAnsi="Arial Narrow"/>
      <w:lang w:eastAsia="en-US"/>
    </w:rPr>
  </w:style>
  <w:style w:type="character" w:styleId="Znakapoznpodarou">
    <w:name w:val="footnote reference"/>
    <w:rsid w:val="00602D2A"/>
    <w:rPr>
      <w:vertAlign w:val="superscript"/>
    </w:rPr>
  </w:style>
  <w:style w:type="paragraph" w:styleId="Textvysvtlivek">
    <w:name w:val="endnote text"/>
    <w:basedOn w:val="Normln"/>
    <w:link w:val="TextvysvtlivekChar"/>
    <w:uiPriority w:val="99"/>
    <w:rsid w:val="00C94B1A"/>
    <w:rPr>
      <w:sz w:val="20"/>
      <w:szCs w:val="20"/>
      <w:lang w:val="x-none"/>
    </w:rPr>
  </w:style>
  <w:style w:type="character" w:customStyle="1" w:styleId="TextvysvtlivekChar">
    <w:name w:val="Text vysvětlivek Char"/>
    <w:link w:val="Textvysvtlivek"/>
    <w:uiPriority w:val="99"/>
    <w:rsid w:val="00C94B1A"/>
    <w:rPr>
      <w:rFonts w:ascii="Arial Narrow" w:eastAsia="Calibri" w:hAnsi="Arial Narrow"/>
      <w:lang w:eastAsia="en-US"/>
    </w:rPr>
  </w:style>
  <w:style w:type="character" w:styleId="Odkaznavysvtlivky">
    <w:name w:val="endnote reference"/>
    <w:uiPriority w:val="99"/>
    <w:rsid w:val="00C94B1A"/>
    <w:rPr>
      <w:vertAlign w:val="superscript"/>
    </w:rPr>
  </w:style>
  <w:style w:type="paragraph" w:styleId="Prosttext">
    <w:name w:val="Plain Text"/>
    <w:basedOn w:val="Normln"/>
    <w:link w:val="ProsttextChar"/>
    <w:uiPriority w:val="99"/>
    <w:unhideWhenUsed/>
    <w:rsid w:val="0099283E"/>
    <w:pPr>
      <w:spacing w:before="0" w:after="0"/>
      <w:jc w:val="left"/>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99283E"/>
    <w:rPr>
      <w:rFonts w:ascii="Consolas" w:eastAsiaTheme="minorHAnsi" w:hAnsi="Consolas" w:cstheme="minorBidi"/>
      <w:sz w:val="21"/>
      <w:szCs w:val="21"/>
      <w:lang w:eastAsia="en-US"/>
    </w:rPr>
  </w:style>
  <w:style w:type="character" w:customStyle="1" w:styleId="object">
    <w:name w:val="[object"/>
    <w:basedOn w:val="Standardnpsmoodstavce"/>
    <w:rsid w:val="00E5526D"/>
  </w:style>
  <w:style w:type="character" w:customStyle="1" w:styleId="ZhlavChar">
    <w:name w:val="Záhlaví Char"/>
    <w:basedOn w:val="Standardnpsmoodstavce"/>
    <w:link w:val="Zhlav"/>
    <w:rsid w:val="00EF2FCF"/>
    <w:rPr>
      <w:rFonts w:ascii="Arial Narrow" w:eastAsia="Calibri" w:hAnsi="Arial Narrow"/>
      <w:sz w:val="16"/>
      <w:szCs w:val="22"/>
      <w:lang w:eastAsia="en-US"/>
    </w:rPr>
  </w:style>
  <w:style w:type="character" w:customStyle="1" w:styleId="ZpatChar">
    <w:name w:val="Zápatí Char"/>
    <w:basedOn w:val="Standardnpsmoodstavce"/>
    <w:link w:val="Zpat"/>
    <w:uiPriority w:val="99"/>
    <w:rsid w:val="00EF2FCF"/>
    <w:rPr>
      <w:rFonts w:ascii="Arial Narrow" w:eastAsia="Calibri" w:hAnsi="Arial Narrow"/>
      <w:sz w:val="16"/>
      <w:szCs w:val="22"/>
      <w:lang w:eastAsia="en-US"/>
    </w:rPr>
  </w:style>
  <w:style w:type="character" w:customStyle="1" w:styleId="Nadpis5Char">
    <w:name w:val="Nadpis 5 Char"/>
    <w:basedOn w:val="Standardnpsmoodstavce"/>
    <w:link w:val="Nadpis5"/>
    <w:rsid w:val="00A33592"/>
    <w:rPr>
      <w:sz w:val="22"/>
    </w:rPr>
  </w:style>
  <w:style w:type="character" w:customStyle="1" w:styleId="Nadpis6Char">
    <w:name w:val="Nadpis 6 Char"/>
    <w:basedOn w:val="Standardnpsmoodstavce"/>
    <w:link w:val="Nadpis6"/>
    <w:rsid w:val="00A33592"/>
    <w:rPr>
      <w:i/>
      <w:sz w:val="22"/>
    </w:rPr>
  </w:style>
  <w:style w:type="character" w:customStyle="1" w:styleId="Nadpis7Char">
    <w:name w:val="Nadpis 7 Char"/>
    <w:basedOn w:val="Standardnpsmoodstavce"/>
    <w:link w:val="Nadpis7"/>
    <w:rsid w:val="00A33592"/>
    <w:rPr>
      <w:rFonts w:ascii="Arial" w:hAnsi="Arial"/>
      <w:sz w:val="24"/>
    </w:rPr>
  </w:style>
  <w:style w:type="character" w:customStyle="1" w:styleId="Nadpis8Char">
    <w:name w:val="Nadpis 8 Char"/>
    <w:basedOn w:val="Standardnpsmoodstavce"/>
    <w:link w:val="Nadpis8"/>
    <w:rsid w:val="00A33592"/>
    <w:rPr>
      <w:rFonts w:ascii="Arial" w:hAnsi="Arial"/>
      <w:i/>
      <w:sz w:val="24"/>
    </w:rPr>
  </w:style>
  <w:style w:type="character" w:customStyle="1" w:styleId="Nadpis9Char">
    <w:name w:val="Nadpis 9 Char"/>
    <w:basedOn w:val="Standardnpsmoodstavce"/>
    <w:link w:val="Nadpis9"/>
    <w:rsid w:val="00A33592"/>
    <w:rPr>
      <w:rFonts w:ascii="Arial" w:hAnsi="Arial"/>
      <w:b/>
      <w:i/>
      <w:sz w:val="18"/>
    </w:rPr>
  </w:style>
  <w:style w:type="numbering" w:customStyle="1" w:styleId="Bezseznamu1">
    <w:name w:val="Bez seznamu1"/>
    <w:next w:val="Bezseznamu"/>
    <w:uiPriority w:val="99"/>
    <w:semiHidden/>
    <w:unhideWhenUsed/>
    <w:rsid w:val="00A33592"/>
  </w:style>
  <w:style w:type="character" w:customStyle="1" w:styleId="Nadpis2Char">
    <w:name w:val="Nadpis 2 Char"/>
    <w:aliases w:val="Clanek2_ZD Char,Nadpis 2 Char1 Char,Nadpis 2 Char Char1 Char,Nadpis 2 Char1 Char Char1 Char,Nadpis 2 Char Char1 Char Char Char,Nadpis 2 Char2 Char Char Char Char1 Char,Nadpis 2 Char1 Char Char Char Char Char1 Char"/>
    <w:basedOn w:val="Standardnpsmoodstavce"/>
    <w:link w:val="Nadpis2"/>
    <w:rsid w:val="00A33592"/>
    <w:rPr>
      <w:rFonts w:ascii="Arial Narrow" w:eastAsia="Calibri" w:hAnsi="Arial Narrow"/>
      <w:b/>
      <w:iCs/>
      <w:kern w:val="32"/>
      <w:sz w:val="24"/>
      <w:szCs w:val="28"/>
      <w:lang w:val="x-none" w:eastAsia="x-none"/>
    </w:rPr>
  </w:style>
  <w:style w:type="character" w:customStyle="1" w:styleId="Nadpis3Char">
    <w:name w:val="Nadpis 3 Char"/>
    <w:aliases w:val="Clanek3_ZD Char"/>
    <w:basedOn w:val="Standardnpsmoodstavce"/>
    <w:link w:val="Nadpis3"/>
    <w:rsid w:val="00A33592"/>
    <w:rPr>
      <w:rFonts w:ascii="Arial Narrow" w:eastAsia="Calibri" w:hAnsi="Arial Narrow" w:cs="Arial"/>
      <w:b/>
      <w:bCs/>
      <w:iCs/>
      <w:kern w:val="32"/>
      <w:sz w:val="26"/>
      <w:szCs w:val="26"/>
      <w:lang w:eastAsia="en-US"/>
    </w:rPr>
  </w:style>
  <w:style w:type="character" w:customStyle="1" w:styleId="Nadpis4Char">
    <w:name w:val="Nadpis 4 Char"/>
    <w:basedOn w:val="Standardnpsmoodstavce"/>
    <w:link w:val="Nadpis4"/>
    <w:rsid w:val="00A33592"/>
    <w:rPr>
      <w:rFonts w:ascii="Calibri" w:hAnsi="Calibri"/>
      <w:sz w:val="24"/>
      <w:szCs w:val="24"/>
      <w:lang w:eastAsia="en-US"/>
    </w:rPr>
  </w:style>
  <w:style w:type="paragraph" w:styleId="Bezmezer">
    <w:name w:val="No Spacing"/>
    <w:link w:val="BezmezerChar"/>
    <w:uiPriority w:val="99"/>
    <w:qFormat/>
    <w:rsid w:val="00A33592"/>
    <w:rPr>
      <w:rFonts w:ascii="Calibri" w:hAnsi="Calibri"/>
      <w:sz w:val="22"/>
      <w:szCs w:val="22"/>
      <w:lang w:eastAsia="en-US"/>
    </w:rPr>
  </w:style>
  <w:style w:type="character" w:customStyle="1" w:styleId="BezmezerChar">
    <w:name w:val="Bez mezer Char"/>
    <w:link w:val="Bezmezer"/>
    <w:uiPriority w:val="99"/>
    <w:locked/>
    <w:rsid w:val="00A33592"/>
    <w:rPr>
      <w:rFonts w:ascii="Calibri" w:hAnsi="Calibri"/>
      <w:sz w:val="22"/>
      <w:szCs w:val="22"/>
      <w:lang w:eastAsia="en-US"/>
    </w:rPr>
  </w:style>
  <w:style w:type="paragraph" w:customStyle="1" w:styleId="Normln0">
    <w:name w:val="Normální~"/>
    <w:basedOn w:val="Normln"/>
    <w:uiPriority w:val="99"/>
    <w:rsid w:val="00A33592"/>
    <w:pPr>
      <w:widowControl w:val="0"/>
      <w:spacing w:after="0"/>
    </w:pPr>
    <w:rPr>
      <w:rFonts w:ascii="Times New Roman" w:eastAsia="Times New Roman" w:hAnsi="Times New Roman"/>
      <w:noProof/>
      <w:sz w:val="24"/>
      <w:szCs w:val="20"/>
      <w:lang w:eastAsia="cs-CZ"/>
    </w:rPr>
  </w:style>
  <w:style w:type="paragraph" w:styleId="Zkladntext2">
    <w:name w:val="Body Text 2"/>
    <w:basedOn w:val="Normln"/>
    <w:link w:val="Zkladntext2Char"/>
    <w:uiPriority w:val="99"/>
    <w:rsid w:val="00A33592"/>
    <w:pPr>
      <w:spacing w:line="480" w:lineRule="auto"/>
    </w:pPr>
    <w:rPr>
      <w:rFonts w:ascii="Times New Roman" w:eastAsia="Times New Roman" w:hAnsi="Times New Roman"/>
      <w:sz w:val="20"/>
      <w:szCs w:val="20"/>
      <w:lang w:eastAsia="cs-CZ"/>
    </w:rPr>
  </w:style>
  <w:style w:type="character" w:customStyle="1" w:styleId="Zkladntext2Char">
    <w:name w:val="Základní text 2 Char"/>
    <w:basedOn w:val="Standardnpsmoodstavce"/>
    <w:link w:val="Zkladntext2"/>
    <w:uiPriority w:val="99"/>
    <w:rsid w:val="00A33592"/>
  </w:style>
  <w:style w:type="paragraph" w:styleId="Zkladntextodsazen2">
    <w:name w:val="Body Text Indent 2"/>
    <w:basedOn w:val="Normln"/>
    <w:link w:val="Zkladntextodsazen2Char"/>
    <w:rsid w:val="00A33592"/>
    <w:pPr>
      <w:spacing w:line="480" w:lineRule="auto"/>
      <w:ind w:left="283"/>
    </w:pPr>
    <w:rPr>
      <w:rFonts w:ascii="Times New Roman" w:eastAsia="Times New Roman" w:hAnsi="Times New Roman"/>
      <w:sz w:val="20"/>
      <w:szCs w:val="20"/>
      <w:lang w:eastAsia="cs-CZ"/>
    </w:rPr>
  </w:style>
  <w:style w:type="character" w:customStyle="1" w:styleId="Zkladntextodsazen2Char">
    <w:name w:val="Základní text odsazený 2 Char"/>
    <w:basedOn w:val="Standardnpsmoodstavce"/>
    <w:link w:val="Zkladntextodsazen2"/>
    <w:rsid w:val="00A33592"/>
  </w:style>
  <w:style w:type="paragraph" w:customStyle="1" w:styleId="Styl1">
    <w:name w:val="Styl1"/>
    <w:basedOn w:val="Nadpis1"/>
    <w:uiPriority w:val="99"/>
    <w:rsid w:val="00A33592"/>
    <w:pPr>
      <w:numPr>
        <w:numId w:val="5"/>
      </w:numPr>
      <w:pBdr>
        <w:top w:val="none" w:sz="0" w:space="0" w:color="auto"/>
        <w:left w:val="none" w:sz="0" w:space="0" w:color="auto"/>
        <w:right w:val="none" w:sz="0" w:space="0" w:color="auto"/>
      </w:pBdr>
      <w:shd w:val="clear" w:color="auto" w:fill="auto"/>
      <w:tabs>
        <w:tab w:val="left" w:pos="360"/>
      </w:tabs>
      <w:spacing w:before="240" w:after="60" w:line="264" w:lineRule="auto"/>
      <w:ind w:right="110"/>
      <w:jc w:val="both"/>
    </w:pPr>
    <w:rPr>
      <w:rFonts w:ascii="Arial" w:eastAsia="Times New Roman" w:hAnsi="Arial" w:cs="Arial"/>
      <w:caps w:val="0"/>
      <w:sz w:val="32"/>
      <w:szCs w:val="32"/>
      <w:lang w:eastAsia="cs-CZ"/>
    </w:rPr>
  </w:style>
  <w:style w:type="paragraph" w:customStyle="1" w:styleId="Styl2">
    <w:name w:val="Styl2"/>
    <w:basedOn w:val="Nadpis2"/>
    <w:uiPriority w:val="99"/>
    <w:rsid w:val="00A33592"/>
    <w:pPr>
      <w:keepNext w:val="0"/>
      <w:numPr>
        <w:ilvl w:val="1"/>
        <w:numId w:val="5"/>
      </w:numPr>
      <w:spacing w:after="60" w:line="264" w:lineRule="auto"/>
      <w:ind w:right="110"/>
      <w:jc w:val="center"/>
    </w:pPr>
    <w:rPr>
      <w:rFonts w:ascii="Arial" w:eastAsia="Times New Roman" w:hAnsi="Arial" w:cs="Arial"/>
      <w:b w:val="0"/>
      <w:bCs/>
      <w:i/>
      <w:kern w:val="0"/>
      <w:szCs w:val="20"/>
      <w:lang w:eastAsia="cs-CZ"/>
    </w:rPr>
  </w:style>
  <w:style w:type="character" w:styleId="Siln">
    <w:name w:val="Strong"/>
    <w:basedOn w:val="Standardnpsmoodstavce"/>
    <w:uiPriority w:val="99"/>
    <w:qFormat/>
    <w:rsid w:val="00A33592"/>
    <w:rPr>
      <w:rFonts w:cs="Times New Roman"/>
      <w:b/>
    </w:rPr>
  </w:style>
  <w:style w:type="paragraph" w:styleId="Zkladntext3">
    <w:name w:val="Body Text 3"/>
    <w:basedOn w:val="Normln"/>
    <w:link w:val="Zkladntext3Char"/>
    <w:uiPriority w:val="99"/>
    <w:rsid w:val="00A33592"/>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uiPriority w:val="99"/>
    <w:rsid w:val="00A33592"/>
    <w:rPr>
      <w:sz w:val="16"/>
      <w:szCs w:val="16"/>
    </w:rPr>
  </w:style>
  <w:style w:type="table" w:customStyle="1" w:styleId="Mkatabulky1">
    <w:name w:val="Mřížka tabulky1"/>
    <w:basedOn w:val="Normlntabulka"/>
    <w:next w:val="Mkatabulky"/>
    <w:uiPriority w:val="99"/>
    <w:rsid w:val="00A33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ekC">
    <w:name w:val="ClanekC"/>
    <w:rsid w:val="00A33592"/>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customStyle="1" w:styleId="Odstavec1">
    <w:name w:val="Odstavec1"/>
    <w:basedOn w:val="Normln"/>
    <w:rsid w:val="00A33592"/>
    <w:pPr>
      <w:keepNext/>
      <w:spacing w:after="60"/>
      <w:ind w:left="907" w:hanging="907"/>
    </w:pPr>
    <w:rPr>
      <w:rFonts w:ascii="Arial" w:eastAsia="Times New Roman" w:hAnsi="Arial"/>
      <w:sz w:val="20"/>
      <w:szCs w:val="20"/>
      <w:lang w:eastAsia="cs-CZ"/>
    </w:rPr>
  </w:style>
  <w:style w:type="paragraph" w:customStyle="1" w:styleId="Odstavec11">
    <w:name w:val="Odstavec11"/>
    <w:basedOn w:val="Odstavec1"/>
    <w:rsid w:val="00A33592"/>
    <w:pPr>
      <w:ind w:firstLine="0"/>
    </w:pPr>
  </w:style>
  <w:style w:type="paragraph" w:customStyle="1" w:styleId="Odstavec2">
    <w:name w:val="Odstavec2"/>
    <w:rsid w:val="00A33592"/>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Import34">
    <w:name w:val="Import 34"/>
    <w:rsid w:val="00A33592"/>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Arial" w:hAnsi="Arial"/>
      <w:sz w:val="24"/>
    </w:rPr>
  </w:style>
  <w:style w:type="paragraph" w:styleId="Zkladntextodsazen">
    <w:name w:val="Body Text Indent"/>
    <w:basedOn w:val="Normln"/>
    <w:link w:val="ZkladntextodsazenChar"/>
    <w:rsid w:val="00A33592"/>
    <w:pPr>
      <w:spacing w:after="0"/>
      <w:ind w:left="425"/>
    </w:pPr>
    <w:rPr>
      <w:rFonts w:eastAsia="Times New Roman"/>
      <w:bCs/>
      <w:szCs w:val="20"/>
      <w:lang w:eastAsia="cs-CZ"/>
    </w:rPr>
  </w:style>
  <w:style w:type="character" w:customStyle="1" w:styleId="ZkladntextodsazenChar">
    <w:name w:val="Základní text odsazený Char"/>
    <w:basedOn w:val="Standardnpsmoodstavce"/>
    <w:link w:val="Zkladntextodsazen"/>
    <w:rsid w:val="00A33592"/>
    <w:rPr>
      <w:rFonts w:ascii="Arial Narrow" w:hAnsi="Arial Narrow"/>
      <w:bCs/>
      <w:sz w:val="22"/>
    </w:rPr>
  </w:style>
  <w:style w:type="character" w:customStyle="1" w:styleId="TextbublinyChar">
    <w:name w:val="Text bubliny Char"/>
    <w:basedOn w:val="Standardnpsmoodstavce"/>
    <w:link w:val="Textbubliny"/>
    <w:semiHidden/>
    <w:rsid w:val="00A33592"/>
    <w:rPr>
      <w:rFonts w:ascii="Tahoma" w:eastAsia="Calibri" w:hAnsi="Tahoma" w:cs="Tahoma"/>
      <w:sz w:val="16"/>
      <w:szCs w:val="16"/>
      <w:lang w:eastAsia="en-US"/>
    </w:rPr>
  </w:style>
  <w:style w:type="paragraph" w:customStyle="1" w:styleId="bllzaklad">
    <w:name w:val="bll_zaklad"/>
    <w:rsid w:val="00A33592"/>
    <w:pPr>
      <w:spacing w:after="120"/>
      <w:jc w:val="both"/>
    </w:pPr>
    <w:rPr>
      <w:rFonts w:ascii="Arial Narrow" w:hAnsi="Arial Narrow"/>
      <w:noProof/>
      <w:sz w:val="22"/>
    </w:rPr>
  </w:style>
  <w:style w:type="paragraph" w:customStyle="1" w:styleId="Nadpisek">
    <w:name w:val="Nadpisek"/>
    <w:basedOn w:val="Normln"/>
    <w:uiPriority w:val="99"/>
    <w:rsid w:val="00A33592"/>
    <w:pPr>
      <w:spacing w:before="240" w:after="60"/>
    </w:pPr>
    <w:rPr>
      <w:rFonts w:ascii="Arial" w:eastAsia="Times New Roman" w:hAnsi="Arial"/>
      <w:b/>
      <w:sz w:val="20"/>
      <w:szCs w:val="20"/>
      <w:u w:val="single"/>
      <w:lang w:eastAsia="cs-CZ"/>
    </w:rPr>
  </w:style>
  <w:style w:type="character" w:customStyle="1" w:styleId="PedmtkomenteChar">
    <w:name w:val="Předmět komentáře Char"/>
    <w:basedOn w:val="TextkomenteChar"/>
    <w:link w:val="Pedmtkomente"/>
    <w:semiHidden/>
    <w:rsid w:val="00A33592"/>
    <w:rPr>
      <w:rFonts w:ascii="Arial Narrow" w:eastAsia="Calibri" w:hAnsi="Arial Narrow"/>
      <w:b/>
      <w:bCs/>
      <w:lang w:val="cs-CZ" w:eastAsia="en-US" w:bidi="ar-SA"/>
    </w:rPr>
  </w:style>
  <w:style w:type="paragraph" w:styleId="Nzev">
    <w:name w:val="Title"/>
    <w:basedOn w:val="Normln"/>
    <w:link w:val="NzevChar"/>
    <w:uiPriority w:val="10"/>
    <w:qFormat/>
    <w:rsid w:val="00A33592"/>
    <w:pPr>
      <w:widowControl w:val="0"/>
      <w:pBdr>
        <w:top w:val="single" w:sz="4" w:space="1" w:color="auto"/>
        <w:left w:val="single" w:sz="4" w:space="4" w:color="auto"/>
        <w:bottom w:val="single" w:sz="4" w:space="1" w:color="auto"/>
        <w:right w:val="single" w:sz="4" w:space="4" w:color="auto"/>
      </w:pBdr>
      <w:tabs>
        <w:tab w:val="num" w:pos="0"/>
      </w:tabs>
      <w:spacing w:after="0"/>
      <w:ind w:left="432" w:hanging="432"/>
      <w:jc w:val="center"/>
    </w:pPr>
    <w:rPr>
      <w:rFonts w:eastAsia="Times New Roman"/>
      <w:b/>
      <w:sz w:val="28"/>
      <w:szCs w:val="28"/>
      <w:lang w:eastAsia="cs-CZ"/>
    </w:rPr>
  </w:style>
  <w:style w:type="character" w:customStyle="1" w:styleId="NzevChar">
    <w:name w:val="Název Char"/>
    <w:basedOn w:val="Standardnpsmoodstavce"/>
    <w:link w:val="Nzev"/>
    <w:uiPriority w:val="10"/>
    <w:rsid w:val="00A33592"/>
    <w:rPr>
      <w:rFonts w:ascii="Arial Narrow" w:hAnsi="Arial Narrow"/>
      <w:b/>
      <w:sz w:val="28"/>
      <w:szCs w:val="28"/>
    </w:rPr>
  </w:style>
  <w:style w:type="paragraph" w:customStyle="1" w:styleId="Import1">
    <w:name w:val="Import 1"/>
    <w:basedOn w:val="Normln"/>
    <w:uiPriority w:val="99"/>
    <w:rsid w:val="00A3359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pPr>
    <w:rPr>
      <w:rFonts w:ascii="Casablanca" w:eastAsia="Times New Roman" w:hAnsi="Casablanca"/>
      <w:sz w:val="20"/>
      <w:szCs w:val="20"/>
      <w:lang w:eastAsia="cs-CZ"/>
    </w:rPr>
  </w:style>
  <w:style w:type="paragraph" w:styleId="Podpis">
    <w:name w:val="Signature"/>
    <w:basedOn w:val="Normln"/>
    <w:link w:val="PodpisChar"/>
    <w:uiPriority w:val="99"/>
    <w:rsid w:val="00A33592"/>
    <w:pPr>
      <w:keepNext/>
      <w:keepLines/>
      <w:tabs>
        <w:tab w:val="left" w:pos="340"/>
      </w:tabs>
      <w:spacing w:before="280" w:after="0"/>
      <w:ind w:left="5103"/>
    </w:pPr>
    <w:rPr>
      <w:rFonts w:ascii="Times New Roman" w:eastAsia="Times New Roman" w:hAnsi="Times New Roman"/>
      <w:sz w:val="24"/>
      <w:szCs w:val="24"/>
      <w:lang w:eastAsia="cs-CZ"/>
    </w:rPr>
  </w:style>
  <w:style w:type="character" w:customStyle="1" w:styleId="PodpisChar">
    <w:name w:val="Podpis Char"/>
    <w:basedOn w:val="Standardnpsmoodstavce"/>
    <w:link w:val="Podpis"/>
    <w:uiPriority w:val="99"/>
    <w:rsid w:val="00A33592"/>
    <w:rPr>
      <w:sz w:val="24"/>
      <w:szCs w:val="24"/>
    </w:rPr>
  </w:style>
  <w:style w:type="character" w:customStyle="1" w:styleId="CharChar3">
    <w:name w:val="Char Char3"/>
    <w:uiPriority w:val="99"/>
    <w:locked/>
    <w:rsid w:val="00A33592"/>
    <w:rPr>
      <w:rFonts w:ascii="Arial" w:hAnsi="Arial"/>
      <w:lang w:val="cs-CZ" w:eastAsia="cs-CZ"/>
    </w:rPr>
  </w:style>
  <w:style w:type="paragraph" w:customStyle="1" w:styleId="Komentare">
    <w:name w:val="Komentare"/>
    <w:basedOn w:val="Normln"/>
    <w:link w:val="KomentareChar"/>
    <w:uiPriority w:val="99"/>
    <w:rsid w:val="00A33592"/>
    <w:pPr>
      <w:spacing w:before="60" w:after="60"/>
    </w:pPr>
    <w:rPr>
      <w:rFonts w:ascii="Times New Roman" w:eastAsia="Times New Roman" w:hAnsi="Times New Roman"/>
      <w:i/>
      <w:lang w:eastAsia="cs-CZ"/>
    </w:rPr>
  </w:style>
  <w:style w:type="character" w:customStyle="1" w:styleId="KomentareChar">
    <w:name w:val="Komentare Char"/>
    <w:link w:val="Komentare"/>
    <w:uiPriority w:val="99"/>
    <w:locked/>
    <w:rsid w:val="00A33592"/>
    <w:rPr>
      <w:i/>
      <w:sz w:val="22"/>
      <w:szCs w:val="22"/>
    </w:rPr>
  </w:style>
  <w:style w:type="character" w:customStyle="1" w:styleId="CharChar7">
    <w:name w:val="Char Char7"/>
    <w:uiPriority w:val="99"/>
    <w:rsid w:val="00A33592"/>
    <w:rPr>
      <w:sz w:val="24"/>
      <w:lang w:val="cs-CZ" w:eastAsia="cs-CZ"/>
    </w:rPr>
  </w:style>
  <w:style w:type="character" w:customStyle="1" w:styleId="apple-style-span">
    <w:name w:val="apple-style-span"/>
    <w:basedOn w:val="Standardnpsmoodstavce"/>
    <w:uiPriority w:val="99"/>
    <w:rsid w:val="00A33592"/>
    <w:rPr>
      <w:rFonts w:cs="Times New Roman"/>
    </w:rPr>
  </w:style>
  <w:style w:type="paragraph" w:customStyle="1" w:styleId="Normlnzarovnatdobloku">
    <w:name w:val="Normální + zarovnat do bloku"/>
    <w:basedOn w:val="Normln"/>
    <w:uiPriority w:val="99"/>
    <w:rsid w:val="00A33592"/>
    <w:pPr>
      <w:shd w:val="clear" w:color="auto" w:fill="FFFFFF"/>
      <w:tabs>
        <w:tab w:val="left" w:pos="696"/>
      </w:tabs>
      <w:spacing w:after="0" w:line="341" w:lineRule="exact"/>
      <w:ind w:left="350"/>
    </w:pPr>
    <w:rPr>
      <w:rFonts w:ascii="Times New Roman" w:eastAsia="Times New Roman" w:hAnsi="Times New Roman"/>
      <w:color w:val="000000"/>
      <w:spacing w:val="-5"/>
      <w:sz w:val="24"/>
      <w:szCs w:val="24"/>
      <w:lang w:eastAsia="cs-CZ"/>
    </w:rPr>
  </w:style>
  <w:style w:type="paragraph" w:customStyle="1" w:styleId="nadpis10">
    <w:name w:val="nadpis1"/>
    <w:basedOn w:val="Normln"/>
    <w:uiPriority w:val="99"/>
    <w:rsid w:val="00A33592"/>
    <w:pPr>
      <w:spacing w:after="0"/>
      <w:jc w:val="center"/>
    </w:pPr>
    <w:rPr>
      <w:rFonts w:ascii="Times New Roman" w:eastAsia="Times New Roman" w:hAnsi="Times New Roman"/>
      <w:b/>
      <w:sz w:val="36"/>
      <w:szCs w:val="36"/>
      <w:lang w:eastAsia="cs-CZ"/>
    </w:rPr>
  </w:style>
  <w:style w:type="paragraph" w:customStyle="1" w:styleId="Numbered">
    <w:name w:val="Numbered"/>
    <w:basedOn w:val="Normln"/>
    <w:link w:val="NumberedChar"/>
    <w:uiPriority w:val="99"/>
    <w:rsid w:val="00A33592"/>
    <w:pPr>
      <w:spacing w:after="0"/>
    </w:pPr>
    <w:rPr>
      <w:rFonts w:eastAsia="Times New Roman"/>
      <w:lang w:eastAsia="cs-CZ"/>
    </w:rPr>
  </w:style>
  <w:style w:type="character" w:customStyle="1" w:styleId="NumberedChar">
    <w:name w:val="Numbered Char"/>
    <w:link w:val="Numbered"/>
    <w:uiPriority w:val="99"/>
    <w:locked/>
    <w:rsid w:val="00A33592"/>
    <w:rPr>
      <w:rFonts w:ascii="Arial Narrow" w:hAnsi="Arial Narrow"/>
      <w:sz w:val="22"/>
      <w:szCs w:val="22"/>
    </w:rPr>
  </w:style>
  <w:style w:type="paragraph" w:styleId="Rozloendokumentu">
    <w:name w:val="Document Map"/>
    <w:basedOn w:val="Normln"/>
    <w:link w:val="RozloendokumentuChar"/>
    <w:uiPriority w:val="99"/>
    <w:rsid w:val="00A33592"/>
    <w:rPr>
      <w:rFonts w:ascii="Tahoma" w:eastAsia="Times New Roman" w:hAnsi="Tahoma"/>
      <w:sz w:val="16"/>
      <w:szCs w:val="16"/>
      <w:lang w:eastAsia="cs-CZ"/>
    </w:rPr>
  </w:style>
  <w:style w:type="character" w:customStyle="1" w:styleId="RozloendokumentuChar">
    <w:name w:val="Rozložení dokumentu Char"/>
    <w:basedOn w:val="Standardnpsmoodstavce"/>
    <w:link w:val="Rozloendokumentu"/>
    <w:uiPriority w:val="99"/>
    <w:rsid w:val="00A33592"/>
    <w:rPr>
      <w:rFonts w:ascii="Tahoma" w:hAnsi="Tahoma"/>
      <w:sz w:val="16"/>
      <w:szCs w:val="16"/>
    </w:rPr>
  </w:style>
  <w:style w:type="paragraph" w:styleId="Podtitul">
    <w:name w:val="Subtitle"/>
    <w:aliases w:val="ZadavaciDokumentaceVerejneZakazky"/>
    <w:basedOn w:val="Normln"/>
    <w:next w:val="Normln"/>
    <w:link w:val="PodtitulChar"/>
    <w:qFormat/>
    <w:rsid w:val="00A33592"/>
    <w:pPr>
      <w:spacing w:after="60"/>
      <w:jc w:val="center"/>
      <w:outlineLvl w:val="1"/>
    </w:pPr>
    <w:rPr>
      <w:rFonts w:eastAsia="Times New Roman"/>
      <w:b/>
      <w:sz w:val="28"/>
      <w:szCs w:val="28"/>
      <w:lang w:eastAsia="cs-CZ"/>
    </w:rPr>
  </w:style>
  <w:style w:type="character" w:customStyle="1" w:styleId="PodtitulChar">
    <w:name w:val="Podtitul Char"/>
    <w:aliases w:val="ZadavaciDokumentaceVerejneZakazky Char"/>
    <w:basedOn w:val="Standardnpsmoodstavce"/>
    <w:link w:val="Podtitul"/>
    <w:rsid w:val="00A33592"/>
    <w:rPr>
      <w:rFonts w:ascii="Arial Narrow" w:hAnsi="Arial Narrow"/>
      <w:b/>
      <w:sz w:val="28"/>
      <w:szCs w:val="28"/>
    </w:rPr>
  </w:style>
  <w:style w:type="paragraph" w:customStyle="1" w:styleId="Heading11">
    <w:name w:val="Heading11"/>
    <w:basedOn w:val="Normln"/>
    <w:link w:val="Heading11Char"/>
    <w:uiPriority w:val="99"/>
    <w:rsid w:val="00A33592"/>
    <w:pPr>
      <w:spacing w:after="240"/>
      <w:jc w:val="center"/>
    </w:pPr>
    <w:rPr>
      <w:b/>
      <w:caps/>
      <w:kern w:val="32"/>
      <w:sz w:val="28"/>
      <w:szCs w:val="28"/>
      <w:lang w:eastAsia="cs-CZ"/>
    </w:rPr>
  </w:style>
  <w:style w:type="paragraph" w:customStyle="1" w:styleId="Heading21">
    <w:name w:val="Heading21"/>
    <w:basedOn w:val="Nadpis2"/>
    <w:link w:val="Heading21Char"/>
    <w:uiPriority w:val="99"/>
    <w:rsid w:val="00A33592"/>
    <w:pPr>
      <w:keepNext w:val="0"/>
      <w:numPr>
        <w:numId w:val="0"/>
      </w:numPr>
      <w:spacing w:before="120"/>
      <w:jc w:val="center"/>
    </w:pPr>
    <w:rPr>
      <w:b w:val="0"/>
      <w:iCs w:val="0"/>
    </w:rPr>
  </w:style>
  <w:style w:type="character" w:customStyle="1" w:styleId="Heading11Char">
    <w:name w:val="Heading11 Char"/>
    <w:basedOn w:val="Nadpis1Char"/>
    <w:link w:val="Heading11"/>
    <w:uiPriority w:val="99"/>
    <w:locked/>
    <w:rsid w:val="00A33592"/>
    <w:rPr>
      <w:rFonts w:ascii="Arial Narrow" w:eastAsia="Calibri" w:hAnsi="Arial Narrow"/>
      <w:b/>
      <w:bCs w:val="0"/>
      <w:caps/>
      <w:kern w:val="32"/>
      <w:sz w:val="28"/>
      <w:szCs w:val="28"/>
      <w:shd w:val="clear" w:color="auto" w:fill="F3F3F3"/>
      <w:lang w:val="x-none" w:eastAsia="x-none"/>
    </w:rPr>
  </w:style>
  <w:style w:type="paragraph" w:customStyle="1" w:styleId="pododstavecZD">
    <w:name w:val="pododstavec ZD"/>
    <w:basedOn w:val="Nadpis2"/>
    <w:next w:val="Normln"/>
    <w:link w:val="pododstavecZDCharChar"/>
    <w:uiPriority w:val="99"/>
    <w:rsid w:val="00A33592"/>
    <w:pPr>
      <w:numPr>
        <w:numId w:val="0"/>
      </w:numPr>
      <w:tabs>
        <w:tab w:val="num" w:pos="0"/>
      </w:tabs>
      <w:spacing w:before="120" w:after="120"/>
      <w:ind w:left="576" w:hanging="576"/>
    </w:pPr>
    <w:rPr>
      <w:rFonts w:eastAsia="Times New Roman"/>
      <w:iCs w:val="0"/>
      <w:lang w:eastAsia="cs-CZ"/>
    </w:rPr>
  </w:style>
  <w:style w:type="character" w:customStyle="1" w:styleId="Heading21Char">
    <w:name w:val="Heading21 Char"/>
    <w:basedOn w:val="Nadpis2Char"/>
    <w:link w:val="Heading21"/>
    <w:uiPriority w:val="99"/>
    <w:locked/>
    <w:rsid w:val="00A33592"/>
    <w:rPr>
      <w:rFonts w:ascii="Arial Narrow" w:eastAsia="Calibri" w:hAnsi="Arial Narrow"/>
      <w:b w:val="0"/>
      <w:iCs w:val="0"/>
      <w:kern w:val="32"/>
      <w:sz w:val="28"/>
      <w:szCs w:val="28"/>
      <w:lang w:val="x-none" w:eastAsia="en-US"/>
    </w:rPr>
  </w:style>
  <w:style w:type="character" w:customStyle="1" w:styleId="pododstavecZDCharChar">
    <w:name w:val="pododstavec ZD Char Char"/>
    <w:link w:val="pododstavecZD"/>
    <w:uiPriority w:val="99"/>
    <w:locked/>
    <w:rsid w:val="00A33592"/>
    <w:rPr>
      <w:rFonts w:ascii="Arial Narrow" w:hAnsi="Arial Narrow"/>
      <w:b/>
      <w:kern w:val="32"/>
      <w:sz w:val="24"/>
      <w:szCs w:val="28"/>
    </w:rPr>
  </w:style>
  <w:style w:type="character" w:customStyle="1" w:styleId="StylPodtren">
    <w:name w:val="Styl Podtržení"/>
    <w:uiPriority w:val="99"/>
    <w:rsid w:val="00A33592"/>
    <w:rPr>
      <w:u w:val="single"/>
    </w:rPr>
  </w:style>
  <w:style w:type="paragraph" w:styleId="Seznamsodrkami">
    <w:name w:val="List Bullet"/>
    <w:basedOn w:val="Normln"/>
    <w:uiPriority w:val="99"/>
    <w:rsid w:val="00A33592"/>
    <w:pPr>
      <w:tabs>
        <w:tab w:val="num" w:pos="1800"/>
      </w:tabs>
      <w:ind w:left="1800" w:hanging="360"/>
    </w:pPr>
    <w:rPr>
      <w:rFonts w:eastAsia="Times New Roman"/>
    </w:rPr>
  </w:style>
  <w:style w:type="paragraph" w:customStyle="1" w:styleId="OdstavecCislovany">
    <w:name w:val="OdstavecCislovany"/>
    <w:basedOn w:val="Numbered"/>
    <w:link w:val="OdstavecCislovanyChar"/>
    <w:uiPriority w:val="99"/>
    <w:rsid w:val="00A33592"/>
    <w:pPr>
      <w:numPr>
        <w:ilvl w:val="1"/>
        <w:numId w:val="6"/>
      </w:numPr>
    </w:pPr>
  </w:style>
  <w:style w:type="character" w:styleId="Zstupntext">
    <w:name w:val="Placeholder Text"/>
    <w:basedOn w:val="Standardnpsmoodstavce"/>
    <w:uiPriority w:val="99"/>
    <w:semiHidden/>
    <w:rsid w:val="00A33592"/>
    <w:rPr>
      <w:rFonts w:cs="Times New Roman"/>
      <w:color w:val="808080"/>
    </w:rPr>
  </w:style>
  <w:style w:type="character" w:customStyle="1" w:styleId="OdstavecCislovanyChar">
    <w:name w:val="OdstavecCislovany Char"/>
    <w:basedOn w:val="NumberedChar"/>
    <w:link w:val="OdstavecCislovany"/>
    <w:uiPriority w:val="99"/>
    <w:locked/>
    <w:rsid w:val="00A33592"/>
    <w:rPr>
      <w:rFonts w:ascii="Arial Narrow" w:hAnsi="Arial Narrow"/>
      <w:sz w:val="22"/>
      <w:szCs w:val="22"/>
    </w:rPr>
  </w:style>
  <w:style w:type="character" w:styleId="Zvraznn">
    <w:name w:val="Emphasis"/>
    <w:basedOn w:val="Standardnpsmoodstavce"/>
    <w:uiPriority w:val="20"/>
    <w:qFormat/>
    <w:rsid w:val="00F92911"/>
    <w:rPr>
      <w:i/>
      <w:iCs/>
    </w:rPr>
  </w:style>
  <w:style w:type="character" w:customStyle="1" w:styleId="InitialStyle">
    <w:name w:val="InitialStyle"/>
    <w:rsid w:val="00B6614A"/>
    <w:rPr>
      <w:sz w:val="20"/>
    </w:rPr>
  </w:style>
  <w:style w:type="paragraph" w:customStyle="1" w:styleId="Normalni-Bulet-odrazka">
    <w:name w:val="Normalni - Bulet-odrazka"/>
    <w:basedOn w:val="Normln"/>
    <w:rsid w:val="00DC152A"/>
    <w:pPr>
      <w:numPr>
        <w:numId w:val="7"/>
      </w:numPr>
      <w:spacing w:before="0"/>
    </w:pPr>
    <w:rPr>
      <w:rFonts w:eastAsia="Times New Roman"/>
      <w:szCs w:val="24"/>
      <w:lang w:eastAsia="cs-CZ"/>
    </w:rPr>
  </w:style>
  <w:style w:type="paragraph" w:customStyle="1" w:styleId="bllodsaz">
    <w:name w:val="bll_odsaz"/>
    <w:basedOn w:val="bllzaklad"/>
    <w:rsid w:val="007D0A11"/>
    <w:pPr>
      <w:numPr>
        <w:numId w:val="11"/>
      </w:numPr>
      <w:tabs>
        <w:tab w:val="clear" w:pos="360"/>
      </w:tabs>
      <w:ind w:left="851"/>
    </w:pPr>
  </w:style>
  <w:style w:type="paragraph" w:customStyle="1" w:styleId="bllcislovany">
    <w:name w:val="bll_cislovany"/>
    <w:basedOn w:val="bllzaklad"/>
    <w:rsid w:val="007D0A11"/>
    <w:pPr>
      <w:numPr>
        <w:numId w:val="9"/>
      </w:numPr>
      <w:spacing w:before="60"/>
    </w:pPr>
  </w:style>
  <w:style w:type="character" w:customStyle="1" w:styleId="Nadpis2CharChar">
    <w:name w:val="Nadpis 2 Char Char"/>
    <w:rsid w:val="007D0A11"/>
    <w:rPr>
      <w:noProof w:val="0"/>
      <w:sz w:val="24"/>
      <w:lang w:val="cs-CZ" w:eastAsia="cs-CZ" w:bidi="ar-SA"/>
    </w:rPr>
  </w:style>
  <w:style w:type="paragraph" w:customStyle="1" w:styleId="Normalni-Tunnasted">
    <w:name w:val="Normalni - Tučné na střed"/>
    <w:basedOn w:val="Normln"/>
    <w:next w:val="Normln"/>
    <w:rsid w:val="007D0A11"/>
    <w:pPr>
      <w:spacing w:before="0"/>
      <w:jc w:val="center"/>
    </w:pPr>
    <w:rPr>
      <w:rFonts w:eastAsia="Times New Roman"/>
      <w:b/>
      <w:bCs/>
      <w:szCs w:val="20"/>
      <w:lang w:eastAsia="cs-CZ"/>
    </w:rPr>
  </w:style>
  <w:style w:type="paragraph" w:customStyle="1" w:styleId="Nazev-Podnazev">
    <w:name w:val="Nazev-Podnazev"/>
    <w:basedOn w:val="Nzev"/>
    <w:next w:val="Normln"/>
    <w:rsid w:val="007D0A11"/>
    <w:pPr>
      <w:widowControl/>
      <w:pBdr>
        <w:top w:val="none" w:sz="0" w:space="0" w:color="auto"/>
        <w:left w:val="none" w:sz="0" w:space="0" w:color="auto"/>
        <w:bottom w:val="none" w:sz="0" w:space="0" w:color="auto"/>
        <w:right w:val="none" w:sz="0" w:space="0" w:color="auto"/>
      </w:pBdr>
      <w:tabs>
        <w:tab w:val="clear" w:pos="0"/>
      </w:tabs>
      <w:spacing w:before="0" w:after="120"/>
      <w:ind w:left="0" w:firstLine="0"/>
    </w:pPr>
    <w:rPr>
      <w:caps/>
    </w:rPr>
  </w:style>
  <w:style w:type="paragraph" w:customStyle="1" w:styleId="Nazev-Podnazev-Zakazka">
    <w:name w:val="Nazev-Podnazev-Zakazka"/>
    <w:basedOn w:val="Nazev-Podnazev"/>
    <w:next w:val="Normln"/>
    <w:rsid w:val="007D0A11"/>
    <w:pPr>
      <w:widowControl w:val="0"/>
    </w:pPr>
    <w:rPr>
      <w:rFonts w:cs="Arial"/>
      <w:caps w:val="0"/>
    </w:rPr>
  </w:style>
  <w:style w:type="paragraph" w:customStyle="1" w:styleId="Normalni-Kurzvanasted">
    <w:name w:val="Normalni - Kurzíva na střed"/>
    <w:basedOn w:val="Normln"/>
    <w:rsid w:val="007D0A11"/>
    <w:pPr>
      <w:spacing w:before="0"/>
      <w:jc w:val="center"/>
    </w:pPr>
    <w:rPr>
      <w:rFonts w:eastAsia="Times New Roman"/>
      <w:i/>
      <w:iCs/>
      <w:szCs w:val="20"/>
      <w:lang w:eastAsia="cs-CZ"/>
    </w:rPr>
  </w:style>
  <w:style w:type="paragraph" w:customStyle="1" w:styleId="Normalni-slovn">
    <w:name w:val="Normalni - Číslování"/>
    <w:basedOn w:val="Normln"/>
    <w:rsid w:val="007D0A11"/>
    <w:pPr>
      <w:numPr>
        <w:numId w:val="10"/>
      </w:numPr>
      <w:tabs>
        <w:tab w:val="left" w:pos="360"/>
      </w:tabs>
      <w:spacing w:before="0"/>
      <w:ind w:left="360"/>
    </w:pPr>
    <w:rPr>
      <w:rFonts w:eastAsia="Times New Roman"/>
      <w:szCs w:val="24"/>
      <w:lang w:eastAsia="cs-CZ"/>
    </w:rPr>
  </w:style>
  <w:style w:type="character" w:customStyle="1" w:styleId="NormalniText-Podtrzeny">
    <w:name w:val="NormalniText - Podtrzeny"/>
    <w:rsid w:val="007D0A11"/>
    <w:rPr>
      <w:szCs w:val="22"/>
      <w:u w:val="single"/>
    </w:rPr>
  </w:style>
  <w:style w:type="character" w:customStyle="1" w:styleId="NormalniText-Tun">
    <w:name w:val="NormalniText-Tučný"/>
    <w:rsid w:val="007D0A11"/>
    <w:rPr>
      <w:b/>
      <w:bCs/>
    </w:rPr>
  </w:style>
  <w:style w:type="paragraph" w:customStyle="1" w:styleId="Standard">
    <w:name w:val="Standard"/>
    <w:rsid w:val="007D0A11"/>
    <w:pPr>
      <w:suppressAutoHyphens/>
      <w:autoSpaceDN w:val="0"/>
      <w:spacing w:after="200" w:line="276" w:lineRule="auto"/>
      <w:textAlignment w:val="baseline"/>
    </w:pPr>
    <w:rPr>
      <w:rFonts w:eastAsia="SimSun" w:cs="Mangal"/>
      <w:kern w:val="3"/>
      <w:sz w:val="22"/>
      <w:szCs w:val="22"/>
      <w:lang w:eastAsia="en-US" w:bidi="hi-IN"/>
    </w:rPr>
  </w:style>
  <w:style w:type="numbering" w:customStyle="1" w:styleId="WWNum11">
    <w:name w:val="WWNum11"/>
    <w:basedOn w:val="Bezseznamu"/>
    <w:rsid w:val="007D0A11"/>
    <w:pPr>
      <w:numPr>
        <w:numId w:val="13"/>
      </w:numPr>
    </w:pPr>
  </w:style>
  <w:style w:type="character" w:customStyle="1" w:styleId="apple-converted-space">
    <w:name w:val="apple-converted-space"/>
    <w:basedOn w:val="Standardnpsmoodstavce"/>
    <w:rsid w:val="007D0A11"/>
  </w:style>
  <w:style w:type="paragraph" w:styleId="Revize">
    <w:name w:val="Revision"/>
    <w:hidden/>
    <w:uiPriority w:val="99"/>
    <w:semiHidden/>
    <w:rsid w:val="007D0A11"/>
    <w:rPr>
      <w:rFonts w:ascii="Arial Narrow" w:hAnsi="Arial Narrow"/>
      <w:sz w:val="22"/>
    </w:rPr>
  </w:style>
  <w:style w:type="character" w:customStyle="1" w:styleId="TextkomenteChar1">
    <w:name w:val="Text komentáře Char1"/>
    <w:uiPriority w:val="99"/>
    <w:semiHidden/>
    <w:rsid w:val="007D0A11"/>
    <w:rPr>
      <w:rFonts w:ascii="Arial Narrow" w:eastAsia="SimSun" w:hAnsi="Arial Narrow" w:cs="Mangal"/>
      <w:color w:val="00000A"/>
      <w:kern w:val="1"/>
      <w:szCs w:val="18"/>
      <w:lang w:eastAsia="en-US" w:bidi="hi-IN"/>
    </w:rPr>
  </w:style>
  <w:style w:type="character" w:customStyle="1" w:styleId="nowrap">
    <w:name w:val="nowrap"/>
    <w:basedOn w:val="Standardnpsmoodstavce"/>
    <w:rsid w:val="00660349"/>
  </w:style>
  <w:style w:type="character" w:customStyle="1" w:styleId="odst">
    <w:name w:val="odst"/>
    <w:basedOn w:val="Standardnpsmoodstavce"/>
    <w:rsid w:val="00EE6C7A"/>
  </w:style>
  <w:style w:type="paragraph" w:customStyle="1" w:styleId="Odstavecseseznamem2">
    <w:name w:val="Odstavec se seznamem2"/>
    <w:basedOn w:val="Normln"/>
    <w:uiPriority w:val="99"/>
    <w:rsid w:val="00B91E13"/>
    <w:pPr>
      <w:spacing w:after="0"/>
      <w:ind w:left="708"/>
    </w:pPr>
    <w:rPr>
      <w:rFonts w:eastAsia="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5DFE"/>
    <w:pPr>
      <w:spacing w:before="120" w:after="120"/>
      <w:jc w:val="both"/>
    </w:pPr>
    <w:rPr>
      <w:rFonts w:ascii="Arial Narrow" w:eastAsia="Calibri" w:hAnsi="Arial Narrow"/>
      <w:sz w:val="22"/>
      <w:szCs w:val="22"/>
      <w:lang w:eastAsia="en-US"/>
    </w:rPr>
  </w:style>
  <w:style w:type="paragraph" w:styleId="Nadpis1">
    <w:name w:val="heading 1"/>
    <w:aliases w:val="Clanek1_ZD"/>
    <w:basedOn w:val="Normln"/>
    <w:next w:val="Normln"/>
    <w:link w:val="Nadpis1Char"/>
    <w:autoRedefine/>
    <w:qFormat/>
    <w:rsid w:val="0028036D"/>
    <w:pPr>
      <w:keepNext/>
      <w:numPr>
        <w:numId w:val="4"/>
      </w:numPr>
      <w:pBdr>
        <w:top w:val="single" w:sz="4" w:space="1" w:color="auto"/>
        <w:left w:val="single" w:sz="4" w:space="18" w:color="auto"/>
        <w:bottom w:val="single" w:sz="4" w:space="1" w:color="auto"/>
        <w:right w:val="single" w:sz="4" w:space="4" w:color="auto"/>
      </w:pBdr>
      <w:shd w:val="clear" w:color="auto" w:fill="F3F3F3"/>
      <w:tabs>
        <w:tab w:val="num" w:pos="567"/>
      </w:tabs>
      <w:spacing w:before="0" w:after="240"/>
      <w:ind w:left="142" w:firstLine="142"/>
      <w:jc w:val="left"/>
      <w:outlineLvl w:val="0"/>
    </w:pPr>
    <w:rPr>
      <w:b/>
      <w:bCs/>
      <w:caps/>
      <w:kern w:val="32"/>
      <w:sz w:val="24"/>
      <w:szCs w:val="24"/>
      <w:lang w:val="x-none" w:eastAsia="x-none"/>
    </w:rPr>
  </w:style>
  <w:style w:type="paragraph" w:styleId="Nadpis2">
    <w:name w:val="heading 2"/>
    <w:aliases w:val="Clanek2_ZD,Nadpis 2 Char1,Nadpis 2 Char Char1,Nadpis 2 Char1 Char Char1,Nadpis 2 Char Char1 Char Char,Nadpis 2 Char2 Char Char Char Char1,Nadpis 2 Char1 Char Char Char Char Char1,Nadpis 2 Char Char Char Char Char Char Char1"/>
    <w:basedOn w:val="Nadpis1"/>
    <w:next w:val="Normln"/>
    <w:link w:val="Nadpis2Char"/>
    <w:qFormat/>
    <w:rsid w:val="003D0742"/>
    <w:pPr>
      <w:pBdr>
        <w:top w:val="none" w:sz="0" w:space="0" w:color="auto"/>
        <w:left w:val="none" w:sz="0" w:space="0" w:color="auto"/>
        <w:bottom w:val="none" w:sz="0" w:space="0" w:color="auto"/>
        <w:right w:val="none" w:sz="0" w:space="0" w:color="auto"/>
      </w:pBdr>
      <w:shd w:val="clear" w:color="auto" w:fill="auto"/>
      <w:spacing w:before="240"/>
      <w:outlineLvl w:val="1"/>
    </w:pPr>
    <w:rPr>
      <w:bCs w:val="0"/>
      <w:iCs/>
      <w:caps w:val="0"/>
      <w:szCs w:val="28"/>
    </w:rPr>
  </w:style>
  <w:style w:type="paragraph" w:styleId="Nadpis3">
    <w:name w:val="heading 3"/>
    <w:aliases w:val="Clanek3_ZD"/>
    <w:basedOn w:val="Nadpis2"/>
    <w:next w:val="Normln"/>
    <w:link w:val="Nadpis3Char"/>
    <w:qFormat/>
    <w:rsid w:val="0038508D"/>
    <w:pPr>
      <w:numPr>
        <w:numId w:val="0"/>
      </w:numPr>
      <w:tabs>
        <w:tab w:val="left" w:pos="567"/>
        <w:tab w:val="left" w:pos="851"/>
        <w:tab w:val="left" w:pos="1134"/>
        <w:tab w:val="left" w:pos="2520"/>
      </w:tabs>
      <w:spacing w:after="120"/>
      <w:outlineLvl w:val="2"/>
    </w:pPr>
    <w:rPr>
      <w:rFonts w:cs="Arial"/>
      <w:bCs/>
      <w:sz w:val="26"/>
      <w:szCs w:val="26"/>
    </w:rPr>
  </w:style>
  <w:style w:type="paragraph" w:styleId="Nadpis4">
    <w:name w:val="heading 4"/>
    <w:basedOn w:val="Nadpis3"/>
    <w:next w:val="Normln"/>
    <w:link w:val="Nadpis4Char"/>
    <w:qFormat/>
    <w:rsid w:val="00CA23B7"/>
    <w:pPr>
      <w:keepNext w:val="0"/>
      <w:tabs>
        <w:tab w:val="clear" w:pos="567"/>
        <w:tab w:val="clear" w:pos="851"/>
        <w:tab w:val="clear" w:pos="1134"/>
        <w:tab w:val="clear" w:pos="2520"/>
      </w:tabs>
      <w:spacing w:before="0" w:after="0"/>
      <w:ind w:left="1134" w:hanging="340"/>
      <w:jc w:val="both"/>
      <w:outlineLvl w:val="3"/>
    </w:pPr>
    <w:rPr>
      <w:rFonts w:ascii="Calibri" w:eastAsia="Times New Roman" w:hAnsi="Calibri" w:cs="Times New Roman"/>
      <w:b w:val="0"/>
      <w:bCs w:val="0"/>
      <w:iCs w:val="0"/>
      <w:kern w:val="0"/>
      <w:sz w:val="24"/>
      <w:szCs w:val="24"/>
      <w:lang w:eastAsia="en-US"/>
    </w:rPr>
  </w:style>
  <w:style w:type="paragraph" w:styleId="Nadpis5">
    <w:name w:val="heading 5"/>
    <w:basedOn w:val="Normln"/>
    <w:next w:val="Normln"/>
    <w:link w:val="Nadpis5Char"/>
    <w:qFormat/>
    <w:rsid w:val="00A33592"/>
    <w:pPr>
      <w:keepNext/>
      <w:widowControl w:val="0"/>
      <w:tabs>
        <w:tab w:val="num" w:pos="0"/>
      </w:tabs>
      <w:spacing w:before="240" w:after="60"/>
      <w:ind w:left="1008" w:hanging="1008"/>
      <w:outlineLvl w:val="4"/>
    </w:pPr>
    <w:rPr>
      <w:rFonts w:ascii="Times New Roman" w:eastAsia="Times New Roman" w:hAnsi="Times New Roman"/>
      <w:szCs w:val="20"/>
      <w:lang w:eastAsia="cs-CZ"/>
    </w:rPr>
  </w:style>
  <w:style w:type="paragraph" w:styleId="Nadpis6">
    <w:name w:val="heading 6"/>
    <w:basedOn w:val="Normln"/>
    <w:next w:val="Normln"/>
    <w:link w:val="Nadpis6Char"/>
    <w:qFormat/>
    <w:rsid w:val="00A33592"/>
    <w:pPr>
      <w:keepNext/>
      <w:widowControl w:val="0"/>
      <w:tabs>
        <w:tab w:val="num" w:pos="0"/>
      </w:tabs>
      <w:spacing w:before="240" w:after="60"/>
      <w:ind w:left="1152" w:hanging="1152"/>
      <w:outlineLvl w:val="5"/>
    </w:pPr>
    <w:rPr>
      <w:rFonts w:ascii="Times New Roman" w:eastAsia="Times New Roman" w:hAnsi="Times New Roman"/>
      <w:i/>
      <w:szCs w:val="20"/>
      <w:lang w:eastAsia="cs-CZ"/>
    </w:rPr>
  </w:style>
  <w:style w:type="paragraph" w:styleId="Nadpis7">
    <w:name w:val="heading 7"/>
    <w:basedOn w:val="Normln"/>
    <w:next w:val="Normln"/>
    <w:link w:val="Nadpis7Char"/>
    <w:qFormat/>
    <w:rsid w:val="00A33592"/>
    <w:pPr>
      <w:keepNext/>
      <w:widowControl w:val="0"/>
      <w:tabs>
        <w:tab w:val="num" w:pos="0"/>
      </w:tabs>
      <w:spacing w:before="240" w:after="60"/>
      <w:ind w:left="1296" w:hanging="1296"/>
      <w:outlineLvl w:val="6"/>
    </w:pPr>
    <w:rPr>
      <w:rFonts w:ascii="Arial" w:eastAsia="Times New Roman" w:hAnsi="Arial"/>
      <w:sz w:val="24"/>
      <w:szCs w:val="20"/>
      <w:lang w:eastAsia="cs-CZ"/>
    </w:rPr>
  </w:style>
  <w:style w:type="paragraph" w:styleId="Nadpis8">
    <w:name w:val="heading 8"/>
    <w:basedOn w:val="Normln"/>
    <w:next w:val="Normln"/>
    <w:link w:val="Nadpis8Char"/>
    <w:qFormat/>
    <w:rsid w:val="00A33592"/>
    <w:pPr>
      <w:keepNext/>
      <w:widowControl w:val="0"/>
      <w:tabs>
        <w:tab w:val="num" w:pos="0"/>
      </w:tabs>
      <w:spacing w:before="240" w:after="60"/>
      <w:ind w:left="1440" w:hanging="1440"/>
      <w:outlineLvl w:val="7"/>
    </w:pPr>
    <w:rPr>
      <w:rFonts w:ascii="Arial" w:eastAsia="Times New Roman" w:hAnsi="Arial"/>
      <w:i/>
      <w:sz w:val="24"/>
      <w:szCs w:val="20"/>
      <w:lang w:eastAsia="cs-CZ"/>
    </w:rPr>
  </w:style>
  <w:style w:type="paragraph" w:styleId="Nadpis9">
    <w:name w:val="heading 9"/>
    <w:basedOn w:val="Normln"/>
    <w:next w:val="Normln"/>
    <w:link w:val="Nadpis9Char"/>
    <w:qFormat/>
    <w:rsid w:val="00A33592"/>
    <w:pPr>
      <w:keepNext/>
      <w:widowControl w:val="0"/>
      <w:tabs>
        <w:tab w:val="num" w:pos="0"/>
      </w:tabs>
      <w:spacing w:before="240" w:after="60"/>
      <w:ind w:left="1584" w:hanging="1584"/>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lang w:val="x-none"/>
    </w:rPr>
  </w:style>
  <w:style w:type="table" w:styleId="Mkatabulky">
    <w:name w:val="Table Grid"/>
    <w:basedOn w:val="Normlntabulka"/>
    <w:rsid w:val="00C64A5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rsid w:val="00FE4D01"/>
    <w:pPr>
      <w:tabs>
        <w:tab w:val="center" w:pos="4536"/>
        <w:tab w:val="right" w:pos="9072"/>
      </w:tabs>
      <w:spacing w:before="0" w:after="0"/>
    </w:pPr>
    <w:rPr>
      <w:sz w:val="16"/>
    </w:rPr>
  </w:style>
  <w:style w:type="paragraph" w:styleId="Zpat">
    <w:name w:val="footer"/>
    <w:basedOn w:val="Normln"/>
    <w:link w:val="ZpatChar"/>
    <w:uiPriority w:val="99"/>
    <w:rsid w:val="002502C4"/>
    <w:pPr>
      <w:widowControl w:val="0"/>
      <w:tabs>
        <w:tab w:val="center" w:pos="4536"/>
        <w:tab w:val="right" w:pos="9072"/>
      </w:tabs>
      <w:spacing w:before="0" w:after="0"/>
      <w:jc w:val="left"/>
    </w:pPr>
    <w:rPr>
      <w:sz w:val="16"/>
    </w:rPr>
  </w:style>
  <w:style w:type="character" w:styleId="Hypertextovodkaz">
    <w:name w:val="Hyperlink"/>
    <w:uiPriority w:val="99"/>
    <w:rsid w:val="006C1ECE"/>
    <w:rPr>
      <w:color w:val="0000FF"/>
      <w:u w:val="single"/>
    </w:rPr>
  </w:style>
  <w:style w:type="paragraph" w:customStyle="1" w:styleId="Bulet">
    <w:name w:val="Bulet"/>
    <w:basedOn w:val="Normln"/>
    <w:link w:val="BuletChar"/>
    <w:uiPriority w:val="99"/>
    <w:qFormat/>
    <w:rsid w:val="008B05C8"/>
    <w:pPr>
      <w:numPr>
        <w:numId w:val="1"/>
      </w:numPr>
      <w:tabs>
        <w:tab w:val="left" w:pos="720"/>
      </w:tabs>
      <w:spacing w:after="0"/>
    </w:pPr>
    <w:rPr>
      <w:lang w:val="x-none" w:eastAsia="x-none"/>
    </w:rPr>
  </w:style>
  <w:style w:type="character" w:customStyle="1" w:styleId="BuletChar">
    <w:name w:val="Bulet Char"/>
    <w:link w:val="Bulet"/>
    <w:uiPriority w:val="99"/>
    <w:rsid w:val="008B05C8"/>
    <w:rPr>
      <w:rFonts w:ascii="Arial Narrow" w:eastAsia="Calibri" w:hAnsi="Arial Narrow"/>
      <w:sz w:val="22"/>
      <w:szCs w:val="22"/>
      <w:lang w:val="x-none" w:eastAsia="x-none"/>
    </w:rPr>
  </w:style>
  <w:style w:type="paragraph" w:styleId="Obsah2">
    <w:name w:val="toc 2"/>
    <w:basedOn w:val="Normln"/>
    <w:next w:val="Normln"/>
    <w:autoRedefine/>
    <w:uiPriority w:val="39"/>
    <w:rsid w:val="00194190"/>
    <w:pPr>
      <w:ind w:left="220"/>
    </w:pPr>
  </w:style>
  <w:style w:type="paragraph" w:customStyle="1" w:styleId="Rozvrendokumentu">
    <w:name w:val="Rozvržení dokumentu"/>
    <w:basedOn w:val="Normln"/>
    <w:semiHidden/>
    <w:rsid w:val="0043736D"/>
    <w:pPr>
      <w:shd w:val="clear" w:color="auto" w:fill="000080"/>
    </w:pPr>
    <w:rPr>
      <w:rFonts w:ascii="Tahoma" w:hAnsi="Tahoma" w:cs="Tahoma"/>
      <w:sz w:val="20"/>
      <w:szCs w:val="20"/>
    </w:rPr>
  </w:style>
  <w:style w:type="character" w:styleId="slostrnky">
    <w:name w:val="page number"/>
    <w:basedOn w:val="Standardnpsmoodstavce"/>
    <w:rsid w:val="00422F7B"/>
  </w:style>
  <w:style w:type="paragraph" w:customStyle="1" w:styleId="Numbering">
    <w:name w:val="Numbering"/>
    <w:basedOn w:val="Normln"/>
    <w:link w:val="NumberingChar"/>
    <w:qFormat/>
    <w:rsid w:val="00B40C76"/>
    <w:pPr>
      <w:numPr>
        <w:numId w:val="2"/>
      </w:numPr>
      <w:spacing w:after="0"/>
    </w:pPr>
    <w:rPr>
      <w:lang w:val="x-none" w:eastAsia="x-none"/>
    </w:rPr>
  </w:style>
  <w:style w:type="character" w:customStyle="1" w:styleId="NumberingChar">
    <w:name w:val="Numbering Char"/>
    <w:link w:val="Numbering"/>
    <w:rsid w:val="00B40C76"/>
    <w:rPr>
      <w:rFonts w:ascii="Arial Narrow" w:eastAsia="Calibri" w:hAnsi="Arial Narrow"/>
      <w:sz w:val="22"/>
      <w:szCs w:val="22"/>
      <w:lang w:val="x-none" w:eastAsia="x-none"/>
    </w:rPr>
  </w:style>
  <w:style w:type="character" w:customStyle="1" w:styleId="StylTun">
    <w:name w:val="Styl Tučné"/>
    <w:rsid w:val="00045A23"/>
    <w:rPr>
      <w:rFonts w:ascii="Arial Narrow" w:hAnsi="Arial Narrow"/>
      <w:b/>
      <w:bCs/>
      <w:sz w:val="24"/>
    </w:rPr>
  </w:style>
  <w:style w:type="paragraph" w:customStyle="1" w:styleId="StylBuletVlevo063cm">
    <w:name w:val="Styl Bulet + Vlevo:  063 cm"/>
    <w:basedOn w:val="Normln"/>
    <w:link w:val="StylBuletVlevo063cmChar"/>
    <w:autoRedefine/>
    <w:uiPriority w:val="99"/>
    <w:rsid w:val="007C669D"/>
    <w:pPr>
      <w:numPr>
        <w:numId w:val="3"/>
      </w:numPr>
      <w:tabs>
        <w:tab w:val="clear" w:pos="1800"/>
      </w:tabs>
      <w:spacing w:before="0" w:after="0"/>
      <w:ind w:left="540"/>
    </w:pPr>
    <w:rPr>
      <w:rFonts w:eastAsia="Times New Roman"/>
      <w:lang w:val="x-none" w:eastAsia="x-none"/>
    </w:rPr>
  </w:style>
  <w:style w:type="character" w:customStyle="1" w:styleId="StylBuletVlevo063cmChar">
    <w:name w:val="Styl Bulet + Vlevo:  063 cm Char"/>
    <w:link w:val="StylBuletVlevo063cm"/>
    <w:uiPriority w:val="99"/>
    <w:rsid w:val="007C669D"/>
    <w:rPr>
      <w:rFonts w:ascii="Arial Narrow" w:hAnsi="Arial Narrow"/>
      <w:sz w:val="22"/>
      <w:szCs w:val="22"/>
      <w:lang w:val="x-none" w:eastAsia="x-none"/>
    </w:rPr>
  </w:style>
  <w:style w:type="paragraph" w:styleId="Obsah3">
    <w:name w:val="toc 3"/>
    <w:basedOn w:val="Normln"/>
    <w:next w:val="Normln"/>
    <w:autoRedefine/>
    <w:uiPriority w:val="39"/>
    <w:rsid w:val="002502C4"/>
    <w:pPr>
      <w:ind w:left="440"/>
    </w:pPr>
  </w:style>
  <w:style w:type="paragraph" w:customStyle="1" w:styleId="Obsah">
    <w:name w:val="Obsah"/>
    <w:basedOn w:val="Nadpis1"/>
    <w:link w:val="ObsahChar"/>
    <w:rsid w:val="003D0742"/>
    <w:pPr>
      <w:numPr>
        <w:numId w:val="0"/>
      </w:numPr>
      <w:outlineLvl w:val="9"/>
    </w:pPr>
  </w:style>
  <w:style w:type="character" w:customStyle="1" w:styleId="Nadpis1Char">
    <w:name w:val="Nadpis 1 Char"/>
    <w:aliases w:val="Clanek1_ZD Char"/>
    <w:link w:val="Nadpis1"/>
    <w:rsid w:val="0028036D"/>
    <w:rPr>
      <w:rFonts w:ascii="Arial Narrow" w:eastAsia="Calibri" w:hAnsi="Arial Narrow"/>
      <w:b/>
      <w:bCs/>
      <w:caps/>
      <w:kern w:val="32"/>
      <w:sz w:val="24"/>
      <w:szCs w:val="24"/>
      <w:shd w:val="clear" w:color="auto" w:fill="F3F3F3"/>
      <w:lang w:val="x-none" w:eastAsia="x-none"/>
    </w:rPr>
  </w:style>
  <w:style w:type="character" w:customStyle="1" w:styleId="ObsahChar">
    <w:name w:val="Obsah Char"/>
    <w:basedOn w:val="Nadpis1Char"/>
    <w:link w:val="Obsah"/>
    <w:rsid w:val="003D0742"/>
    <w:rPr>
      <w:rFonts w:ascii="Arial Narrow" w:eastAsia="Calibri" w:hAnsi="Arial Narrow"/>
      <w:b/>
      <w:bCs/>
      <w:caps/>
      <w:kern w:val="32"/>
      <w:sz w:val="28"/>
      <w:szCs w:val="22"/>
      <w:shd w:val="clear" w:color="auto" w:fill="F3F3F3"/>
      <w:lang w:val="x-none" w:eastAsia="x-none"/>
    </w:rPr>
  </w:style>
  <w:style w:type="character" w:styleId="Odkaznakoment">
    <w:name w:val="annotation reference"/>
    <w:uiPriority w:val="99"/>
    <w:semiHidden/>
    <w:rsid w:val="00424D88"/>
    <w:rPr>
      <w:sz w:val="16"/>
      <w:szCs w:val="16"/>
    </w:rPr>
  </w:style>
  <w:style w:type="paragraph" w:styleId="Textkomente">
    <w:name w:val="annotation text"/>
    <w:basedOn w:val="Normln"/>
    <w:link w:val="TextkomenteChar"/>
    <w:uiPriority w:val="99"/>
    <w:rsid w:val="00424D88"/>
    <w:rPr>
      <w:sz w:val="20"/>
      <w:szCs w:val="20"/>
    </w:rPr>
  </w:style>
  <w:style w:type="paragraph" w:styleId="Pedmtkomente">
    <w:name w:val="annotation subject"/>
    <w:basedOn w:val="Textkomente"/>
    <w:next w:val="Textkomente"/>
    <w:link w:val="PedmtkomenteChar"/>
    <w:semiHidden/>
    <w:rsid w:val="00424D88"/>
    <w:rPr>
      <w:b/>
      <w:bCs/>
    </w:rPr>
  </w:style>
  <w:style w:type="paragraph" w:styleId="Textbubliny">
    <w:name w:val="Balloon Text"/>
    <w:basedOn w:val="Normln"/>
    <w:link w:val="TextbublinyChar"/>
    <w:semiHidden/>
    <w:rsid w:val="00424D88"/>
    <w:rPr>
      <w:rFonts w:ascii="Tahoma" w:hAnsi="Tahoma" w:cs="Tahoma"/>
      <w:sz w:val="16"/>
      <w:szCs w:val="16"/>
    </w:rPr>
  </w:style>
  <w:style w:type="character" w:styleId="Sledovanodkaz">
    <w:name w:val="FollowedHyperlink"/>
    <w:rsid w:val="00192238"/>
    <w:rPr>
      <w:color w:val="800080"/>
      <w:u w:val="single"/>
    </w:rPr>
  </w:style>
  <w:style w:type="paragraph" w:customStyle="1" w:styleId="Normlntun">
    <w:name w:val="Normální tučný"/>
    <w:basedOn w:val="Normln"/>
    <w:rsid w:val="00135AA9"/>
    <w:pPr>
      <w:tabs>
        <w:tab w:val="center" w:pos="426"/>
      </w:tabs>
      <w:spacing w:before="0" w:after="0"/>
    </w:pPr>
    <w:rPr>
      <w:rFonts w:ascii="Arial" w:eastAsia="Times New Roman" w:hAnsi="Arial"/>
      <w:b/>
      <w:sz w:val="20"/>
      <w:szCs w:val="20"/>
      <w:lang w:eastAsia="cs-CZ"/>
    </w:rPr>
  </w:style>
  <w:style w:type="paragraph" w:customStyle="1" w:styleId="Default">
    <w:name w:val="Default"/>
    <w:uiPriority w:val="99"/>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42028B"/>
    <w:pPr>
      <w:spacing w:before="0" w:after="0"/>
      <w:ind w:left="720"/>
      <w:contextualSpacing/>
      <w:jc w:val="left"/>
    </w:pPr>
    <w:rPr>
      <w:rFonts w:ascii="Times New Roman" w:eastAsia="Times New Roman" w:hAnsi="Times New Roman"/>
      <w:sz w:val="24"/>
      <w:szCs w:val="24"/>
      <w:lang w:eastAsia="cs-CZ"/>
    </w:rPr>
  </w:style>
  <w:style w:type="character" w:customStyle="1" w:styleId="TextkomenteChar">
    <w:name w:val="Text komentáře Char"/>
    <w:link w:val="Textkomente"/>
    <w:uiPriority w:val="99"/>
    <w:rsid w:val="0042028B"/>
    <w:rPr>
      <w:rFonts w:ascii="Arial Narrow" w:eastAsia="Calibri" w:hAnsi="Arial Narrow"/>
      <w:lang w:val="cs-CZ" w:eastAsia="en-US" w:bidi="ar-SA"/>
    </w:rPr>
  </w:style>
  <w:style w:type="paragraph" w:styleId="Zkladntextodsazen3">
    <w:name w:val="Body Text Indent 3"/>
    <w:basedOn w:val="Normln"/>
    <w:link w:val="Zkladntextodsazen3Char"/>
    <w:uiPriority w:val="99"/>
    <w:rsid w:val="0042028B"/>
    <w:pPr>
      <w:spacing w:before="0"/>
      <w:ind w:left="283"/>
      <w:jc w:val="left"/>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uiPriority w:val="99"/>
    <w:rsid w:val="0042028B"/>
    <w:rPr>
      <w:sz w:val="16"/>
      <w:szCs w:val="16"/>
      <w:lang w:val="x-none" w:eastAsia="x-none" w:bidi="ar-SA"/>
    </w:rPr>
  </w:style>
  <w:style w:type="paragraph" w:customStyle="1" w:styleId="Odstavecseseznamem1">
    <w:name w:val="Odstavec se seznamem1"/>
    <w:basedOn w:val="Normln"/>
    <w:uiPriority w:val="99"/>
    <w:rsid w:val="001821E5"/>
    <w:pPr>
      <w:spacing w:before="0" w:after="200" w:line="276" w:lineRule="auto"/>
      <w:ind w:left="720"/>
      <w:contextualSpacing/>
      <w:jc w:val="left"/>
    </w:pPr>
    <w:rPr>
      <w:rFonts w:ascii="Calibri" w:eastAsia="Times New Roman" w:hAnsi="Calibri"/>
    </w:rPr>
  </w:style>
  <w:style w:type="paragraph" w:styleId="Normlnweb">
    <w:name w:val="Normal (Web)"/>
    <w:basedOn w:val="Normln"/>
    <w:uiPriority w:val="99"/>
    <w:rsid w:val="00FB60F6"/>
    <w:pPr>
      <w:spacing w:before="0" w:after="0"/>
      <w:jc w:val="left"/>
    </w:pPr>
    <w:rPr>
      <w:rFonts w:ascii="Times New Roman" w:eastAsia="Times New Roman" w:hAnsi="Times New Roman"/>
      <w:sz w:val="24"/>
      <w:szCs w:val="24"/>
      <w:lang w:eastAsia="cs-CZ"/>
    </w:rPr>
  </w:style>
  <w:style w:type="character" w:customStyle="1" w:styleId="FormtovanvHTMLChar">
    <w:name w:val="Formátovaný v HTML Char"/>
    <w:link w:val="FormtovanvHTML"/>
    <w:uiPriority w:val="99"/>
    <w:locked/>
    <w:rsid w:val="009A71A1"/>
    <w:rPr>
      <w:rFonts w:ascii="Courier New" w:eastAsia="Calibri" w:hAnsi="Courier New" w:cs="Courier New"/>
      <w:lang w:eastAsia="en-US"/>
    </w:rPr>
  </w:style>
  <w:style w:type="paragraph" w:styleId="Zkladntext">
    <w:name w:val="Body Text"/>
    <w:basedOn w:val="Normln"/>
    <w:link w:val="ZkladntextChar"/>
    <w:rsid w:val="00423687"/>
    <w:rPr>
      <w:lang w:val="x-none"/>
    </w:rPr>
  </w:style>
  <w:style w:type="character" w:customStyle="1" w:styleId="ZkladntextChar">
    <w:name w:val="Základní text Char"/>
    <w:link w:val="Zkladntext"/>
    <w:rsid w:val="00423687"/>
    <w:rPr>
      <w:rFonts w:ascii="Arial Narrow" w:eastAsia="Calibri" w:hAnsi="Arial Narrow"/>
      <w:sz w:val="22"/>
      <w:szCs w:val="22"/>
      <w:lang w:eastAsia="en-US"/>
    </w:rPr>
  </w:style>
  <w:style w:type="paragraph" w:styleId="Textpoznpodarou">
    <w:name w:val="footnote text"/>
    <w:basedOn w:val="Normln"/>
    <w:link w:val="TextpoznpodarouChar"/>
    <w:rsid w:val="00602D2A"/>
    <w:rPr>
      <w:sz w:val="20"/>
      <w:szCs w:val="20"/>
      <w:lang w:val="x-none"/>
    </w:rPr>
  </w:style>
  <w:style w:type="character" w:customStyle="1" w:styleId="TextpoznpodarouChar">
    <w:name w:val="Text pozn. pod čarou Char"/>
    <w:link w:val="Textpoznpodarou"/>
    <w:rsid w:val="00602D2A"/>
    <w:rPr>
      <w:rFonts w:ascii="Arial Narrow" w:eastAsia="Calibri" w:hAnsi="Arial Narrow"/>
      <w:lang w:eastAsia="en-US"/>
    </w:rPr>
  </w:style>
  <w:style w:type="character" w:styleId="Znakapoznpodarou">
    <w:name w:val="footnote reference"/>
    <w:rsid w:val="00602D2A"/>
    <w:rPr>
      <w:vertAlign w:val="superscript"/>
    </w:rPr>
  </w:style>
  <w:style w:type="paragraph" w:styleId="Textvysvtlivek">
    <w:name w:val="endnote text"/>
    <w:basedOn w:val="Normln"/>
    <w:link w:val="TextvysvtlivekChar"/>
    <w:uiPriority w:val="99"/>
    <w:rsid w:val="00C94B1A"/>
    <w:rPr>
      <w:sz w:val="20"/>
      <w:szCs w:val="20"/>
      <w:lang w:val="x-none"/>
    </w:rPr>
  </w:style>
  <w:style w:type="character" w:customStyle="1" w:styleId="TextvysvtlivekChar">
    <w:name w:val="Text vysvětlivek Char"/>
    <w:link w:val="Textvysvtlivek"/>
    <w:uiPriority w:val="99"/>
    <w:rsid w:val="00C94B1A"/>
    <w:rPr>
      <w:rFonts w:ascii="Arial Narrow" w:eastAsia="Calibri" w:hAnsi="Arial Narrow"/>
      <w:lang w:eastAsia="en-US"/>
    </w:rPr>
  </w:style>
  <w:style w:type="character" w:styleId="Odkaznavysvtlivky">
    <w:name w:val="endnote reference"/>
    <w:uiPriority w:val="99"/>
    <w:rsid w:val="00C94B1A"/>
    <w:rPr>
      <w:vertAlign w:val="superscript"/>
    </w:rPr>
  </w:style>
  <w:style w:type="paragraph" w:styleId="Prosttext">
    <w:name w:val="Plain Text"/>
    <w:basedOn w:val="Normln"/>
    <w:link w:val="ProsttextChar"/>
    <w:uiPriority w:val="99"/>
    <w:unhideWhenUsed/>
    <w:rsid w:val="0099283E"/>
    <w:pPr>
      <w:spacing w:before="0" w:after="0"/>
      <w:jc w:val="left"/>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99283E"/>
    <w:rPr>
      <w:rFonts w:ascii="Consolas" w:eastAsiaTheme="minorHAnsi" w:hAnsi="Consolas" w:cstheme="minorBidi"/>
      <w:sz w:val="21"/>
      <w:szCs w:val="21"/>
      <w:lang w:eastAsia="en-US"/>
    </w:rPr>
  </w:style>
  <w:style w:type="character" w:customStyle="1" w:styleId="object">
    <w:name w:val="[object"/>
    <w:basedOn w:val="Standardnpsmoodstavce"/>
    <w:rsid w:val="00E5526D"/>
  </w:style>
  <w:style w:type="character" w:customStyle="1" w:styleId="ZhlavChar">
    <w:name w:val="Záhlaví Char"/>
    <w:basedOn w:val="Standardnpsmoodstavce"/>
    <w:link w:val="Zhlav"/>
    <w:rsid w:val="00EF2FCF"/>
    <w:rPr>
      <w:rFonts w:ascii="Arial Narrow" w:eastAsia="Calibri" w:hAnsi="Arial Narrow"/>
      <w:sz w:val="16"/>
      <w:szCs w:val="22"/>
      <w:lang w:eastAsia="en-US"/>
    </w:rPr>
  </w:style>
  <w:style w:type="character" w:customStyle="1" w:styleId="ZpatChar">
    <w:name w:val="Zápatí Char"/>
    <w:basedOn w:val="Standardnpsmoodstavce"/>
    <w:link w:val="Zpat"/>
    <w:uiPriority w:val="99"/>
    <w:rsid w:val="00EF2FCF"/>
    <w:rPr>
      <w:rFonts w:ascii="Arial Narrow" w:eastAsia="Calibri" w:hAnsi="Arial Narrow"/>
      <w:sz w:val="16"/>
      <w:szCs w:val="22"/>
      <w:lang w:eastAsia="en-US"/>
    </w:rPr>
  </w:style>
  <w:style w:type="character" w:customStyle="1" w:styleId="Nadpis5Char">
    <w:name w:val="Nadpis 5 Char"/>
    <w:basedOn w:val="Standardnpsmoodstavce"/>
    <w:link w:val="Nadpis5"/>
    <w:rsid w:val="00A33592"/>
    <w:rPr>
      <w:sz w:val="22"/>
    </w:rPr>
  </w:style>
  <w:style w:type="character" w:customStyle="1" w:styleId="Nadpis6Char">
    <w:name w:val="Nadpis 6 Char"/>
    <w:basedOn w:val="Standardnpsmoodstavce"/>
    <w:link w:val="Nadpis6"/>
    <w:rsid w:val="00A33592"/>
    <w:rPr>
      <w:i/>
      <w:sz w:val="22"/>
    </w:rPr>
  </w:style>
  <w:style w:type="character" w:customStyle="1" w:styleId="Nadpis7Char">
    <w:name w:val="Nadpis 7 Char"/>
    <w:basedOn w:val="Standardnpsmoodstavce"/>
    <w:link w:val="Nadpis7"/>
    <w:rsid w:val="00A33592"/>
    <w:rPr>
      <w:rFonts w:ascii="Arial" w:hAnsi="Arial"/>
      <w:sz w:val="24"/>
    </w:rPr>
  </w:style>
  <w:style w:type="character" w:customStyle="1" w:styleId="Nadpis8Char">
    <w:name w:val="Nadpis 8 Char"/>
    <w:basedOn w:val="Standardnpsmoodstavce"/>
    <w:link w:val="Nadpis8"/>
    <w:rsid w:val="00A33592"/>
    <w:rPr>
      <w:rFonts w:ascii="Arial" w:hAnsi="Arial"/>
      <w:i/>
      <w:sz w:val="24"/>
    </w:rPr>
  </w:style>
  <w:style w:type="character" w:customStyle="1" w:styleId="Nadpis9Char">
    <w:name w:val="Nadpis 9 Char"/>
    <w:basedOn w:val="Standardnpsmoodstavce"/>
    <w:link w:val="Nadpis9"/>
    <w:rsid w:val="00A33592"/>
    <w:rPr>
      <w:rFonts w:ascii="Arial" w:hAnsi="Arial"/>
      <w:b/>
      <w:i/>
      <w:sz w:val="18"/>
    </w:rPr>
  </w:style>
  <w:style w:type="numbering" w:customStyle="1" w:styleId="Bezseznamu1">
    <w:name w:val="Bez seznamu1"/>
    <w:next w:val="Bezseznamu"/>
    <w:uiPriority w:val="99"/>
    <w:semiHidden/>
    <w:unhideWhenUsed/>
    <w:rsid w:val="00A33592"/>
  </w:style>
  <w:style w:type="character" w:customStyle="1" w:styleId="Nadpis2Char">
    <w:name w:val="Nadpis 2 Char"/>
    <w:aliases w:val="Clanek2_ZD Char,Nadpis 2 Char1 Char,Nadpis 2 Char Char1 Char,Nadpis 2 Char1 Char Char1 Char,Nadpis 2 Char Char1 Char Char Char,Nadpis 2 Char2 Char Char Char Char1 Char,Nadpis 2 Char1 Char Char Char Char Char1 Char"/>
    <w:basedOn w:val="Standardnpsmoodstavce"/>
    <w:link w:val="Nadpis2"/>
    <w:rsid w:val="00A33592"/>
    <w:rPr>
      <w:rFonts w:ascii="Arial Narrow" w:eastAsia="Calibri" w:hAnsi="Arial Narrow"/>
      <w:b/>
      <w:iCs/>
      <w:kern w:val="32"/>
      <w:sz w:val="24"/>
      <w:szCs w:val="28"/>
      <w:lang w:val="x-none" w:eastAsia="x-none"/>
    </w:rPr>
  </w:style>
  <w:style w:type="character" w:customStyle="1" w:styleId="Nadpis3Char">
    <w:name w:val="Nadpis 3 Char"/>
    <w:aliases w:val="Clanek3_ZD Char"/>
    <w:basedOn w:val="Standardnpsmoodstavce"/>
    <w:link w:val="Nadpis3"/>
    <w:rsid w:val="00A33592"/>
    <w:rPr>
      <w:rFonts w:ascii="Arial Narrow" w:eastAsia="Calibri" w:hAnsi="Arial Narrow" w:cs="Arial"/>
      <w:b/>
      <w:bCs/>
      <w:iCs/>
      <w:kern w:val="32"/>
      <w:sz w:val="26"/>
      <w:szCs w:val="26"/>
      <w:lang w:eastAsia="en-US"/>
    </w:rPr>
  </w:style>
  <w:style w:type="character" w:customStyle="1" w:styleId="Nadpis4Char">
    <w:name w:val="Nadpis 4 Char"/>
    <w:basedOn w:val="Standardnpsmoodstavce"/>
    <w:link w:val="Nadpis4"/>
    <w:rsid w:val="00A33592"/>
    <w:rPr>
      <w:rFonts w:ascii="Calibri" w:hAnsi="Calibri"/>
      <w:sz w:val="24"/>
      <w:szCs w:val="24"/>
      <w:lang w:eastAsia="en-US"/>
    </w:rPr>
  </w:style>
  <w:style w:type="paragraph" w:styleId="Bezmezer">
    <w:name w:val="No Spacing"/>
    <w:link w:val="BezmezerChar"/>
    <w:uiPriority w:val="99"/>
    <w:qFormat/>
    <w:rsid w:val="00A33592"/>
    <w:rPr>
      <w:rFonts w:ascii="Calibri" w:hAnsi="Calibri"/>
      <w:sz w:val="22"/>
      <w:szCs w:val="22"/>
      <w:lang w:eastAsia="en-US"/>
    </w:rPr>
  </w:style>
  <w:style w:type="character" w:customStyle="1" w:styleId="BezmezerChar">
    <w:name w:val="Bez mezer Char"/>
    <w:link w:val="Bezmezer"/>
    <w:uiPriority w:val="99"/>
    <w:locked/>
    <w:rsid w:val="00A33592"/>
    <w:rPr>
      <w:rFonts w:ascii="Calibri" w:hAnsi="Calibri"/>
      <w:sz w:val="22"/>
      <w:szCs w:val="22"/>
      <w:lang w:eastAsia="en-US"/>
    </w:rPr>
  </w:style>
  <w:style w:type="paragraph" w:customStyle="1" w:styleId="Normln0">
    <w:name w:val="Normální~"/>
    <w:basedOn w:val="Normln"/>
    <w:uiPriority w:val="99"/>
    <w:rsid w:val="00A33592"/>
    <w:pPr>
      <w:widowControl w:val="0"/>
      <w:spacing w:after="0"/>
    </w:pPr>
    <w:rPr>
      <w:rFonts w:ascii="Times New Roman" w:eastAsia="Times New Roman" w:hAnsi="Times New Roman"/>
      <w:noProof/>
      <w:sz w:val="24"/>
      <w:szCs w:val="20"/>
      <w:lang w:eastAsia="cs-CZ"/>
    </w:rPr>
  </w:style>
  <w:style w:type="paragraph" w:styleId="Zkladntext2">
    <w:name w:val="Body Text 2"/>
    <w:basedOn w:val="Normln"/>
    <w:link w:val="Zkladntext2Char"/>
    <w:uiPriority w:val="99"/>
    <w:rsid w:val="00A33592"/>
    <w:pPr>
      <w:spacing w:line="480" w:lineRule="auto"/>
    </w:pPr>
    <w:rPr>
      <w:rFonts w:ascii="Times New Roman" w:eastAsia="Times New Roman" w:hAnsi="Times New Roman"/>
      <w:sz w:val="20"/>
      <w:szCs w:val="20"/>
      <w:lang w:eastAsia="cs-CZ"/>
    </w:rPr>
  </w:style>
  <w:style w:type="character" w:customStyle="1" w:styleId="Zkladntext2Char">
    <w:name w:val="Základní text 2 Char"/>
    <w:basedOn w:val="Standardnpsmoodstavce"/>
    <w:link w:val="Zkladntext2"/>
    <w:uiPriority w:val="99"/>
    <w:rsid w:val="00A33592"/>
  </w:style>
  <w:style w:type="paragraph" w:styleId="Zkladntextodsazen2">
    <w:name w:val="Body Text Indent 2"/>
    <w:basedOn w:val="Normln"/>
    <w:link w:val="Zkladntextodsazen2Char"/>
    <w:rsid w:val="00A33592"/>
    <w:pPr>
      <w:spacing w:line="480" w:lineRule="auto"/>
      <w:ind w:left="283"/>
    </w:pPr>
    <w:rPr>
      <w:rFonts w:ascii="Times New Roman" w:eastAsia="Times New Roman" w:hAnsi="Times New Roman"/>
      <w:sz w:val="20"/>
      <w:szCs w:val="20"/>
      <w:lang w:eastAsia="cs-CZ"/>
    </w:rPr>
  </w:style>
  <w:style w:type="character" w:customStyle="1" w:styleId="Zkladntextodsazen2Char">
    <w:name w:val="Základní text odsazený 2 Char"/>
    <w:basedOn w:val="Standardnpsmoodstavce"/>
    <w:link w:val="Zkladntextodsazen2"/>
    <w:rsid w:val="00A33592"/>
  </w:style>
  <w:style w:type="paragraph" w:customStyle="1" w:styleId="Styl1">
    <w:name w:val="Styl1"/>
    <w:basedOn w:val="Nadpis1"/>
    <w:uiPriority w:val="99"/>
    <w:rsid w:val="00A33592"/>
    <w:pPr>
      <w:numPr>
        <w:numId w:val="5"/>
      </w:numPr>
      <w:pBdr>
        <w:top w:val="none" w:sz="0" w:space="0" w:color="auto"/>
        <w:left w:val="none" w:sz="0" w:space="0" w:color="auto"/>
        <w:right w:val="none" w:sz="0" w:space="0" w:color="auto"/>
      </w:pBdr>
      <w:shd w:val="clear" w:color="auto" w:fill="auto"/>
      <w:tabs>
        <w:tab w:val="left" w:pos="360"/>
      </w:tabs>
      <w:spacing w:before="240" w:after="60" w:line="264" w:lineRule="auto"/>
      <w:ind w:right="110"/>
      <w:jc w:val="both"/>
    </w:pPr>
    <w:rPr>
      <w:rFonts w:ascii="Arial" w:eastAsia="Times New Roman" w:hAnsi="Arial" w:cs="Arial"/>
      <w:caps w:val="0"/>
      <w:sz w:val="32"/>
      <w:szCs w:val="32"/>
      <w:lang w:eastAsia="cs-CZ"/>
    </w:rPr>
  </w:style>
  <w:style w:type="paragraph" w:customStyle="1" w:styleId="Styl2">
    <w:name w:val="Styl2"/>
    <w:basedOn w:val="Nadpis2"/>
    <w:uiPriority w:val="99"/>
    <w:rsid w:val="00A33592"/>
    <w:pPr>
      <w:keepNext w:val="0"/>
      <w:numPr>
        <w:ilvl w:val="1"/>
        <w:numId w:val="5"/>
      </w:numPr>
      <w:spacing w:after="60" w:line="264" w:lineRule="auto"/>
      <w:ind w:right="110"/>
      <w:jc w:val="center"/>
    </w:pPr>
    <w:rPr>
      <w:rFonts w:ascii="Arial" w:eastAsia="Times New Roman" w:hAnsi="Arial" w:cs="Arial"/>
      <w:b w:val="0"/>
      <w:bCs/>
      <w:i/>
      <w:kern w:val="0"/>
      <w:szCs w:val="20"/>
      <w:lang w:eastAsia="cs-CZ"/>
    </w:rPr>
  </w:style>
  <w:style w:type="character" w:styleId="Siln">
    <w:name w:val="Strong"/>
    <w:basedOn w:val="Standardnpsmoodstavce"/>
    <w:uiPriority w:val="99"/>
    <w:qFormat/>
    <w:rsid w:val="00A33592"/>
    <w:rPr>
      <w:rFonts w:cs="Times New Roman"/>
      <w:b/>
    </w:rPr>
  </w:style>
  <w:style w:type="paragraph" w:styleId="Zkladntext3">
    <w:name w:val="Body Text 3"/>
    <w:basedOn w:val="Normln"/>
    <w:link w:val="Zkladntext3Char"/>
    <w:uiPriority w:val="99"/>
    <w:rsid w:val="00A33592"/>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uiPriority w:val="99"/>
    <w:rsid w:val="00A33592"/>
    <w:rPr>
      <w:sz w:val="16"/>
      <w:szCs w:val="16"/>
    </w:rPr>
  </w:style>
  <w:style w:type="table" w:customStyle="1" w:styleId="Mkatabulky1">
    <w:name w:val="Mřížka tabulky1"/>
    <w:basedOn w:val="Normlntabulka"/>
    <w:next w:val="Mkatabulky"/>
    <w:uiPriority w:val="99"/>
    <w:rsid w:val="00A33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ekC">
    <w:name w:val="ClanekC"/>
    <w:rsid w:val="00A33592"/>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customStyle="1" w:styleId="Odstavec1">
    <w:name w:val="Odstavec1"/>
    <w:basedOn w:val="Normln"/>
    <w:rsid w:val="00A33592"/>
    <w:pPr>
      <w:keepNext/>
      <w:spacing w:after="60"/>
      <w:ind w:left="907" w:hanging="907"/>
    </w:pPr>
    <w:rPr>
      <w:rFonts w:ascii="Arial" w:eastAsia="Times New Roman" w:hAnsi="Arial"/>
      <w:sz w:val="20"/>
      <w:szCs w:val="20"/>
      <w:lang w:eastAsia="cs-CZ"/>
    </w:rPr>
  </w:style>
  <w:style w:type="paragraph" w:customStyle="1" w:styleId="Odstavec11">
    <w:name w:val="Odstavec11"/>
    <w:basedOn w:val="Odstavec1"/>
    <w:rsid w:val="00A33592"/>
    <w:pPr>
      <w:ind w:firstLine="0"/>
    </w:pPr>
  </w:style>
  <w:style w:type="paragraph" w:customStyle="1" w:styleId="Odstavec2">
    <w:name w:val="Odstavec2"/>
    <w:rsid w:val="00A33592"/>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Import34">
    <w:name w:val="Import 34"/>
    <w:rsid w:val="00A33592"/>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Arial" w:hAnsi="Arial"/>
      <w:sz w:val="24"/>
    </w:rPr>
  </w:style>
  <w:style w:type="paragraph" w:styleId="Zkladntextodsazen">
    <w:name w:val="Body Text Indent"/>
    <w:basedOn w:val="Normln"/>
    <w:link w:val="ZkladntextodsazenChar"/>
    <w:rsid w:val="00A33592"/>
    <w:pPr>
      <w:spacing w:after="0"/>
      <w:ind w:left="425"/>
    </w:pPr>
    <w:rPr>
      <w:rFonts w:eastAsia="Times New Roman"/>
      <w:bCs/>
      <w:szCs w:val="20"/>
      <w:lang w:eastAsia="cs-CZ"/>
    </w:rPr>
  </w:style>
  <w:style w:type="character" w:customStyle="1" w:styleId="ZkladntextodsazenChar">
    <w:name w:val="Základní text odsazený Char"/>
    <w:basedOn w:val="Standardnpsmoodstavce"/>
    <w:link w:val="Zkladntextodsazen"/>
    <w:rsid w:val="00A33592"/>
    <w:rPr>
      <w:rFonts w:ascii="Arial Narrow" w:hAnsi="Arial Narrow"/>
      <w:bCs/>
      <w:sz w:val="22"/>
    </w:rPr>
  </w:style>
  <w:style w:type="character" w:customStyle="1" w:styleId="TextbublinyChar">
    <w:name w:val="Text bubliny Char"/>
    <w:basedOn w:val="Standardnpsmoodstavce"/>
    <w:link w:val="Textbubliny"/>
    <w:semiHidden/>
    <w:rsid w:val="00A33592"/>
    <w:rPr>
      <w:rFonts w:ascii="Tahoma" w:eastAsia="Calibri" w:hAnsi="Tahoma" w:cs="Tahoma"/>
      <w:sz w:val="16"/>
      <w:szCs w:val="16"/>
      <w:lang w:eastAsia="en-US"/>
    </w:rPr>
  </w:style>
  <w:style w:type="paragraph" w:customStyle="1" w:styleId="bllzaklad">
    <w:name w:val="bll_zaklad"/>
    <w:rsid w:val="00A33592"/>
    <w:pPr>
      <w:spacing w:after="120"/>
      <w:jc w:val="both"/>
    </w:pPr>
    <w:rPr>
      <w:rFonts w:ascii="Arial Narrow" w:hAnsi="Arial Narrow"/>
      <w:noProof/>
      <w:sz w:val="22"/>
    </w:rPr>
  </w:style>
  <w:style w:type="paragraph" w:customStyle="1" w:styleId="Nadpisek">
    <w:name w:val="Nadpisek"/>
    <w:basedOn w:val="Normln"/>
    <w:uiPriority w:val="99"/>
    <w:rsid w:val="00A33592"/>
    <w:pPr>
      <w:spacing w:before="240" w:after="60"/>
    </w:pPr>
    <w:rPr>
      <w:rFonts w:ascii="Arial" w:eastAsia="Times New Roman" w:hAnsi="Arial"/>
      <w:b/>
      <w:sz w:val="20"/>
      <w:szCs w:val="20"/>
      <w:u w:val="single"/>
      <w:lang w:eastAsia="cs-CZ"/>
    </w:rPr>
  </w:style>
  <w:style w:type="character" w:customStyle="1" w:styleId="PedmtkomenteChar">
    <w:name w:val="Předmět komentáře Char"/>
    <w:basedOn w:val="TextkomenteChar"/>
    <w:link w:val="Pedmtkomente"/>
    <w:semiHidden/>
    <w:rsid w:val="00A33592"/>
    <w:rPr>
      <w:rFonts w:ascii="Arial Narrow" w:eastAsia="Calibri" w:hAnsi="Arial Narrow"/>
      <w:b/>
      <w:bCs/>
      <w:lang w:val="cs-CZ" w:eastAsia="en-US" w:bidi="ar-SA"/>
    </w:rPr>
  </w:style>
  <w:style w:type="paragraph" w:styleId="Nzev">
    <w:name w:val="Title"/>
    <w:basedOn w:val="Normln"/>
    <w:link w:val="NzevChar"/>
    <w:uiPriority w:val="10"/>
    <w:qFormat/>
    <w:rsid w:val="00A33592"/>
    <w:pPr>
      <w:widowControl w:val="0"/>
      <w:pBdr>
        <w:top w:val="single" w:sz="4" w:space="1" w:color="auto"/>
        <w:left w:val="single" w:sz="4" w:space="4" w:color="auto"/>
        <w:bottom w:val="single" w:sz="4" w:space="1" w:color="auto"/>
        <w:right w:val="single" w:sz="4" w:space="4" w:color="auto"/>
      </w:pBdr>
      <w:tabs>
        <w:tab w:val="num" w:pos="0"/>
      </w:tabs>
      <w:spacing w:after="0"/>
      <w:ind w:left="432" w:hanging="432"/>
      <w:jc w:val="center"/>
    </w:pPr>
    <w:rPr>
      <w:rFonts w:eastAsia="Times New Roman"/>
      <w:b/>
      <w:sz w:val="28"/>
      <w:szCs w:val="28"/>
      <w:lang w:eastAsia="cs-CZ"/>
    </w:rPr>
  </w:style>
  <w:style w:type="character" w:customStyle="1" w:styleId="NzevChar">
    <w:name w:val="Název Char"/>
    <w:basedOn w:val="Standardnpsmoodstavce"/>
    <w:link w:val="Nzev"/>
    <w:uiPriority w:val="10"/>
    <w:rsid w:val="00A33592"/>
    <w:rPr>
      <w:rFonts w:ascii="Arial Narrow" w:hAnsi="Arial Narrow"/>
      <w:b/>
      <w:sz w:val="28"/>
      <w:szCs w:val="28"/>
    </w:rPr>
  </w:style>
  <w:style w:type="paragraph" w:customStyle="1" w:styleId="Import1">
    <w:name w:val="Import 1"/>
    <w:basedOn w:val="Normln"/>
    <w:uiPriority w:val="99"/>
    <w:rsid w:val="00A3359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pPr>
    <w:rPr>
      <w:rFonts w:ascii="Casablanca" w:eastAsia="Times New Roman" w:hAnsi="Casablanca"/>
      <w:sz w:val="20"/>
      <w:szCs w:val="20"/>
      <w:lang w:eastAsia="cs-CZ"/>
    </w:rPr>
  </w:style>
  <w:style w:type="paragraph" w:styleId="Podpis">
    <w:name w:val="Signature"/>
    <w:basedOn w:val="Normln"/>
    <w:link w:val="PodpisChar"/>
    <w:uiPriority w:val="99"/>
    <w:rsid w:val="00A33592"/>
    <w:pPr>
      <w:keepNext/>
      <w:keepLines/>
      <w:tabs>
        <w:tab w:val="left" w:pos="340"/>
      </w:tabs>
      <w:spacing w:before="280" w:after="0"/>
      <w:ind w:left="5103"/>
    </w:pPr>
    <w:rPr>
      <w:rFonts w:ascii="Times New Roman" w:eastAsia="Times New Roman" w:hAnsi="Times New Roman"/>
      <w:sz w:val="24"/>
      <w:szCs w:val="24"/>
      <w:lang w:eastAsia="cs-CZ"/>
    </w:rPr>
  </w:style>
  <w:style w:type="character" w:customStyle="1" w:styleId="PodpisChar">
    <w:name w:val="Podpis Char"/>
    <w:basedOn w:val="Standardnpsmoodstavce"/>
    <w:link w:val="Podpis"/>
    <w:uiPriority w:val="99"/>
    <w:rsid w:val="00A33592"/>
    <w:rPr>
      <w:sz w:val="24"/>
      <w:szCs w:val="24"/>
    </w:rPr>
  </w:style>
  <w:style w:type="character" w:customStyle="1" w:styleId="CharChar3">
    <w:name w:val="Char Char3"/>
    <w:uiPriority w:val="99"/>
    <w:locked/>
    <w:rsid w:val="00A33592"/>
    <w:rPr>
      <w:rFonts w:ascii="Arial" w:hAnsi="Arial"/>
      <w:lang w:val="cs-CZ" w:eastAsia="cs-CZ"/>
    </w:rPr>
  </w:style>
  <w:style w:type="paragraph" w:customStyle="1" w:styleId="Komentare">
    <w:name w:val="Komentare"/>
    <w:basedOn w:val="Normln"/>
    <w:link w:val="KomentareChar"/>
    <w:uiPriority w:val="99"/>
    <w:rsid w:val="00A33592"/>
    <w:pPr>
      <w:spacing w:before="60" w:after="60"/>
    </w:pPr>
    <w:rPr>
      <w:rFonts w:ascii="Times New Roman" w:eastAsia="Times New Roman" w:hAnsi="Times New Roman"/>
      <w:i/>
      <w:lang w:eastAsia="cs-CZ"/>
    </w:rPr>
  </w:style>
  <w:style w:type="character" w:customStyle="1" w:styleId="KomentareChar">
    <w:name w:val="Komentare Char"/>
    <w:link w:val="Komentare"/>
    <w:uiPriority w:val="99"/>
    <w:locked/>
    <w:rsid w:val="00A33592"/>
    <w:rPr>
      <w:i/>
      <w:sz w:val="22"/>
      <w:szCs w:val="22"/>
    </w:rPr>
  </w:style>
  <w:style w:type="character" w:customStyle="1" w:styleId="CharChar7">
    <w:name w:val="Char Char7"/>
    <w:uiPriority w:val="99"/>
    <w:rsid w:val="00A33592"/>
    <w:rPr>
      <w:sz w:val="24"/>
      <w:lang w:val="cs-CZ" w:eastAsia="cs-CZ"/>
    </w:rPr>
  </w:style>
  <w:style w:type="character" w:customStyle="1" w:styleId="apple-style-span">
    <w:name w:val="apple-style-span"/>
    <w:basedOn w:val="Standardnpsmoodstavce"/>
    <w:uiPriority w:val="99"/>
    <w:rsid w:val="00A33592"/>
    <w:rPr>
      <w:rFonts w:cs="Times New Roman"/>
    </w:rPr>
  </w:style>
  <w:style w:type="paragraph" w:customStyle="1" w:styleId="Normlnzarovnatdobloku">
    <w:name w:val="Normální + zarovnat do bloku"/>
    <w:basedOn w:val="Normln"/>
    <w:uiPriority w:val="99"/>
    <w:rsid w:val="00A33592"/>
    <w:pPr>
      <w:shd w:val="clear" w:color="auto" w:fill="FFFFFF"/>
      <w:tabs>
        <w:tab w:val="left" w:pos="696"/>
      </w:tabs>
      <w:spacing w:after="0" w:line="341" w:lineRule="exact"/>
      <w:ind w:left="350"/>
    </w:pPr>
    <w:rPr>
      <w:rFonts w:ascii="Times New Roman" w:eastAsia="Times New Roman" w:hAnsi="Times New Roman"/>
      <w:color w:val="000000"/>
      <w:spacing w:val="-5"/>
      <w:sz w:val="24"/>
      <w:szCs w:val="24"/>
      <w:lang w:eastAsia="cs-CZ"/>
    </w:rPr>
  </w:style>
  <w:style w:type="paragraph" w:customStyle="1" w:styleId="nadpis10">
    <w:name w:val="nadpis1"/>
    <w:basedOn w:val="Normln"/>
    <w:uiPriority w:val="99"/>
    <w:rsid w:val="00A33592"/>
    <w:pPr>
      <w:spacing w:after="0"/>
      <w:jc w:val="center"/>
    </w:pPr>
    <w:rPr>
      <w:rFonts w:ascii="Times New Roman" w:eastAsia="Times New Roman" w:hAnsi="Times New Roman"/>
      <w:b/>
      <w:sz w:val="36"/>
      <w:szCs w:val="36"/>
      <w:lang w:eastAsia="cs-CZ"/>
    </w:rPr>
  </w:style>
  <w:style w:type="paragraph" w:customStyle="1" w:styleId="Numbered">
    <w:name w:val="Numbered"/>
    <w:basedOn w:val="Normln"/>
    <w:link w:val="NumberedChar"/>
    <w:uiPriority w:val="99"/>
    <w:rsid w:val="00A33592"/>
    <w:pPr>
      <w:spacing w:after="0"/>
    </w:pPr>
    <w:rPr>
      <w:rFonts w:eastAsia="Times New Roman"/>
      <w:lang w:eastAsia="cs-CZ"/>
    </w:rPr>
  </w:style>
  <w:style w:type="character" w:customStyle="1" w:styleId="NumberedChar">
    <w:name w:val="Numbered Char"/>
    <w:link w:val="Numbered"/>
    <w:uiPriority w:val="99"/>
    <w:locked/>
    <w:rsid w:val="00A33592"/>
    <w:rPr>
      <w:rFonts w:ascii="Arial Narrow" w:hAnsi="Arial Narrow"/>
      <w:sz w:val="22"/>
      <w:szCs w:val="22"/>
    </w:rPr>
  </w:style>
  <w:style w:type="paragraph" w:styleId="Rozloendokumentu">
    <w:name w:val="Document Map"/>
    <w:basedOn w:val="Normln"/>
    <w:link w:val="RozloendokumentuChar"/>
    <w:uiPriority w:val="99"/>
    <w:rsid w:val="00A33592"/>
    <w:rPr>
      <w:rFonts w:ascii="Tahoma" w:eastAsia="Times New Roman" w:hAnsi="Tahoma"/>
      <w:sz w:val="16"/>
      <w:szCs w:val="16"/>
      <w:lang w:eastAsia="cs-CZ"/>
    </w:rPr>
  </w:style>
  <w:style w:type="character" w:customStyle="1" w:styleId="RozloendokumentuChar">
    <w:name w:val="Rozložení dokumentu Char"/>
    <w:basedOn w:val="Standardnpsmoodstavce"/>
    <w:link w:val="Rozloendokumentu"/>
    <w:uiPriority w:val="99"/>
    <w:rsid w:val="00A33592"/>
    <w:rPr>
      <w:rFonts w:ascii="Tahoma" w:hAnsi="Tahoma"/>
      <w:sz w:val="16"/>
      <w:szCs w:val="16"/>
    </w:rPr>
  </w:style>
  <w:style w:type="paragraph" w:styleId="Podtitul">
    <w:name w:val="Subtitle"/>
    <w:aliases w:val="ZadavaciDokumentaceVerejneZakazky"/>
    <w:basedOn w:val="Normln"/>
    <w:next w:val="Normln"/>
    <w:link w:val="PodtitulChar"/>
    <w:qFormat/>
    <w:rsid w:val="00A33592"/>
    <w:pPr>
      <w:spacing w:after="60"/>
      <w:jc w:val="center"/>
      <w:outlineLvl w:val="1"/>
    </w:pPr>
    <w:rPr>
      <w:rFonts w:eastAsia="Times New Roman"/>
      <w:b/>
      <w:sz w:val="28"/>
      <w:szCs w:val="28"/>
      <w:lang w:eastAsia="cs-CZ"/>
    </w:rPr>
  </w:style>
  <w:style w:type="character" w:customStyle="1" w:styleId="PodtitulChar">
    <w:name w:val="Podtitul Char"/>
    <w:aliases w:val="ZadavaciDokumentaceVerejneZakazky Char"/>
    <w:basedOn w:val="Standardnpsmoodstavce"/>
    <w:link w:val="Podtitul"/>
    <w:rsid w:val="00A33592"/>
    <w:rPr>
      <w:rFonts w:ascii="Arial Narrow" w:hAnsi="Arial Narrow"/>
      <w:b/>
      <w:sz w:val="28"/>
      <w:szCs w:val="28"/>
    </w:rPr>
  </w:style>
  <w:style w:type="paragraph" w:customStyle="1" w:styleId="Heading11">
    <w:name w:val="Heading11"/>
    <w:basedOn w:val="Normln"/>
    <w:link w:val="Heading11Char"/>
    <w:uiPriority w:val="99"/>
    <w:rsid w:val="00A33592"/>
    <w:pPr>
      <w:spacing w:after="240"/>
      <w:jc w:val="center"/>
    </w:pPr>
    <w:rPr>
      <w:b/>
      <w:caps/>
      <w:kern w:val="32"/>
      <w:sz w:val="28"/>
      <w:szCs w:val="28"/>
      <w:lang w:eastAsia="cs-CZ"/>
    </w:rPr>
  </w:style>
  <w:style w:type="paragraph" w:customStyle="1" w:styleId="Heading21">
    <w:name w:val="Heading21"/>
    <w:basedOn w:val="Nadpis2"/>
    <w:link w:val="Heading21Char"/>
    <w:uiPriority w:val="99"/>
    <w:rsid w:val="00A33592"/>
    <w:pPr>
      <w:keepNext w:val="0"/>
      <w:numPr>
        <w:numId w:val="0"/>
      </w:numPr>
      <w:spacing w:before="120"/>
      <w:jc w:val="center"/>
    </w:pPr>
    <w:rPr>
      <w:b w:val="0"/>
      <w:iCs w:val="0"/>
    </w:rPr>
  </w:style>
  <w:style w:type="character" w:customStyle="1" w:styleId="Heading11Char">
    <w:name w:val="Heading11 Char"/>
    <w:basedOn w:val="Nadpis1Char"/>
    <w:link w:val="Heading11"/>
    <w:uiPriority w:val="99"/>
    <w:locked/>
    <w:rsid w:val="00A33592"/>
    <w:rPr>
      <w:rFonts w:ascii="Arial Narrow" w:eastAsia="Calibri" w:hAnsi="Arial Narrow"/>
      <w:b/>
      <w:bCs w:val="0"/>
      <w:caps/>
      <w:kern w:val="32"/>
      <w:sz w:val="28"/>
      <w:szCs w:val="28"/>
      <w:shd w:val="clear" w:color="auto" w:fill="F3F3F3"/>
      <w:lang w:val="x-none" w:eastAsia="x-none"/>
    </w:rPr>
  </w:style>
  <w:style w:type="paragraph" w:customStyle="1" w:styleId="pododstavecZD">
    <w:name w:val="pododstavec ZD"/>
    <w:basedOn w:val="Nadpis2"/>
    <w:next w:val="Normln"/>
    <w:link w:val="pododstavecZDCharChar"/>
    <w:uiPriority w:val="99"/>
    <w:rsid w:val="00A33592"/>
    <w:pPr>
      <w:numPr>
        <w:numId w:val="0"/>
      </w:numPr>
      <w:tabs>
        <w:tab w:val="num" w:pos="0"/>
      </w:tabs>
      <w:spacing w:before="120" w:after="120"/>
      <w:ind w:left="576" w:hanging="576"/>
    </w:pPr>
    <w:rPr>
      <w:rFonts w:eastAsia="Times New Roman"/>
      <w:iCs w:val="0"/>
      <w:lang w:eastAsia="cs-CZ"/>
    </w:rPr>
  </w:style>
  <w:style w:type="character" w:customStyle="1" w:styleId="Heading21Char">
    <w:name w:val="Heading21 Char"/>
    <w:basedOn w:val="Nadpis2Char"/>
    <w:link w:val="Heading21"/>
    <w:uiPriority w:val="99"/>
    <w:locked/>
    <w:rsid w:val="00A33592"/>
    <w:rPr>
      <w:rFonts w:ascii="Arial Narrow" w:eastAsia="Calibri" w:hAnsi="Arial Narrow"/>
      <w:b w:val="0"/>
      <w:iCs w:val="0"/>
      <w:kern w:val="32"/>
      <w:sz w:val="28"/>
      <w:szCs w:val="28"/>
      <w:lang w:val="x-none" w:eastAsia="en-US"/>
    </w:rPr>
  </w:style>
  <w:style w:type="character" w:customStyle="1" w:styleId="pododstavecZDCharChar">
    <w:name w:val="pododstavec ZD Char Char"/>
    <w:link w:val="pododstavecZD"/>
    <w:uiPriority w:val="99"/>
    <w:locked/>
    <w:rsid w:val="00A33592"/>
    <w:rPr>
      <w:rFonts w:ascii="Arial Narrow" w:hAnsi="Arial Narrow"/>
      <w:b/>
      <w:kern w:val="32"/>
      <w:sz w:val="24"/>
      <w:szCs w:val="28"/>
    </w:rPr>
  </w:style>
  <w:style w:type="character" w:customStyle="1" w:styleId="StylPodtren">
    <w:name w:val="Styl Podtržení"/>
    <w:uiPriority w:val="99"/>
    <w:rsid w:val="00A33592"/>
    <w:rPr>
      <w:u w:val="single"/>
    </w:rPr>
  </w:style>
  <w:style w:type="paragraph" w:styleId="Seznamsodrkami">
    <w:name w:val="List Bullet"/>
    <w:basedOn w:val="Normln"/>
    <w:uiPriority w:val="99"/>
    <w:rsid w:val="00A33592"/>
    <w:pPr>
      <w:tabs>
        <w:tab w:val="num" w:pos="1800"/>
      </w:tabs>
      <w:ind w:left="1800" w:hanging="360"/>
    </w:pPr>
    <w:rPr>
      <w:rFonts w:eastAsia="Times New Roman"/>
    </w:rPr>
  </w:style>
  <w:style w:type="paragraph" w:customStyle="1" w:styleId="OdstavecCislovany">
    <w:name w:val="OdstavecCislovany"/>
    <w:basedOn w:val="Numbered"/>
    <w:link w:val="OdstavecCislovanyChar"/>
    <w:uiPriority w:val="99"/>
    <w:rsid w:val="00A33592"/>
    <w:pPr>
      <w:numPr>
        <w:ilvl w:val="1"/>
        <w:numId w:val="6"/>
      </w:numPr>
    </w:pPr>
  </w:style>
  <w:style w:type="character" w:styleId="Zstupntext">
    <w:name w:val="Placeholder Text"/>
    <w:basedOn w:val="Standardnpsmoodstavce"/>
    <w:uiPriority w:val="99"/>
    <w:semiHidden/>
    <w:rsid w:val="00A33592"/>
    <w:rPr>
      <w:rFonts w:cs="Times New Roman"/>
      <w:color w:val="808080"/>
    </w:rPr>
  </w:style>
  <w:style w:type="character" w:customStyle="1" w:styleId="OdstavecCislovanyChar">
    <w:name w:val="OdstavecCislovany Char"/>
    <w:basedOn w:val="NumberedChar"/>
    <w:link w:val="OdstavecCislovany"/>
    <w:uiPriority w:val="99"/>
    <w:locked/>
    <w:rsid w:val="00A33592"/>
    <w:rPr>
      <w:rFonts w:ascii="Arial Narrow" w:hAnsi="Arial Narrow"/>
      <w:sz w:val="22"/>
      <w:szCs w:val="22"/>
    </w:rPr>
  </w:style>
  <w:style w:type="character" w:styleId="Zvraznn">
    <w:name w:val="Emphasis"/>
    <w:basedOn w:val="Standardnpsmoodstavce"/>
    <w:uiPriority w:val="20"/>
    <w:qFormat/>
    <w:rsid w:val="00F92911"/>
    <w:rPr>
      <w:i/>
      <w:iCs/>
    </w:rPr>
  </w:style>
  <w:style w:type="character" w:customStyle="1" w:styleId="InitialStyle">
    <w:name w:val="InitialStyle"/>
    <w:rsid w:val="00B6614A"/>
    <w:rPr>
      <w:sz w:val="20"/>
    </w:rPr>
  </w:style>
  <w:style w:type="paragraph" w:customStyle="1" w:styleId="Normalni-Bulet-odrazka">
    <w:name w:val="Normalni - Bulet-odrazka"/>
    <w:basedOn w:val="Normln"/>
    <w:rsid w:val="00DC152A"/>
    <w:pPr>
      <w:numPr>
        <w:numId w:val="7"/>
      </w:numPr>
      <w:spacing w:before="0"/>
    </w:pPr>
    <w:rPr>
      <w:rFonts w:eastAsia="Times New Roman"/>
      <w:szCs w:val="24"/>
      <w:lang w:eastAsia="cs-CZ"/>
    </w:rPr>
  </w:style>
  <w:style w:type="paragraph" w:customStyle="1" w:styleId="bllodsaz">
    <w:name w:val="bll_odsaz"/>
    <w:basedOn w:val="bllzaklad"/>
    <w:rsid w:val="007D0A11"/>
    <w:pPr>
      <w:numPr>
        <w:numId w:val="11"/>
      </w:numPr>
      <w:tabs>
        <w:tab w:val="clear" w:pos="360"/>
      </w:tabs>
      <w:ind w:left="851"/>
    </w:pPr>
  </w:style>
  <w:style w:type="paragraph" w:customStyle="1" w:styleId="bllcislovany">
    <w:name w:val="bll_cislovany"/>
    <w:basedOn w:val="bllzaklad"/>
    <w:rsid w:val="007D0A11"/>
    <w:pPr>
      <w:numPr>
        <w:numId w:val="9"/>
      </w:numPr>
      <w:spacing w:before="60"/>
    </w:pPr>
  </w:style>
  <w:style w:type="character" w:customStyle="1" w:styleId="Nadpis2CharChar">
    <w:name w:val="Nadpis 2 Char Char"/>
    <w:rsid w:val="007D0A11"/>
    <w:rPr>
      <w:noProof w:val="0"/>
      <w:sz w:val="24"/>
      <w:lang w:val="cs-CZ" w:eastAsia="cs-CZ" w:bidi="ar-SA"/>
    </w:rPr>
  </w:style>
  <w:style w:type="paragraph" w:customStyle="1" w:styleId="Normalni-Tunnasted">
    <w:name w:val="Normalni - Tučné na střed"/>
    <w:basedOn w:val="Normln"/>
    <w:next w:val="Normln"/>
    <w:rsid w:val="007D0A11"/>
    <w:pPr>
      <w:spacing w:before="0"/>
      <w:jc w:val="center"/>
    </w:pPr>
    <w:rPr>
      <w:rFonts w:eastAsia="Times New Roman"/>
      <w:b/>
      <w:bCs/>
      <w:szCs w:val="20"/>
      <w:lang w:eastAsia="cs-CZ"/>
    </w:rPr>
  </w:style>
  <w:style w:type="paragraph" w:customStyle="1" w:styleId="Nazev-Podnazev">
    <w:name w:val="Nazev-Podnazev"/>
    <w:basedOn w:val="Nzev"/>
    <w:next w:val="Normln"/>
    <w:rsid w:val="007D0A11"/>
    <w:pPr>
      <w:widowControl/>
      <w:pBdr>
        <w:top w:val="none" w:sz="0" w:space="0" w:color="auto"/>
        <w:left w:val="none" w:sz="0" w:space="0" w:color="auto"/>
        <w:bottom w:val="none" w:sz="0" w:space="0" w:color="auto"/>
        <w:right w:val="none" w:sz="0" w:space="0" w:color="auto"/>
      </w:pBdr>
      <w:tabs>
        <w:tab w:val="clear" w:pos="0"/>
      </w:tabs>
      <w:spacing w:before="0" w:after="120"/>
      <w:ind w:left="0" w:firstLine="0"/>
    </w:pPr>
    <w:rPr>
      <w:caps/>
    </w:rPr>
  </w:style>
  <w:style w:type="paragraph" w:customStyle="1" w:styleId="Nazev-Podnazev-Zakazka">
    <w:name w:val="Nazev-Podnazev-Zakazka"/>
    <w:basedOn w:val="Nazev-Podnazev"/>
    <w:next w:val="Normln"/>
    <w:rsid w:val="007D0A11"/>
    <w:pPr>
      <w:widowControl w:val="0"/>
    </w:pPr>
    <w:rPr>
      <w:rFonts w:cs="Arial"/>
      <w:caps w:val="0"/>
    </w:rPr>
  </w:style>
  <w:style w:type="paragraph" w:customStyle="1" w:styleId="Normalni-Kurzvanasted">
    <w:name w:val="Normalni - Kurzíva na střed"/>
    <w:basedOn w:val="Normln"/>
    <w:rsid w:val="007D0A11"/>
    <w:pPr>
      <w:spacing w:before="0"/>
      <w:jc w:val="center"/>
    </w:pPr>
    <w:rPr>
      <w:rFonts w:eastAsia="Times New Roman"/>
      <w:i/>
      <w:iCs/>
      <w:szCs w:val="20"/>
      <w:lang w:eastAsia="cs-CZ"/>
    </w:rPr>
  </w:style>
  <w:style w:type="paragraph" w:customStyle="1" w:styleId="Normalni-slovn">
    <w:name w:val="Normalni - Číslování"/>
    <w:basedOn w:val="Normln"/>
    <w:rsid w:val="007D0A11"/>
    <w:pPr>
      <w:numPr>
        <w:numId w:val="10"/>
      </w:numPr>
      <w:tabs>
        <w:tab w:val="left" w:pos="360"/>
      </w:tabs>
      <w:spacing w:before="0"/>
      <w:ind w:left="360"/>
    </w:pPr>
    <w:rPr>
      <w:rFonts w:eastAsia="Times New Roman"/>
      <w:szCs w:val="24"/>
      <w:lang w:eastAsia="cs-CZ"/>
    </w:rPr>
  </w:style>
  <w:style w:type="character" w:customStyle="1" w:styleId="NormalniText-Podtrzeny">
    <w:name w:val="NormalniText - Podtrzeny"/>
    <w:rsid w:val="007D0A11"/>
    <w:rPr>
      <w:szCs w:val="22"/>
      <w:u w:val="single"/>
    </w:rPr>
  </w:style>
  <w:style w:type="character" w:customStyle="1" w:styleId="NormalniText-Tun">
    <w:name w:val="NormalniText-Tučný"/>
    <w:rsid w:val="007D0A11"/>
    <w:rPr>
      <w:b/>
      <w:bCs/>
    </w:rPr>
  </w:style>
  <w:style w:type="paragraph" w:customStyle="1" w:styleId="Standard">
    <w:name w:val="Standard"/>
    <w:rsid w:val="007D0A11"/>
    <w:pPr>
      <w:suppressAutoHyphens/>
      <w:autoSpaceDN w:val="0"/>
      <w:spacing w:after="200" w:line="276" w:lineRule="auto"/>
      <w:textAlignment w:val="baseline"/>
    </w:pPr>
    <w:rPr>
      <w:rFonts w:eastAsia="SimSun" w:cs="Mangal"/>
      <w:kern w:val="3"/>
      <w:sz w:val="22"/>
      <w:szCs w:val="22"/>
      <w:lang w:eastAsia="en-US" w:bidi="hi-IN"/>
    </w:rPr>
  </w:style>
  <w:style w:type="numbering" w:customStyle="1" w:styleId="WWNum11">
    <w:name w:val="WWNum11"/>
    <w:basedOn w:val="Bezseznamu"/>
    <w:rsid w:val="007D0A11"/>
    <w:pPr>
      <w:numPr>
        <w:numId w:val="13"/>
      </w:numPr>
    </w:pPr>
  </w:style>
  <w:style w:type="character" w:customStyle="1" w:styleId="apple-converted-space">
    <w:name w:val="apple-converted-space"/>
    <w:basedOn w:val="Standardnpsmoodstavce"/>
    <w:rsid w:val="007D0A11"/>
  </w:style>
  <w:style w:type="paragraph" w:styleId="Revize">
    <w:name w:val="Revision"/>
    <w:hidden/>
    <w:uiPriority w:val="99"/>
    <w:semiHidden/>
    <w:rsid w:val="007D0A11"/>
    <w:rPr>
      <w:rFonts w:ascii="Arial Narrow" w:hAnsi="Arial Narrow"/>
      <w:sz w:val="22"/>
    </w:rPr>
  </w:style>
  <w:style w:type="character" w:customStyle="1" w:styleId="TextkomenteChar1">
    <w:name w:val="Text komentáře Char1"/>
    <w:uiPriority w:val="99"/>
    <w:semiHidden/>
    <w:rsid w:val="007D0A11"/>
    <w:rPr>
      <w:rFonts w:ascii="Arial Narrow" w:eastAsia="SimSun" w:hAnsi="Arial Narrow" w:cs="Mangal"/>
      <w:color w:val="00000A"/>
      <w:kern w:val="1"/>
      <w:szCs w:val="18"/>
      <w:lang w:eastAsia="en-US" w:bidi="hi-IN"/>
    </w:rPr>
  </w:style>
  <w:style w:type="character" w:customStyle="1" w:styleId="nowrap">
    <w:name w:val="nowrap"/>
    <w:basedOn w:val="Standardnpsmoodstavce"/>
    <w:rsid w:val="00660349"/>
  </w:style>
  <w:style w:type="character" w:customStyle="1" w:styleId="odst">
    <w:name w:val="odst"/>
    <w:basedOn w:val="Standardnpsmoodstavce"/>
    <w:rsid w:val="00EE6C7A"/>
  </w:style>
  <w:style w:type="paragraph" w:customStyle="1" w:styleId="Odstavecseseznamem2">
    <w:name w:val="Odstavec se seznamem2"/>
    <w:basedOn w:val="Normln"/>
    <w:uiPriority w:val="99"/>
    <w:rsid w:val="00B91E13"/>
    <w:pPr>
      <w:spacing w:after="0"/>
      <w:ind w:left="708"/>
    </w:pPr>
    <w:rPr>
      <w:rFonts w:eastAsia="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886">
      <w:bodyDiv w:val="1"/>
      <w:marLeft w:val="0"/>
      <w:marRight w:val="0"/>
      <w:marTop w:val="0"/>
      <w:marBottom w:val="0"/>
      <w:divBdr>
        <w:top w:val="none" w:sz="0" w:space="0" w:color="auto"/>
        <w:left w:val="none" w:sz="0" w:space="0" w:color="auto"/>
        <w:bottom w:val="none" w:sz="0" w:space="0" w:color="auto"/>
        <w:right w:val="none" w:sz="0" w:space="0" w:color="auto"/>
      </w:divBdr>
    </w:div>
    <w:div w:id="15012508">
      <w:bodyDiv w:val="1"/>
      <w:marLeft w:val="0"/>
      <w:marRight w:val="0"/>
      <w:marTop w:val="0"/>
      <w:marBottom w:val="0"/>
      <w:divBdr>
        <w:top w:val="none" w:sz="0" w:space="0" w:color="auto"/>
        <w:left w:val="none" w:sz="0" w:space="0" w:color="auto"/>
        <w:bottom w:val="none" w:sz="0" w:space="0" w:color="auto"/>
        <w:right w:val="none" w:sz="0" w:space="0" w:color="auto"/>
      </w:divBdr>
    </w:div>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57172540">
      <w:bodyDiv w:val="1"/>
      <w:marLeft w:val="0"/>
      <w:marRight w:val="0"/>
      <w:marTop w:val="0"/>
      <w:marBottom w:val="0"/>
      <w:divBdr>
        <w:top w:val="none" w:sz="0" w:space="0" w:color="auto"/>
        <w:left w:val="none" w:sz="0" w:space="0" w:color="auto"/>
        <w:bottom w:val="none" w:sz="0" w:space="0" w:color="auto"/>
        <w:right w:val="none" w:sz="0" w:space="0" w:color="auto"/>
      </w:divBdr>
    </w:div>
    <w:div w:id="108941467">
      <w:bodyDiv w:val="1"/>
      <w:marLeft w:val="0"/>
      <w:marRight w:val="0"/>
      <w:marTop w:val="0"/>
      <w:marBottom w:val="0"/>
      <w:divBdr>
        <w:top w:val="none" w:sz="0" w:space="0" w:color="auto"/>
        <w:left w:val="none" w:sz="0" w:space="0" w:color="auto"/>
        <w:bottom w:val="none" w:sz="0" w:space="0" w:color="auto"/>
        <w:right w:val="none" w:sz="0" w:space="0" w:color="auto"/>
      </w:divBdr>
    </w:div>
    <w:div w:id="120848910">
      <w:bodyDiv w:val="1"/>
      <w:marLeft w:val="0"/>
      <w:marRight w:val="0"/>
      <w:marTop w:val="0"/>
      <w:marBottom w:val="0"/>
      <w:divBdr>
        <w:top w:val="none" w:sz="0" w:space="0" w:color="auto"/>
        <w:left w:val="none" w:sz="0" w:space="0" w:color="auto"/>
        <w:bottom w:val="none" w:sz="0" w:space="0" w:color="auto"/>
        <w:right w:val="none" w:sz="0" w:space="0" w:color="auto"/>
      </w:divBdr>
    </w:div>
    <w:div w:id="123626514">
      <w:bodyDiv w:val="1"/>
      <w:marLeft w:val="0"/>
      <w:marRight w:val="0"/>
      <w:marTop w:val="0"/>
      <w:marBottom w:val="0"/>
      <w:divBdr>
        <w:top w:val="none" w:sz="0" w:space="0" w:color="auto"/>
        <w:left w:val="none" w:sz="0" w:space="0" w:color="auto"/>
        <w:bottom w:val="none" w:sz="0" w:space="0" w:color="auto"/>
        <w:right w:val="none" w:sz="0" w:space="0" w:color="auto"/>
      </w:divBdr>
    </w:div>
    <w:div w:id="151144967">
      <w:bodyDiv w:val="1"/>
      <w:marLeft w:val="0"/>
      <w:marRight w:val="0"/>
      <w:marTop w:val="0"/>
      <w:marBottom w:val="0"/>
      <w:divBdr>
        <w:top w:val="none" w:sz="0" w:space="0" w:color="auto"/>
        <w:left w:val="none" w:sz="0" w:space="0" w:color="auto"/>
        <w:bottom w:val="none" w:sz="0" w:space="0" w:color="auto"/>
        <w:right w:val="none" w:sz="0" w:space="0" w:color="auto"/>
      </w:divBdr>
    </w:div>
    <w:div w:id="160244857">
      <w:bodyDiv w:val="1"/>
      <w:marLeft w:val="0"/>
      <w:marRight w:val="0"/>
      <w:marTop w:val="0"/>
      <w:marBottom w:val="0"/>
      <w:divBdr>
        <w:top w:val="none" w:sz="0" w:space="0" w:color="auto"/>
        <w:left w:val="none" w:sz="0" w:space="0" w:color="auto"/>
        <w:bottom w:val="none" w:sz="0" w:space="0" w:color="auto"/>
        <w:right w:val="none" w:sz="0" w:space="0" w:color="auto"/>
      </w:divBdr>
    </w:div>
    <w:div w:id="162598805">
      <w:bodyDiv w:val="1"/>
      <w:marLeft w:val="0"/>
      <w:marRight w:val="0"/>
      <w:marTop w:val="0"/>
      <w:marBottom w:val="0"/>
      <w:divBdr>
        <w:top w:val="none" w:sz="0" w:space="0" w:color="auto"/>
        <w:left w:val="none" w:sz="0" w:space="0" w:color="auto"/>
        <w:bottom w:val="none" w:sz="0" w:space="0" w:color="auto"/>
        <w:right w:val="none" w:sz="0" w:space="0" w:color="auto"/>
      </w:divBdr>
    </w:div>
    <w:div w:id="174075567">
      <w:bodyDiv w:val="1"/>
      <w:marLeft w:val="0"/>
      <w:marRight w:val="0"/>
      <w:marTop w:val="0"/>
      <w:marBottom w:val="0"/>
      <w:divBdr>
        <w:top w:val="none" w:sz="0" w:space="0" w:color="auto"/>
        <w:left w:val="none" w:sz="0" w:space="0" w:color="auto"/>
        <w:bottom w:val="none" w:sz="0" w:space="0" w:color="auto"/>
        <w:right w:val="none" w:sz="0" w:space="0" w:color="auto"/>
      </w:divBdr>
    </w:div>
    <w:div w:id="176239989">
      <w:bodyDiv w:val="1"/>
      <w:marLeft w:val="0"/>
      <w:marRight w:val="0"/>
      <w:marTop w:val="0"/>
      <w:marBottom w:val="0"/>
      <w:divBdr>
        <w:top w:val="none" w:sz="0" w:space="0" w:color="auto"/>
        <w:left w:val="none" w:sz="0" w:space="0" w:color="auto"/>
        <w:bottom w:val="none" w:sz="0" w:space="0" w:color="auto"/>
        <w:right w:val="none" w:sz="0" w:space="0" w:color="auto"/>
      </w:divBdr>
    </w:div>
    <w:div w:id="230845863">
      <w:bodyDiv w:val="1"/>
      <w:marLeft w:val="0"/>
      <w:marRight w:val="0"/>
      <w:marTop w:val="0"/>
      <w:marBottom w:val="0"/>
      <w:divBdr>
        <w:top w:val="none" w:sz="0" w:space="0" w:color="auto"/>
        <w:left w:val="none" w:sz="0" w:space="0" w:color="auto"/>
        <w:bottom w:val="none" w:sz="0" w:space="0" w:color="auto"/>
        <w:right w:val="none" w:sz="0" w:space="0" w:color="auto"/>
      </w:divBdr>
    </w:div>
    <w:div w:id="233785587">
      <w:bodyDiv w:val="1"/>
      <w:marLeft w:val="0"/>
      <w:marRight w:val="0"/>
      <w:marTop w:val="0"/>
      <w:marBottom w:val="0"/>
      <w:divBdr>
        <w:top w:val="none" w:sz="0" w:space="0" w:color="auto"/>
        <w:left w:val="none" w:sz="0" w:space="0" w:color="auto"/>
        <w:bottom w:val="none" w:sz="0" w:space="0" w:color="auto"/>
        <w:right w:val="none" w:sz="0" w:space="0" w:color="auto"/>
      </w:divBdr>
    </w:div>
    <w:div w:id="237134059">
      <w:bodyDiv w:val="1"/>
      <w:marLeft w:val="0"/>
      <w:marRight w:val="0"/>
      <w:marTop w:val="0"/>
      <w:marBottom w:val="0"/>
      <w:divBdr>
        <w:top w:val="none" w:sz="0" w:space="0" w:color="auto"/>
        <w:left w:val="none" w:sz="0" w:space="0" w:color="auto"/>
        <w:bottom w:val="none" w:sz="0" w:space="0" w:color="auto"/>
        <w:right w:val="none" w:sz="0" w:space="0" w:color="auto"/>
      </w:divBdr>
    </w:div>
    <w:div w:id="261107687">
      <w:bodyDiv w:val="1"/>
      <w:marLeft w:val="0"/>
      <w:marRight w:val="0"/>
      <w:marTop w:val="0"/>
      <w:marBottom w:val="0"/>
      <w:divBdr>
        <w:top w:val="none" w:sz="0" w:space="0" w:color="auto"/>
        <w:left w:val="none" w:sz="0" w:space="0" w:color="auto"/>
        <w:bottom w:val="none" w:sz="0" w:space="0" w:color="auto"/>
        <w:right w:val="none" w:sz="0" w:space="0" w:color="auto"/>
      </w:divBdr>
    </w:div>
    <w:div w:id="313224423">
      <w:bodyDiv w:val="1"/>
      <w:marLeft w:val="0"/>
      <w:marRight w:val="0"/>
      <w:marTop w:val="0"/>
      <w:marBottom w:val="0"/>
      <w:divBdr>
        <w:top w:val="none" w:sz="0" w:space="0" w:color="auto"/>
        <w:left w:val="none" w:sz="0" w:space="0" w:color="auto"/>
        <w:bottom w:val="none" w:sz="0" w:space="0" w:color="auto"/>
        <w:right w:val="none" w:sz="0" w:space="0" w:color="auto"/>
      </w:divBdr>
    </w:div>
    <w:div w:id="331688895">
      <w:bodyDiv w:val="1"/>
      <w:marLeft w:val="0"/>
      <w:marRight w:val="0"/>
      <w:marTop w:val="0"/>
      <w:marBottom w:val="0"/>
      <w:divBdr>
        <w:top w:val="none" w:sz="0" w:space="0" w:color="auto"/>
        <w:left w:val="none" w:sz="0" w:space="0" w:color="auto"/>
        <w:bottom w:val="none" w:sz="0" w:space="0" w:color="auto"/>
        <w:right w:val="none" w:sz="0" w:space="0" w:color="auto"/>
      </w:divBdr>
    </w:div>
    <w:div w:id="347171763">
      <w:bodyDiv w:val="1"/>
      <w:marLeft w:val="0"/>
      <w:marRight w:val="0"/>
      <w:marTop w:val="0"/>
      <w:marBottom w:val="0"/>
      <w:divBdr>
        <w:top w:val="none" w:sz="0" w:space="0" w:color="auto"/>
        <w:left w:val="none" w:sz="0" w:space="0" w:color="auto"/>
        <w:bottom w:val="none" w:sz="0" w:space="0" w:color="auto"/>
        <w:right w:val="none" w:sz="0" w:space="0" w:color="auto"/>
      </w:divBdr>
    </w:div>
    <w:div w:id="377511091">
      <w:bodyDiv w:val="1"/>
      <w:marLeft w:val="0"/>
      <w:marRight w:val="0"/>
      <w:marTop w:val="0"/>
      <w:marBottom w:val="0"/>
      <w:divBdr>
        <w:top w:val="none" w:sz="0" w:space="0" w:color="auto"/>
        <w:left w:val="none" w:sz="0" w:space="0" w:color="auto"/>
        <w:bottom w:val="none" w:sz="0" w:space="0" w:color="auto"/>
        <w:right w:val="none" w:sz="0" w:space="0" w:color="auto"/>
      </w:divBdr>
    </w:div>
    <w:div w:id="388843033">
      <w:bodyDiv w:val="1"/>
      <w:marLeft w:val="0"/>
      <w:marRight w:val="0"/>
      <w:marTop w:val="0"/>
      <w:marBottom w:val="0"/>
      <w:divBdr>
        <w:top w:val="none" w:sz="0" w:space="0" w:color="auto"/>
        <w:left w:val="none" w:sz="0" w:space="0" w:color="auto"/>
        <w:bottom w:val="none" w:sz="0" w:space="0" w:color="auto"/>
        <w:right w:val="none" w:sz="0" w:space="0" w:color="auto"/>
      </w:divBdr>
    </w:div>
    <w:div w:id="427501360">
      <w:bodyDiv w:val="1"/>
      <w:marLeft w:val="0"/>
      <w:marRight w:val="0"/>
      <w:marTop w:val="0"/>
      <w:marBottom w:val="0"/>
      <w:divBdr>
        <w:top w:val="none" w:sz="0" w:space="0" w:color="auto"/>
        <w:left w:val="none" w:sz="0" w:space="0" w:color="auto"/>
        <w:bottom w:val="none" w:sz="0" w:space="0" w:color="auto"/>
        <w:right w:val="none" w:sz="0" w:space="0" w:color="auto"/>
      </w:divBdr>
    </w:div>
    <w:div w:id="428042757">
      <w:bodyDiv w:val="1"/>
      <w:marLeft w:val="0"/>
      <w:marRight w:val="0"/>
      <w:marTop w:val="0"/>
      <w:marBottom w:val="0"/>
      <w:divBdr>
        <w:top w:val="none" w:sz="0" w:space="0" w:color="auto"/>
        <w:left w:val="none" w:sz="0" w:space="0" w:color="auto"/>
        <w:bottom w:val="none" w:sz="0" w:space="0" w:color="auto"/>
        <w:right w:val="none" w:sz="0" w:space="0" w:color="auto"/>
      </w:divBdr>
    </w:div>
    <w:div w:id="483552342">
      <w:bodyDiv w:val="1"/>
      <w:marLeft w:val="0"/>
      <w:marRight w:val="0"/>
      <w:marTop w:val="0"/>
      <w:marBottom w:val="0"/>
      <w:divBdr>
        <w:top w:val="none" w:sz="0" w:space="0" w:color="auto"/>
        <w:left w:val="none" w:sz="0" w:space="0" w:color="auto"/>
        <w:bottom w:val="none" w:sz="0" w:space="0" w:color="auto"/>
        <w:right w:val="none" w:sz="0" w:space="0" w:color="auto"/>
      </w:divBdr>
    </w:div>
    <w:div w:id="502550447">
      <w:bodyDiv w:val="1"/>
      <w:marLeft w:val="0"/>
      <w:marRight w:val="0"/>
      <w:marTop w:val="0"/>
      <w:marBottom w:val="0"/>
      <w:divBdr>
        <w:top w:val="none" w:sz="0" w:space="0" w:color="auto"/>
        <w:left w:val="none" w:sz="0" w:space="0" w:color="auto"/>
        <w:bottom w:val="none" w:sz="0" w:space="0" w:color="auto"/>
        <w:right w:val="none" w:sz="0" w:space="0" w:color="auto"/>
      </w:divBdr>
    </w:div>
    <w:div w:id="507327982">
      <w:bodyDiv w:val="1"/>
      <w:marLeft w:val="0"/>
      <w:marRight w:val="0"/>
      <w:marTop w:val="0"/>
      <w:marBottom w:val="0"/>
      <w:divBdr>
        <w:top w:val="none" w:sz="0" w:space="0" w:color="auto"/>
        <w:left w:val="none" w:sz="0" w:space="0" w:color="auto"/>
        <w:bottom w:val="none" w:sz="0" w:space="0" w:color="auto"/>
        <w:right w:val="none" w:sz="0" w:space="0" w:color="auto"/>
      </w:divBdr>
      <w:divsChild>
        <w:div w:id="761031358">
          <w:marLeft w:val="0"/>
          <w:marRight w:val="0"/>
          <w:marTop w:val="0"/>
          <w:marBottom w:val="0"/>
          <w:divBdr>
            <w:top w:val="none" w:sz="0" w:space="0" w:color="auto"/>
            <w:left w:val="none" w:sz="0" w:space="0" w:color="auto"/>
            <w:bottom w:val="none" w:sz="0" w:space="0" w:color="auto"/>
            <w:right w:val="none" w:sz="0" w:space="0" w:color="auto"/>
          </w:divBdr>
        </w:div>
      </w:divsChild>
    </w:div>
    <w:div w:id="509949060">
      <w:bodyDiv w:val="1"/>
      <w:marLeft w:val="0"/>
      <w:marRight w:val="0"/>
      <w:marTop w:val="0"/>
      <w:marBottom w:val="0"/>
      <w:divBdr>
        <w:top w:val="none" w:sz="0" w:space="0" w:color="auto"/>
        <w:left w:val="none" w:sz="0" w:space="0" w:color="auto"/>
        <w:bottom w:val="none" w:sz="0" w:space="0" w:color="auto"/>
        <w:right w:val="none" w:sz="0" w:space="0" w:color="auto"/>
      </w:divBdr>
    </w:div>
    <w:div w:id="514927103">
      <w:bodyDiv w:val="1"/>
      <w:marLeft w:val="0"/>
      <w:marRight w:val="0"/>
      <w:marTop w:val="0"/>
      <w:marBottom w:val="0"/>
      <w:divBdr>
        <w:top w:val="none" w:sz="0" w:space="0" w:color="auto"/>
        <w:left w:val="none" w:sz="0" w:space="0" w:color="auto"/>
        <w:bottom w:val="none" w:sz="0" w:space="0" w:color="auto"/>
        <w:right w:val="none" w:sz="0" w:space="0" w:color="auto"/>
      </w:divBdr>
    </w:div>
    <w:div w:id="522285706">
      <w:bodyDiv w:val="1"/>
      <w:marLeft w:val="0"/>
      <w:marRight w:val="0"/>
      <w:marTop w:val="0"/>
      <w:marBottom w:val="0"/>
      <w:divBdr>
        <w:top w:val="none" w:sz="0" w:space="0" w:color="auto"/>
        <w:left w:val="none" w:sz="0" w:space="0" w:color="auto"/>
        <w:bottom w:val="none" w:sz="0" w:space="0" w:color="auto"/>
        <w:right w:val="none" w:sz="0" w:space="0" w:color="auto"/>
      </w:divBdr>
    </w:div>
    <w:div w:id="548880588">
      <w:bodyDiv w:val="1"/>
      <w:marLeft w:val="0"/>
      <w:marRight w:val="0"/>
      <w:marTop w:val="0"/>
      <w:marBottom w:val="0"/>
      <w:divBdr>
        <w:top w:val="none" w:sz="0" w:space="0" w:color="auto"/>
        <w:left w:val="none" w:sz="0" w:space="0" w:color="auto"/>
        <w:bottom w:val="none" w:sz="0" w:space="0" w:color="auto"/>
        <w:right w:val="none" w:sz="0" w:space="0" w:color="auto"/>
      </w:divBdr>
    </w:div>
    <w:div w:id="574631954">
      <w:bodyDiv w:val="1"/>
      <w:marLeft w:val="0"/>
      <w:marRight w:val="0"/>
      <w:marTop w:val="0"/>
      <w:marBottom w:val="0"/>
      <w:divBdr>
        <w:top w:val="none" w:sz="0" w:space="0" w:color="auto"/>
        <w:left w:val="none" w:sz="0" w:space="0" w:color="auto"/>
        <w:bottom w:val="none" w:sz="0" w:space="0" w:color="auto"/>
        <w:right w:val="none" w:sz="0" w:space="0" w:color="auto"/>
      </w:divBdr>
    </w:div>
    <w:div w:id="598216504">
      <w:bodyDiv w:val="1"/>
      <w:marLeft w:val="0"/>
      <w:marRight w:val="0"/>
      <w:marTop w:val="0"/>
      <w:marBottom w:val="0"/>
      <w:divBdr>
        <w:top w:val="none" w:sz="0" w:space="0" w:color="auto"/>
        <w:left w:val="none" w:sz="0" w:space="0" w:color="auto"/>
        <w:bottom w:val="none" w:sz="0" w:space="0" w:color="auto"/>
        <w:right w:val="none" w:sz="0" w:space="0" w:color="auto"/>
      </w:divBdr>
    </w:div>
    <w:div w:id="705566665">
      <w:bodyDiv w:val="1"/>
      <w:marLeft w:val="0"/>
      <w:marRight w:val="0"/>
      <w:marTop w:val="0"/>
      <w:marBottom w:val="0"/>
      <w:divBdr>
        <w:top w:val="none" w:sz="0" w:space="0" w:color="auto"/>
        <w:left w:val="none" w:sz="0" w:space="0" w:color="auto"/>
        <w:bottom w:val="none" w:sz="0" w:space="0" w:color="auto"/>
        <w:right w:val="none" w:sz="0" w:space="0" w:color="auto"/>
      </w:divBdr>
    </w:div>
    <w:div w:id="737678329">
      <w:bodyDiv w:val="1"/>
      <w:marLeft w:val="0"/>
      <w:marRight w:val="0"/>
      <w:marTop w:val="0"/>
      <w:marBottom w:val="0"/>
      <w:divBdr>
        <w:top w:val="none" w:sz="0" w:space="0" w:color="auto"/>
        <w:left w:val="none" w:sz="0" w:space="0" w:color="auto"/>
        <w:bottom w:val="none" w:sz="0" w:space="0" w:color="auto"/>
        <w:right w:val="none" w:sz="0" w:space="0" w:color="auto"/>
      </w:divBdr>
    </w:div>
    <w:div w:id="875511126">
      <w:bodyDiv w:val="1"/>
      <w:marLeft w:val="0"/>
      <w:marRight w:val="0"/>
      <w:marTop w:val="0"/>
      <w:marBottom w:val="0"/>
      <w:divBdr>
        <w:top w:val="none" w:sz="0" w:space="0" w:color="auto"/>
        <w:left w:val="none" w:sz="0" w:space="0" w:color="auto"/>
        <w:bottom w:val="none" w:sz="0" w:space="0" w:color="auto"/>
        <w:right w:val="none" w:sz="0" w:space="0" w:color="auto"/>
      </w:divBdr>
    </w:div>
    <w:div w:id="880168870">
      <w:bodyDiv w:val="1"/>
      <w:marLeft w:val="0"/>
      <w:marRight w:val="0"/>
      <w:marTop w:val="0"/>
      <w:marBottom w:val="0"/>
      <w:divBdr>
        <w:top w:val="none" w:sz="0" w:space="0" w:color="auto"/>
        <w:left w:val="none" w:sz="0" w:space="0" w:color="auto"/>
        <w:bottom w:val="none" w:sz="0" w:space="0" w:color="auto"/>
        <w:right w:val="none" w:sz="0" w:space="0" w:color="auto"/>
      </w:divBdr>
    </w:div>
    <w:div w:id="937370460">
      <w:bodyDiv w:val="1"/>
      <w:marLeft w:val="0"/>
      <w:marRight w:val="0"/>
      <w:marTop w:val="0"/>
      <w:marBottom w:val="0"/>
      <w:divBdr>
        <w:top w:val="none" w:sz="0" w:space="0" w:color="auto"/>
        <w:left w:val="none" w:sz="0" w:space="0" w:color="auto"/>
        <w:bottom w:val="none" w:sz="0" w:space="0" w:color="auto"/>
        <w:right w:val="none" w:sz="0" w:space="0" w:color="auto"/>
      </w:divBdr>
    </w:div>
    <w:div w:id="964579065">
      <w:bodyDiv w:val="1"/>
      <w:marLeft w:val="0"/>
      <w:marRight w:val="0"/>
      <w:marTop w:val="0"/>
      <w:marBottom w:val="0"/>
      <w:divBdr>
        <w:top w:val="none" w:sz="0" w:space="0" w:color="auto"/>
        <w:left w:val="none" w:sz="0" w:space="0" w:color="auto"/>
        <w:bottom w:val="none" w:sz="0" w:space="0" w:color="auto"/>
        <w:right w:val="none" w:sz="0" w:space="0" w:color="auto"/>
      </w:divBdr>
    </w:div>
    <w:div w:id="984241110">
      <w:bodyDiv w:val="1"/>
      <w:marLeft w:val="0"/>
      <w:marRight w:val="0"/>
      <w:marTop w:val="0"/>
      <w:marBottom w:val="0"/>
      <w:divBdr>
        <w:top w:val="none" w:sz="0" w:space="0" w:color="auto"/>
        <w:left w:val="none" w:sz="0" w:space="0" w:color="auto"/>
        <w:bottom w:val="none" w:sz="0" w:space="0" w:color="auto"/>
        <w:right w:val="none" w:sz="0" w:space="0" w:color="auto"/>
      </w:divBdr>
    </w:div>
    <w:div w:id="985473980">
      <w:bodyDiv w:val="1"/>
      <w:marLeft w:val="0"/>
      <w:marRight w:val="0"/>
      <w:marTop w:val="0"/>
      <w:marBottom w:val="0"/>
      <w:divBdr>
        <w:top w:val="none" w:sz="0" w:space="0" w:color="auto"/>
        <w:left w:val="none" w:sz="0" w:space="0" w:color="auto"/>
        <w:bottom w:val="none" w:sz="0" w:space="0" w:color="auto"/>
        <w:right w:val="none" w:sz="0" w:space="0" w:color="auto"/>
      </w:divBdr>
    </w:div>
    <w:div w:id="1020624506">
      <w:bodyDiv w:val="1"/>
      <w:marLeft w:val="0"/>
      <w:marRight w:val="0"/>
      <w:marTop w:val="0"/>
      <w:marBottom w:val="0"/>
      <w:divBdr>
        <w:top w:val="none" w:sz="0" w:space="0" w:color="auto"/>
        <w:left w:val="none" w:sz="0" w:space="0" w:color="auto"/>
        <w:bottom w:val="none" w:sz="0" w:space="0" w:color="auto"/>
        <w:right w:val="none" w:sz="0" w:space="0" w:color="auto"/>
      </w:divBdr>
    </w:div>
    <w:div w:id="1073892052">
      <w:bodyDiv w:val="1"/>
      <w:marLeft w:val="0"/>
      <w:marRight w:val="0"/>
      <w:marTop w:val="0"/>
      <w:marBottom w:val="0"/>
      <w:divBdr>
        <w:top w:val="none" w:sz="0" w:space="0" w:color="auto"/>
        <w:left w:val="none" w:sz="0" w:space="0" w:color="auto"/>
        <w:bottom w:val="none" w:sz="0" w:space="0" w:color="auto"/>
        <w:right w:val="none" w:sz="0" w:space="0" w:color="auto"/>
      </w:divBdr>
    </w:div>
    <w:div w:id="1093819070">
      <w:bodyDiv w:val="1"/>
      <w:marLeft w:val="0"/>
      <w:marRight w:val="0"/>
      <w:marTop w:val="0"/>
      <w:marBottom w:val="0"/>
      <w:divBdr>
        <w:top w:val="none" w:sz="0" w:space="0" w:color="auto"/>
        <w:left w:val="none" w:sz="0" w:space="0" w:color="auto"/>
        <w:bottom w:val="none" w:sz="0" w:space="0" w:color="auto"/>
        <w:right w:val="none" w:sz="0" w:space="0" w:color="auto"/>
      </w:divBdr>
    </w:div>
    <w:div w:id="1110079283">
      <w:bodyDiv w:val="1"/>
      <w:marLeft w:val="0"/>
      <w:marRight w:val="0"/>
      <w:marTop w:val="0"/>
      <w:marBottom w:val="0"/>
      <w:divBdr>
        <w:top w:val="none" w:sz="0" w:space="0" w:color="auto"/>
        <w:left w:val="none" w:sz="0" w:space="0" w:color="auto"/>
        <w:bottom w:val="none" w:sz="0" w:space="0" w:color="auto"/>
        <w:right w:val="none" w:sz="0" w:space="0" w:color="auto"/>
      </w:divBdr>
    </w:div>
    <w:div w:id="1142773609">
      <w:bodyDiv w:val="1"/>
      <w:marLeft w:val="0"/>
      <w:marRight w:val="0"/>
      <w:marTop w:val="0"/>
      <w:marBottom w:val="0"/>
      <w:divBdr>
        <w:top w:val="none" w:sz="0" w:space="0" w:color="auto"/>
        <w:left w:val="none" w:sz="0" w:space="0" w:color="auto"/>
        <w:bottom w:val="none" w:sz="0" w:space="0" w:color="auto"/>
        <w:right w:val="none" w:sz="0" w:space="0" w:color="auto"/>
      </w:divBdr>
    </w:div>
    <w:div w:id="1197699128">
      <w:bodyDiv w:val="1"/>
      <w:marLeft w:val="0"/>
      <w:marRight w:val="0"/>
      <w:marTop w:val="0"/>
      <w:marBottom w:val="0"/>
      <w:divBdr>
        <w:top w:val="none" w:sz="0" w:space="0" w:color="auto"/>
        <w:left w:val="none" w:sz="0" w:space="0" w:color="auto"/>
        <w:bottom w:val="none" w:sz="0" w:space="0" w:color="auto"/>
        <w:right w:val="none" w:sz="0" w:space="0" w:color="auto"/>
      </w:divBdr>
    </w:div>
    <w:div w:id="1205100098">
      <w:bodyDiv w:val="1"/>
      <w:marLeft w:val="0"/>
      <w:marRight w:val="0"/>
      <w:marTop w:val="0"/>
      <w:marBottom w:val="0"/>
      <w:divBdr>
        <w:top w:val="none" w:sz="0" w:space="0" w:color="auto"/>
        <w:left w:val="none" w:sz="0" w:space="0" w:color="auto"/>
        <w:bottom w:val="none" w:sz="0" w:space="0" w:color="auto"/>
        <w:right w:val="none" w:sz="0" w:space="0" w:color="auto"/>
      </w:divBdr>
    </w:div>
    <w:div w:id="1240603909">
      <w:bodyDiv w:val="1"/>
      <w:marLeft w:val="0"/>
      <w:marRight w:val="0"/>
      <w:marTop w:val="0"/>
      <w:marBottom w:val="0"/>
      <w:divBdr>
        <w:top w:val="none" w:sz="0" w:space="0" w:color="auto"/>
        <w:left w:val="none" w:sz="0" w:space="0" w:color="auto"/>
        <w:bottom w:val="none" w:sz="0" w:space="0" w:color="auto"/>
        <w:right w:val="none" w:sz="0" w:space="0" w:color="auto"/>
      </w:divBdr>
    </w:div>
    <w:div w:id="1244677517">
      <w:bodyDiv w:val="1"/>
      <w:marLeft w:val="0"/>
      <w:marRight w:val="0"/>
      <w:marTop w:val="0"/>
      <w:marBottom w:val="0"/>
      <w:divBdr>
        <w:top w:val="none" w:sz="0" w:space="0" w:color="auto"/>
        <w:left w:val="none" w:sz="0" w:space="0" w:color="auto"/>
        <w:bottom w:val="none" w:sz="0" w:space="0" w:color="auto"/>
        <w:right w:val="none" w:sz="0" w:space="0" w:color="auto"/>
      </w:divBdr>
    </w:div>
    <w:div w:id="1251349071">
      <w:bodyDiv w:val="1"/>
      <w:marLeft w:val="0"/>
      <w:marRight w:val="0"/>
      <w:marTop w:val="0"/>
      <w:marBottom w:val="0"/>
      <w:divBdr>
        <w:top w:val="none" w:sz="0" w:space="0" w:color="auto"/>
        <w:left w:val="none" w:sz="0" w:space="0" w:color="auto"/>
        <w:bottom w:val="none" w:sz="0" w:space="0" w:color="auto"/>
        <w:right w:val="none" w:sz="0" w:space="0" w:color="auto"/>
      </w:divBdr>
    </w:div>
    <w:div w:id="1257053049">
      <w:bodyDiv w:val="1"/>
      <w:marLeft w:val="0"/>
      <w:marRight w:val="0"/>
      <w:marTop w:val="0"/>
      <w:marBottom w:val="0"/>
      <w:divBdr>
        <w:top w:val="none" w:sz="0" w:space="0" w:color="auto"/>
        <w:left w:val="none" w:sz="0" w:space="0" w:color="auto"/>
        <w:bottom w:val="none" w:sz="0" w:space="0" w:color="auto"/>
        <w:right w:val="none" w:sz="0" w:space="0" w:color="auto"/>
      </w:divBdr>
    </w:div>
    <w:div w:id="1278948177">
      <w:bodyDiv w:val="1"/>
      <w:marLeft w:val="0"/>
      <w:marRight w:val="0"/>
      <w:marTop w:val="0"/>
      <w:marBottom w:val="0"/>
      <w:divBdr>
        <w:top w:val="none" w:sz="0" w:space="0" w:color="auto"/>
        <w:left w:val="none" w:sz="0" w:space="0" w:color="auto"/>
        <w:bottom w:val="none" w:sz="0" w:space="0" w:color="auto"/>
        <w:right w:val="none" w:sz="0" w:space="0" w:color="auto"/>
      </w:divBdr>
    </w:div>
    <w:div w:id="1337537616">
      <w:bodyDiv w:val="1"/>
      <w:marLeft w:val="0"/>
      <w:marRight w:val="0"/>
      <w:marTop w:val="0"/>
      <w:marBottom w:val="0"/>
      <w:divBdr>
        <w:top w:val="none" w:sz="0" w:space="0" w:color="auto"/>
        <w:left w:val="none" w:sz="0" w:space="0" w:color="auto"/>
        <w:bottom w:val="none" w:sz="0" w:space="0" w:color="auto"/>
        <w:right w:val="none" w:sz="0" w:space="0" w:color="auto"/>
      </w:divBdr>
    </w:div>
    <w:div w:id="1402408576">
      <w:bodyDiv w:val="1"/>
      <w:marLeft w:val="0"/>
      <w:marRight w:val="0"/>
      <w:marTop w:val="0"/>
      <w:marBottom w:val="0"/>
      <w:divBdr>
        <w:top w:val="none" w:sz="0" w:space="0" w:color="auto"/>
        <w:left w:val="none" w:sz="0" w:space="0" w:color="auto"/>
        <w:bottom w:val="none" w:sz="0" w:space="0" w:color="auto"/>
        <w:right w:val="none" w:sz="0" w:space="0" w:color="auto"/>
      </w:divBdr>
    </w:div>
    <w:div w:id="1407263929">
      <w:bodyDiv w:val="1"/>
      <w:marLeft w:val="0"/>
      <w:marRight w:val="0"/>
      <w:marTop w:val="0"/>
      <w:marBottom w:val="0"/>
      <w:divBdr>
        <w:top w:val="none" w:sz="0" w:space="0" w:color="auto"/>
        <w:left w:val="none" w:sz="0" w:space="0" w:color="auto"/>
        <w:bottom w:val="none" w:sz="0" w:space="0" w:color="auto"/>
        <w:right w:val="none" w:sz="0" w:space="0" w:color="auto"/>
      </w:divBdr>
    </w:div>
    <w:div w:id="1419520524">
      <w:bodyDiv w:val="1"/>
      <w:marLeft w:val="0"/>
      <w:marRight w:val="0"/>
      <w:marTop w:val="0"/>
      <w:marBottom w:val="0"/>
      <w:divBdr>
        <w:top w:val="none" w:sz="0" w:space="0" w:color="auto"/>
        <w:left w:val="none" w:sz="0" w:space="0" w:color="auto"/>
        <w:bottom w:val="none" w:sz="0" w:space="0" w:color="auto"/>
        <w:right w:val="none" w:sz="0" w:space="0" w:color="auto"/>
      </w:divBdr>
    </w:div>
    <w:div w:id="1422869331">
      <w:bodyDiv w:val="1"/>
      <w:marLeft w:val="0"/>
      <w:marRight w:val="0"/>
      <w:marTop w:val="0"/>
      <w:marBottom w:val="0"/>
      <w:divBdr>
        <w:top w:val="none" w:sz="0" w:space="0" w:color="auto"/>
        <w:left w:val="none" w:sz="0" w:space="0" w:color="auto"/>
        <w:bottom w:val="none" w:sz="0" w:space="0" w:color="auto"/>
        <w:right w:val="none" w:sz="0" w:space="0" w:color="auto"/>
      </w:divBdr>
    </w:div>
    <w:div w:id="1426029370">
      <w:bodyDiv w:val="1"/>
      <w:marLeft w:val="0"/>
      <w:marRight w:val="0"/>
      <w:marTop w:val="0"/>
      <w:marBottom w:val="0"/>
      <w:divBdr>
        <w:top w:val="none" w:sz="0" w:space="0" w:color="auto"/>
        <w:left w:val="none" w:sz="0" w:space="0" w:color="auto"/>
        <w:bottom w:val="none" w:sz="0" w:space="0" w:color="auto"/>
        <w:right w:val="none" w:sz="0" w:space="0" w:color="auto"/>
      </w:divBdr>
    </w:div>
    <w:div w:id="1434933330">
      <w:bodyDiv w:val="1"/>
      <w:marLeft w:val="0"/>
      <w:marRight w:val="0"/>
      <w:marTop w:val="0"/>
      <w:marBottom w:val="0"/>
      <w:divBdr>
        <w:top w:val="none" w:sz="0" w:space="0" w:color="auto"/>
        <w:left w:val="none" w:sz="0" w:space="0" w:color="auto"/>
        <w:bottom w:val="none" w:sz="0" w:space="0" w:color="auto"/>
        <w:right w:val="none" w:sz="0" w:space="0" w:color="auto"/>
      </w:divBdr>
    </w:div>
    <w:div w:id="1464425145">
      <w:bodyDiv w:val="1"/>
      <w:marLeft w:val="0"/>
      <w:marRight w:val="0"/>
      <w:marTop w:val="0"/>
      <w:marBottom w:val="0"/>
      <w:divBdr>
        <w:top w:val="none" w:sz="0" w:space="0" w:color="auto"/>
        <w:left w:val="none" w:sz="0" w:space="0" w:color="auto"/>
        <w:bottom w:val="none" w:sz="0" w:space="0" w:color="auto"/>
        <w:right w:val="none" w:sz="0" w:space="0" w:color="auto"/>
      </w:divBdr>
    </w:div>
    <w:div w:id="1472870738">
      <w:bodyDiv w:val="1"/>
      <w:marLeft w:val="0"/>
      <w:marRight w:val="0"/>
      <w:marTop w:val="0"/>
      <w:marBottom w:val="0"/>
      <w:divBdr>
        <w:top w:val="none" w:sz="0" w:space="0" w:color="auto"/>
        <w:left w:val="none" w:sz="0" w:space="0" w:color="auto"/>
        <w:bottom w:val="none" w:sz="0" w:space="0" w:color="auto"/>
        <w:right w:val="none" w:sz="0" w:space="0" w:color="auto"/>
      </w:divBdr>
    </w:div>
    <w:div w:id="1474256535">
      <w:bodyDiv w:val="1"/>
      <w:marLeft w:val="0"/>
      <w:marRight w:val="0"/>
      <w:marTop w:val="0"/>
      <w:marBottom w:val="0"/>
      <w:divBdr>
        <w:top w:val="none" w:sz="0" w:space="0" w:color="auto"/>
        <w:left w:val="none" w:sz="0" w:space="0" w:color="auto"/>
        <w:bottom w:val="none" w:sz="0" w:space="0" w:color="auto"/>
        <w:right w:val="none" w:sz="0" w:space="0" w:color="auto"/>
      </w:divBdr>
    </w:div>
    <w:div w:id="1523470298">
      <w:bodyDiv w:val="1"/>
      <w:marLeft w:val="0"/>
      <w:marRight w:val="0"/>
      <w:marTop w:val="0"/>
      <w:marBottom w:val="0"/>
      <w:divBdr>
        <w:top w:val="none" w:sz="0" w:space="0" w:color="auto"/>
        <w:left w:val="none" w:sz="0" w:space="0" w:color="auto"/>
        <w:bottom w:val="none" w:sz="0" w:space="0" w:color="auto"/>
        <w:right w:val="none" w:sz="0" w:space="0" w:color="auto"/>
      </w:divBdr>
    </w:div>
    <w:div w:id="1577478293">
      <w:bodyDiv w:val="1"/>
      <w:marLeft w:val="0"/>
      <w:marRight w:val="0"/>
      <w:marTop w:val="0"/>
      <w:marBottom w:val="0"/>
      <w:divBdr>
        <w:top w:val="none" w:sz="0" w:space="0" w:color="auto"/>
        <w:left w:val="none" w:sz="0" w:space="0" w:color="auto"/>
        <w:bottom w:val="none" w:sz="0" w:space="0" w:color="auto"/>
        <w:right w:val="none" w:sz="0" w:space="0" w:color="auto"/>
      </w:divBdr>
    </w:div>
    <w:div w:id="1592931553">
      <w:bodyDiv w:val="1"/>
      <w:marLeft w:val="0"/>
      <w:marRight w:val="0"/>
      <w:marTop w:val="0"/>
      <w:marBottom w:val="0"/>
      <w:divBdr>
        <w:top w:val="none" w:sz="0" w:space="0" w:color="auto"/>
        <w:left w:val="none" w:sz="0" w:space="0" w:color="auto"/>
        <w:bottom w:val="none" w:sz="0" w:space="0" w:color="auto"/>
        <w:right w:val="none" w:sz="0" w:space="0" w:color="auto"/>
      </w:divBdr>
    </w:div>
    <w:div w:id="1609772983">
      <w:bodyDiv w:val="1"/>
      <w:marLeft w:val="0"/>
      <w:marRight w:val="0"/>
      <w:marTop w:val="0"/>
      <w:marBottom w:val="0"/>
      <w:divBdr>
        <w:top w:val="none" w:sz="0" w:space="0" w:color="auto"/>
        <w:left w:val="none" w:sz="0" w:space="0" w:color="auto"/>
        <w:bottom w:val="none" w:sz="0" w:space="0" w:color="auto"/>
        <w:right w:val="none" w:sz="0" w:space="0" w:color="auto"/>
      </w:divBdr>
    </w:div>
    <w:div w:id="1622373548">
      <w:bodyDiv w:val="1"/>
      <w:marLeft w:val="0"/>
      <w:marRight w:val="0"/>
      <w:marTop w:val="0"/>
      <w:marBottom w:val="0"/>
      <w:divBdr>
        <w:top w:val="none" w:sz="0" w:space="0" w:color="auto"/>
        <w:left w:val="none" w:sz="0" w:space="0" w:color="auto"/>
        <w:bottom w:val="none" w:sz="0" w:space="0" w:color="auto"/>
        <w:right w:val="none" w:sz="0" w:space="0" w:color="auto"/>
      </w:divBdr>
    </w:div>
    <w:div w:id="1652949597">
      <w:bodyDiv w:val="1"/>
      <w:marLeft w:val="0"/>
      <w:marRight w:val="0"/>
      <w:marTop w:val="0"/>
      <w:marBottom w:val="0"/>
      <w:divBdr>
        <w:top w:val="none" w:sz="0" w:space="0" w:color="auto"/>
        <w:left w:val="none" w:sz="0" w:space="0" w:color="auto"/>
        <w:bottom w:val="none" w:sz="0" w:space="0" w:color="auto"/>
        <w:right w:val="none" w:sz="0" w:space="0" w:color="auto"/>
      </w:divBdr>
    </w:div>
    <w:div w:id="1673677911">
      <w:bodyDiv w:val="1"/>
      <w:marLeft w:val="0"/>
      <w:marRight w:val="0"/>
      <w:marTop w:val="0"/>
      <w:marBottom w:val="0"/>
      <w:divBdr>
        <w:top w:val="none" w:sz="0" w:space="0" w:color="auto"/>
        <w:left w:val="none" w:sz="0" w:space="0" w:color="auto"/>
        <w:bottom w:val="none" w:sz="0" w:space="0" w:color="auto"/>
        <w:right w:val="none" w:sz="0" w:space="0" w:color="auto"/>
      </w:divBdr>
    </w:div>
    <w:div w:id="1695301924">
      <w:bodyDiv w:val="1"/>
      <w:marLeft w:val="0"/>
      <w:marRight w:val="0"/>
      <w:marTop w:val="0"/>
      <w:marBottom w:val="0"/>
      <w:divBdr>
        <w:top w:val="none" w:sz="0" w:space="0" w:color="auto"/>
        <w:left w:val="none" w:sz="0" w:space="0" w:color="auto"/>
        <w:bottom w:val="none" w:sz="0" w:space="0" w:color="auto"/>
        <w:right w:val="none" w:sz="0" w:space="0" w:color="auto"/>
      </w:divBdr>
    </w:div>
    <w:div w:id="1713572554">
      <w:bodyDiv w:val="1"/>
      <w:marLeft w:val="0"/>
      <w:marRight w:val="0"/>
      <w:marTop w:val="0"/>
      <w:marBottom w:val="0"/>
      <w:divBdr>
        <w:top w:val="none" w:sz="0" w:space="0" w:color="auto"/>
        <w:left w:val="none" w:sz="0" w:space="0" w:color="auto"/>
        <w:bottom w:val="none" w:sz="0" w:space="0" w:color="auto"/>
        <w:right w:val="none" w:sz="0" w:space="0" w:color="auto"/>
      </w:divBdr>
    </w:div>
    <w:div w:id="1721007747">
      <w:bodyDiv w:val="1"/>
      <w:marLeft w:val="0"/>
      <w:marRight w:val="0"/>
      <w:marTop w:val="0"/>
      <w:marBottom w:val="0"/>
      <w:divBdr>
        <w:top w:val="none" w:sz="0" w:space="0" w:color="auto"/>
        <w:left w:val="none" w:sz="0" w:space="0" w:color="auto"/>
        <w:bottom w:val="none" w:sz="0" w:space="0" w:color="auto"/>
        <w:right w:val="none" w:sz="0" w:space="0" w:color="auto"/>
      </w:divBdr>
    </w:div>
    <w:div w:id="1743329083">
      <w:bodyDiv w:val="1"/>
      <w:marLeft w:val="0"/>
      <w:marRight w:val="0"/>
      <w:marTop w:val="0"/>
      <w:marBottom w:val="0"/>
      <w:divBdr>
        <w:top w:val="none" w:sz="0" w:space="0" w:color="auto"/>
        <w:left w:val="none" w:sz="0" w:space="0" w:color="auto"/>
        <w:bottom w:val="none" w:sz="0" w:space="0" w:color="auto"/>
        <w:right w:val="none" w:sz="0" w:space="0" w:color="auto"/>
      </w:divBdr>
    </w:div>
    <w:div w:id="1743865000">
      <w:bodyDiv w:val="1"/>
      <w:marLeft w:val="0"/>
      <w:marRight w:val="0"/>
      <w:marTop w:val="0"/>
      <w:marBottom w:val="0"/>
      <w:divBdr>
        <w:top w:val="none" w:sz="0" w:space="0" w:color="auto"/>
        <w:left w:val="none" w:sz="0" w:space="0" w:color="auto"/>
        <w:bottom w:val="none" w:sz="0" w:space="0" w:color="auto"/>
        <w:right w:val="none" w:sz="0" w:space="0" w:color="auto"/>
      </w:divBdr>
    </w:div>
    <w:div w:id="1751854470">
      <w:bodyDiv w:val="1"/>
      <w:marLeft w:val="0"/>
      <w:marRight w:val="0"/>
      <w:marTop w:val="0"/>
      <w:marBottom w:val="0"/>
      <w:divBdr>
        <w:top w:val="none" w:sz="0" w:space="0" w:color="auto"/>
        <w:left w:val="none" w:sz="0" w:space="0" w:color="auto"/>
        <w:bottom w:val="none" w:sz="0" w:space="0" w:color="auto"/>
        <w:right w:val="none" w:sz="0" w:space="0" w:color="auto"/>
      </w:divBdr>
    </w:div>
    <w:div w:id="1770735296">
      <w:bodyDiv w:val="1"/>
      <w:marLeft w:val="0"/>
      <w:marRight w:val="0"/>
      <w:marTop w:val="0"/>
      <w:marBottom w:val="0"/>
      <w:divBdr>
        <w:top w:val="none" w:sz="0" w:space="0" w:color="auto"/>
        <w:left w:val="none" w:sz="0" w:space="0" w:color="auto"/>
        <w:bottom w:val="none" w:sz="0" w:space="0" w:color="auto"/>
        <w:right w:val="none" w:sz="0" w:space="0" w:color="auto"/>
      </w:divBdr>
    </w:div>
    <w:div w:id="1777823051">
      <w:bodyDiv w:val="1"/>
      <w:marLeft w:val="0"/>
      <w:marRight w:val="0"/>
      <w:marTop w:val="0"/>
      <w:marBottom w:val="0"/>
      <w:divBdr>
        <w:top w:val="none" w:sz="0" w:space="0" w:color="auto"/>
        <w:left w:val="none" w:sz="0" w:space="0" w:color="auto"/>
        <w:bottom w:val="none" w:sz="0" w:space="0" w:color="auto"/>
        <w:right w:val="none" w:sz="0" w:space="0" w:color="auto"/>
      </w:divBdr>
    </w:div>
    <w:div w:id="1782993188">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6500799">
      <w:bodyDiv w:val="1"/>
      <w:marLeft w:val="0"/>
      <w:marRight w:val="0"/>
      <w:marTop w:val="0"/>
      <w:marBottom w:val="0"/>
      <w:divBdr>
        <w:top w:val="none" w:sz="0" w:space="0" w:color="auto"/>
        <w:left w:val="none" w:sz="0" w:space="0" w:color="auto"/>
        <w:bottom w:val="none" w:sz="0" w:space="0" w:color="auto"/>
        <w:right w:val="none" w:sz="0" w:space="0" w:color="auto"/>
      </w:divBdr>
    </w:div>
    <w:div w:id="1953705024">
      <w:bodyDiv w:val="1"/>
      <w:marLeft w:val="0"/>
      <w:marRight w:val="0"/>
      <w:marTop w:val="0"/>
      <w:marBottom w:val="0"/>
      <w:divBdr>
        <w:top w:val="none" w:sz="0" w:space="0" w:color="auto"/>
        <w:left w:val="none" w:sz="0" w:space="0" w:color="auto"/>
        <w:bottom w:val="none" w:sz="0" w:space="0" w:color="auto"/>
        <w:right w:val="none" w:sz="0" w:space="0" w:color="auto"/>
      </w:divBdr>
    </w:div>
    <w:div w:id="1956518641">
      <w:bodyDiv w:val="1"/>
      <w:marLeft w:val="0"/>
      <w:marRight w:val="0"/>
      <w:marTop w:val="0"/>
      <w:marBottom w:val="0"/>
      <w:divBdr>
        <w:top w:val="none" w:sz="0" w:space="0" w:color="auto"/>
        <w:left w:val="none" w:sz="0" w:space="0" w:color="auto"/>
        <w:bottom w:val="none" w:sz="0" w:space="0" w:color="auto"/>
        <w:right w:val="none" w:sz="0" w:space="0" w:color="auto"/>
      </w:divBdr>
    </w:div>
    <w:div w:id="1991909582">
      <w:bodyDiv w:val="1"/>
      <w:marLeft w:val="0"/>
      <w:marRight w:val="0"/>
      <w:marTop w:val="0"/>
      <w:marBottom w:val="0"/>
      <w:divBdr>
        <w:top w:val="none" w:sz="0" w:space="0" w:color="auto"/>
        <w:left w:val="none" w:sz="0" w:space="0" w:color="auto"/>
        <w:bottom w:val="none" w:sz="0" w:space="0" w:color="auto"/>
        <w:right w:val="none" w:sz="0" w:space="0" w:color="auto"/>
      </w:divBdr>
    </w:div>
    <w:div w:id="2001693819">
      <w:bodyDiv w:val="1"/>
      <w:marLeft w:val="0"/>
      <w:marRight w:val="0"/>
      <w:marTop w:val="0"/>
      <w:marBottom w:val="0"/>
      <w:divBdr>
        <w:top w:val="none" w:sz="0" w:space="0" w:color="auto"/>
        <w:left w:val="none" w:sz="0" w:space="0" w:color="auto"/>
        <w:bottom w:val="none" w:sz="0" w:space="0" w:color="auto"/>
        <w:right w:val="none" w:sz="0" w:space="0" w:color="auto"/>
      </w:divBdr>
    </w:div>
    <w:div w:id="2005276938">
      <w:bodyDiv w:val="1"/>
      <w:marLeft w:val="0"/>
      <w:marRight w:val="0"/>
      <w:marTop w:val="0"/>
      <w:marBottom w:val="0"/>
      <w:divBdr>
        <w:top w:val="none" w:sz="0" w:space="0" w:color="auto"/>
        <w:left w:val="none" w:sz="0" w:space="0" w:color="auto"/>
        <w:bottom w:val="none" w:sz="0" w:space="0" w:color="auto"/>
        <w:right w:val="none" w:sz="0" w:space="0" w:color="auto"/>
      </w:divBdr>
    </w:div>
    <w:div w:id="2007703300">
      <w:bodyDiv w:val="1"/>
      <w:marLeft w:val="0"/>
      <w:marRight w:val="0"/>
      <w:marTop w:val="0"/>
      <w:marBottom w:val="0"/>
      <w:divBdr>
        <w:top w:val="none" w:sz="0" w:space="0" w:color="auto"/>
        <w:left w:val="none" w:sz="0" w:space="0" w:color="auto"/>
        <w:bottom w:val="none" w:sz="0" w:space="0" w:color="auto"/>
        <w:right w:val="none" w:sz="0" w:space="0" w:color="auto"/>
      </w:divBdr>
    </w:div>
    <w:div w:id="2072345856">
      <w:bodyDiv w:val="1"/>
      <w:marLeft w:val="0"/>
      <w:marRight w:val="0"/>
      <w:marTop w:val="0"/>
      <w:marBottom w:val="0"/>
      <w:divBdr>
        <w:top w:val="none" w:sz="0" w:space="0" w:color="auto"/>
        <w:left w:val="none" w:sz="0" w:space="0" w:color="auto"/>
        <w:bottom w:val="none" w:sz="0" w:space="0" w:color="auto"/>
        <w:right w:val="none" w:sz="0" w:space="0" w:color="auto"/>
      </w:divBdr>
    </w:div>
    <w:div w:id="2134013031">
      <w:bodyDiv w:val="1"/>
      <w:marLeft w:val="0"/>
      <w:marRight w:val="0"/>
      <w:marTop w:val="0"/>
      <w:marBottom w:val="0"/>
      <w:divBdr>
        <w:top w:val="none" w:sz="0" w:space="0" w:color="auto"/>
        <w:left w:val="none" w:sz="0" w:space="0" w:color="auto"/>
        <w:bottom w:val="none" w:sz="0" w:space="0" w:color="auto"/>
        <w:right w:val="none" w:sz="0" w:space="0" w:color="auto"/>
      </w:divBdr>
    </w:div>
    <w:div w:id="2135903538">
      <w:bodyDiv w:val="1"/>
      <w:marLeft w:val="0"/>
      <w:marRight w:val="0"/>
      <w:marTop w:val="0"/>
      <w:marBottom w:val="0"/>
      <w:divBdr>
        <w:top w:val="none" w:sz="0" w:space="0" w:color="auto"/>
        <w:left w:val="none" w:sz="0" w:space="0" w:color="auto"/>
        <w:bottom w:val="none" w:sz="0" w:space="0" w:color="auto"/>
        <w:right w:val="none" w:sz="0" w:space="0" w:color="auto"/>
      </w:divBdr>
    </w:div>
    <w:div w:id="21391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5463D-7911-414E-914A-9ABF8E1E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4345</Words>
  <Characters>25636</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RMU</Company>
  <LinksUpToDate>false</LinksUpToDate>
  <CharactersWithSpaces>29922</CharactersWithSpaces>
  <SharedDoc>false</SharedDoc>
  <HLinks>
    <vt:vector size="144" baseType="variant">
      <vt:variant>
        <vt:i4>262149</vt:i4>
      </vt:variant>
      <vt:variant>
        <vt:i4>123</vt:i4>
      </vt:variant>
      <vt:variant>
        <vt:i4>0</vt:i4>
      </vt:variant>
      <vt:variant>
        <vt:i4>5</vt:i4>
      </vt:variant>
      <vt:variant>
        <vt:lpwstr>https://zakazky.muni.cz/</vt:lpwstr>
      </vt:variant>
      <vt:variant>
        <vt:lpwstr/>
      </vt:variant>
      <vt:variant>
        <vt:i4>2752578</vt:i4>
      </vt:variant>
      <vt:variant>
        <vt:i4>120</vt:i4>
      </vt:variant>
      <vt:variant>
        <vt:i4>0</vt:i4>
      </vt:variant>
      <vt:variant>
        <vt:i4>5</vt:i4>
      </vt:variant>
      <vt:variant>
        <vt:lpwstr>mailto:jilkova@rect.muni.cz</vt:lpwstr>
      </vt:variant>
      <vt:variant>
        <vt:lpwstr/>
      </vt:variant>
      <vt:variant>
        <vt:i4>4063259</vt:i4>
      </vt:variant>
      <vt:variant>
        <vt:i4>117</vt:i4>
      </vt:variant>
      <vt:variant>
        <vt:i4>0</vt:i4>
      </vt:variant>
      <vt:variant>
        <vt:i4>5</vt:i4>
      </vt:variant>
      <vt:variant>
        <vt:lpwstr>https://zakazky.muni.cz/data/manual/QCM.Podepisovaci_applet.pdf</vt:lpwstr>
      </vt:variant>
      <vt:variant>
        <vt:lpwstr/>
      </vt:variant>
      <vt:variant>
        <vt:i4>7209015</vt:i4>
      </vt:variant>
      <vt:variant>
        <vt:i4>114</vt:i4>
      </vt:variant>
      <vt:variant>
        <vt:i4>0</vt:i4>
      </vt:variant>
      <vt:variant>
        <vt:i4>5</vt:i4>
      </vt:variant>
      <vt:variant>
        <vt:lpwstr>https://zakazky.muni.cz/data/manual/EZAK-Manual-Dodavatele.pdf</vt:lpwstr>
      </vt:variant>
      <vt:variant>
        <vt:lpwstr/>
      </vt:variant>
      <vt:variant>
        <vt:i4>262149</vt:i4>
      </vt:variant>
      <vt:variant>
        <vt:i4>111</vt:i4>
      </vt:variant>
      <vt:variant>
        <vt:i4>0</vt:i4>
      </vt:variant>
      <vt:variant>
        <vt:i4>5</vt:i4>
      </vt:variant>
      <vt:variant>
        <vt:lpwstr>https://zakazky.muni.cz/</vt:lpwstr>
      </vt:variant>
      <vt:variant>
        <vt:lpwstr/>
      </vt:variant>
      <vt:variant>
        <vt:i4>3604568</vt:i4>
      </vt:variant>
      <vt:variant>
        <vt:i4>108</vt:i4>
      </vt:variant>
      <vt:variant>
        <vt:i4>0</vt:i4>
      </vt:variant>
      <vt:variant>
        <vt:i4>5</vt:i4>
      </vt:variant>
      <vt:variant>
        <vt:lpwstr>mailto:novotny@rect.muni.cz</vt:lpwstr>
      </vt:variant>
      <vt:variant>
        <vt:lpwstr/>
      </vt:variant>
      <vt:variant>
        <vt:i4>262149</vt:i4>
      </vt:variant>
      <vt:variant>
        <vt:i4>105</vt:i4>
      </vt:variant>
      <vt:variant>
        <vt:i4>0</vt:i4>
      </vt:variant>
      <vt:variant>
        <vt:i4>5</vt:i4>
      </vt:variant>
      <vt:variant>
        <vt:lpwstr>https://zakazky.muni.cz/</vt:lpwstr>
      </vt:variant>
      <vt:variant>
        <vt:lpwstr/>
      </vt:variant>
      <vt:variant>
        <vt:i4>1310772</vt:i4>
      </vt:variant>
      <vt:variant>
        <vt:i4>98</vt:i4>
      </vt:variant>
      <vt:variant>
        <vt:i4>0</vt:i4>
      </vt:variant>
      <vt:variant>
        <vt:i4>5</vt:i4>
      </vt:variant>
      <vt:variant>
        <vt:lpwstr/>
      </vt:variant>
      <vt:variant>
        <vt:lpwstr>_Toc329072939</vt:lpwstr>
      </vt:variant>
      <vt:variant>
        <vt:i4>1310772</vt:i4>
      </vt:variant>
      <vt:variant>
        <vt:i4>92</vt:i4>
      </vt:variant>
      <vt:variant>
        <vt:i4>0</vt:i4>
      </vt:variant>
      <vt:variant>
        <vt:i4>5</vt:i4>
      </vt:variant>
      <vt:variant>
        <vt:lpwstr/>
      </vt:variant>
      <vt:variant>
        <vt:lpwstr>_Toc329072938</vt:lpwstr>
      </vt:variant>
      <vt:variant>
        <vt:i4>1310772</vt:i4>
      </vt:variant>
      <vt:variant>
        <vt:i4>86</vt:i4>
      </vt:variant>
      <vt:variant>
        <vt:i4>0</vt:i4>
      </vt:variant>
      <vt:variant>
        <vt:i4>5</vt:i4>
      </vt:variant>
      <vt:variant>
        <vt:lpwstr/>
      </vt:variant>
      <vt:variant>
        <vt:lpwstr>_Toc329072937</vt:lpwstr>
      </vt:variant>
      <vt:variant>
        <vt:i4>1310772</vt:i4>
      </vt:variant>
      <vt:variant>
        <vt:i4>80</vt:i4>
      </vt:variant>
      <vt:variant>
        <vt:i4>0</vt:i4>
      </vt:variant>
      <vt:variant>
        <vt:i4>5</vt:i4>
      </vt:variant>
      <vt:variant>
        <vt:lpwstr/>
      </vt:variant>
      <vt:variant>
        <vt:lpwstr>_Toc329072936</vt:lpwstr>
      </vt:variant>
      <vt:variant>
        <vt:i4>1310772</vt:i4>
      </vt:variant>
      <vt:variant>
        <vt:i4>74</vt:i4>
      </vt:variant>
      <vt:variant>
        <vt:i4>0</vt:i4>
      </vt:variant>
      <vt:variant>
        <vt:i4>5</vt:i4>
      </vt:variant>
      <vt:variant>
        <vt:lpwstr/>
      </vt:variant>
      <vt:variant>
        <vt:lpwstr>_Toc329072935</vt:lpwstr>
      </vt:variant>
      <vt:variant>
        <vt:i4>1310772</vt:i4>
      </vt:variant>
      <vt:variant>
        <vt:i4>68</vt:i4>
      </vt:variant>
      <vt:variant>
        <vt:i4>0</vt:i4>
      </vt:variant>
      <vt:variant>
        <vt:i4>5</vt:i4>
      </vt:variant>
      <vt:variant>
        <vt:lpwstr/>
      </vt:variant>
      <vt:variant>
        <vt:lpwstr>_Toc329072934</vt:lpwstr>
      </vt:variant>
      <vt:variant>
        <vt:i4>1310772</vt:i4>
      </vt:variant>
      <vt:variant>
        <vt:i4>62</vt:i4>
      </vt:variant>
      <vt:variant>
        <vt:i4>0</vt:i4>
      </vt:variant>
      <vt:variant>
        <vt:i4>5</vt:i4>
      </vt:variant>
      <vt:variant>
        <vt:lpwstr/>
      </vt:variant>
      <vt:variant>
        <vt:lpwstr>_Toc329072933</vt:lpwstr>
      </vt:variant>
      <vt:variant>
        <vt:i4>1310772</vt:i4>
      </vt:variant>
      <vt:variant>
        <vt:i4>56</vt:i4>
      </vt:variant>
      <vt:variant>
        <vt:i4>0</vt:i4>
      </vt:variant>
      <vt:variant>
        <vt:i4>5</vt:i4>
      </vt:variant>
      <vt:variant>
        <vt:lpwstr/>
      </vt:variant>
      <vt:variant>
        <vt:lpwstr>_Toc329072932</vt:lpwstr>
      </vt:variant>
      <vt:variant>
        <vt:i4>1310772</vt:i4>
      </vt:variant>
      <vt:variant>
        <vt:i4>50</vt:i4>
      </vt:variant>
      <vt:variant>
        <vt:i4>0</vt:i4>
      </vt:variant>
      <vt:variant>
        <vt:i4>5</vt:i4>
      </vt:variant>
      <vt:variant>
        <vt:lpwstr/>
      </vt:variant>
      <vt:variant>
        <vt:lpwstr>_Toc329072931</vt:lpwstr>
      </vt:variant>
      <vt:variant>
        <vt:i4>1310772</vt:i4>
      </vt:variant>
      <vt:variant>
        <vt:i4>44</vt:i4>
      </vt:variant>
      <vt:variant>
        <vt:i4>0</vt:i4>
      </vt:variant>
      <vt:variant>
        <vt:i4>5</vt:i4>
      </vt:variant>
      <vt:variant>
        <vt:lpwstr/>
      </vt:variant>
      <vt:variant>
        <vt:lpwstr>_Toc329072930</vt:lpwstr>
      </vt:variant>
      <vt:variant>
        <vt:i4>1376308</vt:i4>
      </vt:variant>
      <vt:variant>
        <vt:i4>38</vt:i4>
      </vt:variant>
      <vt:variant>
        <vt:i4>0</vt:i4>
      </vt:variant>
      <vt:variant>
        <vt:i4>5</vt:i4>
      </vt:variant>
      <vt:variant>
        <vt:lpwstr/>
      </vt:variant>
      <vt:variant>
        <vt:lpwstr>_Toc329072929</vt:lpwstr>
      </vt:variant>
      <vt:variant>
        <vt:i4>1376308</vt:i4>
      </vt:variant>
      <vt:variant>
        <vt:i4>32</vt:i4>
      </vt:variant>
      <vt:variant>
        <vt:i4>0</vt:i4>
      </vt:variant>
      <vt:variant>
        <vt:i4>5</vt:i4>
      </vt:variant>
      <vt:variant>
        <vt:lpwstr/>
      </vt:variant>
      <vt:variant>
        <vt:lpwstr>_Toc329072928</vt:lpwstr>
      </vt:variant>
      <vt:variant>
        <vt:i4>1376308</vt:i4>
      </vt:variant>
      <vt:variant>
        <vt:i4>26</vt:i4>
      </vt:variant>
      <vt:variant>
        <vt:i4>0</vt:i4>
      </vt:variant>
      <vt:variant>
        <vt:i4>5</vt:i4>
      </vt:variant>
      <vt:variant>
        <vt:lpwstr/>
      </vt:variant>
      <vt:variant>
        <vt:lpwstr>_Toc329072927</vt:lpwstr>
      </vt:variant>
      <vt:variant>
        <vt:i4>1376308</vt:i4>
      </vt:variant>
      <vt:variant>
        <vt:i4>20</vt:i4>
      </vt:variant>
      <vt:variant>
        <vt:i4>0</vt:i4>
      </vt:variant>
      <vt:variant>
        <vt:i4>5</vt:i4>
      </vt:variant>
      <vt:variant>
        <vt:lpwstr/>
      </vt:variant>
      <vt:variant>
        <vt:lpwstr>_Toc329072926</vt:lpwstr>
      </vt:variant>
      <vt:variant>
        <vt:i4>1376308</vt:i4>
      </vt:variant>
      <vt:variant>
        <vt:i4>14</vt:i4>
      </vt:variant>
      <vt:variant>
        <vt:i4>0</vt:i4>
      </vt:variant>
      <vt:variant>
        <vt:i4>5</vt:i4>
      </vt:variant>
      <vt:variant>
        <vt:lpwstr/>
      </vt:variant>
      <vt:variant>
        <vt:lpwstr>_Toc329072925</vt:lpwstr>
      </vt:variant>
      <vt:variant>
        <vt:i4>1376308</vt:i4>
      </vt:variant>
      <vt:variant>
        <vt:i4>8</vt:i4>
      </vt:variant>
      <vt:variant>
        <vt:i4>0</vt:i4>
      </vt:variant>
      <vt:variant>
        <vt:i4>5</vt:i4>
      </vt:variant>
      <vt:variant>
        <vt:lpwstr/>
      </vt:variant>
      <vt:variant>
        <vt:lpwstr>_Toc329072924</vt:lpwstr>
      </vt:variant>
      <vt:variant>
        <vt:i4>1376308</vt:i4>
      </vt:variant>
      <vt:variant>
        <vt:i4>2</vt:i4>
      </vt:variant>
      <vt:variant>
        <vt:i4>0</vt:i4>
      </vt:variant>
      <vt:variant>
        <vt:i4>5</vt:i4>
      </vt:variant>
      <vt:variant>
        <vt:lpwstr/>
      </vt:variant>
      <vt:variant>
        <vt:lpwstr>_Toc329072923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Janikova</dc:creator>
  <cp:lastModifiedBy>Radana Melcherova, Mgr. Bc., SKM</cp:lastModifiedBy>
  <cp:revision>3</cp:revision>
  <cp:lastPrinted>2016-06-17T10:55:00Z</cp:lastPrinted>
  <dcterms:created xsi:type="dcterms:W3CDTF">2016-07-11T10:56:00Z</dcterms:created>
  <dcterms:modified xsi:type="dcterms:W3CDTF">2016-07-11T11:03:00Z</dcterms:modified>
</cp:coreProperties>
</file>