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77"/>
        <w:gridCol w:w="5216"/>
      </w:tblGrid>
      <w:tr w:rsidR="00393A4C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after="120" w:line="300" w:lineRule="exact"/>
              <w:ind w:left="400"/>
            </w:pPr>
            <w:r>
              <w:rPr>
                <w:rStyle w:val="Zkladntext215ptTun"/>
              </w:rPr>
              <w:t>HOSPIMED POTVRZENÍ OBJEDNÁVKY</w:t>
            </w:r>
          </w:p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120" w:line="240" w:lineRule="exact"/>
              <w:ind w:right="260"/>
              <w:jc w:val="right"/>
            </w:pPr>
            <w:r>
              <w:rPr>
                <w:rStyle w:val="Zkladntext2Candara6pt"/>
              </w:rPr>
              <w:t xml:space="preserve">ZDRAVOTNICKÁ A GASTRONOMICKÁ TECHNIKA </w:t>
            </w:r>
            <w:r>
              <w:rPr>
                <w:rStyle w:val="Zkladntext21"/>
              </w:rPr>
              <w:t xml:space="preserve">EV. ČÍSLO </w:t>
            </w:r>
            <w:r>
              <w:rPr>
                <w:rStyle w:val="Zkladntext212ptTun"/>
              </w:rPr>
              <w:t>100 25000177</w:t>
            </w:r>
          </w:p>
        </w:tc>
      </w:tr>
      <w:tr w:rsidR="00393A4C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line="302" w:lineRule="exact"/>
              <w:ind w:left="140"/>
            </w:pPr>
            <w:r>
              <w:rPr>
                <w:rStyle w:val="Zkladntext21"/>
              </w:rPr>
              <w:t>DODAVATEL: IČ: 00676853 DIČ: CZ00676853 HOSPIMED, spol. s r.o.</w:t>
            </w:r>
          </w:p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after="300" w:line="270" w:lineRule="exact"/>
              <w:ind w:left="140"/>
            </w:pPr>
            <w:r>
              <w:rPr>
                <w:rStyle w:val="Zkladntext21"/>
              </w:rPr>
              <w:t>Malešická 2251/51 130 00 Praha</w:t>
            </w:r>
          </w:p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300" w:after="180" w:line="170" w:lineRule="exact"/>
              <w:ind w:left="140"/>
            </w:pPr>
            <w:r>
              <w:rPr>
                <w:rStyle w:val="Zkladntext21"/>
              </w:rPr>
              <w:t>Tel.: xxxxxxxxx</w:t>
            </w:r>
          </w:p>
          <w:p w:rsidR="00393A4C" w:rsidRDefault="004F6896" w:rsidP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180" w:line="170" w:lineRule="exact"/>
              <w:ind w:left="140"/>
            </w:pPr>
            <w:r>
              <w:rPr>
                <w:rStyle w:val="Zkladntext21"/>
              </w:rPr>
              <w:t>E-mail:</w:t>
            </w:r>
            <w:r>
              <w:t>xxxxxxxxxxxxxxxxxx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line="292" w:lineRule="exact"/>
            </w:pPr>
            <w:r>
              <w:rPr>
                <w:rStyle w:val="Zkladntext21"/>
              </w:rPr>
              <w:t>Objednávka: e-mail ze drtě 23.4.2025 Datum objednávky: 23.04.2025 Naše zakázka: 25-OŠE-000132</w:t>
            </w:r>
          </w:p>
        </w:tc>
      </w:tr>
      <w:tr w:rsidR="00393A4C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51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A4C" w:rsidRDefault="00393A4C">
            <w:pPr>
              <w:framePr w:w="10393" w:h="6617" w:wrap="none" w:vAnchor="page" w:hAnchor="page" w:x="773" w:y="834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after="60" w:line="170" w:lineRule="exact"/>
            </w:pPr>
            <w:r>
              <w:rPr>
                <w:rStyle w:val="Zkladntext21"/>
              </w:rPr>
              <w:t>ODBĚRATEL: IČ: 00879444 DIČ: CZ00879444</w:t>
            </w:r>
          </w:p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60" w:after="60" w:line="170" w:lineRule="exact"/>
            </w:pPr>
            <w:r>
              <w:rPr>
                <w:rStyle w:val="Zkladntext21"/>
              </w:rPr>
              <w:t>Nemocnice Na Františku</w:t>
            </w:r>
          </w:p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60" w:line="277" w:lineRule="exact"/>
            </w:pPr>
            <w:r>
              <w:rPr>
                <w:rStyle w:val="Zkladntext21"/>
              </w:rPr>
              <w:t>Na Františku 847/8 110 00 Praha</w:t>
            </w:r>
          </w:p>
        </w:tc>
      </w:tr>
      <w:tr w:rsidR="00393A4C">
        <w:tblPrEx>
          <w:tblCellMar>
            <w:top w:w="0" w:type="dxa"/>
            <w:bottom w:w="0" w:type="dxa"/>
          </w:tblCellMar>
        </w:tblPrEx>
        <w:trPr>
          <w:trHeight w:hRule="exact" w:val="1912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after="60" w:line="170" w:lineRule="exact"/>
              <w:ind w:left="140"/>
            </w:pPr>
            <w:r>
              <w:rPr>
                <w:rStyle w:val="Zkladntext21"/>
              </w:rPr>
              <w:t>Termín dodání:</w:t>
            </w:r>
          </w:p>
          <w:p w:rsidR="004F6896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60" w:line="270" w:lineRule="exact"/>
              <w:ind w:left="140"/>
              <w:rPr>
                <w:rStyle w:val="Zkladntext21"/>
              </w:rPr>
            </w:pPr>
            <w:r>
              <w:rPr>
                <w:rStyle w:val="Zkladntext21"/>
              </w:rPr>
              <w:t xml:space="preserve">Datum vystavení: 28.04.2025 </w:t>
            </w:r>
          </w:p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60" w:line="270" w:lineRule="exact"/>
              <w:ind w:left="140"/>
            </w:pPr>
            <w:r>
              <w:rPr>
                <w:rStyle w:val="Zkladntext21"/>
              </w:rPr>
              <w:t xml:space="preserve">Forma úhrady: </w:t>
            </w:r>
            <w:r>
              <w:rPr>
                <w:rStyle w:val="Zkladntext21"/>
              </w:rPr>
              <w:t>Platebním příkazem</w:t>
            </w:r>
          </w:p>
          <w:p w:rsidR="00393A4C" w:rsidRDefault="00393A4C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line="300" w:lineRule="exact"/>
              <w:ind w:right="1800"/>
              <w:jc w:val="right"/>
            </w:pPr>
          </w:p>
          <w:p w:rsidR="00393A4C" w:rsidRDefault="004F6896" w:rsidP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line="170" w:lineRule="exact"/>
              <w:ind w:right="1800"/>
            </w:pPr>
            <w:r>
              <w:rPr>
                <w:rStyle w:val="Zkladntext21"/>
              </w:rPr>
              <w:t>Způsob-dopravy DPD classic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after="60" w:line="170" w:lineRule="exact"/>
            </w:pPr>
            <w:r>
              <w:rPr>
                <w:rStyle w:val="Zkladntext21"/>
              </w:rPr>
              <w:t>MÍSTO URČENÍ:</w:t>
            </w:r>
          </w:p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60" w:after="60" w:line="170" w:lineRule="exact"/>
            </w:pPr>
            <w:r>
              <w:rPr>
                <w:rStyle w:val="Zkladntext21"/>
              </w:rPr>
              <w:t>Nemocníce Na F</w:t>
            </w:r>
            <w:r>
              <w:rPr>
                <w:rStyle w:val="Zkladntext21"/>
              </w:rPr>
              <w:t>rantišku</w:t>
            </w:r>
          </w:p>
          <w:p w:rsidR="004F6896" w:rsidRDefault="004F6896" w:rsidP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60" w:line="299" w:lineRule="exact"/>
              <w:rPr>
                <w:rStyle w:val="Zkladntext21"/>
              </w:rPr>
            </w:pPr>
            <w:r>
              <w:rPr>
                <w:rStyle w:val="Zkladntext21"/>
              </w:rPr>
              <w:t>Lékárna-SZM-xxxxxxxxx</w:t>
            </w:r>
            <w:r>
              <w:rPr>
                <w:rStyle w:val="Zkladntext21"/>
              </w:rPr>
              <w:t xml:space="preserve"> </w:t>
            </w:r>
          </w:p>
          <w:p w:rsidR="00393A4C" w:rsidRDefault="004F6896" w:rsidP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before="60" w:line="299" w:lineRule="exact"/>
            </w:pPr>
            <w:r>
              <w:rPr>
                <w:rStyle w:val="Zkladntext21"/>
              </w:rPr>
              <w:t>Na Františku 8 110 00 Praha 1</w:t>
            </w:r>
          </w:p>
        </w:tc>
      </w:tr>
      <w:tr w:rsidR="00393A4C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line="170" w:lineRule="exact"/>
              <w:jc w:val="both"/>
            </w:pPr>
            <w:r>
              <w:rPr>
                <w:rStyle w:val="Zkladntext21"/>
              </w:rPr>
              <w:t xml:space="preserve">Vážený odběrateli, potvrzujeme.tímto Vaši </w:t>
            </w:r>
            <w:r>
              <w:rPr>
                <w:rStyle w:val="Zkladntext21"/>
              </w:rPr>
              <w:t>objednávku,v níže uvedeném rozsahu:</w:t>
            </w:r>
          </w:p>
        </w:tc>
      </w:tr>
      <w:tr w:rsidR="00393A4C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A4C" w:rsidRDefault="004F6896">
            <w:pPr>
              <w:pStyle w:val="Zkladntext20"/>
              <w:framePr w:w="10393" w:h="6617" w:wrap="none" w:vAnchor="page" w:hAnchor="page" w:x="773" w:y="834"/>
              <w:shd w:val="clear" w:color="auto" w:fill="auto"/>
              <w:spacing w:line="227" w:lineRule="exact"/>
              <w:jc w:val="both"/>
            </w:pPr>
            <w:r>
              <w:rPr>
                <w:rStyle w:val="Zkladntext21"/>
              </w:rPr>
              <w:t>Kat. číslo Množství Cena za MJ Cena celkem Sazba Cena celkem Název + bez DPH bez DPH DPH včetně DPH</w:t>
            </w:r>
          </w:p>
        </w:tc>
      </w:tr>
    </w:tbl>
    <w:p w:rsidR="00393A4C" w:rsidRDefault="004F6896">
      <w:pPr>
        <w:pStyle w:val="Titulektabulky0"/>
        <w:framePr w:w="10202" w:h="616" w:hRule="exact" w:wrap="none" w:vAnchor="page" w:hAnchor="page" w:x="845" w:y="7660"/>
        <w:shd w:val="clear" w:color="auto" w:fill="auto"/>
        <w:tabs>
          <w:tab w:val="left" w:pos="4036"/>
          <w:tab w:val="left" w:pos="5620"/>
          <w:tab w:val="left" w:pos="7232"/>
          <w:tab w:val="left" w:pos="8298"/>
          <w:tab w:val="left" w:pos="9385"/>
        </w:tabs>
      </w:pPr>
      <w:r>
        <w:t xml:space="preserve">20132-221 </w:t>
      </w:r>
      <w:r>
        <w:rPr>
          <w:lang w:val="es-ES" w:eastAsia="es-ES" w:bidi="es-ES"/>
        </w:rPr>
        <w:t>i</w:t>
      </w:r>
      <w:r>
        <w:rPr>
          <w:lang w:val="es-ES" w:eastAsia="es-ES" w:bidi="es-ES"/>
        </w:rPr>
        <w:tab/>
      </w:r>
      <w:r>
        <w:t>bal</w:t>
      </w:r>
      <w:r>
        <w:tab/>
      </w:r>
    </w:p>
    <w:p w:rsidR="00393A4C" w:rsidRDefault="004F6896">
      <w:pPr>
        <w:pStyle w:val="Titulektabulky0"/>
        <w:framePr w:w="10202" w:h="616" w:hRule="exact" w:wrap="none" w:vAnchor="page" w:hAnchor="page" w:x="845" w:y="7660"/>
        <w:shd w:val="clear" w:color="auto" w:fill="auto"/>
      </w:pPr>
      <w:r>
        <w:t>FI</w:t>
      </w:r>
      <w:r>
        <w:t xml:space="preserve">APC flexibilní sonda2200 A, pr. 2,3 mm, L=2,2 m, jednorázová, </w:t>
      </w:r>
    </w:p>
    <w:p w:rsidR="00393A4C" w:rsidRDefault="004F6896">
      <w:pPr>
        <w:pStyle w:val="Zkladntext20"/>
        <w:framePr w:wrap="none" w:vAnchor="page" w:hAnchor="page" w:x="856" w:y="8703"/>
        <w:shd w:val="clear" w:color="auto" w:fill="auto"/>
        <w:spacing w:line="170" w:lineRule="exact"/>
      </w:pPr>
      <w:r>
        <w:rPr>
          <w:lang w:val="es-ES" w:eastAsia="es-ES" w:bidi="es-ES"/>
        </w:rPr>
        <w:t xml:space="preserve">FIA </w:t>
      </w:r>
      <w:r>
        <w:t xml:space="preserve">APC flexibilní </w:t>
      </w:r>
      <w:r>
        <w:rPr>
          <w:lang w:val="es-ES" w:eastAsia="es-ES" w:bidi="es-ES"/>
        </w:rPr>
        <w:t xml:space="preserve">sonda </w:t>
      </w:r>
      <w:r>
        <w:t>2200A, pr.: 2,3 mm, l=2,2ÍJ</w:t>
      </w:r>
    </w:p>
    <w:p w:rsidR="00393A4C" w:rsidRDefault="004F6896">
      <w:pPr>
        <w:pStyle w:val="Zkladntext30"/>
        <w:framePr w:wrap="none" w:vAnchor="page" w:hAnchor="page" w:x="6897" w:y="8703"/>
        <w:shd w:val="clear" w:color="auto" w:fill="auto"/>
        <w:tabs>
          <w:tab w:val="left" w:pos="1609"/>
          <w:tab w:val="left" w:pos="3755"/>
        </w:tabs>
        <w:spacing w:line="160" w:lineRule="exact"/>
      </w:pPr>
      <w:r>
        <w:tab/>
        <w:t>0,00 (není)</w:t>
      </w:r>
      <w:r>
        <w:tab/>
      </w:r>
    </w:p>
    <w:p w:rsidR="00393A4C" w:rsidRDefault="004F6896">
      <w:pPr>
        <w:pStyle w:val="Zkladntext20"/>
        <w:framePr w:w="3989" w:h="688" w:hRule="exact" w:wrap="none" w:vAnchor="page" w:hAnchor="page" w:x="5745" w:y="9836"/>
        <w:shd w:val="clear" w:color="auto" w:fill="auto"/>
        <w:tabs>
          <w:tab w:val="left" w:pos="2617"/>
        </w:tabs>
        <w:spacing w:line="313" w:lineRule="exact"/>
        <w:jc w:val="both"/>
      </w:pPr>
      <w:r>
        <w:t>Celkem bez DPH</w:t>
      </w:r>
      <w:r>
        <w:tab/>
        <w:t>55 414,00 CZK</w:t>
      </w:r>
    </w:p>
    <w:p w:rsidR="00393A4C" w:rsidRDefault="004F6896">
      <w:pPr>
        <w:pStyle w:val="Zkladntext20"/>
        <w:framePr w:w="3989" w:h="688" w:hRule="exact" w:wrap="none" w:vAnchor="page" w:hAnchor="page" w:x="5745" w:y="9836"/>
        <w:shd w:val="clear" w:color="auto" w:fill="auto"/>
        <w:tabs>
          <w:tab w:val="left" w:pos="2639"/>
        </w:tabs>
        <w:spacing w:line="313" w:lineRule="exact"/>
        <w:jc w:val="both"/>
      </w:pPr>
      <w:r>
        <w:t>Celkem včetně DPH</w:t>
      </w:r>
      <w:r>
        <w:tab/>
        <w:t>67 050,94 CZK</w:t>
      </w:r>
    </w:p>
    <w:p w:rsidR="00393A4C" w:rsidRDefault="004F6896">
      <w:pPr>
        <w:pStyle w:val="Zkladntext20"/>
        <w:framePr w:w="1879" w:h="516" w:hRule="exact" w:wrap="none" w:vAnchor="page" w:hAnchor="page" w:x="4730" w:y="15521"/>
        <w:shd w:val="clear" w:color="auto" w:fill="auto"/>
        <w:spacing w:line="170" w:lineRule="exact"/>
        <w:ind w:left="40"/>
        <w:jc w:val="center"/>
      </w:pPr>
      <w:r>
        <w:t>Str. 1/1</w:t>
      </w:r>
    </w:p>
    <w:p w:rsidR="00393A4C" w:rsidRDefault="00393A4C">
      <w:pPr>
        <w:rPr>
          <w:sz w:val="2"/>
          <w:szCs w:val="2"/>
        </w:rPr>
      </w:pPr>
    </w:p>
    <w:sectPr w:rsidR="00393A4C" w:rsidSect="00393A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4C" w:rsidRDefault="00393A4C" w:rsidP="00393A4C">
      <w:r>
        <w:separator/>
      </w:r>
    </w:p>
  </w:endnote>
  <w:endnote w:type="continuationSeparator" w:id="0">
    <w:p w:rsidR="00393A4C" w:rsidRDefault="00393A4C" w:rsidP="0039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4C" w:rsidRDefault="00393A4C"/>
  </w:footnote>
  <w:footnote w:type="continuationSeparator" w:id="0">
    <w:p w:rsidR="00393A4C" w:rsidRDefault="00393A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3A4C"/>
    <w:rsid w:val="00393A4C"/>
    <w:rsid w:val="004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93A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3A4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93A4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5ptTun">
    <w:name w:val="Základní text (2) + 15 pt;Tučné"/>
    <w:basedOn w:val="Zkladntext2"/>
    <w:rsid w:val="00393A4C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Candara6pt">
    <w:name w:val="Základní text (2) + Candara;6 pt"/>
    <w:basedOn w:val="Zkladntext2"/>
    <w:rsid w:val="00393A4C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1">
    <w:name w:val="Základní text (2)"/>
    <w:basedOn w:val="Zkladntext2"/>
    <w:rsid w:val="00393A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393A4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6ptKurzvadkovn0pt">
    <w:name w:val="Základní text (2) + 6 pt;Kurzíva;Řádkování 0 pt"/>
    <w:basedOn w:val="Zkladntext2"/>
    <w:rsid w:val="00393A4C"/>
    <w:rPr>
      <w:i/>
      <w:iCs/>
      <w:color w:val="000000"/>
      <w:spacing w:val="-10"/>
      <w:w w:val="100"/>
      <w:position w:val="0"/>
      <w:sz w:val="12"/>
      <w:szCs w:val="1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93A4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393A4C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393A4C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rsid w:val="00393A4C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393A4C"/>
    <w:pPr>
      <w:shd w:val="clear" w:color="auto" w:fill="FFFFFF"/>
      <w:spacing w:line="27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393A4C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393A4C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vavruskova</cp:lastModifiedBy>
  <cp:revision>2</cp:revision>
  <dcterms:created xsi:type="dcterms:W3CDTF">2025-05-23T11:31:00Z</dcterms:created>
  <dcterms:modified xsi:type="dcterms:W3CDTF">2025-05-23T11:36:00Z</dcterms:modified>
</cp:coreProperties>
</file>