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93D09" w14:textId="56867B12" w:rsidR="00737AD9" w:rsidRDefault="001D5607">
      <w:pPr>
        <w:spacing w:line="360" w:lineRule="exact"/>
      </w:pPr>
      <w:r>
        <w:rPr>
          <w:noProof/>
        </w:rPr>
        <mc:AlternateContent>
          <mc:Choice Requires="wps">
            <w:drawing>
              <wp:anchor distT="0" distB="0" distL="63500" distR="63500" simplePos="0" relativeHeight="251654656" behindDoc="0" locked="0" layoutInCell="1" allowOverlap="1" wp14:anchorId="45CC7C93" wp14:editId="3BA8D1D4">
                <wp:simplePos x="0" y="0"/>
                <wp:positionH relativeFrom="margin">
                  <wp:posOffset>140335</wp:posOffset>
                </wp:positionH>
                <wp:positionV relativeFrom="paragraph">
                  <wp:posOffset>0</wp:posOffset>
                </wp:positionV>
                <wp:extent cx="1932305" cy="374650"/>
                <wp:effectExtent l="4445" t="0" r="0" b="0"/>
                <wp:wrapNone/>
                <wp:docPr id="11410884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CDF5D" w14:textId="77777777" w:rsidR="00737AD9" w:rsidRDefault="00000000">
                            <w:pPr>
                              <w:pStyle w:val="Zkladntext3"/>
                              <w:shd w:val="clear" w:color="auto" w:fill="auto"/>
                              <w:spacing w:line="269" w:lineRule="atLeast"/>
                              <w:ind w:left="1160"/>
                            </w:pPr>
                            <w:r>
                              <w:rPr>
                                <w:rStyle w:val="Zkladntext3Exact0"/>
                                <w:b/>
                                <w:bCs/>
                                <w:sz w:val="28"/>
                                <w:szCs w:val="28"/>
                              </w:rPr>
                              <w:t>■</w:t>
                            </w:r>
                            <w:r>
                              <w:rPr>
                                <w:rStyle w:val="Zkladntext3Exact0"/>
                                <w:b/>
                                <w:bCs/>
                              </w:rPr>
                              <w:t xml:space="preserve"> Spolufinancováno Evropskou unií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CC7C93" id="_x0000_t202" coordsize="21600,21600" o:spt="202" path="m,l,21600r21600,l21600,xe">
                <v:stroke joinstyle="miter"/>
                <v:path gradientshapeok="t" o:connecttype="rect"/>
              </v:shapetype>
              <v:shape id="Text Box 2" o:spid="_x0000_s1026" type="#_x0000_t202" style="position:absolute;margin-left:11.05pt;margin-top:0;width:152.15pt;height:29.5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" filled="f" stroked="f">
                <v:textbox style="mso-fit-shape-to-text:t" inset="0,0,0,0">
                  <w:txbxContent>
                    <w:p w14:paraId="71ACDF5D" w14:textId="77777777" w:rsidR="00737AD9" w:rsidRDefault="00000000">
                      <w:pPr>
                        <w:pStyle w:val="Zkladntext3"/>
                        <w:shd w:val="clear" w:color="auto" w:fill="auto"/>
                        <w:spacing w:line="269" w:lineRule="atLeast"/>
                        <w:ind w:left="1160"/>
                      </w:pPr>
                      <w:r>
                        <w:rPr>
                          <w:rStyle w:val="Zkladntext3Exact0"/>
                          <w:b/>
                          <w:bCs/>
                          <w:sz w:val="28"/>
                          <w:szCs w:val="28"/>
                        </w:rPr>
                        <w:t>■</w:t>
                      </w:r>
                      <w:r>
                        <w:rPr>
                          <w:rStyle w:val="Zkladntext3Exact0"/>
                          <w:b/>
                          <w:bCs/>
                        </w:rPr>
                        <w:t xml:space="preserve"> Spolufinancováno Evropskou unií</w:t>
                      </w:r>
                    </w:p>
                  </w:txbxContent>
                </v:textbox>
                <w10:wrap anchorx="margin"/>
              </v:shape>
            </w:pict>
          </mc:Fallback>
        </mc:AlternateContent>
      </w:r>
      <w:r>
        <w:rPr>
          <w:noProof/>
        </w:rPr>
        <mc:AlternateContent>
          <mc:Choice Requires="wps">
            <w:drawing>
              <wp:anchor distT="0" distB="0" distL="63500" distR="63500" simplePos="0" relativeHeight="251656704" behindDoc="0" locked="0" layoutInCell="1" allowOverlap="1" wp14:anchorId="50D3F209" wp14:editId="0139558C">
                <wp:simplePos x="0" y="0"/>
                <wp:positionH relativeFrom="margin">
                  <wp:posOffset>2734310</wp:posOffset>
                </wp:positionH>
                <wp:positionV relativeFrom="paragraph">
                  <wp:posOffset>204470</wp:posOffset>
                </wp:positionV>
                <wp:extent cx="1002665" cy="76200"/>
                <wp:effectExtent l="0" t="3810" r="0" b="0"/>
                <wp:wrapNone/>
                <wp:docPr id="130244719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48362" w14:textId="77777777" w:rsidR="00737AD9" w:rsidRDefault="00000000">
                            <w:pPr>
                              <w:pStyle w:val="Zkladntext4"/>
                              <w:shd w:val="clear" w:color="auto" w:fill="auto"/>
                              <w:spacing w:line="120" w:lineRule="exact"/>
                            </w:pPr>
                            <w:r>
                              <w:rPr>
                                <w:rStyle w:val="Zkladntext4Exact0"/>
                                <w:b/>
                                <w:bCs/>
                              </w:rPr>
                              <w:t>Ministerstvo životního prostředí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D3F209" id="Text Box 3" o:spid="_x0000_s1027" type="#_x0000_t202" style="position:absolute;margin-left:215.3pt;margin-top:16.1pt;width:78.95pt;height:6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" filled="f" stroked="f">
                <v:textbox style="mso-fit-shape-to-text:t" inset="0,0,0,0">
                  <w:txbxContent>
                    <w:p w14:paraId="36048362" w14:textId="77777777" w:rsidR="00737AD9" w:rsidRDefault="00000000">
                      <w:pPr>
                        <w:pStyle w:val="Zkladntext4"/>
                        <w:shd w:val="clear" w:color="auto" w:fill="auto"/>
                        <w:spacing w:line="120" w:lineRule="exact"/>
                      </w:pPr>
                      <w:r>
                        <w:rPr>
                          <w:rStyle w:val="Zkladntext4Exact0"/>
                          <w:b/>
                          <w:bCs/>
                        </w:rPr>
                        <w:t>Ministerstvo životního prostředí</w:t>
                      </w:r>
                    </w:p>
                  </w:txbxContent>
                </v:textbox>
                <w10:wrap anchorx="margin"/>
              </v:shape>
            </w:pict>
          </mc:Fallback>
        </mc:AlternateContent>
      </w:r>
      <w:r>
        <w:rPr>
          <w:noProof/>
        </w:rPr>
        <mc:AlternateContent>
          <mc:Choice Requires="wps">
            <w:drawing>
              <wp:anchor distT="0" distB="0" distL="63500" distR="63500" simplePos="0" relativeHeight="251657728" behindDoc="0" locked="0" layoutInCell="1" allowOverlap="1" wp14:anchorId="6DF92CEA" wp14:editId="1761035F">
                <wp:simplePos x="0" y="0"/>
                <wp:positionH relativeFrom="margin">
                  <wp:posOffset>4940935</wp:posOffset>
                </wp:positionH>
                <wp:positionV relativeFrom="paragraph">
                  <wp:posOffset>42545</wp:posOffset>
                </wp:positionV>
                <wp:extent cx="984250" cy="320040"/>
                <wp:effectExtent l="4445" t="3810" r="1905" b="0"/>
                <wp:wrapNone/>
                <wp:docPr id="18637922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4F5FE" w14:textId="77777777" w:rsidR="00737AD9" w:rsidRDefault="00000000">
                            <w:pPr>
                              <w:pStyle w:val="Titulekobrzku"/>
                              <w:shd w:val="clear" w:color="auto" w:fill="auto"/>
                            </w:pPr>
                            <w:r>
                              <w:rPr>
                                <w:rStyle w:val="TitulekobrzkuExact0"/>
                              </w:rPr>
                              <w:t xml:space="preserve">STÁTNÍ FOND </w:t>
                            </w:r>
                            <w:r>
                              <w:rPr>
                                <w:rStyle w:val="Titulekobrzku4ptExact"/>
                              </w:rPr>
                              <w:t xml:space="preserve">ŽIVOTNÍHO PROSTŘEDÍ </w:t>
                            </w:r>
                            <w:r>
                              <w:rPr>
                                <w:rStyle w:val="TitulekobrzkuExact0"/>
                              </w:rPr>
                              <w:t>ČESKÉ REPUBLIKY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F92CEA" id="Text Box 4" o:spid="_x0000_s1028" type="#_x0000_t202" style="position:absolute;margin-left:389.05pt;margin-top:3.35pt;width:77.5pt;height:25.2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" filled="f" stroked="f">
                <v:textbox style="mso-fit-shape-to-text:t" inset="0,0,0,0">
                  <w:txbxContent>
                    <w:p w14:paraId="06A4F5FE" w14:textId="77777777" w:rsidR="00737AD9" w:rsidRDefault="00000000">
                      <w:pPr>
                        <w:pStyle w:val="Titulekobrzku"/>
                        <w:shd w:val="clear" w:color="auto" w:fill="auto"/>
                      </w:pPr>
                      <w:r>
                        <w:rPr>
                          <w:rStyle w:val="TitulekobrzkuExact0"/>
                        </w:rPr>
                        <w:t xml:space="preserve">STÁTNÍ FOND </w:t>
                      </w:r>
                      <w:r>
                        <w:rPr>
                          <w:rStyle w:val="Titulekobrzku4ptExact"/>
                        </w:rPr>
                        <w:t xml:space="preserve">ŽIVOTNÍHO PROSTŘEDÍ </w:t>
                      </w:r>
                      <w:r>
                        <w:rPr>
                          <w:rStyle w:val="TitulekobrzkuExact0"/>
                        </w:rPr>
                        <w:t>ČESKÉ REPUBLIKY</w:t>
                      </w:r>
                    </w:p>
                  </w:txbxContent>
                </v:textbox>
                <w10:wrap anchorx="margin"/>
              </v:shape>
            </w:pict>
          </mc:Fallback>
        </mc:AlternateContent>
      </w:r>
      <w:r>
        <w:rPr>
          <w:noProof/>
        </w:rPr>
        <w:drawing>
          <wp:anchor distT="0" distB="0" distL="63500" distR="63500" simplePos="0" relativeHeight="251655680" behindDoc="1" locked="0" layoutInCell="1" allowOverlap="1" wp14:anchorId="0B3D118F" wp14:editId="68E5EAF4">
            <wp:simplePos x="0" y="0"/>
            <wp:positionH relativeFrom="margin">
              <wp:posOffset>4422775</wp:posOffset>
            </wp:positionH>
            <wp:positionV relativeFrom="paragraph">
              <wp:posOffset>15240</wp:posOffset>
            </wp:positionV>
            <wp:extent cx="414655" cy="42037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655" cy="420370"/>
                    </a:xfrm>
                    <a:prstGeom prst="rect">
                      <a:avLst/>
                    </a:prstGeom>
                    <a:noFill/>
                  </pic:spPr>
                </pic:pic>
              </a:graphicData>
            </a:graphic>
            <wp14:sizeRelH relativeFrom="page">
              <wp14:pctWidth>0</wp14:pctWidth>
            </wp14:sizeRelH>
            <wp14:sizeRelV relativeFrom="page">
              <wp14:pctHeight>0</wp14:pctHeight>
            </wp14:sizeRelV>
          </wp:anchor>
        </w:drawing>
      </w:r>
    </w:p>
    <w:p w14:paraId="5AC77462" w14:textId="77777777" w:rsidR="00737AD9" w:rsidRDefault="00737AD9">
      <w:pPr>
        <w:spacing w:line="362" w:lineRule="exact"/>
      </w:pPr>
    </w:p>
    <w:p w14:paraId="30C8C5F2" w14:textId="77777777" w:rsidR="00737AD9" w:rsidRDefault="00737AD9">
      <w:pPr>
        <w:rPr>
          <w:sz w:val="2"/>
          <w:szCs w:val="2"/>
        </w:rPr>
        <w:sectPr w:rsidR="00737AD9">
          <w:footerReference w:type="default" r:id="rId8"/>
          <w:headerReference w:type="first" r:id="rId9"/>
          <w:type w:val="continuous"/>
          <w:pgSz w:w="12240" w:h="15840"/>
          <w:pgMar w:top="584" w:right="504" w:bottom="1766" w:left="1166" w:header="0" w:footer="3" w:gutter="0"/>
          <w:cols w:space="720"/>
          <w:noEndnote/>
          <w:titlePg/>
          <w:docGrid w:linePitch="360"/>
        </w:sectPr>
      </w:pPr>
    </w:p>
    <w:p w14:paraId="215E8F6F" w14:textId="77777777" w:rsidR="00737AD9" w:rsidRDefault="00737AD9">
      <w:pPr>
        <w:spacing w:line="240" w:lineRule="exact"/>
        <w:rPr>
          <w:sz w:val="19"/>
          <w:szCs w:val="19"/>
        </w:rPr>
      </w:pPr>
    </w:p>
    <w:p w14:paraId="43B169D8" w14:textId="77777777" w:rsidR="00737AD9" w:rsidRDefault="00737AD9">
      <w:pPr>
        <w:spacing w:before="63" w:after="63" w:line="240" w:lineRule="exact"/>
        <w:rPr>
          <w:sz w:val="19"/>
          <w:szCs w:val="19"/>
        </w:rPr>
      </w:pPr>
    </w:p>
    <w:p w14:paraId="0836591E" w14:textId="77777777" w:rsidR="00737AD9" w:rsidRDefault="00737AD9">
      <w:pPr>
        <w:rPr>
          <w:sz w:val="2"/>
          <w:szCs w:val="2"/>
        </w:rPr>
        <w:sectPr w:rsidR="00737AD9">
          <w:type w:val="continuous"/>
          <w:pgSz w:w="12240" w:h="15840"/>
          <w:pgMar w:top="1381" w:right="0" w:bottom="1590" w:left="0" w:header="0" w:footer="3" w:gutter="0"/>
          <w:cols w:space="720"/>
          <w:noEndnote/>
          <w:docGrid w:linePitch="360"/>
        </w:sectPr>
      </w:pPr>
    </w:p>
    <w:p w14:paraId="2805789D" w14:textId="77777777" w:rsidR="00737AD9" w:rsidRDefault="00000000">
      <w:pPr>
        <w:pStyle w:val="Zkladntext50"/>
        <w:shd w:val="clear" w:color="auto" w:fill="auto"/>
        <w:spacing w:after="128" w:line="210" w:lineRule="exact"/>
        <w:ind w:right="220"/>
      </w:pPr>
      <w:r>
        <w:rPr>
          <w:rStyle w:val="Zkladntext5Malpsmena"/>
          <w:b/>
          <w:bCs/>
        </w:rPr>
        <w:t>KUPNÍ smlouva</w:t>
      </w:r>
    </w:p>
    <w:p w14:paraId="74F0F905" w14:textId="77777777" w:rsidR="00737AD9" w:rsidRDefault="00000000">
      <w:pPr>
        <w:pStyle w:val="Zkladntext20"/>
        <w:shd w:val="clear" w:color="auto" w:fill="auto"/>
        <w:spacing w:before="0" w:after="438" w:line="210" w:lineRule="exact"/>
        <w:ind w:right="220" w:firstLine="0"/>
      </w:pPr>
      <w:r>
        <w:t>uzavřená dle § 2079 a následující zákona č. 89/2012 Sb., občanského zákoníku, v platném znění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68"/>
        <w:gridCol w:w="4402"/>
      </w:tblGrid>
      <w:tr w:rsidR="00737AD9" w14:paraId="0889B862" w14:textId="77777777">
        <w:tblPrEx>
          <w:tblCellMar>
            <w:top w:w="0" w:type="dxa"/>
            <w:bottom w:w="0" w:type="dxa"/>
          </w:tblCellMar>
        </w:tblPrEx>
        <w:trPr>
          <w:trHeight w:hRule="exact" w:val="518"/>
          <w:jc w:val="center"/>
        </w:trPr>
        <w:tc>
          <w:tcPr>
            <w:tcW w:w="4968" w:type="dxa"/>
            <w:tcBorders>
              <w:top w:val="single" w:sz="4" w:space="0" w:color="auto"/>
              <w:left w:val="single" w:sz="4" w:space="0" w:color="auto"/>
            </w:tcBorders>
            <w:shd w:val="clear" w:color="auto" w:fill="FFFFFF"/>
          </w:tcPr>
          <w:p w14:paraId="5B8E3AC9" w14:textId="77777777" w:rsidR="00737AD9" w:rsidRDefault="00000000">
            <w:pPr>
              <w:pStyle w:val="Zkladntext20"/>
              <w:framePr w:w="9370" w:wrap="notBeside" w:vAnchor="text" w:hAnchor="text" w:xAlign="center" w:y="1"/>
              <w:shd w:val="clear" w:color="auto" w:fill="auto"/>
              <w:spacing w:before="0" w:after="0" w:line="210" w:lineRule="exact"/>
              <w:ind w:firstLine="0"/>
              <w:jc w:val="left"/>
            </w:pPr>
            <w:r>
              <w:rPr>
                <w:rStyle w:val="Zkladntext2Tun"/>
              </w:rPr>
              <w:t>Kupující:</w:t>
            </w:r>
          </w:p>
        </w:tc>
        <w:tc>
          <w:tcPr>
            <w:tcW w:w="4402" w:type="dxa"/>
            <w:tcBorders>
              <w:top w:val="single" w:sz="4" w:space="0" w:color="auto"/>
              <w:left w:val="single" w:sz="4" w:space="0" w:color="auto"/>
              <w:right w:val="single" w:sz="4" w:space="0" w:color="auto"/>
            </w:tcBorders>
            <w:shd w:val="clear" w:color="auto" w:fill="FFFFFF"/>
            <w:vAlign w:val="bottom"/>
          </w:tcPr>
          <w:p w14:paraId="7A722887" w14:textId="77777777" w:rsidR="00737AD9" w:rsidRDefault="00000000">
            <w:pPr>
              <w:pStyle w:val="Zkladntext20"/>
              <w:framePr w:w="9370" w:wrap="notBeside" w:vAnchor="text" w:hAnchor="text" w:xAlign="center" w:y="1"/>
              <w:shd w:val="clear" w:color="auto" w:fill="auto"/>
              <w:spacing w:before="0" w:after="0" w:line="254" w:lineRule="exact"/>
              <w:ind w:firstLine="0"/>
              <w:jc w:val="both"/>
            </w:pPr>
            <w:r>
              <w:rPr>
                <w:rStyle w:val="Zkladntext2Tun0"/>
              </w:rPr>
              <w:t>Technické služby města Příbrami, příspěvková organizace</w:t>
            </w:r>
          </w:p>
        </w:tc>
      </w:tr>
      <w:tr w:rsidR="00737AD9" w14:paraId="00A7AA37" w14:textId="77777777">
        <w:tblPrEx>
          <w:tblCellMar>
            <w:top w:w="0" w:type="dxa"/>
            <w:bottom w:w="0" w:type="dxa"/>
          </w:tblCellMar>
        </w:tblPrEx>
        <w:trPr>
          <w:trHeight w:hRule="exact" w:val="293"/>
          <w:jc w:val="center"/>
        </w:trPr>
        <w:tc>
          <w:tcPr>
            <w:tcW w:w="4968" w:type="dxa"/>
            <w:tcBorders>
              <w:top w:val="single" w:sz="4" w:space="0" w:color="auto"/>
              <w:left w:val="single" w:sz="4" w:space="0" w:color="auto"/>
            </w:tcBorders>
            <w:shd w:val="clear" w:color="auto" w:fill="FFFFFF"/>
            <w:vAlign w:val="bottom"/>
          </w:tcPr>
          <w:p w14:paraId="26734C76" w14:textId="77777777" w:rsidR="00737AD9" w:rsidRDefault="00000000">
            <w:pPr>
              <w:pStyle w:val="Zkladntext20"/>
              <w:framePr w:w="9370" w:wrap="notBeside" w:vAnchor="text" w:hAnchor="text" w:xAlign="center" w:y="1"/>
              <w:shd w:val="clear" w:color="auto" w:fill="auto"/>
              <w:spacing w:before="0" w:after="0" w:line="210" w:lineRule="exact"/>
              <w:ind w:firstLine="0"/>
              <w:jc w:val="left"/>
            </w:pPr>
            <w:r>
              <w:rPr>
                <w:rStyle w:val="Zkladntext2Tun"/>
              </w:rPr>
              <w:t>Právní forma:</w:t>
            </w:r>
          </w:p>
        </w:tc>
        <w:tc>
          <w:tcPr>
            <w:tcW w:w="4402" w:type="dxa"/>
            <w:tcBorders>
              <w:top w:val="single" w:sz="4" w:space="0" w:color="auto"/>
              <w:left w:val="single" w:sz="4" w:space="0" w:color="auto"/>
              <w:right w:val="single" w:sz="4" w:space="0" w:color="auto"/>
            </w:tcBorders>
            <w:shd w:val="clear" w:color="auto" w:fill="FFFFFF"/>
            <w:vAlign w:val="bottom"/>
          </w:tcPr>
          <w:p w14:paraId="304921EF" w14:textId="77777777" w:rsidR="00737AD9" w:rsidRDefault="00000000">
            <w:pPr>
              <w:pStyle w:val="Zkladntext20"/>
              <w:framePr w:w="9370" w:wrap="notBeside" w:vAnchor="text" w:hAnchor="text" w:xAlign="center" w:y="1"/>
              <w:shd w:val="clear" w:color="auto" w:fill="auto"/>
              <w:spacing w:before="0" w:after="0" w:line="210" w:lineRule="exact"/>
              <w:ind w:firstLine="0"/>
              <w:jc w:val="both"/>
            </w:pPr>
            <w:r>
              <w:rPr>
                <w:rStyle w:val="Zkladntext21"/>
              </w:rPr>
              <w:t>331 - příspěvková organizace</w:t>
            </w:r>
          </w:p>
        </w:tc>
      </w:tr>
      <w:tr w:rsidR="00737AD9" w14:paraId="6DB10447" w14:textId="77777777">
        <w:tblPrEx>
          <w:tblCellMar>
            <w:top w:w="0" w:type="dxa"/>
            <w:bottom w:w="0" w:type="dxa"/>
          </w:tblCellMar>
        </w:tblPrEx>
        <w:trPr>
          <w:trHeight w:hRule="exact" w:val="293"/>
          <w:jc w:val="center"/>
        </w:trPr>
        <w:tc>
          <w:tcPr>
            <w:tcW w:w="4968" w:type="dxa"/>
            <w:tcBorders>
              <w:top w:val="single" w:sz="4" w:space="0" w:color="auto"/>
              <w:left w:val="single" w:sz="4" w:space="0" w:color="auto"/>
            </w:tcBorders>
            <w:shd w:val="clear" w:color="auto" w:fill="FFFFFF"/>
            <w:vAlign w:val="bottom"/>
          </w:tcPr>
          <w:p w14:paraId="3B39B208" w14:textId="77777777" w:rsidR="00737AD9" w:rsidRDefault="00000000">
            <w:pPr>
              <w:pStyle w:val="Zkladntext20"/>
              <w:framePr w:w="9370" w:wrap="notBeside" w:vAnchor="text" w:hAnchor="text" w:xAlign="center" w:y="1"/>
              <w:shd w:val="clear" w:color="auto" w:fill="auto"/>
              <w:spacing w:before="0" w:after="0" w:line="210" w:lineRule="exact"/>
              <w:ind w:firstLine="0"/>
              <w:jc w:val="left"/>
            </w:pPr>
            <w:r>
              <w:rPr>
                <w:rStyle w:val="Zkladntext2Tun"/>
              </w:rPr>
              <w:t>Se sídlem:</w:t>
            </w:r>
          </w:p>
        </w:tc>
        <w:tc>
          <w:tcPr>
            <w:tcW w:w="4402" w:type="dxa"/>
            <w:tcBorders>
              <w:top w:val="single" w:sz="4" w:space="0" w:color="auto"/>
              <w:left w:val="single" w:sz="4" w:space="0" w:color="auto"/>
              <w:right w:val="single" w:sz="4" w:space="0" w:color="auto"/>
            </w:tcBorders>
            <w:shd w:val="clear" w:color="auto" w:fill="FFFFFF"/>
            <w:vAlign w:val="bottom"/>
          </w:tcPr>
          <w:p w14:paraId="2F6FC3A3" w14:textId="77777777" w:rsidR="00737AD9" w:rsidRDefault="00000000">
            <w:pPr>
              <w:pStyle w:val="Zkladntext20"/>
              <w:framePr w:w="9370" w:wrap="notBeside" w:vAnchor="text" w:hAnchor="text" w:xAlign="center" w:y="1"/>
              <w:shd w:val="clear" w:color="auto" w:fill="auto"/>
              <w:spacing w:before="0" w:after="0" w:line="210" w:lineRule="exact"/>
              <w:ind w:firstLine="0"/>
              <w:jc w:val="both"/>
            </w:pPr>
            <w:r>
              <w:rPr>
                <w:rStyle w:val="Zkladntext21"/>
              </w:rPr>
              <w:t>U Kasáren 6, 261 01 Příbram IV</w:t>
            </w:r>
          </w:p>
        </w:tc>
      </w:tr>
      <w:tr w:rsidR="00737AD9" w14:paraId="5921BBDD" w14:textId="77777777">
        <w:tblPrEx>
          <w:tblCellMar>
            <w:top w:w="0" w:type="dxa"/>
            <w:bottom w:w="0" w:type="dxa"/>
          </w:tblCellMar>
        </w:tblPrEx>
        <w:trPr>
          <w:trHeight w:hRule="exact" w:val="293"/>
          <w:jc w:val="center"/>
        </w:trPr>
        <w:tc>
          <w:tcPr>
            <w:tcW w:w="4968" w:type="dxa"/>
            <w:tcBorders>
              <w:top w:val="single" w:sz="4" w:space="0" w:color="auto"/>
              <w:left w:val="single" w:sz="4" w:space="0" w:color="auto"/>
            </w:tcBorders>
            <w:shd w:val="clear" w:color="auto" w:fill="FFFFFF"/>
          </w:tcPr>
          <w:p w14:paraId="3AFDFD3F" w14:textId="77777777" w:rsidR="00737AD9" w:rsidRDefault="00000000">
            <w:pPr>
              <w:pStyle w:val="Zkladntext20"/>
              <w:framePr w:w="9370" w:wrap="notBeside" w:vAnchor="text" w:hAnchor="text" w:xAlign="center" w:y="1"/>
              <w:shd w:val="clear" w:color="auto" w:fill="auto"/>
              <w:spacing w:before="0" w:after="0" w:line="210" w:lineRule="exact"/>
              <w:ind w:firstLine="0"/>
              <w:jc w:val="left"/>
            </w:pPr>
            <w:r>
              <w:rPr>
                <w:rStyle w:val="Zkladntext2Tun"/>
              </w:rPr>
              <w:t>IČO/DIČ:</w:t>
            </w:r>
          </w:p>
        </w:tc>
        <w:tc>
          <w:tcPr>
            <w:tcW w:w="4402" w:type="dxa"/>
            <w:tcBorders>
              <w:top w:val="single" w:sz="4" w:space="0" w:color="auto"/>
              <w:left w:val="single" w:sz="4" w:space="0" w:color="auto"/>
              <w:right w:val="single" w:sz="4" w:space="0" w:color="auto"/>
            </w:tcBorders>
            <w:shd w:val="clear" w:color="auto" w:fill="FFFFFF"/>
          </w:tcPr>
          <w:p w14:paraId="3CE931A1" w14:textId="77777777" w:rsidR="00737AD9" w:rsidRDefault="00000000">
            <w:pPr>
              <w:pStyle w:val="Zkladntext20"/>
              <w:framePr w:w="9370" w:wrap="notBeside" w:vAnchor="text" w:hAnchor="text" w:xAlign="center" w:y="1"/>
              <w:shd w:val="clear" w:color="auto" w:fill="auto"/>
              <w:spacing w:before="0" w:after="0" w:line="210" w:lineRule="exact"/>
              <w:ind w:firstLine="0"/>
              <w:jc w:val="both"/>
            </w:pPr>
            <w:r>
              <w:rPr>
                <w:rStyle w:val="Zkladntext21"/>
              </w:rPr>
              <w:t>00068047 / CZ00068047</w:t>
            </w:r>
          </w:p>
        </w:tc>
      </w:tr>
      <w:tr w:rsidR="00737AD9" w14:paraId="392FD138" w14:textId="77777777">
        <w:tblPrEx>
          <w:tblCellMar>
            <w:top w:w="0" w:type="dxa"/>
            <w:bottom w:w="0" w:type="dxa"/>
          </w:tblCellMar>
        </w:tblPrEx>
        <w:trPr>
          <w:trHeight w:hRule="exact" w:val="293"/>
          <w:jc w:val="center"/>
        </w:trPr>
        <w:tc>
          <w:tcPr>
            <w:tcW w:w="4968" w:type="dxa"/>
            <w:tcBorders>
              <w:top w:val="single" w:sz="4" w:space="0" w:color="auto"/>
              <w:left w:val="single" w:sz="4" w:space="0" w:color="auto"/>
            </w:tcBorders>
            <w:shd w:val="clear" w:color="auto" w:fill="FFFFFF"/>
            <w:vAlign w:val="bottom"/>
          </w:tcPr>
          <w:p w14:paraId="7E30E6F9" w14:textId="77777777" w:rsidR="00737AD9" w:rsidRDefault="00000000">
            <w:pPr>
              <w:pStyle w:val="Zkladntext20"/>
              <w:framePr w:w="9370" w:wrap="notBeside" w:vAnchor="text" w:hAnchor="text" w:xAlign="center" w:y="1"/>
              <w:shd w:val="clear" w:color="auto" w:fill="auto"/>
              <w:spacing w:before="0" w:after="0" w:line="210" w:lineRule="exact"/>
              <w:ind w:firstLine="0"/>
              <w:jc w:val="left"/>
            </w:pPr>
            <w:r>
              <w:rPr>
                <w:rStyle w:val="Zkladntext2Tun"/>
              </w:rPr>
              <w:t>Osoba oprávněná jednat jménem či za kupujícího:</w:t>
            </w:r>
          </w:p>
        </w:tc>
        <w:tc>
          <w:tcPr>
            <w:tcW w:w="4402" w:type="dxa"/>
            <w:tcBorders>
              <w:top w:val="single" w:sz="4" w:space="0" w:color="auto"/>
              <w:left w:val="single" w:sz="4" w:space="0" w:color="auto"/>
              <w:right w:val="single" w:sz="4" w:space="0" w:color="auto"/>
            </w:tcBorders>
            <w:shd w:val="clear" w:color="auto" w:fill="FFFFFF"/>
            <w:vAlign w:val="bottom"/>
          </w:tcPr>
          <w:p w14:paraId="3519C88E" w14:textId="77777777" w:rsidR="00737AD9" w:rsidRPr="0039150E" w:rsidRDefault="00000000">
            <w:pPr>
              <w:pStyle w:val="Zkladntext20"/>
              <w:framePr w:w="9370" w:wrap="notBeside" w:vAnchor="text" w:hAnchor="text" w:xAlign="center" w:y="1"/>
              <w:shd w:val="clear" w:color="auto" w:fill="auto"/>
              <w:spacing w:before="0" w:after="0" w:line="210" w:lineRule="exact"/>
              <w:ind w:firstLine="0"/>
              <w:jc w:val="both"/>
              <w:rPr>
                <w:color w:val="auto"/>
                <w:highlight w:val="black"/>
              </w:rPr>
            </w:pPr>
            <w:r w:rsidRPr="0039150E">
              <w:rPr>
                <w:rStyle w:val="Zkladntext21"/>
                <w:color w:val="auto"/>
                <w:highlight w:val="black"/>
              </w:rPr>
              <w:t>Ing. Irena Hofmanová, ředitelka</w:t>
            </w:r>
          </w:p>
        </w:tc>
      </w:tr>
      <w:tr w:rsidR="00737AD9" w14:paraId="4150E7E4" w14:textId="77777777">
        <w:tblPrEx>
          <w:tblCellMar>
            <w:top w:w="0" w:type="dxa"/>
            <w:bottom w:w="0" w:type="dxa"/>
          </w:tblCellMar>
        </w:tblPrEx>
        <w:trPr>
          <w:trHeight w:hRule="exact" w:val="293"/>
          <w:jc w:val="center"/>
        </w:trPr>
        <w:tc>
          <w:tcPr>
            <w:tcW w:w="4968" w:type="dxa"/>
            <w:tcBorders>
              <w:top w:val="single" w:sz="4" w:space="0" w:color="auto"/>
              <w:left w:val="single" w:sz="4" w:space="0" w:color="auto"/>
            </w:tcBorders>
            <w:shd w:val="clear" w:color="auto" w:fill="FFFFFF"/>
          </w:tcPr>
          <w:p w14:paraId="7A7A1ED1" w14:textId="77777777" w:rsidR="00737AD9" w:rsidRDefault="00000000">
            <w:pPr>
              <w:pStyle w:val="Zkladntext20"/>
              <w:framePr w:w="9370" w:wrap="notBeside" w:vAnchor="text" w:hAnchor="text" w:xAlign="center" w:y="1"/>
              <w:shd w:val="clear" w:color="auto" w:fill="auto"/>
              <w:spacing w:before="0" w:after="0" w:line="210" w:lineRule="exact"/>
              <w:ind w:firstLine="0"/>
              <w:jc w:val="left"/>
            </w:pPr>
            <w:r>
              <w:rPr>
                <w:rStyle w:val="Zkladntext2Tun"/>
              </w:rPr>
              <w:t>Telefon:</w:t>
            </w:r>
          </w:p>
        </w:tc>
        <w:tc>
          <w:tcPr>
            <w:tcW w:w="4402" w:type="dxa"/>
            <w:tcBorders>
              <w:top w:val="single" w:sz="4" w:space="0" w:color="auto"/>
              <w:left w:val="single" w:sz="4" w:space="0" w:color="auto"/>
              <w:right w:val="single" w:sz="4" w:space="0" w:color="auto"/>
            </w:tcBorders>
            <w:shd w:val="clear" w:color="auto" w:fill="FFFFFF"/>
          </w:tcPr>
          <w:p w14:paraId="39FD3116" w14:textId="77777777" w:rsidR="00737AD9" w:rsidRPr="0039150E" w:rsidRDefault="00000000">
            <w:pPr>
              <w:pStyle w:val="Zkladntext20"/>
              <w:framePr w:w="9370" w:wrap="notBeside" w:vAnchor="text" w:hAnchor="text" w:xAlign="center" w:y="1"/>
              <w:shd w:val="clear" w:color="auto" w:fill="auto"/>
              <w:spacing w:before="0" w:after="0" w:line="210" w:lineRule="exact"/>
              <w:ind w:firstLine="0"/>
              <w:jc w:val="both"/>
              <w:rPr>
                <w:color w:val="auto"/>
                <w:highlight w:val="black"/>
              </w:rPr>
            </w:pPr>
            <w:r w:rsidRPr="0039150E">
              <w:rPr>
                <w:rStyle w:val="Zkladntext21"/>
                <w:color w:val="auto"/>
                <w:highlight w:val="black"/>
              </w:rPr>
              <w:t>+420 777 705 601</w:t>
            </w:r>
          </w:p>
        </w:tc>
      </w:tr>
      <w:tr w:rsidR="00737AD9" w14:paraId="1A81A429" w14:textId="77777777">
        <w:tblPrEx>
          <w:tblCellMar>
            <w:top w:w="0" w:type="dxa"/>
            <w:bottom w:w="0" w:type="dxa"/>
          </w:tblCellMar>
        </w:tblPrEx>
        <w:trPr>
          <w:trHeight w:hRule="exact" w:val="293"/>
          <w:jc w:val="center"/>
        </w:trPr>
        <w:tc>
          <w:tcPr>
            <w:tcW w:w="4968" w:type="dxa"/>
            <w:tcBorders>
              <w:top w:val="single" w:sz="4" w:space="0" w:color="auto"/>
              <w:left w:val="single" w:sz="4" w:space="0" w:color="auto"/>
            </w:tcBorders>
            <w:shd w:val="clear" w:color="auto" w:fill="FFFFFF"/>
            <w:vAlign w:val="bottom"/>
          </w:tcPr>
          <w:p w14:paraId="57DCF9EE" w14:textId="77777777" w:rsidR="00737AD9" w:rsidRDefault="00000000">
            <w:pPr>
              <w:pStyle w:val="Zkladntext20"/>
              <w:framePr w:w="9370" w:wrap="notBeside" w:vAnchor="text" w:hAnchor="text" w:xAlign="center" w:y="1"/>
              <w:shd w:val="clear" w:color="auto" w:fill="auto"/>
              <w:spacing w:before="0" w:after="0" w:line="210" w:lineRule="exact"/>
              <w:ind w:firstLine="0"/>
              <w:jc w:val="left"/>
            </w:pPr>
            <w:r>
              <w:rPr>
                <w:rStyle w:val="Zkladntext2Tun"/>
              </w:rPr>
              <w:t>E-mail:</w:t>
            </w:r>
          </w:p>
        </w:tc>
        <w:tc>
          <w:tcPr>
            <w:tcW w:w="4402" w:type="dxa"/>
            <w:tcBorders>
              <w:top w:val="single" w:sz="4" w:space="0" w:color="auto"/>
              <w:left w:val="single" w:sz="4" w:space="0" w:color="auto"/>
              <w:right w:val="single" w:sz="4" w:space="0" w:color="auto"/>
            </w:tcBorders>
            <w:shd w:val="clear" w:color="auto" w:fill="FFFFFF"/>
            <w:vAlign w:val="bottom"/>
          </w:tcPr>
          <w:p w14:paraId="536D1313" w14:textId="77777777" w:rsidR="00737AD9" w:rsidRPr="0039150E" w:rsidRDefault="00000000">
            <w:pPr>
              <w:pStyle w:val="Zkladntext20"/>
              <w:framePr w:w="9370" w:wrap="notBeside" w:vAnchor="text" w:hAnchor="text" w:xAlign="center" w:y="1"/>
              <w:shd w:val="clear" w:color="auto" w:fill="auto"/>
              <w:spacing w:before="0" w:after="0" w:line="210" w:lineRule="exact"/>
              <w:ind w:firstLine="0"/>
              <w:jc w:val="both"/>
              <w:rPr>
                <w:color w:val="auto"/>
                <w:highlight w:val="black"/>
              </w:rPr>
            </w:pPr>
            <w:hyperlink r:id="rId10" w:history="1">
              <w:r w:rsidRPr="0039150E">
                <w:rPr>
                  <w:rStyle w:val="Hypertextovodkaz"/>
                  <w:color w:val="auto"/>
                  <w:highlight w:val="black"/>
                </w:rPr>
                <w:t>irena.hofmanova@ts-pb.cz</w:t>
              </w:r>
            </w:hyperlink>
          </w:p>
        </w:tc>
      </w:tr>
      <w:tr w:rsidR="00737AD9" w14:paraId="04DB3880" w14:textId="77777777">
        <w:tblPrEx>
          <w:tblCellMar>
            <w:top w:w="0" w:type="dxa"/>
            <w:bottom w:w="0" w:type="dxa"/>
          </w:tblCellMar>
        </w:tblPrEx>
        <w:trPr>
          <w:trHeight w:hRule="exact" w:val="302"/>
          <w:jc w:val="center"/>
        </w:trPr>
        <w:tc>
          <w:tcPr>
            <w:tcW w:w="4968" w:type="dxa"/>
            <w:tcBorders>
              <w:top w:val="single" w:sz="4" w:space="0" w:color="auto"/>
              <w:left w:val="single" w:sz="4" w:space="0" w:color="auto"/>
              <w:bottom w:val="single" w:sz="4" w:space="0" w:color="auto"/>
            </w:tcBorders>
            <w:shd w:val="clear" w:color="auto" w:fill="FFFFFF"/>
            <w:vAlign w:val="bottom"/>
          </w:tcPr>
          <w:p w14:paraId="7A836DB7" w14:textId="77777777" w:rsidR="00737AD9" w:rsidRDefault="00000000">
            <w:pPr>
              <w:pStyle w:val="Zkladntext20"/>
              <w:framePr w:w="9370" w:wrap="notBeside" w:vAnchor="text" w:hAnchor="text" w:xAlign="center" w:y="1"/>
              <w:shd w:val="clear" w:color="auto" w:fill="auto"/>
              <w:spacing w:before="0" w:after="0" w:line="210" w:lineRule="exact"/>
              <w:ind w:firstLine="0"/>
              <w:jc w:val="left"/>
            </w:pPr>
            <w:r>
              <w:rPr>
                <w:rStyle w:val="Zkladntext2Tun"/>
              </w:rPr>
              <w:t>Bankovní spojení:</w:t>
            </w:r>
          </w:p>
        </w:tc>
        <w:tc>
          <w:tcPr>
            <w:tcW w:w="4402" w:type="dxa"/>
            <w:tcBorders>
              <w:top w:val="single" w:sz="4" w:space="0" w:color="auto"/>
              <w:left w:val="single" w:sz="4" w:space="0" w:color="auto"/>
              <w:bottom w:val="single" w:sz="4" w:space="0" w:color="auto"/>
              <w:right w:val="single" w:sz="4" w:space="0" w:color="auto"/>
            </w:tcBorders>
            <w:shd w:val="clear" w:color="auto" w:fill="FFFFFF"/>
            <w:vAlign w:val="bottom"/>
          </w:tcPr>
          <w:p w14:paraId="1F1507DC" w14:textId="77777777" w:rsidR="00737AD9" w:rsidRDefault="00000000">
            <w:pPr>
              <w:pStyle w:val="Zkladntext20"/>
              <w:framePr w:w="9370" w:wrap="notBeside" w:vAnchor="text" w:hAnchor="text" w:xAlign="center" w:y="1"/>
              <w:shd w:val="clear" w:color="auto" w:fill="auto"/>
              <w:spacing w:before="0" w:after="0" w:line="210" w:lineRule="exact"/>
              <w:ind w:firstLine="0"/>
              <w:jc w:val="both"/>
            </w:pPr>
            <w:r>
              <w:rPr>
                <w:rStyle w:val="Zkladntext21"/>
              </w:rPr>
              <w:t>35-0521110379/0800</w:t>
            </w:r>
          </w:p>
        </w:tc>
      </w:tr>
    </w:tbl>
    <w:p w14:paraId="6913351A" w14:textId="77777777" w:rsidR="00737AD9" w:rsidRDefault="00000000">
      <w:pPr>
        <w:pStyle w:val="Titulektabulky0"/>
        <w:framePr w:w="9370" w:wrap="notBeside" w:vAnchor="text" w:hAnchor="text" w:xAlign="center" w:y="1"/>
        <w:shd w:val="clear" w:color="auto" w:fill="auto"/>
        <w:spacing w:line="210" w:lineRule="exact"/>
      </w:pPr>
      <w:r>
        <w:t>(dále jen „</w:t>
      </w:r>
      <w:r>
        <w:rPr>
          <w:rStyle w:val="TitulektabulkyTun"/>
        </w:rPr>
        <w:t>kupující</w:t>
      </w:r>
      <w:r>
        <w:t>”)</w:t>
      </w:r>
    </w:p>
    <w:p w14:paraId="20E925E7" w14:textId="77777777" w:rsidR="00737AD9" w:rsidRDefault="00737AD9">
      <w:pPr>
        <w:framePr w:w="9370" w:wrap="notBeside" w:vAnchor="text" w:hAnchor="text" w:xAlign="center" w:y="1"/>
        <w:rPr>
          <w:sz w:val="2"/>
          <w:szCs w:val="2"/>
        </w:rPr>
      </w:pPr>
    </w:p>
    <w:p w14:paraId="2B5FC145" w14:textId="77777777" w:rsidR="00737AD9" w:rsidRDefault="00737AD9">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63"/>
        <w:gridCol w:w="4402"/>
      </w:tblGrid>
      <w:tr w:rsidR="00737AD9" w14:paraId="42B13C88" w14:textId="77777777">
        <w:tblPrEx>
          <w:tblCellMar>
            <w:top w:w="0" w:type="dxa"/>
            <w:bottom w:w="0" w:type="dxa"/>
          </w:tblCellMar>
        </w:tblPrEx>
        <w:trPr>
          <w:trHeight w:hRule="exact" w:val="298"/>
          <w:jc w:val="center"/>
        </w:trPr>
        <w:tc>
          <w:tcPr>
            <w:tcW w:w="4963" w:type="dxa"/>
            <w:tcBorders>
              <w:top w:val="single" w:sz="4" w:space="0" w:color="auto"/>
              <w:left w:val="single" w:sz="4" w:space="0" w:color="auto"/>
            </w:tcBorders>
            <w:shd w:val="clear" w:color="auto" w:fill="FFFFFF"/>
            <w:vAlign w:val="bottom"/>
          </w:tcPr>
          <w:p w14:paraId="1386504E" w14:textId="77777777" w:rsidR="00737AD9" w:rsidRDefault="00000000">
            <w:pPr>
              <w:pStyle w:val="Zkladntext20"/>
              <w:framePr w:w="9365" w:wrap="notBeside" w:vAnchor="text" w:hAnchor="text" w:xAlign="center" w:y="1"/>
              <w:shd w:val="clear" w:color="auto" w:fill="auto"/>
              <w:spacing w:before="0" w:after="0" w:line="210" w:lineRule="exact"/>
              <w:ind w:firstLine="0"/>
              <w:jc w:val="left"/>
            </w:pPr>
            <w:r>
              <w:rPr>
                <w:rStyle w:val="Zkladntext2Tun"/>
              </w:rPr>
              <w:t>Prodávající:</w:t>
            </w:r>
          </w:p>
        </w:tc>
        <w:tc>
          <w:tcPr>
            <w:tcW w:w="4402" w:type="dxa"/>
            <w:tcBorders>
              <w:top w:val="single" w:sz="4" w:space="0" w:color="auto"/>
              <w:left w:val="single" w:sz="4" w:space="0" w:color="auto"/>
              <w:right w:val="single" w:sz="4" w:space="0" w:color="auto"/>
            </w:tcBorders>
            <w:shd w:val="clear" w:color="auto" w:fill="FFFFFF"/>
            <w:vAlign w:val="bottom"/>
          </w:tcPr>
          <w:p w14:paraId="22C38AD1" w14:textId="77777777" w:rsidR="00737AD9" w:rsidRDefault="00000000">
            <w:pPr>
              <w:pStyle w:val="Zkladntext20"/>
              <w:framePr w:w="9365" w:wrap="notBeside" w:vAnchor="text" w:hAnchor="text" w:xAlign="center" w:y="1"/>
              <w:shd w:val="clear" w:color="auto" w:fill="auto"/>
              <w:spacing w:before="0" w:after="0" w:line="210" w:lineRule="exact"/>
              <w:ind w:firstLine="0"/>
              <w:jc w:val="left"/>
            </w:pPr>
            <w:r>
              <w:rPr>
                <w:rStyle w:val="Zkladntext2Tun0"/>
              </w:rPr>
              <w:t>HANES s.r.o.</w:t>
            </w:r>
          </w:p>
        </w:tc>
      </w:tr>
      <w:tr w:rsidR="00737AD9" w14:paraId="7A60D1CA" w14:textId="77777777">
        <w:tblPrEx>
          <w:tblCellMar>
            <w:top w:w="0" w:type="dxa"/>
            <w:bottom w:w="0" w:type="dxa"/>
          </w:tblCellMar>
        </w:tblPrEx>
        <w:trPr>
          <w:trHeight w:hRule="exact" w:val="293"/>
          <w:jc w:val="center"/>
        </w:trPr>
        <w:tc>
          <w:tcPr>
            <w:tcW w:w="4963" w:type="dxa"/>
            <w:tcBorders>
              <w:top w:val="single" w:sz="4" w:space="0" w:color="auto"/>
              <w:left w:val="single" w:sz="4" w:space="0" w:color="auto"/>
            </w:tcBorders>
            <w:shd w:val="clear" w:color="auto" w:fill="FFFFFF"/>
            <w:vAlign w:val="bottom"/>
          </w:tcPr>
          <w:p w14:paraId="246C079F" w14:textId="77777777" w:rsidR="00737AD9" w:rsidRDefault="00000000">
            <w:pPr>
              <w:pStyle w:val="Zkladntext20"/>
              <w:framePr w:w="9365" w:wrap="notBeside" w:vAnchor="text" w:hAnchor="text" w:xAlign="center" w:y="1"/>
              <w:shd w:val="clear" w:color="auto" w:fill="auto"/>
              <w:spacing w:before="0" w:after="0" w:line="210" w:lineRule="exact"/>
              <w:ind w:firstLine="0"/>
              <w:jc w:val="left"/>
            </w:pPr>
            <w:r>
              <w:rPr>
                <w:rStyle w:val="Zkladntext2Tun"/>
              </w:rPr>
              <w:t>Právní forma:</w:t>
            </w:r>
          </w:p>
        </w:tc>
        <w:tc>
          <w:tcPr>
            <w:tcW w:w="4402" w:type="dxa"/>
            <w:tcBorders>
              <w:top w:val="single" w:sz="4" w:space="0" w:color="auto"/>
              <w:left w:val="single" w:sz="4" w:space="0" w:color="auto"/>
              <w:right w:val="single" w:sz="4" w:space="0" w:color="auto"/>
            </w:tcBorders>
            <w:shd w:val="clear" w:color="auto" w:fill="FFFFFF"/>
            <w:vAlign w:val="bottom"/>
          </w:tcPr>
          <w:p w14:paraId="5F6D2CE9" w14:textId="77777777" w:rsidR="00737AD9" w:rsidRDefault="00000000">
            <w:pPr>
              <w:pStyle w:val="Zkladntext20"/>
              <w:framePr w:w="9365" w:wrap="notBeside" w:vAnchor="text" w:hAnchor="text" w:xAlign="center" w:y="1"/>
              <w:shd w:val="clear" w:color="auto" w:fill="auto"/>
              <w:spacing w:before="0" w:after="0" w:line="210" w:lineRule="exact"/>
              <w:ind w:firstLine="0"/>
              <w:jc w:val="left"/>
            </w:pPr>
            <w:r>
              <w:rPr>
                <w:rStyle w:val="Zkladntext21"/>
              </w:rPr>
              <w:t>Společnost s ručením omezeným</w:t>
            </w:r>
          </w:p>
        </w:tc>
      </w:tr>
      <w:tr w:rsidR="00737AD9" w14:paraId="40851CCF" w14:textId="77777777">
        <w:tblPrEx>
          <w:tblCellMar>
            <w:top w:w="0" w:type="dxa"/>
            <w:bottom w:w="0" w:type="dxa"/>
          </w:tblCellMar>
        </w:tblPrEx>
        <w:trPr>
          <w:trHeight w:hRule="exact" w:val="293"/>
          <w:jc w:val="center"/>
        </w:trPr>
        <w:tc>
          <w:tcPr>
            <w:tcW w:w="4963" w:type="dxa"/>
            <w:tcBorders>
              <w:top w:val="single" w:sz="4" w:space="0" w:color="auto"/>
              <w:left w:val="single" w:sz="4" w:space="0" w:color="auto"/>
            </w:tcBorders>
            <w:shd w:val="clear" w:color="auto" w:fill="FFFFFF"/>
            <w:vAlign w:val="bottom"/>
          </w:tcPr>
          <w:p w14:paraId="6F5D28D8" w14:textId="77777777" w:rsidR="00737AD9" w:rsidRDefault="00000000">
            <w:pPr>
              <w:pStyle w:val="Zkladntext20"/>
              <w:framePr w:w="9365" w:wrap="notBeside" w:vAnchor="text" w:hAnchor="text" w:xAlign="center" w:y="1"/>
              <w:shd w:val="clear" w:color="auto" w:fill="auto"/>
              <w:spacing w:before="0" w:after="0" w:line="210" w:lineRule="exact"/>
              <w:ind w:firstLine="0"/>
              <w:jc w:val="left"/>
            </w:pPr>
            <w:r>
              <w:rPr>
                <w:rStyle w:val="Zkladntext2Tun"/>
              </w:rPr>
              <w:t>Se sídlem:</w:t>
            </w:r>
          </w:p>
        </w:tc>
        <w:tc>
          <w:tcPr>
            <w:tcW w:w="4402" w:type="dxa"/>
            <w:tcBorders>
              <w:top w:val="single" w:sz="4" w:space="0" w:color="auto"/>
              <w:left w:val="single" w:sz="4" w:space="0" w:color="auto"/>
              <w:right w:val="single" w:sz="4" w:space="0" w:color="auto"/>
            </w:tcBorders>
            <w:shd w:val="clear" w:color="auto" w:fill="FFFFFF"/>
            <w:vAlign w:val="bottom"/>
          </w:tcPr>
          <w:p w14:paraId="63F4C70D" w14:textId="77777777" w:rsidR="00737AD9" w:rsidRDefault="00000000">
            <w:pPr>
              <w:pStyle w:val="Zkladntext20"/>
              <w:framePr w:w="9365" w:wrap="notBeside" w:vAnchor="text" w:hAnchor="text" w:xAlign="center" w:y="1"/>
              <w:shd w:val="clear" w:color="auto" w:fill="auto"/>
              <w:spacing w:before="0" w:after="0" w:line="210" w:lineRule="exact"/>
              <w:ind w:firstLine="0"/>
              <w:jc w:val="left"/>
            </w:pPr>
            <w:r>
              <w:rPr>
                <w:rStyle w:val="Zkladntext21"/>
              </w:rPr>
              <w:t>U Albrechtova vrchu 1157/7, 155 00 Praha 5</w:t>
            </w:r>
          </w:p>
        </w:tc>
      </w:tr>
      <w:tr w:rsidR="00737AD9" w14:paraId="25BD1F9C" w14:textId="77777777">
        <w:tblPrEx>
          <w:tblCellMar>
            <w:top w:w="0" w:type="dxa"/>
            <w:bottom w:w="0" w:type="dxa"/>
          </w:tblCellMar>
        </w:tblPrEx>
        <w:trPr>
          <w:trHeight w:hRule="exact" w:val="293"/>
          <w:jc w:val="center"/>
        </w:trPr>
        <w:tc>
          <w:tcPr>
            <w:tcW w:w="4963" w:type="dxa"/>
            <w:tcBorders>
              <w:top w:val="single" w:sz="4" w:space="0" w:color="auto"/>
              <w:left w:val="single" w:sz="4" w:space="0" w:color="auto"/>
            </w:tcBorders>
            <w:shd w:val="clear" w:color="auto" w:fill="FFFFFF"/>
            <w:vAlign w:val="bottom"/>
          </w:tcPr>
          <w:p w14:paraId="4DAEF7EE" w14:textId="77777777" w:rsidR="00737AD9" w:rsidRDefault="00000000">
            <w:pPr>
              <w:pStyle w:val="Zkladntext20"/>
              <w:framePr w:w="9365" w:wrap="notBeside" w:vAnchor="text" w:hAnchor="text" w:xAlign="center" w:y="1"/>
              <w:shd w:val="clear" w:color="auto" w:fill="auto"/>
              <w:spacing w:before="0" w:after="0" w:line="210" w:lineRule="exact"/>
              <w:ind w:firstLine="0"/>
              <w:jc w:val="left"/>
            </w:pPr>
            <w:r>
              <w:rPr>
                <w:rStyle w:val="Zkladntext2Tun"/>
              </w:rPr>
              <w:t>Zapsaná u</w:t>
            </w:r>
          </w:p>
        </w:tc>
        <w:tc>
          <w:tcPr>
            <w:tcW w:w="4402" w:type="dxa"/>
            <w:tcBorders>
              <w:top w:val="single" w:sz="4" w:space="0" w:color="auto"/>
              <w:left w:val="single" w:sz="4" w:space="0" w:color="auto"/>
              <w:right w:val="single" w:sz="4" w:space="0" w:color="auto"/>
            </w:tcBorders>
            <w:shd w:val="clear" w:color="auto" w:fill="FFFFFF"/>
            <w:vAlign w:val="bottom"/>
          </w:tcPr>
          <w:p w14:paraId="4C6A5148" w14:textId="77777777" w:rsidR="00737AD9" w:rsidRDefault="00000000">
            <w:pPr>
              <w:pStyle w:val="Zkladntext20"/>
              <w:framePr w:w="9365" w:wrap="notBeside" w:vAnchor="text" w:hAnchor="text" w:xAlign="center" w:y="1"/>
              <w:shd w:val="clear" w:color="auto" w:fill="auto"/>
              <w:spacing w:before="0" w:after="0" w:line="210" w:lineRule="exact"/>
              <w:ind w:firstLine="0"/>
              <w:jc w:val="left"/>
            </w:pPr>
            <w:r>
              <w:rPr>
                <w:rStyle w:val="Zkladntext21"/>
              </w:rPr>
              <w:t>Městského soudu v Praze oddíl C, vložka 72984</w:t>
            </w:r>
          </w:p>
        </w:tc>
      </w:tr>
      <w:tr w:rsidR="00737AD9" w14:paraId="4173E01F" w14:textId="77777777">
        <w:tblPrEx>
          <w:tblCellMar>
            <w:top w:w="0" w:type="dxa"/>
            <w:bottom w:w="0" w:type="dxa"/>
          </w:tblCellMar>
        </w:tblPrEx>
        <w:trPr>
          <w:trHeight w:hRule="exact" w:val="293"/>
          <w:jc w:val="center"/>
        </w:trPr>
        <w:tc>
          <w:tcPr>
            <w:tcW w:w="4963" w:type="dxa"/>
            <w:tcBorders>
              <w:top w:val="single" w:sz="4" w:space="0" w:color="auto"/>
              <w:left w:val="single" w:sz="4" w:space="0" w:color="auto"/>
            </w:tcBorders>
            <w:shd w:val="clear" w:color="auto" w:fill="FFFFFF"/>
          </w:tcPr>
          <w:p w14:paraId="63725F17" w14:textId="77777777" w:rsidR="00737AD9" w:rsidRDefault="00000000">
            <w:pPr>
              <w:pStyle w:val="Zkladntext20"/>
              <w:framePr w:w="9365" w:wrap="notBeside" w:vAnchor="text" w:hAnchor="text" w:xAlign="center" w:y="1"/>
              <w:shd w:val="clear" w:color="auto" w:fill="auto"/>
              <w:spacing w:before="0" w:after="0" w:line="210" w:lineRule="exact"/>
              <w:ind w:firstLine="0"/>
              <w:jc w:val="left"/>
            </w:pPr>
            <w:r>
              <w:rPr>
                <w:rStyle w:val="Zkladntext2Tun"/>
              </w:rPr>
              <w:t>IČO/DIČ:</w:t>
            </w:r>
          </w:p>
        </w:tc>
        <w:tc>
          <w:tcPr>
            <w:tcW w:w="4402" w:type="dxa"/>
            <w:tcBorders>
              <w:top w:val="single" w:sz="4" w:space="0" w:color="auto"/>
              <w:left w:val="single" w:sz="4" w:space="0" w:color="auto"/>
              <w:right w:val="single" w:sz="4" w:space="0" w:color="auto"/>
            </w:tcBorders>
            <w:shd w:val="clear" w:color="auto" w:fill="FFFFFF"/>
          </w:tcPr>
          <w:p w14:paraId="35B6D0C5" w14:textId="77777777" w:rsidR="00737AD9" w:rsidRDefault="00000000">
            <w:pPr>
              <w:pStyle w:val="Zkladntext20"/>
              <w:framePr w:w="9365" w:wrap="notBeside" w:vAnchor="text" w:hAnchor="text" w:xAlign="center" w:y="1"/>
              <w:shd w:val="clear" w:color="auto" w:fill="auto"/>
              <w:spacing w:before="0" w:after="0" w:line="210" w:lineRule="exact"/>
              <w:ind w:firstLine="0"/>
              <w:jc w:val="left"/>
            </w:pPr>
            <w:r>
              <w:rPr>
                <w:rStyle w:val="Zkladntext21"/>
              </w:rPr>
              <w:t>26131919 / CZ26131919</w:t>
            </w:r>
          </w:p>
        </w:tc>
      </w:tr>
      <w:tr w:rsidR="00737AD9" w14:paraId="42623F44" w14:textId="77777777">
        <w:tblPrEx>
          <w:tblCellMar>
            <w:top w:w="0" w:type="dxa"/>
            <w:bottom w:w="0" w:type="dxa"/>
          </w:tblCellMar>
        </w:tblPrEx>
        <w:trPr>
          <w:trHeight w:hRule="exact" w:val="293"/>
          <w:jc w:val="center"/>
        </w:trPr>
        <w:tc>
          <w:tcPr>
            <w:tcW w:w="4963" w:type="dxa"/>
            <w:tcBorders>
              <w:top w:val="single" w:sz="4" w:space="0" w:color="auto"/>
              <w:left w:val="single" w:sz="4" w:space="0" w:color="auto"/>
            </w:tcBorders>
            <w:shd w:val="clear" w:color="auto" w:fill="FFFFFF"/>
            <w:vAlign w:val="bottom"/>
          </w:tcPr>
          <w:p w14:paraId="1569D4D7" w14:textId="77777777" w:rsidR="00737AD9" w:rsidRDefault="00000000">
            <w:pPr>
              <w:pStyle w:val="Zkladntext20"/>
              <w:framePr w:w="9365" w:wrap="notBeside" w:vAnchor="text" w:hAnchor="text" w:xAlign="center" w:y="1"/>
              <w:shd w:val="clear" w:color="auto" w:fill="auto"/>
              <w:spacing w:before="0" w:after="0" w:line="210" w:lineRule="exact"/>
              <w:ind w:firstLine="0"/>
              <w:jc w:val="left"/>
            </w:pPr>
            <w:r>
              <w:rPr>
                <w:rStyle w:val="Zkladntext2Tun"/>
              </w:rPr>
              <w:t>Osoba oprávněná jednat jménem či za prodávajícího:</w:t>
            </w:r>
          </w:p>
        </w:tc>
        <w:tc>
          <w:tcPr>
            <w:tcW w:w="4402" w:type="dxa"/>
            <w:tcBorders>
              <w:top w:val="single" w:sz="4" w:space="0" w:color="auto"/>
              <w:left w:val="single" w:sz="4" w:space="0" w:color="auto"/>
              <w:right w:val="single" w:sz="4" w:space="0" w:color="auto"/>
            </w:tcBorders>
            <w:shd w:val="clear" w:color="auto" w:fill="FFFFFF"/>
            <w:vAlign w:val="bottom"/>
          </w:tcPr>
          <w:p w14:paraId="1816EBD6" w14:textId="77777777" w:rsidR="00737AD9" w:rsidRPr="0039150E" w:rsidRDefault="00000000">
            <w:pPr>
              <w:pStyle w:val="Zkladntext20"/>
              <w:framePr w:w="9365" w:wrap="notBeside" w:vAnchor="text" w:hAnchor="text" w:xAlign="center" w:y="1"/>
              <w:shd w:val="clear" w:color="auto" w:fill="auto"/>
              <w:spacing w:before="0" w:after="0" w:line="210" w:lineRule="exact"/>
              <w:ind w:firstLine="0"/>
              <w:jc w:val="left"/>
              <w:rPr>
                <w:highlight w:val="black"/>
              </w:rPr>
            </w:pPr>
            <w:r w:rsidRPr="0039150E">
              <w:rPr>
                <w:rStyle w:val="Zkladntext21"/>
                <w:highlight w:val="black"/>
              </w:rPr>
              <w:t xml:space="preserve">Filip </w:t>
            </w:r>
            <w:proofErr w:type="spellStart"/>
            <w:r w:rsidRPr="0039150E">
              <w:rPr>
                <w:rStyle w:val="Zkladntext21"/>
                <w:highlight w:val="black"/>
              </w:rPr>
              <w:t>Hachle</w:t>
            </w:r>
            <w:proofErr w:type="spellEnd"/>
            <w:r w:rsidRPr="0039150E">
              <w:rPr>
                <w:rStyle w:val="Zkladntext21"/>
                <w:highlight w:val="black"/>
              </w:rPr>
              <w:t>, jednatel</w:t>
            </w:r>
          </w:p>
        </w:tc>
      </w:tr>
      <w:tr w:rsidR="00737AD9" w14:paraId="6F28C9E4" w14:textId="77777777">
        <w:tblPrEx>
          <w:tblCellMar>
            <w:top w:w="0" w:type="dxa"/>
            <w:bottom w:w="0" w:type="dxa"/>
          </w:tblCellMar>
        </w:tblPrEx>
        <w:trPr>
          <w:trHeight w:hRule="exact" w:val="293"/>
          <w:jc w:val="center"/>
        </w:trPr>
        <w:tc>
          <w:tcPr>
            <w:tcW w:w="4963" w:type="dxa"/>
            <w:tcBorders>
              <w:top w:val="single" w:sz="4" w:space="0" w:color="auto"/>
              <w:left w:val="single" w:sz="4" w:space="0" w:color="auto"/>
            </w:tcBorders>
            <w:shd w:val="clear" w:color="auto" w:fill="FFFFFF"/>
            <w:vAlign w:val="bottom"/>
          </w:tcPr>
          <w:p w14:paraId="4E21FB54" w14:textId="77777777" w:rsidR="00737AD9" w:rsidRDefault="00000000">
            <w:pPr>
              <w:pStyle w:val="Zkladntext20"/>
              <w:framePr w:w="9365" w:wrap="notBeside" w:vAnchor="text" w:hAnchor="text" w:xAlign="center" w:y="1"/>
              <w:shd w:val="clear" w:color="auto" w:fill="auto"/>
              <w:spacing w:before="0" w:after="0" w:line="210" w:lineRule="exact"/>
              <w:ind w:firstLine="0"/>
              <w:jc w:val="left"/>
            </w:pPr>
            <w:r>
              <w:rPr>
                <w:rStyle w:val="Zkladntext2Tun"/>
              </w:rPr>
              <w:t>Kontaktní osoba prodávajícího</w:t>
            </w:r>
          </w:p>
        </w:tc>
        <w:tc>
          <w:tcPr>
            <w:tcW w:w="4402" w:type="dxa"/>
            <w:tcBorders>
              <w:top w:val="single" w:sz="4" w:space="0" w:color="auto"/>
              <w:left w:val="single" w:sz="4" w:space="0" w:color="auto"/>
              <w:right w:val="single" w:sz="4" w:space="0" w:color="auto"/>
            </w:tcBorders>
            <w:shd w:val="clear" w:color="auto" w:fill="FFFFFF"/>
            <w:vAlign w:val="bottom"/>
          </w:tcPr>
          <w:p w14:paraId="08B3A760" w14:textId="77777777" w:rsidR="00737AD9" w:rsidRPr="0039150E" w:rsidRDefault="00000000">
            <w:pPr>
              <w:pStyle w:val="Zkladntext20"/>
              <w:framePr w:w="9365" w:wrap="notBeside" w:vAnchor="text" w:hAnchor="text" w:xAlign="center" w:y="1"/>
              <w:shd w:val="clear" w:color="auto" w:fill="auto"/>
              <w:spacing w:before="0" w:after="0" w:line="210" w:lineRule="exact"/>
              <w:ind w:firstLine="0"/>
              <w:jc w:val="left"/>
              <w:rPr>
                <w:highlight w:val="black"/>
              </w:rPr>
            </w:pPr>
            <w:r w:rsidRPr="0039150E">
              <w:rPr>
                <w:rStyle w:val="Zkladntext21"/>
                <w:highlight w:val="black"/>
              </w:rPr>
              <w:t>Jiří Kratochvíl, obchodní zástupce</w:t>
            </w:r>
          </w:p>
        </w:tc>
      </w:tr>
      <w:tr w:rsidR="00737AD9" w14:paraId="66310979" w14:textId="77777777">
        <w:tblPrEx>
          <w:tblCellMar>
            <w:top w:w="0" w:type="dxa"/>
            <w:bottom w:w="0" w:type="dxa"/>
          </w:tblCellMar>
        </w:tblPrEx>
        <w:trPr>
          <w:trHeight w:hRule="exact" w:val="293"/>
          <w:jc w:val="center"/>
        </w:trPr>
        <w:tc>
          <w:tcPr>
            <w:tcW w:w="4963" w:type="dxa"/>
            <w:tcBorders>
              <w:top w:val="single" w:sz="4" w:space="0" w:color="auto"/>
              <w:left w:val="single" w:sz="4" w:space="0" w:color="auto"/>
            </w:tcBorders>
            <w:shd w:val="clear" w:color="auto" w:fill="FFFFFF"/>
            <w:vAlign w:val="bottom"/>
          </w:tcPr>
          <w:p w14:paraId="0AD61CA1" w14:textId="77777777" w:rsidR="00737AD9" w:rsidRDefault="00000000">
            <w:pPr>
              <w:pStyle w:val="Zkladntext20"/>
              <w:framePr w:w="9365" w:wrap="notBeside" w:vAnchor="text" w:hAnchor="text" w:xAlign="center" w:y="1"/>
              <w:shd w:val="clear" w:color="auto" w:fill="auto"/>
              <w:spacing w:before="0" w:after="0" w:line="210" w:lineRule="exact"/>
              <w:ind w:firstLine="0"/>
              <w:jc w:val="left"/>
            </w:pPr>
            <w:r>
              <w:rPr>
                <w:rStyle w:val="Zkladntext2Tun"/>
              </w:rPr>
              <w:t>Telefon:</w:t>
            </w:r>
          </w:p>
        </w:tc>
        <w:tc>
          <w:tcPr>
            <w:tcW w:w="4402" w:type="dxa"/>
            <w:tcBorders>
              <w:top w:val="single" w:sz="4" w:space="0" w:color="auto"/>
              <w:left w:val="single" w:sz="4" w:space="0" w:color="auto"/>
              <w:right w:val="single" w:sz="4" w:space="0" w:color="auto"/>
            </w:tcBorders>
            <w:shd w:val="clear" w:color="auto" w:fill="FFFFFF"/>
            <w:vAlign w:val="bottom"/>
          </w:tcPr>
          <w:p w14:paraId="5314F613" w14:textId="77777777" w:rsidR="00737AD9" w:rsidRPr="0039150E" w:rsidRDefault="00000000">
            <w:pPr>
              <w:pStyle w:val="Zkladntext20"/>
              <w:framePr w:w="9365" w:wrap="notBeside" w:vAnchor="text" w:hAnchor="text" w:xAlign="center" w:y="1"/>
              <w:shd w:val="clear" w:color="auto" w:fill="auto"/>
              <w:spacing w:before="0" w:after="0" w:line="210" w:lineRule="exact"/>
              <w:ind w:firstLine="0"/>
              <w:jc w:val="left"/>
              <w:rPr>
                <w:highlight w:val="black"/>
              </w:rPr>
            </w:pPr>
            <w:r w:rsidRPr="0039150E">
              <w:rPr>
                <w:rStyle w:val="Zkladntext21"/>
                <w:highlight w:val="black"/>
              </w:rPr>
              <w:t>+420 602 420 103</w:t>
            </w:r>
          </w:p>
        </w:tc>
      </w:tr>
      <w:tr w:rsidR="00737AD9" w14:paraId="1EE69BA6" w14:textId="77777777">
        <w:tblPrEx>
          <w:tblCellMar>
            <w:top w:w="0" w:type="dxa"/>
            <w:bottom w:w="0" w:type="dxa"/>
          </w:tblCellMar>
        </w:tblPrEx>
        <w:trPr>
          <w:trHeight w:hRule="exact" w:val="293"/>
          <w:jc w:val="center"/>
        </w:trPr>
        <w:tc>
          <w:tcPr>
            <w:tcW w:w="4963" w:type="dxa"/>
            <w:tcBorders>
              <w:top w:val="single" w:sz="4" w:space="0" w:color="auto"/>
              <w:left w:val="single" w:sz="4" w:space="0" w:color="auto"/>
            </w:tcBorders>
            <w:shd w:val="clear" w:color="auto" w:fill="FFFFFF"/>
            <w:vAlign w:val="bottom"/>
          </w:tcPr>
          <w:p w14:paraId="0245473E" w14:textId="77777777" w:rsidR="00737AD9" w:rsidRPr="0039150E" w:rsidRDefault="00000000">
            <w:pPr>
              <w:pStyle w:val="Zkladntext20"/>
              <w:framePr w:w="9365" w:wrap="notBeside" w:vAnchor="text" w:hAnchor="text" w:xAlign="center" w:y="1"/>
              <w:shd w:val="clear" w:color="auto" w:fill="auto"/>
              <w:spacing w:before="0" w:after="0" w:line="210" w:lineRule="exact"/>
              <w:ind w:firstLine="0"/>
              <w:jc w:val="left"/>
            </w:pPr>
            <w:r w:rsidRPr="0039150E">
              <w:rPr>
                <w:rStyle w:val="Zkladntext2Tun"/>
              </w:rPr>
              <w:t>E-mail:</w:t>
            </w:r>
          </w:p>
        </w:tc>
        <w:tc>
          <w:tcPr>
            <w:tcW w:w="4402" w:type="dxa"/>
            <w:tcBorders>
              <w:top w:val="single" w:sz="4" w:space="0" w:color="auto"/>
              <w:left w:val="single" w:sz="4" w:space="0" w:color="auto"/>
              <w:right w:val="single" w:sz="4" w:space="0" w:color="auto"/>
            </w:tcBorders>
            <w:shd w:val="clear" w:color="auto" w:fill="FFFFFF"/>
            <w:vAlign w:val="bottom"/>
          </w:tcPr>
          <w:p w14:paraId="36CAD8A9" w14:textId="77777777" w:rsidR="00737AD9" w:rsidRPr="0039150E" w:rsidRDefault="00000000">
            <w:pPr>
              <w:pStyle w:val="Zkladntext20"/>
              <w:framePr w:w="9365" w:wrap="notBeside" w:vAnchor="text" w:hAnchor="text" w:xAlign="center" w:y="1"/>
              <w:shd w:val="clear" w:color="auto" w:fill="auto"/>
              <w:spacing w:before="0" w:after="0" w:line="210" w:lineRule="exact"/>
              <w:ind w:firstLine="0"/>
              <w:jc w:val="left"/>
              <w:rPr>
                <w:color w:val="auto"/>
                <w:highlight w:val="black"/>
              </w:rPr>
            </w:pPr>
            <w:hyperlink r:id="rId11" w:history="1">
              <w:r w:rsidRPr="0039150E">
                <w:rPr>
                  <w:rStyle w:val="Hypertextovodkaz"/>
                  <w:color w:val="auto"/>
                  <w:highlight w:val="black"/>
                </w:rPr>
                <w:t>kratochvil@hanes.cz</w:t>
              </w:r>
            </w:hyperlink>
          </w:p>
        </w:tc>
      </w:tr>
      <w:tr w:rsidR="00737AD9" w14:paraId="3A823841" w14:textId="77777777">
        <w:tblPrEx>
          <w:tblCellMar>
            <w:top w:w="0" w:type="dxa"/>
            <w:bottom w:w="0" w:type="dxa"/>
          </w:tblCellMar>
        </w:tblPrEx>
        <w:trPr>
          <w:trHeight w:hRule="exact" w:val="307"/>
          <w:jc w:val="center"/>
        </w:trPr>
        <w:tc>
          <w:tcPr>
            <w:tcW w:w="4963" w:type="dxa"/>
            <w:tcBorders>
              <w:top w:val="single" w:sz="4" w:space="0" w:color="auto"/>
              <w:left w:val="single" w:sz="4" w:space="0" w:color="auto"/>
              <w:bottom w:val="single" w:sz="4" w:space="0" w:color="auto"/>
            </w:tcBorders>
            <w:shd w:val="clear" w:color="auto" w:fill="FFFFFF"/>
            <w:vAlign w:val="bottom"/>
          </w:tcPr>
          <w:p w14:paraId="0FEDE807" w14:textId="77777777" w:rsidR="00737AD9" w:rsidRDefault="00000000">
            <w:pPr>
              <w:pStyle w:val="Zkladntext20"/>
              <w:framePr w:w="9365" w:wrap="notBeside" w:vAnchor="text" w:hAnchor="text" w:xAlign="center" w:y="1"/>
              <w:shd w:val="clear" w:color="auto" w:fill="auto"/>
              <w:spacing w:before="0" w:after="0" w:line="210" w:lineRule="exact"/>
              <w:ind w:firstLine="0"/>
              <w:jc w:val="left"/>
            </w:pPr>
            <w:r>
              <w:rPr>
                <w:rStyle w:val="Zkladntext2Tun"/>
              </w:rPr>
              <w:t>Bankovní spojení:</w:t>
            </w:r>
          </w:p>
        </w:tc>
        <w:tc>
          <w:tcPr>
            <w:tcW w:w="4402" w:type="dxa"/>
            <w:tcBorders>
              <w:top w:val="single" w:sz="4" w:space="0" w:color="auto"/>
              <w:left w:val="single" w:sz="4" w:space="0" w:color="auto"/>
              <w:bottom w:val="single" w:sz="4" w:space="0" w:color="auto"/>
              <w:right w:val="single" w:sz="4" w:space="0" w:color="auto"/>
            </w:tcBorders>
            <w:shd w:val="clear" w:color="auto" w:fill="FFFFFF"/>
            <w:vAlign w:val="bottom"/>
          </w:tcPr>
          <w:p w14:paraId="34EB1B47" w14:textId="77777777" w:rsidR="00737AD9" w:rsidRDefault="00000000">
            <w:pPr>
              <w:pStyle w:val="Zkladntext20"/>
              <w:framePr w:w="9365" w:wrap="notBeside" w:vAnchor="text" w:hAnchor="text" w:xAlign="center" w:y="1"/>
              <w:shd w:val="clear" w:color="auto" w:fill="auto"/>
              <w:spacing w:before="0" w:after="0" w:line="210" w:lineRule="exact"/>
              <w:ind w:firstLine="0"/>
              <w:jc w:val="left"/>
            </w:pPr>
            <w:r>
              <w:rPr>
                <w:rStyle w:val="Zkladntext21"/>
              </w:rPr>
              <w:t>2506250102/2600</w:t>
            </w:r>
          </w:p>
        </w:tc>
      </w:tr>
    </w:tbl>
    <w:p w14:paraId="30B4D7B4" w14:textId="77777777" w:rsidR="00737AD9" w:rsidRDefault="00000000">
      <w:pPr>
        <w:pStyle w:val="Titulektabulky0"/>
        <w:framePr w:w="9365" w:wrap="notBeside" w:vAnchor="text" w:hAnchor="text" w:xAlign="center" w:y="1"/>
        <w:shd w:val="clear" w:color="auto" w:fill="auto"/>
        <w:spacing w:line="210" w:lineRule="exact"/>
      </w:pPr>
      <w:r>
        <w:t>(dále jen „</w:t>
      </w:r>
      <w:r>
        <w:rPr>
          <w:rStyle w:val="TitulektabulkyTun"/>
        </w:rPr>
        <w:t>prodávající</w:t>
      </w:r>
      <w:r>
        <w:t>")</w:t>
      </w:r>
    </w:p>
    <w:p w14:paraId="24C3CFD0" w14:textId="77777777" w:rsidR="00737AD9" w:rsidRDefault="00737AD9">
      <w:pPr>
        <w:framePr w:w="9365" w:wrap="notBeside" w:vAnchor="text" w:hAnchor="text" w:xAlign="center" w:y="1"/>
        <w:rPr>
          <w:sz w:val="2"/>
          <w:szCs w:val="2"/>
        </w:rPr>
      </w:pPr>
    </w:p>
    <w:p w14:paraId="0708139E" w14:textId="77777777" w:rsidR="00737AD9" w:rsidRDefault="00737AD9">
      <w:pPr>
        <w:rPr>
          <w:sz w:val="2"/>
          <w:szCs w:val="2"/>
        </w:rPr>
      </w:pPr>
    </w:p>
    <w:p w14:paraId="5BE53896" w14:textId="77777777" w:rsidR="00737AD9" w:rsidRDefault="00000000">
      <w:pPr>
        <w:pStyle w:val="Nadpis10"/>
        <w:keepNext/>
        <w:keepLines/>
        <w:shd w:val="clear" w:color="auto" w:fill="auto"/>
        <w:spacing w:before="177" w:line="220" w:lineRule="exact"/>
        <w:ind w:right="220"/>
      </w:pPr>
      <w:bookmarkStart w:id="0" w:name="bookmark0"/>
      <w:r>
        <w:t>I.</w:t>
      </w:r>
      <w:bookmarkEnd w:id="0"/>
    </w:p>
    <w:p w14:paraId="03B8C86F" w14:textId="77777777" w:rsidR="00737AD9" w:rsidRDefault="00000000">
      <w:pPr>
        <w:pStyle w:val="Nadpis30"/>
        <w:keepNext/>
        <w:keepLines/>
        <w:shd w:val="clear" w:color="auto" w:fill="auto"/>
        <w:spacing w:after="435" w:line="210" w:lineRule="exact"/>
        <w:ind w:right="220"/>
      </w:pPr>
      <w:bookmarkStart w:id="1" w:name="bookmark1"/>
      <w:r>
        <w:t>ÚVODNÍ USTANOVENÍ</w:t>
      </w:r>
      <w:bookmarkEnd w:id="1"/>
    </w:p>
    <w:p w14:paraId="62EDFA0D" w14:textId="77777777" w:rsidR="00737AD9" w:rsidRDefault="00000000">
      <w:pPr>
        <w:pStyle w:val="Zkladntext20"/>
        <w:numPr>
          <w:ilvl w:val="0"/>
          <w:numId w:val="1"/>
        </w:numPr>
        <w:shd w:val="clear" w:color="auto" w:fill="auto"/>
        <w:tabs>
          <w:tab w:val="left" w:pos="707"/>
        </w:tabs>
        <w:spacing w:before="0" w:after="176" w:line="250" w:lineRule="exact"/>
        <w:ind w:left="740" w:hanging="740"/>
        <w:jc w:val="both"/>
      </w:pPr>
      <w:r>
        <w:t xml:space="preserve">Tato kupní smlouva (dále jen „smlouva") je uzavřena za účelem realizace projektu v rámci OPŽP </w:t>
      </w:r>
      <w:r>
        <w:rPr>
          <w:rStyle w:val="Zkladntext2Tun1"/>
        </w:rPr>
        <w:t xml:space="preserve">„Nákup nádob na tříděné odpady pro město </w:t>
      </w:r>
      <w:proofErr w:type="gramStart"/>
      <w:r>
        <w:rPr>
          <w:rStyle w:val="Zkladntext2Tun1"/>
        </w:rPr>
        <w:t>Příbram - nákup</w:t>
      </w:r>
      <w:proofErr w:type="gramEnd"/>
      <w:r>
        <w:rPr>
          <w:rStyle w:val="Zkladntext2Tun1"/>
        </w:rPr>
        <w:t xml:space="preserve"> svozového vozidla" </w:t>
      </w:r>
      <w:r>
        <w:t>registrační číslo CZ.05:01:05/23_059/0003363 a na základě výsledků zadávacího/ řízení na zakázku s názvem „</w:t>
      </w:r>
      <w:r>
        <w:rPr>
          <w:rStyle w:val="Zkladntext2Tun1"/>
        </w:rPr>
        <w:t xml:space="preserve">Nákup svozového vozidla na tříděné </w:t>
      </w:r>
      <w:proofErr w:type="gramStart"/>
      <w:r>
        <w:rPr>
          <w:rStyle w:val="Zkladntext2Tun1"/>
        </w:rPr>
        <w:t>odpady - Technické</w:t>
      </w:r>
      <w:proofErr w:type="gramEnd"/>
      <w:r>
        <w:rPr>
          <w:rStyle w:val="Zkladntext2Tun1"/>
        </w:rPr>
        <w:t xml:space="preserve"> služby města Příbrami, příspěvková organizace"</w:t>
      </w:r>
      <w:r>
        <w:t>.</w:t>
      </w:r>
    </w:p>
    <w:p w14:paraId="5E9EB99C" w14:textId="77777777" w:rsidR="00737AD9" w:rsidRDefault="00000000">
      <w:pPr>
        <w:pStyle w:val="Zkladntext20"/>
        <w:numPr>
          <w:ilvl w:val="0"/>
          <w:numId w:val="1"/>
        </w:numPr>
        <w:shd w:val="clear" w:color="auto" w:fill="auto"/>
        <w:tabs>
          <w:tab w:val="left" w:pos="707"/>
        </w:tabs>
        <w:spacing w:before="0" w:after="184" w:line="254" w:lineRule="exact"/>
        <w:ind w:left="740" w:hanging="740"/>
        <w:jc w:val="both"/>
      </w:pPr>
      <w:r>
        <w:t>Prodávající se zavazuje za podmínek dále uvedených, že kupujícímu dodá zboží specifikované v čl. II. této smlouvy a umožní mu nabýt vlastnické právo k němu, a kupující se zavazuje, že zboží převezme a zaplatí prodávajícímu kupní cenu.</w:t>
      </w:r>
    </w:p>
    <w:p w14:paraId="0A437D4D" w14:textId="77777777" w:rsidR="00737AD9" w:rsidRDefault="00000000">
      <w:pPr>
        <w:pStyle w:val="Zkladntext20"/>
        <w:numPr>
          <w:ilvl w:val="0"/>
          <w:numId w:val="1"/>
        </w:numPr>
        <w:shd w:val="clear" w:color="auto" w:fill="auto"/>
        <w:tabs>
          <w:tab w:val="left" w:pos="707"/>
        </w:tabs>
        <w:spacing w:before="0" w:after="0" w:line="250" w:lineRule="exact"/>
        <w:ind w:left="740" w:hanging="740"/>
        <w:jc w:val="both"/>
      </w:pPr>
      <w:r>
        <w:t>Tato smlouva je uzavřena dle § 1746 odst. 2 a násl. zákona č. 89/2012 Sb., občanský zákoník, ve znění pozdějších předpisů (dále jen „občanský zákoník"); práva a povinnosti stran touto smlouvou neupravená se řídí příslušnými ustanoveními občanského zákoníku.</w:t>
      </w:r>
      <w:r>
        <w:br w:type="page"/>
      </w:r>
    </w:p>
    <w:p w14:paraId="5A2AAE77" w14:textId="77777777" w:rsidR="00737AD9" w:rsidRDefault="00000000">
      <w:pPr>
        <w:pStyle w:val="Zkladntext20"/>
        <w:numPr>
          <w:ilvl w:val="0"/>
          <w:numId w:val="1"/>
        </w:numPr>
        <w:shd w:val="clear" w:color="auto" w:fill="auto"/>
        <w:tabs>
          <w:tab w:val="left" w:pos="723"/>
        </w:tabs>
        <w:spacing w:before="0" w:after="264" w:line="250" w:lineRule="exact"/>
        <w:ind w:left="740" w:hanging="740"/>
        <w:jc w:val="both"/>
      </w:pPr>
      <w:r>
        <w:lastRenderedPageBreak/>
        <w:t xml:space="preserve">Prodávající bere na vědomí, že za porušení povinností prodávajícího z této smlouvy se rovněž považuje uvedení nepravdivých informací, dokladů či prohlášení (např. ohledně střetu zájmů nebo sankcí EU) v nabídce podané k veřejné zakázce a takovéto porušení povinností může mít za následek odstoupení od smlouvy ze strany kupujícího, udělení sankcí ze strany orgánů veřejné správy, případně vznik jiné škody kupujícímu, </w:t>
      </w:r>
      <w:proofErr w:type="gramStart"/>
      <w:r>
        <w:t>jež</w:t>
      </w:r>
      <w:proofErr w:type="gramEnd"/>
      <w:r>
        <w:t xml:space="preserve"> může převýšit i cenu předmětu smlouvy.</w:t>
      </w:r>
    </w:p>
    <w:p w14:paraId="3273ED9D" w14:textId="77777777" w:rsidR="00737AD9" w:rsidRDefault="00000000">
      <w:pPr>
        <w:pStyle w:val="Nadpis20"/>
        <w:keepNext/>
        <w:keepLines/>
        <w:shd w:val="clear" w:color="auto" w:fill="auto"/>
        <w:spacing w:before="0" w:line="220" w:lineRule="exact"/>
        <w:ind w:left="4900"/>
      </w:pPr>
      <w:bookmarkStart w:id="2" w:name="bookmark2"/>
      <w:r>
        <w:t>II.</w:t>
      </w:r>
      <w:bookmarkEnd w:id="2"/>
    </w:p>
    <w:p w14:paraId="246F6678" w14:textId="77777777" w:rsidR="00737AD9" w:rsidRDefault="00000000">
      <w:pPr>
        <w:pStyle w:val="Nadpis30"/>
        <w:keepNext/>
        <w:keepLines/>
        <w:shd w:val="clear" w:color="auto" w:fill="auto"/>
        <w:spacing w:after="161" w:line="210" w:lineRule="exact"/>
        <w:ind w:right="260"/>
      </w:pPr>
      <w:bookmarkStart w:id="3" w:name="bookmark3"/>
      <w:r>
        <w:t>PŘEDMĚT KOUPĚ</w:t>
      </w:r>
      <w:bookmarkEnd w:id="3"/>
    </w:p>
    <w:p w14:paraId="60BAD98A" w14:textId="77777777" w:rsidR="00737AD9" w:rsidRDefault="00000000">
      <w:pPr>
        <w:pStyle w:val="Zkladntext20"/>
        <w:shd w:val="clear" w:color="auto" w:fill="auto"/>
        <w:spacing w:before="0" w:after="240" w:line="250" w:lineRule="exact"/>
        <w:ind w:left="740" w:hanging="740"/>
        <w:jc w:val="both"/>
      </w:pPr>
      <w:r>
        <w:t xml:space="preserve">2.1 Předmětem koupě je </w:t>
      </w:r>
      <w:r>
        <w:rPr>
          <w:rStyle w:val="Zkladntext2Tun1"/>
        </w:rPr>
        <w:t xml:space="preserve">1 ks svozového vozidla pro svoz tříděného a BIO odpadu </w:t>
      </w:r>
      <w:r>
        <w:t>jako funkčního celku, sestávající se z podvozku, lisovací nástavby, automatického vyklápěče výbavného vážícím a identifikačním systémem.</w:t>
      </w:r>
    </w:p>
    <w:p w14:paraId="7B387C10" w14:textId="63C3BDF1" w:rsidR="00737AD9" w:rsidRDefault="001D5607">
      <w:pPr>
        <w:pStyle w:val="Zkladntext20"/>
        <w:shd w:val="clear" w:color="auto" w:fill="auto"/>
        <w:spacing w:before="0" w:after="240" w:line="250" w:lineRule="exact"/>
        <w:ind w:right="3960" w:firstLine="0"/>
        <w:jc w:val="left"/>
      </w:pPr>
      <w:r>
        <w:rPr>
          <w:noProof/>
        </w:rPr>
        <mc:AlternateContent>
          <mc:Choice Requires="wps">
            <w:drawing>
              <wp:anchor distT="0" distB="0" distL="63500" distR="387350" simplePos="0" relativeHeight="251658752" behindDoc="1" locked="0" layoutInCell="1" allowOverlap="1" wp14:anchorId="40D75ADD" wp14:editId="4669CBFF">
                <wp:simplePos x="0" y="0"/>
                <wp:positionH relativeFrom="margin">
                  <wp:posOffset>454025</wp:posOffset>
                </wp:positionH>
                <wp:positionV relativeFrom="paragraph">
                  <wp:posOffset>-23495</wp:posOffset>
                </wp:positionV>
                <wp:extent cx="1158240" cy="476250"/>
                <wp:effectExtent l="3810" t="2540" r="0" b="0"/>
                <wp:wrapSquare wrapText="right"/>
                <wp:docPr id="8713479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C26A3" w14:textId="77777777" w:rsidR="00737AD9" w:rsidRDefault="00000000">
                            <w:pPr>
                              <w:pStyle w:val="Zkladntext20"/>
                              <w:shd w:val="clear" w:color="auto" w:fill="auto"/>
                              <w:spacing w:before="0" w:after="0" w:line="250" w:lineRule="exact"/>
                              <w:ind w:firstLine="0"/>
                              <w:jc w:val="left"/>
                            </w:pPr>
                            <w:r>
                              <w:rPr>
                                <w:rStyle w:val="Zkladntext2Exact"/>
                              </w:rPr>
                              <w:t>Podvozek:</w:t>
                            </w:r>
                          </w:p>
                          <w:p w14:paraId="57431594" w14:textId="77777777" w:rsidR="00737AD9" w:rsidRDefault="00000000">
                            <w:pPr>
                              <w:pStyle w:val="Zkladntext20"/>
                              <w:shd w:val="clear" w:color="auto" w:fill="auto"/>
                              <w:spacing w:before="0" w:after="0" w:line="250" w:lineRule="exact"/>
                              <w:ind w:firstLine="0"/>
                              <w:jc w:val="left"/>
                            </w:pPr>
                            <w:r>
                              <w:rPr>
                                <w:rStyle w:val="Zkladntext2Exact"/>
                              </w:rPr>
                              <w:t>Lisovací nástavba: Automatický vyklápěč: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D75ADD" id="Text Box 8" o:spid="_x0000_s1029" type="#_x0000_t202" style="position:absolute;margin-left:35.75pt;margin-top:-1.85pt;width:91.2pt;height:37.5pt;z-index:-251657728;visibility:visible;mso-wrap-style:square;mso-width-percent:0;mso-height-percent:0;mso-wrap-distance-left:5pt;mso-wrap-distance-top:0;mso-wrap-distance-right:3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" filled="f" stroked="f">
                <v:textbox style="mso-fit-shape-to-text:t" inset="0,0,0,0">
                  <w:txbxContent>
                    <w:p w14:paraId="515C26A3" w14:textId="77777777" w:rsidR="00737AD9" w:rsidRDefault="00000000">
                      <w:pPr>
                        <w:pStyle w:val="Zkladntext20"/>
                        <w:shd w:val="clear" w:color="auto" w:fill="auto"/>
                        <w:spacing w:before="0" w:after="0" w:line="250" w:lineRule="exact"/>
                        <w:ind w:firstLine="0"/>
                        <w:jc w:val="left"/>
                      </w:pPr>
                      <w:r>
                        <w:rPr>
                          <w:rStyle w:val="Zkladntext2Exact"/>
                        </w:rPr>
                        <w:t>Podvozek:</w:t>
                      </w:r>
                    </w:p>
                    <w:p w14:paraId="57431594" w14:textId="77777777" w:rsidR="00737AD9" w:rsidRDefault="00000000">
                      <w:pPr>
                        <w:pStyle w:val="Zkladntext20"/>
                        <w:shd w:val="clear" w:color="auto" w:fill="auto"/>
                        <w:spacing w:before="0" w:after="0" w:line="250" w:lineRule="exact"/>
                        <w:ind w:firstLine="0"/>
                        <w:jc w:val="left"/>
                      </w:pPr>
                      <w:r>
                        <w:rPr>
                          <w:rStyle w:val="Zkladntext2Exact"/>
                        </w:rPr>
                        <w:t>Lisovací nástavba: Automatický vyklápěč:</w:t>
                      </w:r>
                    </w:p>
                  </w:txbxContent>
                </v:textbox>
                <w10:wrap type="square" side="right" anchorx="margin"/>
              </v:shape>
            </w:pict>
          </mc:Fallback>
        </mc:AlternateContent>
      </w:r>
      <w:r w:rsidR="00000000">
        <w:t>MAN TGS 26.360 6x2-4 BL CH TERBERG ROSROCA OL 20 W TERBERG OMNIDEKA</w:t>
      </w:r>
    </w:p>
    <w:p w14:paraId="40FC7875" w14:textId="77777777" w:rsidR="00737AD9" w:rsidRDefault="00000000">
      <w:pPr>
        <w:pStyle w:val="Zkladntext20"/>
        <w:shd w:val="clear" w:color="auto" w:fill="auto"/>
        <w:tabs>
          <w:tab w:val="left" w:pos="3109"/>
        </w:tabs>
        <w:spacing w:before="0" w:after="0" w:line="250" w:lineRule="exact"/>
        <w:ind w:left="740" w:firstLine="0"/>
        <w:jc w:val="both"/>
      </w:pPr>
      <w:r>
        <w:t>Vážící systém:</w:t>
      </w:r>
      <w:r>
        <w:tab/>
        <w:t>MOBA MAVIS</w:t>
      </w:r>
    </w:p>
    <w:p w14:paraId="30A60A14" w14:textId="77777777" w:rsidR="00737AD9" w:rsidRDefault="00000000">
      <w:pPr>
        <w:pStyle w:val="Zkladntext20"/>
        <w:shd w:val="clear" w:color="auto" w:fill="auto"/>
        <w:tabs>
          <w:tab w:val="left" w:pos="3109"/>
        </w:tabs>
        <w:spacing w:before="0" w:after="420" w:line="250" w:lineRule="exact"/>
        <w:ind w:left="740" w:firstLine="0"/>
        <w:jc w:val="both"/>
      </w:pPr>
      <w:r>
        <w:t>Identifikační systém:</w:t>
      </w:r>
      <w:r>
        <w:tab/>
        <w:t>MOBA IDENT</w:t>
      </w:r>
    </w:p>
    <w:p w14:paraId="6CDD787B" w14:textId="77777777" w:rsidR="00737AD9" w:rsidRDefault="00000000">
      <w:pPr>
        <w:pStyle w:val="Zkladntext20"/>
        <w:numPr>
          <w:ilvl w:val="0"/>
          <w:numId w:val="2"/>
        </w:numPr>
        <w:shd w:val="clear" w:color="auto" w:fill="auto"/>
        <w:tabs>
          <w:tab w:val="left" w:pos="723"/>
        </w:tabs>
        <w:spacing w:before="0" w:after="264" w:line="250" w:lineRule="exact"/>
        <w:ind w:left="740" w:hanging="740"/>
        <w:jc w:val="both"/>
      </w:pPr>
      <w:r>
        <w:t>Prodávající se zavazuje, že zboží, které je předmětem koupě, je nové, nepoužité, funkční, v nejvyšší jakosti poskytované výrobcem, a v provedení založeném prohlášeními o shodě, atesty a dalšími nezbytnými listinami v souladu s právním řádem. Dodané zboží bude certifikováno pro použití na území České republiky a musí splňovat požadavky pro provoz vozidla na pozemních komunikacích. Prodávající se zavazuje zboží dodat v množství a provedení blíže specifikovaném v příloze č. 1 - Technická specifikace, a to včetně všech nezbytných návodů k obsluze v českém jazyce a řádného zaškolení obsluhy pro řádné užívání vozidla.</w:t>
      </w:r>
    </w:p>
    <w:p w14:paraId="0763F103" w14:textId="77777777" w:rsidR="00737AD9" w:rsidRDefault="00000000">
      <w:pPr>
        <w:pStyle w:val="Nadpis20"/>
        <w:keepNext/>
        <w:keepLines/>
        <w:shd w:val="clear" w:color="auto" w:fill="auto"/>
        <w:spacing w:before="0" w:line="220" w:lineRule="exact"/>
        <w:ind w:left="4900"/>
      </w:pPr>
      <w:bookmarkStart w:id="4" w:name="bookmark4"/>
      <w:r>
        <w:t>III.</w:t>
      </w:r>
      <w:bookmarkEnd w:id="4"/>
    </w:p>
    <w:p w14:paraId="2021A9FA" w14:textId="77777777" w:rsidR="00737AD9" w:rsidRDefault="00000000">
      <w:pPr>
        <w:pStyle w:val="Nadpis30"/>
        <w:keepNext/>
        <w:keepLines/>
        <w:shd w:val="clear" w:color="auto" w:fill="auto"/>
        <w:spacing w:after="171" w:line="210" w:lineRule="exact"/>
        <w:ind w:right="260"/>
      </w:pPr>
      <w:bookmarkStart w:id="5" w:name="bookmark5"/>
      <w:r>
        <w:t>PROHLÁŠENÍ SMLUVNÍCH STRAN</w:t>
      </w:r>
      <w:bookmarkEnd w:id="5"/>
    </w:p>
    <w:p w14:paraId="4682A3E7" w14:textId="77777777" w:rsidR="00737AD9" w:rsidRDefault="00000000">
      <w:pPr>
        <w:pStyle w:val="Zkladntext20"/>
        <w:numPr>
          <w:ilvl w:val="0"/>
          <w:numId w:val="3"/>
        </w:numPr>
        <w:shd w:val="clear" w:color="auto" w:fill="auto"/>
        <w:tabs>
          <w:tab w:val="left" w:pos="723"/>
        </w:tabs>
        <w:spacing w:before="0" w:after="240" w:line="250" w:lineRule="exact"/>
        <w:ind w:left="740" w:hanging="740"/>
        <w:jc w:val="both"/>
      </w:pPr>
      <w:r>
        <w:t>Prodávající prohlašuje, že provedení zboží odpovídá platným právním předpisům a příslušným technickým normám. Prodávající dále prohlašuje, že zboží není zatíženo právy třetích osob, včetně práva zástavního, a je prosté i jakýchkoliv dalších právních a faktických vad a prodávající je oprávněn se zbožím nakládat, přičemž jeho smluvní volnost není nikterak omezena.</w:t>
      </w:r>
    </w:p>
    <w:p w14:paraId="1CD6A4B8" w14:textId="77777777" w:rsidR="00737AD9" w:rsidRDefault="00000000">
      <w:pPr>
        <w:pStyle w:val="Zkladntext20"/>
        <w:numPr>
          <w:ilvl w:val="0"/>
          <w:numId w:val="3"/>
        </w:numPr>
        <w:shd w:val="clear" w:color="auto" w:fill="auto"/>
        <w:tabs>
          <w:tab w:val="left" w:pos="723"/>
        </w:tabs>
        <w:spacing w:before="0" w:after="264" w:line="250" w:lineRule="exact"/>
        <w:ind w:left="740" w:hanging="740"/>
        <w:jc w:val="both"/>
      </w:pPr>
      <w:r>
        <w:t>Kupující prohlašuje, že si zboží řádně prohlédl, že mu je jeho stav dobře znám a že nabývá zboží ve stavu, v jakém se ke dni převodu nachází.</w:t>
      </w:r>
    </w:p>
    <w:p w14:paraId="7179EB7A" w14:textId="77777777" w:rsidR="00737AD9" w:rsidRDefault="00000000">
      <w:pPr>
        <w:pStyle w:val="Nadpis20"/>
        <w:keepNext/>
        <w:keepLines/>
        <w:shd w:val="clear" w:color="auto" w:fill="auto"/>
        <w:spacing w:before="0" w:line="220" w:lineRule="exact"/>
        <w:ind w:left="4900"/>
      </w:pPr>
      <w:bookmarkStart w:id="6" w:name="bookmark6"/>
      <w:r>
        <w:t>IV.</w:t>
      </w:r>
      <w:bookmarkEnd w:id="6"/>
    </w:p>
    <w:p w14:paraId="6D4B8FD8" w14:textId="77777777" w:rsidR="00737AD9" w:rsidRDefault="00000000">
      <w:pPr>
        <w:pStyle w:val="Nadpis30"/>
        <w:keepNext/>
        <w:keepLines/>
        <w:shd w:val="clear" w:color="auto" w:fill="auto"/>
        <w:spacing w:after="168" w:line="210" w:lineRule="exact"/>
        <w:ind w:right="260"/>
      </w:pPr>
      <w:bookmarkStart w:id="7" w:name="bookmark7"/>
      <w:r>
        <w:t>KUPNÍ CENA</w:t>
      </w:r>
      <w:bookmarkEnd w:id="7"/>
    </w:p>
    <w:p w14:paraId="06DA3A4C" w14:textId="77777777" w:rsidR="00737AD9" w:rsidRDefault="00000000">
      <w:pPr>
        <w:pStyle w:val="Zkladntext20"/>
        <w:numPr>
          <w:ilvl w:val="0"/>
          <w:numId w:val="4"/>
        </w:numPr>
        <w:shd w:val="clear" w:color="auto" w:fill="auto"/>
        <w:tabs>
          <w:tab w:val="left" w:pos="723"/>
        </w:tabs>
        <w:spacing w:before="0" w:after="0" w:line="254" w:lineRule="exact"/>
        <w:ind w:left="740" w:hanging="740"/>
        <w:jc w:val="both"/>
      </w:pPr>
      <w:r>
        <w:t>Smluvní strany sjednávají za předmět koupě následující kupní cenu, která je nezávislá na průběhu inflace a kurzu Kč:</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0"/>
        <w:gridCol w:w="2054"/>
        <w:gridCol w:w="2232"/>
        <w:gridCol w:w="2242"/>
      </w:tblGrid>
      <w:tr w:rsidR="00737AD9" w14:paraId="5EE80194" w14:textId="77777777">
        <w:tblPrEx>
          <w:tblCellMar>
            <w:top w:w="0" w:type="dxa"/>
            <w:bottom w:w="0" w:type="dxa"/>
          </w:tblCellMar>
        </w:tblPrEx>
        <w:trPr>
          <w:trHeight w:hRule="exact" w:val="518"/>
          <w:jc w:val="center"/>
        </w:trPr>
        <w:tc>
          <w:tcPr>
            <w:tcW w:w="2410" w:type="dxa"/>
            <w:tcBorders>
              <w:top w:val="single" w:sz="4" w:space="0" w:color="auto"/>
              <w:left w:val="single" w:sz="4" w:space="0" w:color="auto"/>
            </w:tcBorders>
            <w:shd w:val="clear" w:color="auto" w:fill="FFFFFF"/>
            <w:vAlign w:val="center"/>
          </w:tcPr>
          <w:p w14:paraId="7CFB2D94" w14:textId="77777777" w:rsidR="00737AD9" w:rsidRDefault="00000000">
            <w:pPr>
              <w:pStyle w:val="Zkladntext20"/>
              <w:framePr w:w="8938" w:wrap="notBeside" w:vAnchor="text" w:hAnchor="text" w:xAlign="center" w:y="1"/>
              <w:shd w:val="clear" w:color="auto" w:fill="auto"/>
              <w:spacing w:before="0" w:after="0" w:line="210" w:lineRule="exact"/>
              <w:ind w:firstLine="0"/>
            </w:pPr>
            <w:r>
              <w:rPr>
                <w:rStyle w:val="Zkladntext2Tun"/>
              </w:rPr>
              <w:t>Předmět koupě</w:t>
            </w:r>
          </w:p>
        </w:tc>
        <w:tc>
          <w:tcPr>
            <w:tcW w:w="2054" w:type="dxa"/>
            <w:tcBorders>
              <w:top w:val="single" w:sz="4" w:space="0" w:color="auto"/>
              <w:left w:val="single" w:sz="4" w:space="0" w:color="auto"/>
            </w:tcBorders>
            <w:shd w:val="clear" w:color="auto" w:fill="FFFFFF"/>
            <w:vAlign w:val="center"/>
          </w:tcPr>
          <w:p w14:paraId="4B107AE7" w14:textId="77777777" w:rsidR="00737AD9" w:rsidRDefault="00000000">
            <w:pPr>
              <w:pStyle w:val="Zkladntext20"/>
              <w:framePr w:w="8938" w:wrap="notBeside" w:vAnchor="text" w:hAnchor="text" w:xAlign="center" w:y="1"/>
              <w:shd w:val="clear" w:color="auto" w:fill="auto"/>
              <w:spacing w:before="0" w:after="0" w:line="210" w:lineRule="exact"/>
              <w:ind w:left="140" w:firstLine="0"/>
              <w:jc w:val="left"/>
            </w:pPr>
            <w:r>
              <w:rPr>
                <w:rStyle w:val="Zkladntext2Tun"/>
              </w:rPr>
              <w:t>Kupní cena bez DPH</w:t>
            </w:r>
          </w:p>
        </w:tc>
        <w:tc>
          <w:tcPr>
            <w:tcW w:w="2232" w:type="dxa"/>
            <w:tcBorders>
              <w:top w:val="single" w:sz="4" w:space="0" w:color="auto"/>
              <w:left w:val="single" w:sz="4" w:space="0" w:color="auto"/>
            </w:tcBorders>
            <w:shd w:val="clear" w:color="auto" w:fill="FFFFFF"/>
            <w:vAlign w:val="center"/>
          </w:tcPr>
          <w:p w14:paraId="5247DEBC" w14:textId="77777777" w:rsidR="00737AD9" w:rsidRDefault="00000000">
            <w:pPr>
              <w:pStyle w:val="Zkladntext20"/>
              <w:framePr w:w="8938" w:wrap="notBeside" w:vAnchor="text" w:hAnchor="text" w:xAlign="center" w:y="1"/>
              <w:shd w:val="clear" w:color="auto" w:fill="auto"/>
              <w:spacing w:before="0" w:after="0" w:line="210" w:lineRule="exact"/>
              <w:ind w:firstLine="0"/>
            </w:pPr>
            <w:r>
              <w:rPr>
                <w:rStyle w:val="Zkladntext2Tun"/>
              </w:rPr>
              <w:t>DPH</w:t>
            </w:r>
          </w:p>
        </w:tc>
        <w:tc>
          <w:tcPr>
            <w:tcW w:w="2242" w:type="dxa"/>
            <w:tcBorders>
              <w:top w:val="single" w:sz="4" w:space="0" w:color="auto"/>
              <w:left w:val="single" w:sz="4" w:space="0" w:color="auto"/>
              <w:right w:val="single" w:sz="4" w:space="0" w:color="auto"/>
            </w:tcBorders>
            <w:shd w:val="clear" w:color="auto" w:fill="FFFFFF"/>
            <w:vAlign w:val="bottom"/>
          </w:tcPr>
          <w:p w14:paraId="2A38C4F0" w14:textId="77777777" w:rsidR="00737AD9" w:rsidRDefault="00000000">
            <w:pPr>
              <w:pStyle w:val="Zkladntext20"/>
              <w:framePr w:w="8938" w:wrap="notBeside" w:vAnchor="text" w:hAnchor="text" w:xAlign="center" w:y="1"/>
              <w:shd w:val="clear" w:color="auto" w:fill="auto"/>
              <w:spacing w:before="0" w:after="0" w:line="254" w:lineRule="exact"/>
              <w:ind w:firstLine="0"/>
            </w:pPr>
            <w:r>
              <w:rPr>
                <w:rStyle w:val="Zkladntext2Tun"/>
              </w:rPr>
              <w:t>Kupní cena včetně DPH</w:t>
            </w:r>
          </w:p>
        </w:tc>
      </w:tr>
      <w:tr w:rsidR="00737AD9" w14:paraId="4D3BBACA" w14:textId="77777777">
        <w:tblPrEx>
          <w:tblCellMar>
            <w:top w:w="0" w:type="dxa"/>
            <w:bottom w:w="0" w:type="dxa"/>
          </w:tblCellMar>
        </w:tblPrEx>
        <w:trPr>
          <w:trHeight w:hRule="exact" w:val="595"/>
          <w:jc w:val="center"/>
        </w:trPr>
        <w:tc>
          <w:tcPr>
            <w:tcW w:w="2410" w:type="dxa"/>
            <w:tcBorders>
              <w:top w:val="single" w:sz="4" w:space="0" w:color="auto"/>
              <w:left w:val="single" w:sz="4" w:space="0" w:color="auto"/>
              <w:bottom w:val="single" w:sz="4" w:space="0" w:color="auto"/>
            </w:tcBorders>
            <w:shd w:val="clear" w:color="auto" w:fill="FFFFFF"/>
            <w:vAlign w:val="center"/>
          </w:tcPr>
          <w:p w14:paraId="0591752B" w14:textId="77777777" w:rsidR="00737AD9" w:rsidRDefault="00000000">
            <w:pPr>
              <w:pStyle w:val="Zkladntext20"/>
              <w:framePr w:w="8938" w:wrap="notBeside" w:vAnchor="text" w:hAnchor="text" w:xAlign="center" w:y="1"/>
              <w:shd w:val="clear" w:color="auto" w:fill="auto"/>
              <w:spacing w:before="0" w:after="0" w:line="210" w:lineRule="exact"/>
              <w:ind w:firstLine="0"/>
            </w:pPr>
            <w:r>
              <w:rPr>
                <w:rStyle w:val="Zkladntext2Tun0"/>
              </w:rPr>
              <w:t>1 ks svozové vozidlo</w:t>
            </w:r>
          </w:p>
        </w:tc>
        <w:tc>
          <w:tcPr>
            <w:tcW w:w="2054" w:type="dxa"/>
            <w:tcBorders>
              <w:top w:val="single" w:sz="4" w:space="0" w:color="auto"/>
              <w:left w:val="single" w:sz="4" w:space="0" w:color="auto"/>
              <w:bottom w:val="single" w:sz="4" w:space="0" w:color="auto"/>
            </w:tcBorders>
            <w:shd w:val="clear" w:color="auto" w:fill="FFFFFF"/>
            <w:vAlign w:val="center"/>
          </w:tcPr>
          <w:p w14:paraId="3848A366" w14:textId="77777777" w:rsidR="00737AD9" w:rsidRDefault="00000000">
            <w:pPr>
              <w:pStyle w:val="Zkladntext20"/>
              <w:framePr w:w="8938" w:wrap="notBeside" w:vAnchor="text" w:hAnchor="text" w:xAlign="center" w:y="1"/>
              <w:shd w:val="clear" w:color="auto" w:fill="auto"/>
              <w:spacing w:before="0" w:after="0" w:line="210" w:lineRule="exact"/>
              <w:ind w:left="140" w:firstLine="0"/>
              <w:jc w:val="left"/>
            </w:pPr>
            <w:r>
              <w:rPr>
                <w:rStyle w:val="Zkladntext2Tun0"/>
              </w:rPr>
              <w:t>7 100 000,-</w:t>
            </w:r>
          </w:p>
        </w:tc>
        <w:tc>
          <w:tcPr>
            <w:tcW w:w="2232" w:type="dxa"/>
            <w:tcBorders>
              <w:top w:val="single" w:sz="4" w:space="0" w:color="auto"/>
              <w:left w:val="single" w:sz="4" w:space="0" w:color="auto"/>
              <w:bottom w:val="single" w:sz="4" w:space="0" w:color="auto"/>
            </w:tcBorders>
            <w:shd w:val="clear" w:color="auto" w:fill="FFFFFF"/>
            <w:vAlign w:val="center"/>
          </w:tcPr>
          <w:p w14:paraId="55B16369" w14:textId="77777777" w:rsidR="00737AD9" w:rsidRDefault="00000000">
            <w:pPr>
              <w:pStyle w:val="Zkladntext20"/>
              <w:framePr w:w="8938" w:wrap="notBeside" w:vAnchor="text" w:hAnchor="text" w:xAlign="center" w:y="1"/>
              <w:shd w:val="clear" w:color="auto" w:fill="auto"/>
              <w:spacing w:before="0" w:after="0" w:line="210" w:lineRule="exact"/>
              <w:ind w:firstLine="0"/>
              <w:jc w:val="left"/>
            </w:pPr>
            <w:r>
              <w:rPr>
                <w:rStyle w:val="Zkladntext2Tun0"/>
              </w:rPr>
              <w:t>1 491 000,-</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center"/>
          </w:tcPr>
          <w:p w14:paraId="113F8771" w14:textId="77777777" w:rsidR="00737AD9" w:rsidRDefault="00000000">
            <w:pPr>
              <w:pStyle w:val="Zkladntext20"/>
              <w:framePr w:w="8938" w:wrap="notBeside" w:vAnchor="text" w:hAnchor="text" w:xAlign="center" w:y="1"/>
              <w:shd w:val="clear" w:color="auto" w:fill="auto"/>
              <w:spacing w:before="0" w:after="0" w:line="210" w:lineRule="exact"/>
              <w:ind w:firstLine="0"/>
              <w:jc w:val="left"/>
            </w:pPr>
            <w:r>
              <w:rPr>
                <w:rStyle w:val="Zkladntext2Tun0"/>
              </w:rPr>
              <w:t>8 591 000,-</w:t>
            </w:r>
          </w:p>
        </w:tc>
      </w:tr>
    </w:tbl>
    <w:p w14:paraId="0779AED4" w14:textId="77777777" w:rsidR="00737AD9" w:rsidRDefault="00737AD9">
      <w:pPr>
        <w:framePr w:w="8938" w:wrap="notBeside" w:vAnchor="text" w:hAnchor="text" w:xAlign="center" w:y="1"/>
        <w:rPr>
          <w:sz w:val="2"/>
          <w:szCs w:val="2"/>
        </w:rPr>
      </w:pPr>
    </w:p>
    <w:p w14:paraId="6234AD84" w14:textId="77777777" w:rsidR="00737AD9" w:rsidRDefault="00000000">
      <w:pPr>
        <w:rPr>
          <w:sz w:val="2"/>
          <w:szCs w:val="2"/>
        </w:rPr>
      </w:pPr>
      <w:r>
        <w:br w:type="page"/>
      </w:r>
    </w:p>
    <w:p w14:paraId="19F18B21" w14:textId="77777777" w:rsidR="00737AD9" w:rsidRDefault="00000000">
      <w:pPr>
        <w:pStyle w:val="Zkladntext20"/>
        <w:numPr>
          <w:ilvl w:val="0"/>
          <w:numId w:val="4"/>
        </w:numPr>
        <w:shd w:val="clear" w:color="auto" w:fill="auto"/>
        <w:tabs>
          <w:tab w:val="left" w:pos="727"/>
        </w:tabs>
        <w:spacing w:before="0" w:after="264" w:line="250" w:lineRule="exact"/>
        <w:ind w:left="760"/>
        <w:jc w:val="both"/>
      </w:pPr>
      <w:r>
        <w:lastRenderedPageBreak/>
        <w:t>Kupní cena zahrnuje veškerou požadovanou výbavu zboží a veškeré náklady na plnění zakázky, tj. zejména včetně dopravy (skladování, zabalení, naložení a vyložení), předvedení, zprovoznění v místě plnění a zaškolení. Kupní cena zahrnuje i všechny další poplatky, jako je clo, daně (mimo DPH) apod., které souvisejí s dodávkou zboží.</w:t>
      </w:r>
    </w:p>
    <w:p w14:paraId="62733339" w14:textId="77777777" w:rsidR="00737AD9" w:rsidRDefault="00000000">
      <w:pPr>
        <w:pStyle w:val="Nadpis20"/>
        <w:keepNext/>
        <w:keepLines/>
        <w:shd w:val="clear" w:color="auto" w:fill="auto"/>
        <w:spacing w:before="0" w:line="220" w:lineRule="exact"/>
        <w:ind w:left="4900"/>
      </w:pPr>
      <w:bookmarkStart w:id="8" w:name="bookmark8"/>
      <w:r>
        <w:t>V.</w:t>
      </w:r>
      <w:bookmarkEnd w:id="8"/>
    </w:p>
    <w:p w14:paraId="7881016C" w14:textId="77777777" w:rsidR="00737AD9" w:rsidRDefault="00000000">
      <w:pPr>
        <w:pStyle w:val="Nadpis30"/>
        <w:keepNext/>
        <w:keepLines/>
        <w:shd w:val="clear" w:color="auto" w:fill="auto"/>
        <w:spacing w:after="188" w:line="210" w:lineRule="exact"/>
        <w:ind w:right="280"/>
      </w:pPr>
      <w:bookmarkStart w:id="9" w:name="bookmark9"/>
      <w:r>
        <w:t>PLATEBNÍ PODMÍNKY</w:t>
      </w:r>
      <w:bookmarkEnd w:id="9"/>
    </w:p>
    <w:p w14:paraId="082085C6" w14:textId="77777777" w:rsidR="00737AD9" w:rsidRDefault="00000000">
      <w:pPr>
        <w:pStyle w:val="Zkladntext20"/>
        <w:numPr>
          <w:ilvl w:val="0"/>
          <w:numId w:val="5"/>
        </w:numPr>
        <w:shd w:val="clear" w:color="auto" w:fill="auto"/>
        <w:tabs>
          <w:tab w:val="left" w:pos="727"/>
        </w:tabs>
        <w:spacing w:before="0" w:after="156" w:line="210" w:lineRule="exact"/>
        <w:ind w:left="760"/>
        <w:jc w:val="both"/>
      </w:pPr>
      <w:r>
        <w:t>Kupní cena je sjednána jako pevná a nepřekročitelná.</w:t>
      </w:r>
    </w:p>
    <w:p w14:paraId="62B8A204" w14:textId="77777777" w:rsidR="00737AD9" w:rsidRDefault="00000000">
      <w:pPr>
        <w:pStyle w:val="Zkladntext20"/>
        <w:numPr>
          <w:ilvl w:val="0"/>
          <w:numId w:val="5"/>
        </w:numPr>
        <w:shd w:val="clear" w:color="auto" w:fill="auto"/>
        <w:tabs>
          <w:tab w:val="left" w:pos="727"/>
        </w:tabs>
        <w:spacing w:before="0" w:after="240" w:line="250" w:lineRule="exact"/>
        <w:ind w:left="760"/>
        <w:jc w:val="both"/>
      </w:pPr>
      <w:r>
        <w:t>Kupní cena bude uhrazena v českých korunách na bankovní účet prodávajícího na základě faktury vystavené prodávajícím po převzetí zboží kupujícím. Faktura vystavená prodávajícím bude mít náležitosti daňového dokladu ve smyslu příslušných právních předpisů, faktura je též zúčtovacím daňovým dokladem na dodané zboží, a bude tak splňovat veškeré náležitosti daňového dokladu ve smyslu příslušných právních předpisů.</w:t>
      </w:r>
    </w:p>
    <w:p w14:paraId="602C7048" w14:textId="77777777" w:rsidR="00737AD9" w:rsidRDefault="00000000">
      <w:pPr>
        <w:pStyle w:val="Zkladntext20"/>
        <w:numPr>
          <w:ilvl w:val="0"/>
          <w:numId w:val="5"/>
        </w:numPr>
        <w:shd w:val="clear" w:color="auto" w:fill="auto"/>
        <w:tabs>
          <w:tab w:val="left" w:pos="727"/>
        </w:tabs>
        <w:spacing w:before="0" w:after="240" w:line="250" w:lineRule="exact"/>
        <w:ind w:left="760"/>
        <w:jc w:val="both"/>
      </w:pPr>
      <w:r>
        <w:t>Kupující je oprávněn fakturu či daňový doklad vrátit prodávajícímu ve lhůtě 20 kalendářních dnů ode dne jejího doručení, pokud nebudou obsahovat náležitosti dle smlouvy a příslušných právních předpisů. Prodávající je povinen fakturu či daňový doklad opravit.</w:t>
      </w:r>
    </w:p>
    <w:p w14:paraId="23DC6B86" w14:textId="77777777" w:rsidR="00737AD9" w:rsidRDefault="00000000">
      <w:pPr>
        <w:pStyle w:val="Zkladntext20"/>
        <w:numPr>
          <w:ilvl w:val="0"/>
          <w:numId w:val="5"/>
        </w:numPr>
        <w:shd w:val="clear" w:color="auto" w:fill="auto"/>
        <w:tabs>
          <w:tab w:val="left" w:pos="727"/>
        </w:tabs>
        <w:spacing w:before="0" w:after="236" w:line="250" w:lineRule="exact"/>
        <w:ind w:left="760"/>
        <w:jc w:val="both"/>
      </w:pPr>
      <w:r>
        <w:t>Všechny faktury jsou splatné ve lhůtě 30 kalendářních dnů. V případě vrácení faktury prodávajícímu podle předchozího odstavce započne běžet lhůta splatnosti faktury až po doručení bezvadné faktury. Faktura je zaplacená okamžikem odepsání z bankovního účtu kupujícího.</w:t>
      </w:r>
    </w:p>
    <w:p w14:paraId="5A15C6B3" w14:textId="77777777" w:rsidR="00737AD9" w:rsidRDefault="00000000">
      <w:pPr>
        <w:pStyle w:val="Zkladntext20"/>
        <w:numPr>
          <w:ilvl w:val="0"/>
          <w:numId w:val="5"/>
        </w:numPr>
        <w:shd w:val="clear" w:color="auto" w:fill="auto"/>
        <w:tabs>
          <w:tab w:val="left" w:pos="727"/>
        </w:tabs>
        <w:spacing w:before="0" w:after="748" w:line="254" w:lineRule="exact"/>
        <w:ind w:left="760"/>
        <w:jc w:val="both"/>
      </w:pPr>
      <w:r>
        <w:t xml:space="preserve">Na faktuře a předávacím protokolu bude mj. uvedeno znění: „Nákup nádob na tříděné odpady pro město </w:t>
      </w:r>
      <w:proofErr w:type="gramStart"/>
      <w:r>
        <w:t>Příbram - nákup</w:t>
      </w:r>
      <w:proofErr w:type="gramEnd"/>
      <w:r>
        <w:t xml:space="preserve"> svozového vozidla" Jedná se o projekt OPŽP CZ.05:01:05/23_059/0003363".</w:t>
      </w:r>
    </w:p>
    <w:p w14:paraId="1074A4C3" w14:textId="77777777" w:rsidR="00737AD9" w:rsidRDefault="00000000">
      <w:pPr>
        <w:pStyle w:val="Nadpis20"/>
        <w:keepNext/>
        <w:keepLines/>
        <w:shd w:val="clear" w:color="auto" w:fill="auto"/>
        <w:spacing w:before="0" w:line="220" w:lineRule="exact"/>
        <w:ind w:left="4900"/>
      </w:pPr>
      <w:bookmarkStart w:id="10" w:name="bookmark10"/>
      <w:r>
        <w:t>VI.</w:t>
      </w:r>
      <w:bookmarkEnd w:id="10"/>
    </w:p>
    <w:p w14:paraId="65E1773F" w14:textId="77777777" w:rsidR="00737AD9" w:rsidRDefault="00000000">
      <w:pPr>
        <w:pStyle w:val="Nadpis30"/>
        <w:keepNext/>
        <w:keepLines/>
        <w:shd w:val="clear" w:color="auto" w:fill="auto"/>
        <w:spacing w:after="0" w:line="490" w:lineRule="exact"/>
        <w:ind w:right="280"/>
      </w:pPr>
      <w:bookmarkStart w:id="11" w:name="bookmark11"/>
      <w:r>
        <w:t>DOBA A MÍSTO PLNĚNÍ</w:t>
      </w:r>
      <w:bookmarkEnd w:id="11"/>
    </w:p>
    <w:p w14:paraId="15A8A4C0" w14:textId="77777777" w:rsidR="00737AD9" w:rsidRDefault="00000000">
      <w:pPr>
        <w:pStyle w:val="Zkladntext20"/>
        <w:numPr>
          <w:ilvl w:val="0"/>
          <w:numId w:val="6"/>
        </w:numPr>
        <w:shd w:val="clear" w:color="auto" w:fill="auto"/>
        <w:tabs>
          <w:tab w:val="left" w:pos="727"/>
        </w:tabs>
        <w:spacing w:before="0" w:after="0" w:line="490" w:lineRule="exact"/>
        <w:ind w:left="760"/>
        <w:jc w:val="both"/>
      </w:pPr>
      <w:r>
        <w:t xml:space="preserve">Prodávající se zavazuje dodat zboží kupujícímu </w:t>
      </w:r>
      <w:r>
        <w:rPr>
          <w:rStyle w:val="Zkladntext2Tun1"/>
        </w:rPr>
        <w:t xml:space="preserve">do 50 týdnů </w:t>
      </w:r>
      <w:r>
        <w:t>od účinnosti Smlouvy.</w:t>
      </w:r>
    </w:p>
    <w:p w14:paraId="01C50CB5" w14:textId="77777777" w:rsidR="00737AD9" w:rsidRDefault="00000000">
      <w:pPr>
        <w:pStyle w:val="Zkladntext20"/>
        <w:numPr>
          <w:ilvl w:val="0"/>
          <w:numId w:val="6"/>
        </w:numPr>
        <w:shd w:val="clear" w:color="auto" w:fill="auto"/>
        <w:tabs>
          <w:tab w:val="left" w:pos="727"/>
        </w:tabs>
        <w:spacing w:before="0" w:after="0" w:line="490" w:lineRule="exact"/>
        <w:ind w:left="760"/>
        <w:jc w:val="both"/>
      </w:pPr>
      <w:r>
        <w:t>Prodávající se zavazuje dodat zboží na adresu sídla kupujícího.</w:t>
      </w:r>
    </w:p>
    <w:p w14:paraId="7F851CA5" w14:textId="77777777" w:rsidR="00737AD9" w:rsidRDefault="00000000">
      <w:pPr>
        <w:pStyle w:val="Zkladntext20"/>
        <w:numPr>
          <w:ilvl w:val="0"/>
          <w:numId w:val="6"/>
        </w:numPr>
        <w:shd w:val="clear" w:color="auto" w:fill="auto"/>
        <w:tabs>
          <w:tab w:val="left" w:pos="727"/>
        </w:tabs>
        <w:spacing w:before="0" w:after="236" w:line="250" w:lineRule="exact"/>
        <w:ind w:left="760"/>
        <w:jc w:val="both"/>
      </w:pPr>
      <w:r>
        <w:t>Společně s předáním zboží je prodávající povinen předat kupujícímu veškeré doklady, které se k tomuto zboží vztahují, zejména pak ty, které jsou nutné k jeho převzetí, transportu do místa plnění a jeho dalšímu užívání. Doklady je prodávající povinen předat v jejich originálním provedení. Návod k obsluze a veškerou dokumentaci předá prodávající v českém jazyce (vyjma prohlášení o shodě).</w:t>
      </w:r>
    </w:p>
    <w:p w14:paraId="30A8DC2F" w14:textId="77777777" w:rsidR="00737AD9" w:rsidRDefault="00000000">
      <w:pPr>
        <w:pStyle w:val="Zkladntext20"/>
        <w:numPr>
          <w:ilvl w:val="0"/>
          <w:numId w:val="6"/>
        </w:numPr>
        <w:shd w:val="clear" w:color="auto" w:fill="auto"/>
        <w:tabs>
          <w:tab w:val="left" w:pos="727"/>
        </w:tabs>
        <w:spacing w:before="0" w:after="268" w:line="254" w:lineRule="exact"/>
        <w:ind w:left="760"/>
        <w:jc w:val="both"/>
      </w:pPr>
      <w:r>
        <w:t>Kupující není povinen převzít zboží, které trpí jakýmikoliv vadami, zejména pokud neodpovídá technické specifikaci dle přílohy č. 1, je vadné nebo není dodané společně se všemi doklady.</w:t>
      </w:r>
    </w:p>
    <w:p w14:paraId="5913B364" w14:textId="77777777" w:rsidR="00737AD9" w:rsidRDefault="00000000">
      <w:pPr>
        <w:pStyle w:val="Nadpis20"/>
        <w:keepNext/>
        <w:keepLines/>
        <w:shd w:val="clear" w:color="auto" w:fill="auto"/>
        <w:spacing w:before="0" w:line="220" w:lineRule="exact"/>
        <w:ind w:left="4900"/>
      </w:pPr>
      <w:bookmarkStart w:id="12" w:name="bookmark12"/>
      <w:r>
        <w:t>VII.</w:t>
      </w:r>
      <w:bookmarkEnd w:id="12"/>
    </w:p>
    <w:p w14:paraId="63D5E5A2" w14:textId="77777777" w:rsidR="00737AD9" w:rsidRDefault="00000000">
      <w:pPr>
        <w:pStyle w:val="Nadpis30"/>
        <w:keepNext/>
        <w:keepLines/>
        <w:shd w:val="clear" w:color="auto" w:fill="auto"/>
        <w:spacing w:after="156" w:line="210" w:lineRule="exact"/>
        <w:ind w:right="280"/>
      </w:pPr>
      <w:bookmarkStart w:id="13" w:name="bookmark13"/>
      <w:r>
        <w:t>NABYTÍ VLASTNICKÉHO PRÁVA A VÝHRADA VLASTNICKÉHO PRÁVA</w:t>
      </w:r>
      <w:bookmarkEnd w:id="13"/>
    </w:p>
    <w:p w14:paraId="1FD75DAE" w14:textId="77777777" w:rsidR="00737AD9" w:rsidRDefault="00000000">
      <w:pPr>
        <w:pStyle w:val="Zkladntext20"/>
        <w:numPr>
          <w:ilvl w:val="0"/>
          <w:numId w:val="7"/>
        </w:numPr>
        <w:shd w:val="clear" w:color="auto" w:fill="auto"/>
        <w:tabs>
          <w:tab w:val="left" w:pos="727"/>
        </w:tabs>
        <w:spacing w:before="0" w:after="0" w:line="250" w:lineRule="exact"/>
        <w:ind w:left="760"/>
        <w:jc w:val="both"/>
      </w:pPr>
      <w:r>
        <w:t>O předání zboží kupujícímu bude sepsán předávací protokol podepsaný oběma smluvními stranami. Nebezpečí škody na zboží přechází na kupujícího okamžikem převzetí zboží a potvrzením předávacího protokolu k tomuto zboží. Kupující nabývá úplné vlastnické právo k dodanému zboží teprve zaplacením celé kupní ceny.</w:t>
      </w:r>
    </w:p>
    <w:p w14:paraId="2431B048" w14:textId="77777777" w:rsidR="00737AD9" w:rsidRDefault="00000000">
      <w:pPr>
        <w:pStyle w:val="Nadpis20"/>
        <w:keepNext/>
        <w:keepLines/>
        <w:shd w:val="clear" w:color="auto" w:fill="auto"/>
        <w:spacing w:before="0" w:line="220" w:lineRule="exact"/>
        <w:ind w:left="4900"/>
      </w:pPr>
      <w:bookmarkStart w:id="14" w:name="bookmark14"/>
      <w:r>
        <w:t>VIII.</w:t>
      </w:r>
      <w:bookmarkEnd w:id="14"/>
    </w:p>
    <w:p w14:paraId="21448C5B" w14:textId="77777777" w:rsidR="00737AD9" w:rsidRDefault="00000000">
      <w:pPr>
        <w:pStyle w:val="Nadpis30"/>
        <w:keepNext/>
        <w:keepLines/>
        <w:shd w:val="clear" w:color="auto" w:fill="auto"/>
        <w:spacing w:after="231" w:line="210" w:lineRule="exact"/>
        <w:ind w:right="280"/>
      </w:pPr>
      <w:bookmarkStart w:id="15" w:name="bookmark15"/>
      <w:r>
        <w:t>ZÁRUČNÍ DOBA</w:t>
      </w:r>
      <w:bookmarkEnd w:id="15"/>
    </w:p>
    <w:p w14:paraId="5DC93C80" w14:textId="77777777" w:rsidR="00737AD9" w:rsidRDefault="00000000">
      <w:pPr>
        <w:pStyle w:val="Zkladntext20"/>
        <w:numPr>
          <w:ilvl w:val="0"/>
          <w:numId w:val="8"/>
        </w:numPr>
        <w:shd w:val="clear" w:color="auto" w:fill="auto"/>
        <w:tabs>
          <w:tab w:val="left" w:pos="715"/>
        </w:tabs>
        <w:spacing w:before="0" w:after="176" w:line="250" w:lineRule="exact"/>
        <w:ind w:left="740" w:hanging="740"/>
        <w:jc w:val="both"/>
      </w:pPr>
      <w:r>
        <w:t xml:space="preserve">Prodávající přejímá závazek, že předmět koupě bude po dobu </w:t>
      </w:r>
      <w:r>
        <w:rPr>
          <w:rStyle w:val="Zkladntext2Tun1"/>
        </w:rPr>
        <w:t xml:space="preserve">24 měsíců </w:t>
      </w:r>
      <w:r>
        <w:t xml:space="preserve">plně způsobilý k řádnému užívání dle garantovaných technických parametrů a bez jakýchkoli vad předmětu koupě jako celku a bez jakýchkoli vad </w:t>
      </w:r>
      <w:r>
        <w:lastRenderedPageBreak/>
        <w:t>jednotlivých částí předmětu koupě. Po shora stanovenou dobu odpovídá dále prodávající za vady vzniklé chybnou funkcí předmětu koupě nebo jeho částí. Záruční doba shora uvedená počíná běžet ode dne převzetí předmětu koupě na základě předávacího protokolu. Po dobu uplatnění práva kupujícího z vad se záruční doba přerušuje a opětovně začíná svůj běh po dni odstranění vytýkané vady.</w:t>
      </w:r>
    </w:p>
    <w:p w14:paraId="0C22D23F" w14:textId="77777777" w:rsidR="00737AD9" w:rsidRDefault="00000000">
      <w:pPr>
        <w:pStyle w:val="Zkladntext20"/>
        <w:numPr>
          <w:ilvl w:val="0"/>
          <w:numId w:val="8"/>
        </w:numPr>
        <w:shd w:val="clear" w:color="auto" w:fill="auto"/>
        <w:tabs>
          <w:tab w:val="left" w:pos="715"/>
        </w:tabs>
        <w:spacing w:before="0" w:after="208" w:line="254" w:lineRule="exact"/>
        <w:ind w:left="740" w:hanging="740"/>
        <w:jc w:val="both"/>
      </w:pPr>
      <w:r>
        <w:t>Místem záručního servisu předmětu koupě, není-li stanoveno jinak, je provozovna servisu prodávajícího anebo provozovna jím pověřeného servisu.</w:t>
      </w:r>
    </w:p>
    <w:p w14:paraId="2EE862E6" w14:textId="77777777" w:rsidR="00737AD9" w:rsidRDefault="00000000">
      <w:pPr>
        <w:pStyle w:val="Nadpis20"/>
        <w:keepNext/>
        <w:keepLines/>
        <w:shd w:val="clear" w:color="auto" w:fill="auto"/>
        <w:spacing w:before="0" w:line="220" w:lineRule="exact"/>
        <w:ind w:left="4900"/>
      </w:pPr>
      <w:bookmarkStart w:id="16" w:name="bookmark16"/>
      <w:r>
        <w:t>IX.</w:t>
      </w:r>
      <w:bookmarkEnd w:id="16"/>
    </w:p>
    <w:p w14:paraId="2426EB3F" w14:textId="77777777" w:rsidR="00737AD9" w:rsidRDefault="00000000">
      <w:pPr>
        <w:pStyle w:val="Nadpis30"/>
        <w:keepNext/>
        <w:keepLines/>
        <w:shd w:val="clear" w:color="auto" w:fill="auto"/>
        <w:spacing w:after="248" w:line="210" w:lineRule="exact"/>
        <w:ind w:left="3640"/>
        <w:jc w:val="left"/>
      </w:pPr>
      <w:bookmarkStart w:id="17" w:name="bookmark17"/>
      <w:r>
        <w:t>ODPOVĚDNÉ VEŘEJNÉ ZADÁVÁNÍ</w:t>
      </w:r>
      <w:bookmarkEnd w:id="17"/>
    </w:p>
    <w:p w14:paraId="041B93A0" w14:textId="77777777" w:rsidR="00737AD9" w:rsidRDefault="00000000">
      <w:pPr>
        <w:pStyle w:val="Zkladntext20"/>
        <w:numPr>
          <w:ilvl w:val="0"/>
          <w:numId w:val="9"/>
        </w:numPr>
        <w:shd w:val="clear" w:color="auto" w:fill="auto"/>
        <w:tabs>
          <w:tab w:val="left" w:pos="715"/>
        </w:tabs>
        <w:spacing w:before="0" w:after="255" w:line="210" w:lineRule="exact"/>
        <w:ind w:left="740" w:hanging="740"/>
        <w:jc w:val="both"/>
      </w:pPr>
      <w:r>
        <w:t>Prodávající se podpisem smlouvy zavazuje, že zajistí:</w:t>
      </w:r>
    </w:p>
    <w:p w14:paraId="30FB1C65" w14:textId="77777777" w:rsidR="00737AD9" w:rsidRDefault="00000000">
      <w:pPr>
        <w:pStyle w:val="Zkladntext20"/>
        <w:numPr>
          <w:ilvl w:val="0"/>
          <w:numId w:val="10"/>
        </w:numPr>
        <w:shd w:val="clear" w:color="auto" w:fill="auto"/>
        <w:tabs>
          <w:tab w:val="left" w:pos="1343"/>
        </w:tabs>
        <w:spacing w:before="0" w:after="180" w:line="250" w:lineRule="exact"/>
        <w:ind w:left="1360" w:hanging="740"/>
        <w:jc w:val="both"/>
      </w:pPr>
      <w: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prodávající i u svých poddodavatelů,</w:t>
      </w:r>
    </w:p>
    <w:p w14:paraId="2C7D1C2B" w14:textId="77777777" w:rsidR="00737AD9" w:rsidRDefault="00000000">
      <w:pPr>
        <w:pStyle w:val="Zkladntext20"/>
        <w:numPr>
          <w:ilvl w:val="0"/>
          <w:numId w:val="10"/>
        </w:numPr>
        <w:shd w:val="clear" w:color="auto" w:fill="auto"/>
        <w:tabs>
          <w:tab w:val="left" w:pos="1343"/>
        </w:tabs>
        <w:spacing w:before="0" w:after="180" w:line="250" w:lineRule="exact"/>
        <w:ind w:left="1360" w:hanging="740"/>
        <w:jc w:val="both"/>
      </w:pPr>
      <w:r>
        <w:t>sjednání a dodržování smluvních podmínek vůči svým poddodavatelům srovnatelných s podmínkami sjednanými v této smlouvě, a to v rozsahu ve smlouvě uvedených smluvních pokut a délky záruční doby; uvedené smluvní podmínky se považují za srovnatelné, bude-li výše smluvních pokut a délka záruční doby shodná s touto smlouvou,</w:t>
      </w:r>
    </w:p>
    <w:p w14:paraId="56AE706A" w14:textId="77777777" w:rsidR="00737AD9" w:rsidRDefault="00000000">
      <w:pPr>
        <w:pStyle w:val="Zkladntext20"/>
        <w:numPr>
          <w:ilvl w:val="0"/>
          <w:numId w:val="10"/>
        </w:numPr>
        <w:shd w:val="clear" w:color="auto" w:fill="auto"/>
        <w:tabs>
          <w:tab w:val="left" w:pos="1343"/>
        </w:tabs>
        <w:spacing w:before="0" w:after="176" w:line="250" w:lineRule="exact"/>
        <w:ind w:left="1360" w:hanging="740"/>
        <w:jc w:val="both"/>
      </w:pPr>
      <w:r>
        <w:t>řádné a včasné plnění finančních závazků svým poddodavatelům, kdy za řádné a včasné plnění se považuje plné uhrazení poddodavatelem vystavených faktur za plnění poskytnutá k plnění této smlouvy, a to vždy do 10 pracovních dnů od obdržení platby ze strany prodávajícího za konkrétní plnění.</w:t>
      </w:r>
    </w:p>
    <w:p w14:paraId="7D1B87B1" w14:textId="77777777" w:rsidR="00737AD9" w:rsidRDefault="00000000">
      <w:pPr>
        <w:pStyle w:val="Zkladntext20"/>
        <w:numPr>
          <w:ilvl w:val="0"/>
          <w:numId w:val="9"/>
        </w:numPr>
        <w:shd w:val="clear" w:color="auto" w:fill="auto"/>
        <w:tabs>
          <w:tab w:val="left" w:pos="715"/>
        </w:tabs>
        <w:spacing w:before="0" w:after="508" w:line="254" w:lineRule="exact"/>
        <w:ind w:left="740" w:hanging="740"/>
        <w:jc w:val="both"/>
      </w:pPr>
      <w:r>
        <w:t>Za porušení povinností souvisejících s odpovědným veřejným zadáváním je kupující oprávněn požadovat po prodávajícím smluvní pokutu ve výši 5.000 Kč za každý zjištěný případ.</w:t>
      </w:r>
    </w:p>
    <w:p w14:paraId="243194CD" w14:textId="77777777" w:rsidR="00737AD9" w:rsidRDefault="00000000">
      <w:pPr>
        <w:pStyle w:val="Nadpis20"/>
        <w:keepNext/>
        <w:keepLines/>
        <w:shd w:val="clear" w:color="auto" w:fill="auto"/>
        <w:spacing w:before="0" w:line="220" w:lineRule="exact"/>
        <w:ind w:left="4900"/>
      </w:pPr>
      <w:bookmarkStart w:id="18" w:name="bookmark18"/>
      <w:r>
        <w:t>X.</w:t>
      </w:r>
      <w:bookmarkEnd w:id="18"/>
    </w:p>
    <w:p w14:paraId="1D264DEC" w14:textId="77777777" w:rsidR="00737AD9" w:rsidRDefault="00000000">
      <w:pPr>
        <w:pStyle w:val="Nadpis30"/>
        <w:keepNext/>
        <w:keepLines/>
        <w:shd w:val="clear" w:color="auto" w:fill="auto"/>
        <w:spacing w:after="213" w:line="210" w:lineRule="exact"/>
        <w:ind w:right="280"/>
      </w:pPr>
      <w:bookmarkStart w:id="19" w:name="bookmark19"/>
      <w:r>
        <w:t>SANKCE</w:t>
      </w:r>
      <w:bookmarkEnd w:id="19"/>
    </w:p>
    <w:p w14:paraId="61881B38" w14:textId="77777777" w:rsidR="00737AD9" w:rsidRDefault="00000000">
      <w:pPr>
        <w:pStyle w:val="Zkladntext20"/>
        <w:numPr>
          <w:ilvl w:val="0"/>
          <w:numId w:val="11"/>
        </w:numPr>
        <w:shd w:val="clear" w:color="auto" w:fill="auto"/>
        <w:tabs>
          <w:tab w:val="left" w:pos="715"/>
        </w:tabs>
        <w:spacing w:before="0" w:after="184" w:line="254" w:lineRule="exact"/>
        <w:ind w:left="740" w:hanging="740"/>
        <w:jc w:val="both"/>
      </w:pPr>
      <w:r>
        <w:t>V případě prodlení kupujícího se zaplacením faktury je prodávající oprávněn požadovat úrok z prodlení ve výši 0,05 % z dlužné částky za každý den prodlení.</w:t>
      </w:r>
    </w:p>
    <w:p w14:paraId="3D890DEF" w14:textId="77777777" w:rsidR="00737AD9" w:rsidRDefault="00000000">
      <w:pPr>
        <w:pStyle w:val="Zkladntext20"/>
        <w:numPr>
          <w:ilvl w:val="0"/>
          <w:numId w:val="11"/>
        </w:numPr>
        <w:shd w:val="clear" w:color="auto" w:fill="auto"/>
        <w:tabs>
          <w:tab w:val="left" w:pos="715"/>
        </w:tabs>
        <w:spacing w:before="0" w:after="0" w:line="250" w:lineRule="exact"/>
        <w:ind w:left="740" w:hanging="740"/>
        <w:jc w:val="both"/>
      </w:pPr>
      <w:r>
        <w:t>V případě prodlení prodávajícího s dodáním předmětu koupě nebo s odstraněním vytčené vady je kupující oprávněn požadovat smluvní pokutu ve výši 0,05 % z ceny nedodaného zboží, resp. zboží, u kterého je prodávající v prodlení s odstraněním vytčené vady, za každý započatý den prodlení.</w:t>
      </w:r>
    </w:p>
    <w:p w14:paraId="4DE85474" w14:textId="77777777" w:rsidR="00737AD9" w:rsidRDefault="00000000">
      <w:pPr>
        <w:pStyle w:val="Zkladntext20"/>
        <w:numPr>
          <w:ilvl w:val="0"/>
          <w:numId w:val="11"/>
        </w:numPr>
        <w:shd w:val="clear" w:color="auto" w:fill="auto"/>
        <w:tabs>
          <w:tab w:val="left" w:pos="715"/>
        </w:tabs>
        <w:spacing w:before="0" w:after="0" w:line="490" w:lineRule="exact"/>
        <w:ind w:left="740" w:hanging="740"/>
        <w:jc w:val="both"/>
      </w:pPr>
      <w:r>
        <w:t>Úrok z prodlení a smluvní pokuta jsou splatné na základě písemné výzvy oprávněné smluvní strany.</w:t>
      </w:r>
    </w:p>
    <w:p w14:paraId="64FCBCAE" w14:textId="77777777" w:rsidR="00737AD9" w:rsidRDefault="00000000">
      <w:pPr>
        <w:pStyle w:val="Zkladntext20"/>
        <w:numPr>
          <w:ilvl w:val="0"/>
          <w:numId w:val="11"/>
        </w:numPr>
        <w:shd w:val="clear" w:color="auto" w:fill="auto"/>
        <w:tabs>
          <w:tab w:val="left" w:pos="715"/>
        </w:tabs>
        <w:spacing w:before="0" w:after="0" w:line="490" w:lineRule="exact"/>
        <w:ind w:left="740" w:hanging="740"/>
        <w:jc w:val="both"/>
      </w:pPr>
      <w:r>
        <w:t>Právo na náhradu škody vzniklé kupujícímu není zaplacením smluvní pokuty dotčeno.</w:t>
      </w:r>
    </w:p>
    <w:p w14:paraId="4EDF578C" w14:textId="77777777" w:rsidR="00737AD9" w:rsidRDefault="00000000">
      <w:pPr>
        <w:pStyle w:val="Zkladntext20"/>
        <w:numPr>
          <w:ilvl w:val="0"/>
          <w:numId w:val="11"/>
        </w:numPr>
        <w:shd w:val="clear" w:color="auto" w:fill="auto"/>
        <w:tabs>
          <w:tab w:val="left" w:pos="715"/>
        </w:tabs>
        <w:spacing w:before="0" w:after="0" w:line="490" w:lineRule="exact"/>
        <w:ind w:left="740" w:hanging="740"/>
        <w:jc w:val="both"/>
        <w:sectPr w:rsidR="00737AD9">
          <w:type w:val="continuous"/>
          <w:pgSz w:w="12240" w:h="15840"/>
          <w:pgMar w:top="1381" w:right="1387" w:bottom="1590" w:left="1151" w:header="0" w:footer="3" w:gutter="0"/>
          <w:cols w:space="720"/>
          <w:noEndnote/>
          <w:docGrid w:linePitch="360"/>
        </w:sectPr>
      </w:pPr>
      <w:r>
        <w:t>Sjednané smluvní sankce je smluvní strana povinna uhradit do 30 kalendářních dnů ode dne jejího uplatnění.</w:t>
      </w:r>
    </w:p>
    <w:p w14:paraId="692E64C2" w14:textId="77777777" w:rsidR="00737AD9" w:rsidRDefault="00000000">
      <w:pPr>
        <w:pStyle w:val="Nadpis30"/>
        <w:keepNext/>
        <w:keepLines/>
        <w:shd w:val="clear" w:color="auto" w:fill="auto"/>
        <w:spacing w:after="216" w:line="210" w:lineRule="exact"/>
        <w:ind w:left="100"/>
      </w:pPr>
      <w:bookmarkStart w:id="20" w:name="bookmark20"/>
      <w:r>
        <w:lastRenderedPageBreak/>
        <w:t>UKONČENÍ SMLUVNÍHO VZTAHU</w:t>
      </w:r>
      <w:bookmarkEnd w:id="20"/>
    </w:p>
    <w:p w14:paraId="33DC4A95" w14:textId="77777777" w:rsidR="00737AD9" w:rsidRDefault="00000000">
      <w:pPr>
        <w:pStyle w:val="Zkladntext20"/>
        <w:numPr>
          <w:ilvl w:val="0"/>
          <w:numId w:val="12"/>
        </w:numPr>
        <w:shd w:val="clear" w:color="auto" w:fill="auto"/>
        <w:tabs>
          <w:tab w:val="left" w:pos="710"/>
        </w:tabs>
        <w:spacing w:before="0" w:after="212" w:line="250" w:lineRule="exact"/>
        <w:ind w:left="740" w:right="420" w:hanging="740"/>
        <w:jc w:val="both"/>
      </w:pPr>
      <w:r>
        <w:t>Kupující je oprávněn odstoupit od smlouvy v případě, že zjistí, že prodávající nesplnil podmínky zadávacího řízení na veřejnou zakázku, na jehož základě byla uzavřena tato smlouva, zejména pokud bude zjištěno, že prodávající uvedl nepravdivé či zavádějící údaje nebo nesplňoval kvalifikační předpoklady stanovené zadavatelem.</w:t>
      </w:r>
    </w:p>
    <w:p w14:paraId="25260362" w14:textId="77777777" w:rsidR="00737AD9" w:rsidRDefault="00000000">
      <w:pPr>
        <w:pStyle w:val="Zkladntext20"/>
        <w:numPr>
          <w:ilvl w:val="0"/>
          <w:numId w:val="12"/>
        </w:numPr>
        <w:shd w:val="clear" w:color="auto" w:fill="auto"/>
        <w:tabs>
          <w:tab w:val="left" w:pos="710"/>
        </w:tabs>
        <w:spacing w:before="0" w:after="255" w:line="210" w:lineRule="exact"/>
        <w:ind w:left="740" w:hanging="740"/>
        <w:jc w:val="both"/>
      </w:pPr>
      <w:r>
        <w:t>Smlouva zaniká dnem doručení písemného odstoupení druhé smluvní straně.</w:t>
      </w:r>
    </w:p>
    <w:p w14:paraId="3E5C847E" w14:textId="77777777" w:rsidR="00737AD9" w:rsidRDefault="00000000">
      <w:pPr>
        <w:pStyle w:val="Nadpis20"/>
        <w:keepNext/>
        <w:keepLines/>
        <w:shd w:val="clear" w:color="auto" w:fill="auto"/>
        <w:spacing w:before="0" w:line="220" w:lineRule="exact"/>
        <w:ind w:left="100"/>
        <w:jc w:val="center"/>
      </w:pPr>
      <w:bookmarkStart w:id="21" w:name="bookmark21"/>
      <w:r>
        <w:t>XII.</w:t>
      </w:r>
      <w:bookmarkEnd w:id="21"/>
    </w:p>
    <w:p w14:paraId="7E53B0F5" w14:textId="77777777" w:rsidR="00737AD9" w:rsidRDefault="00000000">
      <w:pPr>
        <w:pStyle w:val="Nadpis30"/>
        <w:keepNext/>
        <w:keepLines/>
        <w:shd w:val="clear" w:color="auto" w:fill="auto"/>
        <w:spacing w:after="216" w:line="210" w:lineRule="exact"/>
        <w:ind w:left="100"/>
      </w:pPr>
      <w:bookmarkStart w:id="22" w:name="bookmark22"/>
      <w:r>
        <w:t>ZÁVĚREČNÁ USTANOVENÍ</w:t>
      </w:r>
      <w:bookmarkEnd w:id="22"/>
    </w:p>
    <w:p w14:paraId="6BB8A960" w14:textId="77777777" w:rsidR="00737AD9" w:rsidRDefault="00000000">
      <w:pPr>
        <w:pStyle w:val="Zkladntext20"/>
        <w:numPr>
          <w:ilvl w:val="0"/>
          <w:numId w:val="13"/>
        </w:numPr>
        <w:shd w:val="clear" w:color="auto" w:fill="auto"/>
        <w:tabs>
          <w:tab w:val="left" w:pos="710"/>
        </w:tabs>
        <w:spacing w:before="0" w:after="180" w:line="250" w:lineRule="exact"/>
        <w:ind w:left="740" w:right="420" w:hanging="740"/>
        <w:jc w:val="both"/>
      </w:pPr>
      <w:r>
        <w:t>Tato smlouva nabývá platnosti dnem podpisu oběma smluvními stranami (poslední smluvní stranou) a účinnosti dnem zveřejnění v registru smluv.</w:t>
      </w:r>
    </w:p>
    <w:p w14:paraId="2646CA2D" w14:textId="77777777" w:rsidR="00737AD9" w:rsidRDefault="00000000">
      <w:pPr>
        <w:pStyle w:val="Zkladntext20"/>
        <w:numPr>
          <w:ilvl w:val="0"/>
          <w:numId w:val="13"/>
        </w:numPr>
        <w:shd w:val="clear" w:color="auto" w:fill="auto"/>
        <w:tabs>
          <w:tab w:val="left" w:pos="710"/>
        </w:tabs>
        <w:spacing w:before="0" w:after="176" w:line="250" w:lineRule="exact"/>
        <w:ind w:left="740" w:right="420" w:hanging="740"/>
        <w:jc w:val="both"/>
      </w:pPr>
      <w:r>
        <w:t>Dle § 2 písm. e) zákona č. 320/2001 Sb., o finanční kontrole ve veřejné správě, v platném znění, je prodávající osobou povinnou spolupůsobit při výkonu finanční kontroly.</w:t>
      </w:r>
    </w:p>
    <w:p w14:paraId="04C6F565" w14:textId="77777777" w:rsidR="00737AD9" w:rsidRDefault="00000000">
      <w:pPr>
        <w:pStyle w:val="Zkladntext20"/>
        <w:numPr>
          <w:ilvl w:val="0"/>
          <w:numId w:val="13"/>
        </w:numPr>
        <w:shd w:val="clear" w:color="auto" w:fill="auto"/>
        <w:tabs>
          <w:tab w:val="left" w:pos="710"/>
        </w:tabs>
        <w:spacing w:before="0" w:after="184" w:line="254" w:lineRule="exact"/>
        <w:ind w:left="740" w:right="420" w:hanging="740"/>
        <w:jc w:val="both"/>
      </w:pPr>
      <w:r>
        <w:t xml:space="preserve">Prodávající přebírá podle </w:t>
      </w:r>
      <w:proofErr w:type="spellStart"/>
      <w:r>
        <w:t>ust</w:t>
      </w:r>
      <w:proofErr w:type="spellEnd"/>
      <w:r>
        <w:t>. § 1765 občanského zákoníku riziko změny okolností, zejména v souvislosti s měnovými výkyvy a výkyvy cen.</w:t>
      </w:r>
    </w:p>
    <w:p w14:paraId="5FC0DD62" w14:textId="77777777" w:rsidR="00737AD9" w:rsidRDefault="00000000">
      <w:pPr>
        <w:pStyle w:val="Zkladntext20"/>
        <w:numPr>
          <w:ilvl w:val="0"/>
          <w:numId w:val="13"/>
        </w:numPr>
        <w:shd w:val="clear" w:color="auto" w:fill="auto"/>
        <w:tabs>
          <w:tab w:val="left" w:pos="710"/>
        </w:tabs>
        <w:spacing w:before="0" w:after="180" w:line="250" w:lineRule="exact"/>
        <w:ind w:left="740" w:right="420" w:hanging="740"/>
        <w:jc w:val="both"/>
      </w:pPr>
      <w:r>
        <w:t>Podpisem této smlouvy prodávající bere na vědomí, že kupující je povinnou osobou dle zákona č. 106/1999 Sb., o svobodném přístupu k informacím, ve znění pozdějších předpisů. Smluvní strany se dohodly, že kupující je oprávněn bez dalšího zveřejnit obsah celé smlouvy, a to prostřednictvím registru smluv dle zákona č. 340/2015 Sb., o zvláštních podmínkách účinnosti některých smluv, uveřejňování těchto smluv a o registru smluv. Prodávající souhlasí se zveřejněním této smlouvy na profilu zadavatele.</w:t>
      </w:r>
    </w:p>
    <w:p w14:paraId="04F9F390" w14:textId="77777777" w:rsidR="00737AD9" w:rsidRDefault="00000000">
      <w:pPr>
        <w:pStyle w:val="Zkladntext20"/>
        <w:numPr>
          <w:ilvl w:val="0"/>
          <w:numId w:val="13"/>
        </w:numPr>
        <w:shd w:val="clear" w:color="auto" w:fill="auto"/>
        <w:tabs>
          <w:tab w:val="left" w:pos="710"/>
        </w:tabs>
        <w:spacing w:before="0" w:after="0" w:line="250" w:lineRule="exact"/>
        <w:ind w:left="740" w:right="420" w:hanging="740"/>
        <w:jc w:val="both"/>
      </w:pPr>
      <w:r>
        <w:t>Tuto smlouvu je možno měnit pouze písemně, a to formou číslovaných dodatků podepsaných oběma smluvními stranami.</w:t>
      </w:r>
    </w:p>
    <w:p w14:paraId="04019191" w14:textId="77777777" w:rsidR="00737AD9" w:rsidRDefault="00000000">
      <w:pPr>
        <w:pStyle w:val="Zkladntext20"/>
        <w:numPr>
          <w:ilvl w:val="0"/>
          <w:numId w:val="13"/>
        </w:numPr>
        <w:shd w:val="clear" w:color="auto" w:fill="auto"/>
        <w:tabs>
          <w:tab w:val="left" w:pos="710"/>
        </w:tabs>
        <w:spacing w:before="0" w:after="0" w:line="504" w:lineRule="exact"/>
        <w:ind w:left="740" w:hanging="740"/>
        <w:jc w:val="both"/>
      </w:pPr>
      <w:r>
        <w:t>Nedílnou součást této smlouvy tvoří přílohy:</w:t>
      </w:r>
    </w:p>
    <w:p w14:paraId="4B3A0845" w14:textId="77777777" w:rsidR="00737AD9" w:rsidRDefault="00000000">
      <w:pPr>
        <w:pStyle w:val="Nadpis30"/>
        <w:keepNext/>
        <w:keepLines/>
        <w:shd w:val="clear" w:color="auto" w:fill="auto"/>
        <w:spacing w:after="0" w:line="504" w:lineRule="exact"/>
        <w:ind w:left="980"/>
        <w:jc w:val="left"/>
      </w:pPr>
      <w:bookmarkStart w:id="23" w:name="bookmark23"/>
      <w:r>
        <w:t>Příloha č. 1 - Technická specifikace</w:t>
      </w:r>
      <w:bookmarkEnd w:id="23"/>
    </w:p>
    <w:p w14:paraId="0C5C196F" w14:textId="7DA9A8CF" w:rsidR="00737AD9" w:rsidRDefault="001D5607">
      <w:pPr>
        <w:pStyle w:val="Zkladntext20"/>
        <w:shd w:val="clear" w:color="auto" w:fill="auto"/>
        <w:spacing w:before="0" w:after="0" w:line="504" w:lineRule="exact"/>
        <w:ind w:left="260" w:firstLine="0"/>
        <w:jc w:val="left"/>
        <w:sectPr w:rsidR="00737AD9">
          <w:footerReference w:type="default" r:id="rId12"/>
          <w:headerReference w:type="first" r:id="rId13"/>
          <w:footerReference w:type="first" r:id="rId14"/>
          <w:pgSz w:w="12240" w:h="15840"/>
          <w:pgMar w:top="1684" w:right="1017" w:bottom="1684" w:left="1166" w:header="0" w:footer="3" w:gutter="0"/>
          <w:cols w:space="720"/>
          <w:noEndnote/>
          <w:titlePg/>
          <w:docGrid w:linePitch="360"/>
        </w:sectPr>
      </w:pPr>
      <w:r>
        <w:rPr>
          <w:noProof/>
        </w:rPr>
        <mc:AlternateContent>
          <mc:Choice Requires="wps">
            <w:drawing>
              <wp:anchor distT="0" distB="279400" distL="146050" distR="3852545" simplePos="0" relativeHeight="251659776" behindDoc="1" locked="0" layoutInCell="1" allowOverlap="1" wp14:anchorId="20C5A7CE" wp14:editId="44C2BBC1">
                <wp:simplePos x="0" y="0"/>
                <wp:positionH relativeFrom="margin">
                  <wp:posOffset>146050</wp:posOffset>
                </wp:positionH>
                <wp:positionV relativeFrom="paragraph">
                  <wp:posOffset>823595</wp:posOffset>
                </wp:positionV>
                <wp:extent cx="2386330" cy="1276985"/>
                <wp:effectExtent l="635" t="0" r="3810" b="1905"/>
                <wp:wrapTopAndBottom/>
                <wp:docPr id="12671585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127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E156A" w14:textId="6B968519" w:rsidR="00737AD9" w:rsidRDefault="00737AD9">
                            <w:pPr>
                              <w:pStyle w:val="Zkladntext20"/>
                              <w:shd w:val="clear" w:color="auto" w:fill="auto"/>
                              <w:spacing w:before="0" w:after="0" w:line="254" w:lineRule="exact"/>
                              <w:ind w:right="1280"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C5A7CE" id="Text Box 12" o:spid="_x0000_s1030" type="#_x0000_t202" style="position:absolute;left:0;text-align:left;margin-left:11.5pt;margin-top:64.85pt;width:187.9pt;height:100.55pt;z-index:-251656704;visibility:visible;mso-wrap-style:square;mso-width-percent:0;mso-height-percent:0;mso-wrap-distance-left:11.5pt;mso-wrap-distance-top:0;mso-wrap-distance-right:303.35pt;mso-wrap-distance-bottom:2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" filled="f" stroked="f">
                <v:textbox style="mso-fit-shape-to-text:t" inset="0,0,0,0">
                  <w:txbxContent>
                    <w:p w14:paraId="060E156A" w14:textId="6B968519" w:rsidR="00737AD9" w:rsidRDefault="00737AD9">
                      <w:pPr>
                        <w:pStyle w:val="Zkladntext20"/>
                        <w:shd w:val="clear" w:color="auto" w:fill="auto"/>
                        <w:spacing w:before="0" w:after="0" w:line="254" w:lineRule="exact"/>
                        <w:ind w:right="1280" w:firstLine="0"/>
                        <w:jc w:val="left"/>
                      </w:pPr>
                    </w:p>
                  </w:txbxContent>
                </v:textbox>
                <w10:wrap type="topAndBottom" anchorx="margin"/>
              </v:shape>
            </w:pict>
          </mc:Fallback>
        </mc:AlternateContent>
      </w:r>
      <w:r>
        <w:rPr>
          <w:noProof/>
        </w:rPr>
        <mc:AlternateContent>
          <mc:Choice Requires="wps">
            <w:drawing>
              <wp:anchor distT="3175" distB="248920" distL="3803650" distR="63500" simplePos="0" relativeHeight="251660800" behindDoc="1" locked="0" layoutInCell="1" allowOverlap="1" wp14:anchorId="59C3434E" wp14:editId="7B43AF78">
                <wp:simplePos x="0" y="0"/>
                <wp:positionH relativeFrom="margin">
                  <wp:posOffset>3803650</wp:posOffset>
                </wp:positionH>
                <wp:positionV relativeFrom="paragraph">
                  <wp:posOffset>868680</wp:posOffset>
                </wp:positionV>
                <wp:extent cx="2581910" cy="1203960"/>
                <wp:effectExtent l="635" t="4445" r="0" b="1270"/>
                <wp:wrapTopAndBottom/>
                <wp:docPr id="97402988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20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7C225" w14:textId="395A1797" w:rsidR="00737AD9" w:rsidRDefault="00737AD9">
                            <w:pPr>
                              <w:pStyle w:val="Zkladntext20"/>
                              <w:shd w:val="clear" w:color="auto" w:fill="auto"/>
                              <w:spacing w:before="0" w:after="0" w:line="254" w:lineRule="exact"/>
                              <w:ind w:right="2400"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C3434E" id="Text Box 13" o:spid="_x0000_s1031" type="#_x0000_t202" style="position:absolute;left:0;text-align:left;margin-left:299.5pt;margin-top:68.4pt;width:203.3pt;height:94.8pt;z-index:-251655680;visibility:visible;mso-wrap-style:square;mso-width-percent:0;mso-height-percent:0;mso-wrap-distance-left:299.5pt;mso-wrap-distance-top:.25pt;mso-wrap-distance-right:5pt;mso-wrap-distance-bottom:19.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" filled="f" stroked="f">
                <v:textbox style="mso-fit-shape-to-text:t" inset="0,0,0,0">
                  <w:txbxContent>
                    <w:p w14:paraId="3A47C225" w14:textId="395A1797" w:rsidR="00737AD9" w:rsidRDefault="00737AD9">
                      <w:pPr>
                        <w:pStyle w:val="Zkladntext20"/>
                        <w:shd w:val="clear" w:color="auto" w:fill="auto"/>
                        <w:spacing w:before="0" w:after="0" w:line="254" w:lineRule="exact"/>
                        <w:ind w:right="2400" w:firstLine="0"/>
                        <w:jc w:val="left"/>
                      </w:pPr>
                    </w:p>
                  </w:txbxContent>
                </v:textbox>
                <w10:wrap type="topAndBottom" anchorx="margin"/>
              </v:shape>
            </w:pict>
          </mc:Fallback>
        </mc:AlternateContent>
      </w:r>
      <w:r w:rsidR="00000000">
        <w:t>Na důkaz svého souhlasu s obsahem této smlouvy k ní smluvní strany připojily své podpisy:</w:t>
      </w:r>
    </w:p>
    <w:p w14:paraId="44486D0C" w14:textId="77777777" w:rsidR="00737AD9" w:rsidRDefault="00000000">
      <w:pPr>
        <w:pStyle w:val="Nadpis30"/>
        <w:keepNext/>
        <w:keepLines/>
        <w:shd w:val="clear" w:color="auto" w:fill="auto"/>
        <w:spacing w:after="438" w:line="210" w:lineRule="exact"/>
        <w:jc w:val="left"/>
      </w:pPr>
      <w:bookmarkStart w:id="24" w:name="bookmark24"/>
      <w:r>
        <w:lastRenderedPageBreak/>
        <w:t>Příloha č. 1 - Technická specifikace zboží</w:t>
      </w:r>
      <w:bookmarkEnd w:id="24"/>
    </w:p>
    <w:tbl>
      <w:tblPr>
        <w:tblOverlap w:val="never"/>
        <w:tblW w:w="0" w:type="auto"/>
        <w:jc w:val="center"/>
        <w:tblLayout w:type="fixed"/>
        <w:tblCellMar>
          <w:left w:w="10" w:type="dxa"/>
          <w:right w:w="10" w:type="dxa"/>
        </w:tblCellMar>
        <w:tblLook w:val="04A0" w:firstRow="1" w:lastRow="0" w:firstColumn="1" w:lastColumn="0" w:noHBand="0" w:noVBand="1"/>
      </w:tblPr>
      <w:tblGrid>
        <w:gridCol w:w="6754"/>
        <w:gridCol w:w="1426"/>
        <w:gridCol w:w="1315"/>
      </w:tblGrid>
      <w:tr w:rsidR="00737AD9" w14:paraId="729B8AE5" w14:textId="77777777">
        <w:tblPrEx>
          <w:tblCellMar>
            <w:top w:w="0" w:type="dxa"/>
            <w:bottom w:w="0" w:type="dxa"/>
          </w:tblCellMar>
        </w:tblPrEx>
        <w:trPr>
          <w:trHeight w:hRule="exact" w:val="518"/>
          <w:jc w:val="center"/>
        </w:trPr>
        <w:tc>
          <w:tcPr>
            <w:tcW w:w="6754" w:type="dxa"/>
            <w:tcBorders>
              <w:top w:val="single" w:sz="4" w:space="0" w:color="auto"/>
              <w:left w:val="single" w:sz="4" w:space="0" w:color="auto"/>
            </w:tcBorders>
            <w:shd w:val="clear" w:color="auto" w:fill="FFFFFF"/>
            <w:vAlign w:val="bottom"/>
          </w:tcPr>
          <w:p w14:paraId="298C4844"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Tun0"/>
              </w:rPr>
              <w:t>Popis technického požadavku/Parametr</w:t>
            </w:r>
          </w:p>
        </w:tc>
        <w:tc>
          <w:tcPr>
            <w:tcW w:w="1426" w:type="dxa"/>
            <w:tcBorders>
              <w:top w:val="single" w:sz="4" w:space="0" w:color="auto"/>
              <w:left w:val="single" w:sz="4" w:space="0" w:color="auto"/>
            </w:tcBorders>
            <w:shd w:val="clear" w:color="auto" w:fill="FFFFFF"/>
          </w:tcPr>
          <w:p w14:paraId="05BD298E" w14:textId="77777777" w:rsidR="00737AD9" w:rsidRDefault="00000000">
            <w:pPr>
              <w:pStyle w:val="Zkladntext20"/>
              <w:framePr w:w="9494" w:wrap="notBeside" w:vAnchor="text" w:hAnchor="text" w:xAlign="center" w:y="1"/>
              <w:shd w:val="clear" w:color="auto" w:fill="auto"/>
              <w:spacing w:before="0" w:after="60" w:line="210" w:lineRule="exact"/>
              <w:ind w:left="340" w:firstLine="0"/>
              <w:jc w:val="left"/>
            </w:pPr>
            <w:r>
              <w:rPr>
                <w:rStyle w:val="Zkladntext2Tun0"/>
              </w:rPr>
              <w:t>Vymezení</w:t>
            </w:r>
          </w:p>
          <w:p w14:paraId="44EFDFB0" w14:textId="77777777" w:rsidR="00737AD9" w:rsidRDefault="00000000">
            <w:pPr>
              <w:pStyle w:val="Zkladntext20"/>
              <w:framePr w:w="9494" w:wrap="notBeside" w:vAnchor="text" w:hAnchor="text" w:xAlign="center" w:y="1"/>
              <w:shd w:val="clear" w:color="auto" w:fill="auto"/>
              <w:spacing w:before="60" w:after="0" w:line="210" w:lineRule="exact"/>
              <w:ind w:left="340" w:firstLine="0"/>
              <w:jc w:val="left"/>
            </w:pPr>
            <w:r>
              <w:rPr>
                <w:rStyle w:val="Zkladntext2Tun0"/>
              </w:rPr>
              <w:t>parametru</w:t>
            </w:r>
          </w:p>
        </w:tc>
        <w:tc>
          <w:tcPr>
            <w:tcW w:w="1315" w:type="dxa"/>
            <w:tcBorders>
              <w:top w:val="single" w:sz="4" w:space="0" w:color="auto"/>
              <w:left w:val="single" w:sz="4" w:space="0" w:color="auto"/>
              <w:right w:val="single" w:sz="4" w:space="0" w:color="auto"/>
            </w:tcBorders>
            <w:shd w:val="clear" w:color="auto" w:fill="FFFFFF"/>
          </w:tcPr>
          <w:p w14:paraId="41653822" w14:textId="77777777" w:rsidR="00737AD9" w:rsidRDefault="00000000">
            <w:pPr>
              <w:pStyle w:val="Zkladntext20"/>
              <w:framePr w:w="9494" w:wrap="notBeside" w:vAnchor="text" w:hAnchor="text" w:xAlign="center" w:y="1"/>
              <w:shd w:val="clear" w:color="auto" w:fill="auto"/>
              <w:spacing w:before="0" w:after="60" w:line="210" w:lineRule="exact"/>
              <w:ind w:firstLine="0"/>
            </w:pPr>
            <w:r>
              <w:rPr>
                <w:rStyle w:val="Zkladntext2Tun0"/>
              </w:rPr>
              <w:t>Splnění</w:t>
            </w:r>
          </w:p>
          <w:p w14:paraId="632737FB" w14:textId="77777777" w:rsidR="00737AD9" w:rsidRDefault="00000000">
            <w:pPr>
              <w:pStyle w:val="Zkladntext20"/>
              <w:framePr w:w="9494" w:wrap="notBeside" w:vAnchor="text" w:hAnchor="text" w:xAlign="center" w:y="1"/>
              <w:shd w:val="clear" w:color="auto" w:fill="auto"/>
              <w:spacing w:before="60" w:after="0" w:line="210" w:lineRule="exact"/>
              <w:ind w:left="300" w:firstLine="0"/>
              <w:jc w:val="left"/>
            </w:pPr>
            <w:r>
              <w:rPr>
                <w:rStyle w:val="Zkladntext2Tun0"/>
              </w:rPr>
              <w:t>parametru</w:t>
            </w:r>
          </w:p>
        </w:tc>
      </w:tr>
      <w:tr w:rsidR="00737AD9" w14:paraId="48DAD56F" w14:textId="77777777">
        <w:tblPrEx>
          <w:tblCellMar>
            <w:top w:w="0" w:type="dxa"/>
            <w:bottom w:w="0" w:type="dxa"/>
          </w:tblCellMar>
        </w:tblPrEx>
        <w:trPr>
          <w:trHeight w:hRule="exact" w:val="298"/>
          <w:jc w:val="center"/>
        </w:trPr>
        <w:tc>
          <w:tcPr>
            <w:tcW w:w="9495" w:type="dxa"/>
            <w:gridSpan w:val="3"/>
            <w:tcBorders>
              <w:top w:val="single" w:sz="4" w:space="0" w:color="auto"/>
              <w:left w:val="single" w:sz="4" w:space="0" w:color="auto"/>
              <w:right w:val="single" w:sz="4" w:space="0" w:color="auto"/>
            </w:tcBorders>
            <w:shd w:val="clear" w:color="auto" w:fill="FFFFFF"/>
          </w:tcPr>
          <w:p w14:paraId="542C76EA"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Tun0"/>
              </w:rPr>
              <w:t>KOMERČNÍ PODVOZEK</w:t>
            </w:r>
          </w:p>
        </w:tc>
      </w:tr>
      <w:tr w:rsidR="00737AD9" w14:paraId="5AEEECD9"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0E3AE8C8"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Podvozek trojosý s celkovou legislativní povolenou hmotností 26 t</w:t>
            </w:r>
          </w:p>
        </w:tc>
        <w:tc>
          <w:tcPr>
            <w:tcW w:w="1426" w:type="dxa"/>
            <w:tcBorders>
              <w:top w:val="single" w:sz="4" w:space="0" w:color="auto"/>
              <w:left w:val="single" w:sz="4" w:space="0" w:color="auto"/>
            </w:tcBorders>
            <w:shd w:val="clear" w:color="auto" w:fill="FFFFFF"/>
            <w:vAlign w:val="bottom"/>
          </w:tcPr>
          <w:p w14:paraId="0500F1E3"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104C51E8"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7081FAEE"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1B012A2F"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Celkové možné technické zatížení podvozku</w:t>
            </w:r>
          </w:p>
        </w:tc>
        <w:tc>
          <w:tcPr>
            <w:tcW w:w="1426" w:type="dxa"/>
            <w:tcBorders>
              <w:top w:val="single" w:sz="4" w:space="0" w:color="auto"/>
              <w:left w:val="single" w:sz="4" w:space="0" w:color="auto"/>
            </w:tcBorders>
            <w:shd w:val="clear" w:color="auto" w:fill="FFFFFF"/>
            <w:vAlign w:val="bottom"/>
          </w:tcPr>
          <w:p w14:paraId="16BC0F63"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min. 28 t</w:t>
            </w:r>
          </w:p>
        </w:tc>
        <w:tc>
          <w:tcPr>
            <w:tcW w:w="1315" w:type="dxa"/>
            <w:tcBorders>
              <w:top w:val="single" w:sz="4" w:space="0" w:color="auto"/>
              <w:left w:val="single" w:sz="4" w:space="0" w:color="auto"/>
              <w:right w:val="single" w:sz="4" w:space="0" w:color="auto"/>
            </w:tcBorders>
            <w:shd w:val="clear" w:color="auto" w:fill="FFFFFF"/>
            <w:vAlign w:val="bottom"/>
          </w:tcPr>
          <w:p w14:paraId="47A7194A"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28 t</w:t>
            </w:r>
          </w:p>
        </w:tc>
      </w:tr>
      <w:tr w:rsidR="00737AD9" w14:paraId="587C1861"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45846E80"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Rozvor mezi přední a 1. zadní nápravou</w:t>
            </w:r>
          </w:p>
        </w:tc>
        <w:tc>
          <w:tcPr>
            <w:tcW w:w="1426" w:type="dxa"/>
            <w:tcBorders>
              <w:top w:val="single" w:sz="4" w:space="0" w:color="auto"/>
              <w:left w:val="single" w:sz="4" w:space="0" w:color="auto"/>
            </w:tcBorders>
            <w:shd w:val="clear" w:color="auto" w:fill="FFFFFF"/>
            <w:vAlign w:val="bottom"/>
          </w:tcPr>
          <w:p w14:paraId="04901007" w14:textId="77777777" w:rsidR="00737AD9" w:rsidRDefault="00000000">
            <w:pPr>
              <w:pStyle w:val="Zkladntext20"/>
              <w:framePr w:w="9494" w:wrap="notBeside" w:vAnchor="text" w:hAnchor="text" w:xAlign="center" w:y="1"/>
              <w:shd w:val="clear" w:color="auto" w:fill="auto"/>
              <w:spacing w:before="0" w:after="0" w:line="210" w:lineRule="exact"/>
              <w:ind w:left="160" w:firstLine="0"/>
              <w:jc w:val="left"/>
            </w:pPr>
            <w:r>
              <w:rPr>
                <w:rStyle w:val="Zkladntext21"/>
              </w:rPr>
              <w:t>max. 3600 mm</w:t>
            </w:r>
          </w:p>
        </w:tc>
        <w:tc>
          <w:tcPr>
            <w:tcW w:w="1315" w:type="dxa"/>
            <w:tcBorders>
              <w:top w:val="single" w:sz="4" w:space="0" w:color="auto"/>
              <w:left w:val="single" w:sz="4" w:space="0" w:color="auto"/>
              <w:right w:val="single" w:sz="4" w:space="0" w:color="auto"/>
            </w:tcBorders>
            <w:shd w:val="clear" w:color="auto" w:fill="FFFFFF"/>
            <w:vAlign w:val="bottom"/>
          </w:tcPr>
          <w:p w14:paraId="25C382C2" w14:textId="77777777" w:rsidR="00737AD9" w:rsidRDefault="00000000">
            <w:pPr>
              <w:pStyle w:val="Zkladntext20"/>
              <w:framePr w:w="9494" w:wrap="notBeside" w:vAnchor="text" w:hAnchor="text" w:xAlign="center" w:y="1"/>
              <w:shd w:val="clear" w:color="auto" w:fill="auto"/>
              <w:spacing w:before="0" w:after="0" w:line="210" w:lineRule="exact"/>
              <w:ind w:left="300" w:firstLine="0"/>
              <w:jc w:val="left"/>
            </w:pPr>
            <w:r>
              <w:rPr>
                <w:rStyle w:val="Zkladntext21"/>
              </w:rPr>
              <w:t>3600 mm</w:t>
            </w:r>
          </w:p>
        </w:tc>
      </w:tr>
      <w:tr w:rsidR="00737AD9" w14:paraId="0ADDB332" w14:textId="77777777">
        <w:tblPrEx>
          <w:tblCellMar>
            <w:top w:w="0" w:type="dxa"/>
            <w:bottom w:w="0" w:type="dxa"/>
          </w:tblCellMar>
        </w:tblPrEx>
        <w:trPr>
          <w:trHeight w:hRule="exact" w:val="302"/>
          <w:jc w:val="center"/>
        </w:trPr>
        <w:tc>
          <w:tcPr>
            <w:tcW w:w="6754" w:type="dxa"/>
            <w:tcBorders>
              <w:top w:val="single" w:sz="4" w:space="0" w:color="auto"/>
              <w:left w:val="single" w:sz="4" w:space="0" w:color="auto"/>
            </w:tcBorders>
            <w:shd w:val="clear" w:color="auto" w:fill="FFFFFF"/>
            <w:vAlign w:val="bottom"/>
          </w:tcPr>
          <w:p w14:paraId="2BC01B27"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Přední náprava řízená s mechanickým odpružením</w:t>
            </w:r>
          </w:p>
        </w:tc>
        <w:tc>
          <w:tcPr>
            <w:tcW w:w="1426" w:type="dxa"/>
            <w:tcBorders>
              <w:top w:val="single" w:sz="4" w:space="0" w:color="auto"/>
              <w:left w:val="single" w:sz="4" w:space="0" w:color="auto"/>
            </w:tcBorders>
            <w:shd w:val="clear" w:color="auto" w:fill="FFFFFF"/>
            <w:vAlign w:val="bottom"/>
          </w:tcPr>
          <w:p w14:paraId="03DE7FD0"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09D9FD79"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42201ED7"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76304D64"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Technické zatížení přední nápravy</w:t>
            </w:r>
          </w:p>
        </w:tc>
        <w:tc>
          <w:tcPr>
            <w:tcW w:w="1426" w:type="dxa"/>
            <w:tcBorders>
              <w:top w:val="single" w:sz="4" w:space="0" w:color="auto"/>
              <w:left w:val="single" w:sz="4" w:space="0" w:color="auto"/>
            </w:tcBorders>
            <w:shd w:val="clear" w:color="auto" w:fill="FFFFFF"/>
            <w:vAlign w:val="bottom"/>
          </w:tcPr>
          <w:p w14:paraId="3615F96D" w14:textId="77777777" w:rsidR="00737AD9" w:rsidRDefault="00000000">
            <w:pPr>
              <w:pStyle w:val="Zkladntext20"/>
              <w:framePr w:w="9494" w:wrap="notBeside" w:vAnchor="text" w:hAnchor="text" w:xAlign="center" w:y="1"/>
              <w:shd w:val="clear" w:color="auto" w:fill="auto"/>
              <w:spacing w:before="0" w:after="0" w:line="210" w:lineRule="exact"/>
              <w:ind w:left="160" w:firstLine="0"/>
              <w:jc w:val="left"/>
            </w:pPr>
            <w:r>
              <w:rPr>
                <w:rStyle w:val="Zkladntext21"/>
              </w:rPr>
              <w:t>min. 8 000 kg</w:t>
            </w:r>
          </w:p>
        </w:tc>
        <w:tc>
          <w:tcPr>
            <w:tcW w:w="1315" w:type="dxa"/>
            <w:tcBorders>
              <w:top w:val="single" w:sz="4" w:space="0" w:color="auto"/>
              <w:left w:val="single" w:sz="4" w:space="0" w:color="auto"/>
              <w:right w:val="single" w:sz="4" w:space="0" w:color="auto"/>
            </w:tcBorders>
            <w:shd w:val="clear" w:color="auto" w:fill="FFFFFF"/>
            <w:vAlign w:val="bottom"/>
          </w:tcPr>
          <w:p w14:paraId="040EAD6F"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8 000 kg</w:t>
            </w:r>
          </w:p>
        </w:tc>
      </w:tr>
      <w:tr w:rsidR="00737AD9" w14:paraId="03BBCD78"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654BFBB0"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1. zadní náprava hnaná se vzduchovým odpružením</w:t>
            </w:r>
          </w:p>
        </w:tc>
        <w:tc>
          <w:tcPr>
            <w:tcW w:w="1426" w:type="dxa"/>
            <w:tcBorders>
              <w:top w:val="single" w:sz="4" w:space="0" w:color="auto"/>
              <w:left w:val="single" w:sz="4" w:space="0" w:color="auto"/>
            </w:tcBorders>
            <w:shd w:val="clear" w:color="auto" w:fill="FFFFFF"/>
            <w:vAlign w:val="bottom"/>
          </w:tcPr>
          <w:p w14:paraId="2F038A1F"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35D6926A"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7EBEF869"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56C629B8"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Technické zatížení 1. zadní nápravy</w:t>
            </w:r>
          </w:p>
        </w:tc>
        <w:tc>
          <w:tcPr>
            <w:tcW w:w="1426" w:type="dxa"/>
            <w:tcBorders>
              <w:top w:val="single" w:sz="4" w:space="0" w:color="auto"/>
              <w:left w:val="single" w:sz="4" w:space="0" w:color="auto"/>
            </w:tcBorders>
            <w:shd w:val="clear" w:color="auto" w:fill="FFFFFF"/>
            <w:vAlign w:val="bottom"/>
          </w:tcPr>
          <w:p w14:paraId="0B3B495F" w14:textId="77777777" w:rsidR="00737AD9" w:rsidRDefault="00000000">
            <w:pPr>
              <w:pStyle w:val="Zkladntext20"/>
              <w:framePr w:w="9494" w:wrap="notBeside" w:vAnchor="text" w:hAnchor="text" w:xAlign="center" w:y="1"/>
              <w:shd w:val="clear" w:color="auto" w:fill="auto"/>
              <w:spacing w:before="0" w:after="0" w:line="210" w:lineRule="exact"/>
              <w:ind w:left="160" w:firstLine="0"/>
              <w:jc w:val="left"/>
            </w:pPr>
            <w:r>
              <w:rPr>
                <w:rStyle w:val="Zkladntext21"/>
              </w:rPr>
              <w:t>min. 13 000 kg</w:t>
            </w:r>
          </w:p>
        </w:tc>
        <w:tc>
          <w:tcPr>
            <w:tcW w:w="1315" w:type="dxa"/>
            <w:tcBorders>
              <w:top w:val="single" w:sz="4" w:space="0" w:color="auto"/>
              <w:left w:val="single" w:sz="4" w:space="0" w:color="auto"/>
              <w:right w:val="single" w:sz="4" w:space="0" w:color="auto"/>
            </w:tcBorders>
            <w:shd w:val="clear" w:color="auto" w:fill="FFFFFF"/>
            <w:vAlign w:val="bottom"/>
          </w:tcPr>
          <w:p w14:paraId="7C7A6699" w14:textId="77777777" w:rsidR="00737AD9" w:rsidRDefault="00000000">
            <w:pPr>
              <w:pStyle w:val="Zkladntext20"/>
              <w:framePr w:w="9494" w:wrap="notBeside" w:vAnchor="text" w:hAnchor="text" w:xAlign="center" w:y="1"/>
              <w:shd w:val="clear" w:color="auto" w:fill="auto"/>
              <w:spacing w:before="0" w:after="0" w:line="210" w:lineRule="exact"/>
              <w:ind w:left="300" w:firstLine="0"/>
              <w:jc w:val="left"/>
            </w:pPr>
            <w:r>
              <w:rPr>
                <w:rStyle w:val="Zkladntext21"/>
              </w:rPr>
              <w:t>13 000 kg</w:t>
            </w:r>
          </w:p>
        </w:tc>
      </w:tr>
      <w:tr w:rsidR="00737AD9" w14:paraId="71C9CB5B"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7F4CC5A8"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Uzávěrka diferenciálu 1. zadní nápravy</w:t>
            </w:r>
          </w:p>
        </w:tc>
        <w:tc>
          <w:tcPr>
            <w:tcW w:w="1426" w:type="dxa"/>
            <w:tcBorders>
              <w:top w:val="single" w:sz="4" w:space="0" w:color="auto"/>
              <w:left w:val="single" w:sz="4" w:space="0" w:color="auto"/>
            </w:tcBorders>
            <w:shd w:val="clear" w:color="auto" w:fill="FFFFFF"/>
            <w:vAlign w:val="bottom"/>
          </w:tcPr>
          <w:p w14:paraId="3F47C56D"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3F6DC921"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280617BB"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658B5020"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Stabilizátor přední a 1. zadní nápravy</w:t>
            </w:r>
          </w:p>
        </w:tc>
        <w:tc>
          <w:tcPr>
            <w:tcW w:w="1426" w:type="dxa"/>
            <w:tcBorders>
              <w:top w:val="single" w:sz="4" w:space="0" w:color="auto"/>
              <w:left w:val="single" w:sz="4" w:space="0" w:color="auto"/>
            </w:tcBorders>
            <w:shd w:val="clear" w:color="auto" w:fill="FFFFFF"/>
            <w:vAlign w:val="bottom"/>
          </w:tcPr>
          <w:p w14:paraId="2C8DD563"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583FF0CF"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147532AB"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0CC9354E"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2. zadní náprava vlečená řízená s možností zdvižení</w:t>
            </w:r>
          </w:p>
        </w:tc>
        <w:tc>
          <w:tcPr>
            <w:tcW w:w="1426" w:type="dxa"/>
            <w:tcBorders>
              <w:top w:val="single" w:sz="4" w:space="0" w:color="auto"/>
              <w:left w:val="single" w:sz="4" w:space="0" w:color="auto"/>
            </w:tcBorders>
            <w:shd w:val="clear" w:color="auto" w:fill="FFFFFF"/>
            <w:vAlign w:val="bottom"/>
          </w:tcPr>
          <w:p w14:paraId="1E0EB90B"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35DDAE51"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311FAA22"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6F258A68"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Technické zatížení 2. zadní nápravy</w:t>
            </w:r>
          </w:p>
        </w:tc>
        <w:tc>
          <w:tcPr>
            <w:tcW w:w="1426" w:type="dxa"/>
            <w:tcBorders>
              <w:top w:val="single" w:sz="4" w:space="0" w:color="auto"/>
              <w:left w:val="single" w:sz="4" w:space="0" w:color="auto"/>
            </w:tcBorders>
            <w:shd w:val="clear" w:color="auto" w:fill="FFFFFF"/>
            <w:vAlign w:val="bottom"/>
          </w:tcPr>
          <w:p w14:paraId="0E3BB224" w14:textId="77777777" w:rsidR="00737AD9" w:rsidRDefault="00000000">
            <w:pPr>
              <w:pStyle w:val="Zkladntext20"/>
              <w:framePr w:w="9494" w:wrap="notBeside" w:vAnchor="text" w:hAnchor="text" w:xAlign="center" w:y="1"/>
              <w:shd w:val="clear" w:color="auto" w:fill="auto"/>
              <w:spacing w:before="0" w:after="0" w:line="210" w:lineRule="exact"/>
              <w:ind w:left="160" w:firstLine="0"/>
              <w:jc w:val="left"/>
            </w:pPr>
            <w:r>
              <w:rPr>
                <w:rStyle w:val="Zkladntext21"/>
              </w:rPr>
              <w:t>min. 8 000 kg</w:t>
            </w:r>
          </w:p>
        </w:tc>
        <w:tc>
          <w:tcPr>
            <w:tcW w:w="1315" w:type="dxa"/>
            <w:tcBorders>
              <w:top w:val="single" w:sz="4" w:space="0" w:color="auto"/>
              <w:left w:val="single" w:sz="4" w:space="0" w:color="auto"/>
              <w:right w:val="single" w:sz="4" w:space="0" w:color="auto"/>
            </w:tcBorders>
            <w:shd w:val="clear" w:color="auto" w:fill="FFFFFF"/>
            <w:vAlign w:val="bottom"/>
          </w:tcPr>
          <w:p w14:paraId="232DDA62"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9 000 kg</w:t>
            </w:r>
          </w:p>
        </w:tc>
      </w:tr>
      <w:tr w:rsidR="00737AD9" w14:paraId="432476B7"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26CEAD99"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Motor vznětový přeplňovaný o výkonu</w:t>
            </w:r>
          </w:p>
        </w:tc>
        <w:tc>
          <w:tcPr>
            <w:tcW w:w="1426" w:type="dxa"/>
            <w:tcBorders>
              <w:top w:val="single" w:sz="4" w:space="0" w:color="auto"/>
              <w:left w:val="single" w:sz="4" w:space="0" w:color="auto"/>
            </w:tcBorders>
            <w:shd w:val="clear" w:color="auto" w:fill="FFFFFF"/>
            <w:vAlign w:val="bottom"/>
          </w:tcPr>
          <w:p w14:paraId="61E698DA" w14:textId="77777777" w:rsidR="00737AD9" w:rsidRDefault="00000000">
            <w:pPr>
              <w:pStyle w:val="Zkladntext20"/>
              <w:framePr w:w="9494" w:wrap="notBeside" w:vAnchor="text" w:hAnchor="text" w:xAlign="center" w:y="1"/>
              <w:shd w:val="clear" w:color="auto" w:fill="auto"/>
              <w:spacing w:before="0" w:after="0" w:line="210" w:lineRule="exact"/>
              <w:ind w:left="160" w:firstLine="0"/>
              <w:jc w:val="left"/>
            </w:pPr>
            <w:r>
              <w:rPr>
                <w:rStyle w:val="Zkladntext21"/>
              </w:rPr>
              <w:t>min. 260 kW</w:t>
            </w:r>
          </w:p>
        </w:tc>
        <w:tc>
          <w:tcPr>
            <w:tcW w:w="1315" w:type="dxa"/>
            <w:tcBorders>
              <w:top w:val="single" w:sz="4" w:space="0" w:color="auto"/>
              <w:left w:val="single" w:sz="4" w:space="0" w:color="auto"/>
              <w:right w:val="single" w:sz="4" w:space="0" w:color="auto"/>
            </w:tcBorders>
            <w:shd w:val="clear" w:color="auto" w:fill="FFFFFF"/>
            <w:vAlign w:val="bottom"/>
          </w:tcPr>
          <w:p w14:paraId="6682CDF7"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265 kW</w:t>
            </w:r>
          </w:p>
        </w:tc>
      </w:tr>
      <w:tr w:rsidR="00737AD9" w14:paraId="769CA330"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68EB193A"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Možnost spalování alternativních paliv B100, HVO XTL</w:t>
            </w:r>
          </w:p>
        </w:tc>
        <w:tc>
          <w:tcPr>
            <w:tcW w:w="1426" w:type="dxa"/>
            <w:tcBorders>
              <w:top w:val="single" w:sz="4" w:space="0" w:color="auto"/>
              <w:left w:val="single" w:sz="4" w:space="0" w:color="auto"/>
            </w:tcBorders>
            <w:shd w:val="clear" w:color="auto" w:fill="FFFFFF"/>
            <w:vAlign w:val="bottom"/>
          </w:tcPr>
          <w:p w14:paraId="1E33C29B"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42BD6370"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59A8C746"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722D7107"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Krouticí moment motoru</w:t>
            </w:r>
          </w:p>
        </w:tc>
        <w:tc>
          <w:tcPr>
            <w:tcW w:w="1426" w:type="dxa"/>
            <w:tcBorders>
              <w:top w:val="single" w:sz="4" w:space="0" w:color="auto"/>
              <w:left w:val="single" w:sz="4" w:space="0" w:color="auto"/>
            </w:tcBorders>
            <w:shd w:val="clear" w:color="auto" w:fill="FFFFFF"/>
            <w:vAlign w:val="bottom"/>
          </w:tcPr>
          <w:p w14:paraId="54561ED7" w14:textId="77777777" w:rsidR="00737AD9" w:rsidRDefault="00000000">
            <w:pPr>
              <w:pStyle w:val="Zkladntext20"/>
              <w:framePr w:w="9494" w:wrap="notBeside" w:vAnchor="text" w:hAnchor="text" w:xAlign="center" w:y="1"/>
              <w:shd w:val="clear" w:color="auto" w:fill="auto"/>
              <w:spacing w:before="0" w:after="0" w:line="210" w:lineRule="exact"/>
              <w:ind w:left="160" w:firstLine="0"/>
              <w:jc w:val="left"/>
            </w:pPr>
            <w:r>
              <w:rPr>
                <w:rStyle w:val="Zkladntext21"/>
              </w:rPr>
              <w:t xml:space="preserve">min. 1700 </w:t>
            </w:r>
            <w:proofErr w:type="spellStart"/>
            <w:r>
              <w:rPr>
                <w:rStyle w:val="Zkladntext21"/>
              </w:rPr>
              <w:t>Nm</w:t>
            </w:r>
            <w:proofErr w:type="spellEnd"/>
          </w:p>
        </w:tc>
        <w:tc>
          <w:tcPr>
            <w:tcW w:w="1315" w:type="dxa"/>
            <w:tcBorders>
              <w:top w:val="single" w:sz="4" w:space="0" w:color="auto"/>
              <w:left w:val="single" w:sz="4" w:space="0" w:color="auto"/>
              <w:right w:val="single" w:sz="4" w:space="0" w:color="auto"/>
            </w:tcBorders>
            <w:shd w:val="clear" w:color="auto" w:fill="FFFFFF"/>
            <w:vAlign w:val="bottom"/>
          </w:tcPr>
          <w:p w14:paraId="06E9FD58" w14:textId="77777777" w:rsidR="00737AD9" w:rsidRDefault="00000000">
            <w:pPr>
              <w:pStyle w:val="Zkladntext20"/>
              <w:framePr w:w="9494" w:wrap="notBeside" w:vAnchor="text" w:hAnchor="text" w:xAlign="center" w:y="1"/>
              <w:shd w:val="clear" w:color="auto" w:fill="auto"/>
              <w:spacing w:before="0" w:after="0" w:line="210" w:lineRule="exact"/>
              <w:ind w:left="300" w:firstLine="0"/>
              <w:jc w:val="left"/>
            </w:pPr>
            <w:r>
              <w:rPr>
                <w:rStyle w:val="Zkladntext21"/>
              </w:rPr>
              <w:t xml:space="preserve">1700 </w:t>
            </w:r>
            <w:proofErr w:type="spellStart"/>
            <w:r>
              <w:rPr>
                <w:rStyle w:val="Zkladntext21"/>
              </w:rPr>
              <w:t>Nm</w:t>
            </w:r>
            <w:proofErr w:type="spellEnd"/>
          </w:p>
        </w:tc>
      </w:tr>
      <w:tr w:rsidR="00737AD9" w14:paraId="6B4B094E" w14:textId="77777777">
        <w:tblPrEx>
          <w:tblCellMar>
            <w:top w:w="0" w:type="dxa"/>
            <w:bottom w:w="0" w:type="dxa"/>
          </w:tblCellMar>
        </w:tblPrEx>
        <w:trPr>
          <w:trHeight w:hRule="exact" w:val="302"/>
          <w:jc w:val="center"/>
        </w:trPr>
        <w:tc>
          <w:tcPr>
            <w:tcW w:w="6754" w:type="dxa"/>
            <w:tcBorders>
              <w:top w:val="single" w:sz="4" w:space="0" w:color="auto"/>
              <w:left w:val="single" w:sz="4" w:space="0" w:color="auto"/>
            </w:tcBorders>
            <w:shd w:val="clear" w:color="auto" w:fill="FFFFFF"/>
          </w:tcPr>
          <w:p w14:paraId="3AF1AC03"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Emisní norma</w:t>
            </w:r>
          </w:p>
        </w:tc>
        <w:tc>
          <w:tcPr>
            <w:tcW w:w="1426" w:type="dxa"/>
            <w:tcBorders>
              <w:top w:val="single" w:sz="4" w:space="0" w:color="auto"/>
              <w:left w:val="single" w:sz="4" w:space="0" w:color="auto"/>
            </w:tcBorders>
            <w:shd w:val="clear" w:color="auto" w:fill="FFFFFF"/>
          </w:tcPr>
          <w:p w14:paraId="6460B1ED" w14:textId="77777777" w:rsidR="00737AD9" w:rsidRDefault="00000000">
            <w:pPr>
              <w:pStyle w:val="Zkladntext20"/>
              <w:framePr w:w="9494" w:wrap="notBeside" w:vAnchor="text" w:hAnchor="text" w:xAlign="center" w:y="1"/>
              <w:shd w:val="clear" w:color="auto" w:fill="auto"/>
              <w:spacing w:before="0" w:after="0" w:line="210" w:lineRule="exact"/>
              <w:ind w:left="160" w:firstLine="0"/>
              <w:jc w:val="left"/>
            </w:pPr>
            <w:r>
              <w:rPr>
                <w:rStyle w:val="Zkladntext21"/>
              </w:rPr>
              <w:t>min. Euro VI e</w:t>
            </w:r>
          </w:p>
        </w:tc>
        <w:tc>
          <w:tcPr>
            <w:tcW w:w="1315" w:type="dxa"/>
            <w:tcBorders>
              <w:top w:val="single" w:sz="4" w:space="0" w:color="auto"/>
              <w:left w:val="single" w:sz="4" w:space="0" w:color="auto"/>
              <w:right w:val="single" w:sz="4" w:space="0" w:color="auto"/>
            </w:tcBorders>
            <w:shd w:val="clear" w:color="auto" w:fill="FFFFFF"/>
          </w:tcPr>
          <w:p w14:paraId="6C96ABD5" w14:textId="77777777" w:rsidR="00737AD9" w:rsidRDefault="00000000">
            <w:pPr>
              <w:pStyle w:val="Zkladntext20"/>
              <w:framePr w:w="9494" w:wrap="notBeside" w:vAnchor="text" w:hAnchor="text" w:xAlign="center" w:y="1"/>
              <w:shd w:val="clear" w:color="auto" w:fill="auto"/>
              <w:spacing w:before="0" w:after="0" w:line="210" w:lineRule="exact"/>
              <w:ind w:left="300" w:firstLine="0"/>
              <w:jc w:val="left"/>
            </w:pPr>
            <w:r>
              <w:rPr>
                <w:rStyle w:val="Zkladntext21"/>
              </w:rPr>
              <w:t>Euro VI e</w:t>
            </w:r>
          </w:p>
        </w:tc>
      </w:tr>
      <w:tr w:rsidR="00737AD9" w14:paraId="032AA285" w14:textId="77777777">
        <w:tblPrEx>
          <w:tblCellMar>
            <w:top w:w="0" w:type="dxa"/>
            <w:bottom w:w="0" w:type="dxa"/>
          </w:tblCellMar>
        </w:tblPrEx>
        <w:trPr>
          <w:trHeight w:hRule="exact" w:val="322"/>
          <w:jc w:val="center"/>
        </w:trPr>
        <w:tc>
          <w:tcPr>
            <w:tcW w:w="6754" w:type="dxa"/>
            <w:tcBorders>
              <w:top w:val="single" w:sz="4" w:space="0" w:color="auto"/>
              <w:left w:val="single" w:sz="4" w:space="0" w:color="auto"/>
            </w:tcBorders>
            <w:shd w:val="clear" w:color="auto" w:fill="FFFFFF"/>
          </w:tcPr>
          <w:p w14:paraId="38B0EA26"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Výfuková roura motoru vedená nahoru s koncovým kolenem</w:t>
            </w:r>
          </w:p>
        </w:tc>
        <w:tc>
          <w:tcPr>
            <w:tcW w:w="1426" w:type="dxa"/>
            <w:tcBorders>
              <w:top w:val="single" w:sz="4" w:space="0" w:color="auto"/>
              <w:left w:val="single" w:sz="4" w:space="0" w:color="auto"/>
            </w:tcBorders>
            <w:shd w:val="clear" w:color="auto" w:fill="FFFFFF"/>
          </w:tcPr>
          <w:p w14:paraId="76139489"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683638B7"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75B4229A"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15A97A39"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Vedlejší pohon od motoru (PTO) s max. krouticím momentem</w:t>
            </w:r>
          </w:p>
        </w:tc>
        <w:tc>
          <w:tcPr>
            <w:tcW w:w="1426" w:type="dxa"/>
            <w:tcBorders>
              <w:top w:val="single" w:sz="4" w:space="0" w:color="auto"/>
              <w:left w:val="single" w:sz="4" w:space="0" w:color="auto"/>
            </w:tcBorders>
            <w:shd w:val="clear" w:color="auto" w:fill="FFFFFF"/>
            <w:vAlign w:val="bottom"/>
          </w:tcPr>
          <w:p w14:paraId="21C28F23" w14:textId="77777777" w:rsidR="00737AD9" w:rsidRDefault="00000000">
            <w:pPr>
              <w:pStyle w:val="Zkladntext20"/>
              <w:framePr w:w="9494" w:wrap="notBeside" w:vAnchor="text" w:hAnchor="text" w:xAlign="center" w:y="1"/>
              <w:shd w:val="clear" w:color="auto" w:fill="auto"/>
              <w:spacing w:before="0" w:after="0" w:line="210" w:lineRule="exact"/>
              <w:ind w:left="160" w:firstLine="0"/>
              <w:jc w:val="left"/>
            </w:pPr>
            <w:r>
              <w:rPr>
                <w:rStyle w:val="Zkladntext21"/>
              </w:rPr>
              <w:t xml:space="preserve">min. 400 </w:t>
            </w:r>
            <w:proofErr w:type="spellStart"/>
            <w:r>
              <w:rPr>
                <w:rStyle w:val="Zkladntext21"/>
              </w:rPr>
              <w:t>Nm</w:t>
            </w:r>
            <w:proofErr w:type="spellEnd"/>
          </w:p>
        </w:tc>
        <w:tc>
          <w:tcPr>
            <w:tcW w:w="1315" w:type="dxa"/>
            <w:tcBorders>
              <w:top w:val="single" w:sz="4" w:space="0" w:color="auto"/>
              <w:left w:val="single" w:sz="4" w:space="0" w:color="auto"/>
              <w:right w:val="single" w:sz="4" w:space="0" w:color="auto"/>
            </w:tcBorders>
            <w:shd w:val="clear" w:color="auto" w:fill="FFFFFF"/>
            <w:vAlign w:val="bottom"/>
          </w:tcPr>
          <w:p w14:paraId="3FFA058F"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 xml:space="preserve">400 </w:t>
            </w:r>
            <w:proofErr w:type="spellStart"/>
            <w:r>
              <w:rPr>
                <w:rStyle w:val="Zkladntext21"/>
              </w:rPr>
              <w:t>Nm</w:t>
            </w:r>
            <w:proofErr w:type="spellEnd"/>
          </w:p>
        </w:tc>
      </w:tr>
      <w:tr w:rsidR="00737AD9" w14:paraId="6F2A70D7"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1AA05E1E"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Automatizovaná převodovka</w:t>
            </w:r>
          </w:p>
        </w:tc>
        <w:tc>
          <w:tcPr>
            <w:tcW w:w="1426" w:type="dxa"/>
            <w:tcBorders>
              <w:top w:val="single" w:sz="4" w:space="0" w:color="auto"/>
              <w:left w:val="single" w:sz="4" w:space="0" w:color="auto"/>
            </w:tcBorders>
            <w:shd w:val="clear" w:color="auto" w:fill="FFFFFF"/>
            <w:vAlign w:val="bottom"/>
          </w:tcPr>
          <w:p w14:paraId="1547553B" w14:textId="77777777" w:rsidR="00737AD9" w:rsidRDefault="00000000">
            <w:pPr>
              <w:pStyle w:val="Zkladntext20"/>
              <w:framePr w:w="9494" w:wrap="notBeside" w:vAnchor="text" w:hAnchor="text" w:xAlign="center" w:y="1"/>
              <w:shd w:val="clear" w:color="auto" w:fill="auto"/>
              <w:spacing w:before="0" w:after="0" w:line="210" w:lineRule="exact"/>
              <w:ind w:left="160" w:firstLine="0"/>
              <w:jc w:val="left"/>
            </w:pPr>
            <w:r>
              <w:rPr>
                <w:rStyle w:val="Zkladntext21"/>
              </w:rPr>
              <w:t>min. 12 stupňů</w:t>
            </w:r>
          </w:p>
        </w:tc>
        <w:tc>
          <w:tcPr>
            <w:tcW w:w="1315" w:type="dxa"/>
            <w:tcBorders>
              <w:top w:val="single" w:sz="4" w:space="0" w:color="auto"/>
              <w:left w:val="single" w:sz="4" w:space="0" w:color="auto"/>
              <w:right w:val="single" w:sz="4" w:space="0" w:color="auto"/>
            </w:tcBorders>
            <w:shd w:val="clear" w:color="auto" w:fill="FFFFFF"/>
            <w:vAlign w:val="bottom"/>
          </w:tcPr>
          <w:p w14:paraId="6C9D71FA" w14:textId="77777777" w:rsidR="00737AD9" w:rsidRDefault="00000000">
            <w:pPr>
              <w:pStyle w:val="Zkladntext20"/>
              <w:framePr w:w="9494" w:wrap="notBeside" w:vAnchor="text" w:hAnchor="text" w:xAlign="center" w:y="1"/>
              <w:shd w:val="clear" w:color="auto" w:fill="auto"/>
              <w:spacing w:before="0" w:after="0" w:line="210" w:lineRule="exact"/>
              <w:ind w:left="300" w:firstLine="0"/>
              <w:jc w:val="left"/>
            </w:pPr>
            <w:r>
              <w:rPr>
                <w:rStyle w:val="Zkladntext21"/>
              </w:rPr>
              <w:t>12 stupňů</w:t>
            </w:r>
          </w:p>
        </w:tc>
      </w:tr>
      <w:tr w:rsidR="00737AD9" w14:paraId="61A3DD3A"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4A37CD09"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Sedadlo řidiče vyhřívané, vzduchově odpružené s loketními opěrky</w:t>
            </w:r>
          </w:p>
        </w:tc>
        <w:tc>
          <w:tcPr>
            <w:tcW w:w="1426" w:type="dxa"/>
            <w:tcBorders>
              <w:top w:val="single" w:sz="4" w:space="0" w:color="auto"/>
              <w:left w:val="single" w:sz="4" w:space="0" w:color="auto"/>
            </w:tcBorders>
            <w:shd w:val="clear" w:color="auto" w:fill="FFFFFF"/>
            <w:vAlign w:val="bottom"/>
          </w:tcPr>
          <w:p w14:paraId="59C19F85"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74119591"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43CDCD3C"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666AD628"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Sedadlo spolujezdce sklopné</w:t>
            </w:r>
          </w:p>
        </w:tc>
        <w:tc>
          <w:tcPr>
            <w:tcW w:w="1426" w:type="dxa"/>
            <w:tcBorders>
              <w:top w:val="single" w:sz="4" w:space="0" w:color="auto"/>
              <w:left w:val="single" w:sz="4" w:space="0" w:color="auto"/>
            </w:tcBorders>
            <w:shd w:val="clear" w:color="auto" w:fill="FFFFFF"/>
            <w:vAlign w:val="bottom"/>
          </w:tcPr>
          <w:p w14:paraId="2BA69F70"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323F5C89"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496EBA36"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49474BFD"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Přídavné 3. sedadlo motorového tunelu</w:t>
            </w:r>
          </w:p>
        </w:tc>
        <w:tc>
          <w:tcPr>
            <w:tcW w:w="1426" w:type="dxa"/>
            <w:tcBorders>
              <w:top w:val="single" w:sz="4" w:space="0" w:color="auto"/>
              <w:left w:val="single" w:sz="4" w:space="0" w:color="auto"/>
            </w:tcBorders>
            <w:shd w:val="clear" w:color="auto" w:fill="FFFFFF"/>
          </w:tcPr>
          <w:p w14:paraId="4F3B16E7"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28EA8EA3"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1D60368C"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37EA8FE5"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Zastávková brzda s asistentem rozjezdu do kopce</w:t>
            </w:r>
          </w:p>
        </w:tc>
        <w:tc>
          <w:tcPr>
            <w:tcW w:w="1426" w:type="dxa"/>
            <w:tcBorders>
              <w:top w:val="single" w:sz="4" w:space="0" w:color="auto"/>
              <w:left w:val="single" w:sz="4" w:space="0" w:color="auto"/>
            </w:tcBorders>
            <w:shd w:val="clear" w:color="auto" w:fill="FFFFFF"/>
            <w:vAlign w:val="bottom"/>
          </w:tcPr>
          <w:p w14:paraId="3C9F1BB5"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3EF6CE96"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7268323C"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0F195B79"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Klimatizace</w:t>
            </w:r>
          </w:p>
        </w:tc>
        <w:tc>
          <w:tcPr>
            <w:tcW w:w="1426" w:type="dxa"/>
            <w:tcBorders>
              <w:top w:val="single" w:sz="4" w:space="0" w:color="auto"/>
              <w:left w:val="single" w:sz="4" w:space="0" w:color="auto"/>
            </w:tcBorders>
            <w:shd w:val="clear" w:color="auto" w:fill="FFFFFF"/>
            <w:vAlign w:val="bottom"/>
          </w:tcPr>
          <w:p w14:paraId="5AD6F6CA"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03C68851"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7F36D6D1"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225C2B73"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Tempomat</w:t>
            </w:r>
          </w:p>
        </w:tc>
        <w:tc>
          <w:tcPr>
            <w:tcW w:w="1426" w:type="dxa"/>
            <w:tcBorders>
              <w:top w:val="single" w:sz="4" w:space="0" w:color="auto"/>
              <w:left w:val="single" w:sz="4" w:space="0" w:color="auto"/>
            </w:tcBorders>
            <w:shd w:val="clear" w:color="auto" w:fill="FFFFFF"/>
            <w:vAlign w:val="bottom"/>
          </w:tcPr>
          <w:p w14:paraId="44FB93CC"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0261DBB8"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40778E38" w14:textId="77777777">
        <w:tblPrEx>
          <w:tblCellMar>
            <w:top w:w="0" w:type="dxa"/>
            <w:bottom w:w="0" w:type="dxa"/>
          </w:tblCellMar>
        </w:tblPrEx>
        <w:trPr>
          <w:trHeight w:hRule="exact" w:val="302"/>
          <w:jc w:val="center"/>
        </w:trPr>
        <w:tc>
          <w:tcPr>
            <w:tcW w:w="6754" w:type="dxa"/>
            <w:tcBorders>
              <w:top w:val="single" w:sz="4" w:space="0" w:color="auto"/>
              <w:left w:val="single" w:sz="4" w:space="0" w:color="auto"/>
            </w:tcBorders>
            <w:shd w:val="clear" w:color="auto" w:fill="FFFFFF"/>
            <w:vAlign w:val="bottom"/>
          </w:tcPr>
          <w:p w14:paraId="75DBF9E0"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Rádio s barevným displejem s funkčním Bluetooth, Handsfree</w:t>
            </w:r>
          </w:p>
        </w:tc>
        <w:tc>
          <w:tcPr>
            <w:tcW w:w="1426" w:type="dxa"/>
            <w:tcBorders>
              <w:top w:val="single" w:sz="4" w:space="0" w:color="auto"/>
              <w:left w:val="single" w:sz="4" w:space="0" w:color="auto"/>
            </w:tcBorders>
            <w:shd w:val="clear" w:color="auto" w:fill="FFFFFF"/>
            <w:vAlign w:val="bottom"/>
          </w:tcPr>
          <w:p w14:paraId="130DF127"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18E91281"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0FA58382"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4597CC64"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Zásuvka v kabině řidiče na 12/24 V</w:t>
            </w:r>
          </w:p>
        </w:tc>
        <w:tc>
          <w:tcPr>
            <w:tcW w:w="1426" w:type="dxa"/>
            <w:tcBorders>
              <w:top w:val="single" w:sz="4" w:space="0" w:color="auto"/>
              <w:left w:val="single" w:sz="4" w:space="0" w:color="auto"/>
            </w:tcBorders>
            <w:shd w:val="clear" w:color="auto" w:fill="FFFFFF"/>
          </w:tcPr>
          <w:p w14:paraId="6B88EE32"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7F26D425"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13EDFDE9"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5BB2D3A3"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Centrální zamykání s dálkovým ovladačem</w:t>
            </w:r>
          </w:p>
        </w:tc>
        <w:tc>
          <w:tcPr>
            <w:tcW w:w="1426" w:type="dxa"/>
            <w:tcBorders>
              <w:top w:val="single" w:sz="4" w:space="0" w:color="auto"/>
              <w:left w:val="single" w:sz="4" w:space="0" w:color="auto"/>
            </w:tcBorders>
            <w:shd w:val="clear" w:color="auto" w:fill="FFFFFF"/>
            <w:vAlign w:val="bottom"/>
          </w:tcPr>
          <w:p w14:paraId="766E0401"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759C9ADD"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4BEDBC71"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2C327D3B"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Sluneční clona kabiny před předním oknem</w:t>
            </w:r>
          </w:p>
        </w:tc>
        <w:tc>
          <w:tcPr>
            <w:tcW w:w="1426" w:type="dxa"/>
            <w:tcBorders>
              <w:top w:val="single" w:sz="4" w:space="0" w:color="auto"/>
              <w:left w:val="single" w:sz="4" w:space="0" w:color="auto"/>
            </w:tcBorders>
            <w:shd w:val="clear" w:color="auto" w:fill="FFFFFF"/>
            <w:vAlign w:val="bottom"/>
          </w:tcPr>
          <w:p w14:paraId="27FB1302"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6614EDA5"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643869D7"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7A630B4C"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Blízko pohledová zrcátka vyhřívané elektricky stavitelné</w:t>
            </w:r>
          </w:p>
        </w:tc>
        <w:tc>
          <w:tcPr>
            <w:tcW w:w="1426" w:type="dxa"/>
            <w:tcBorders>
              <w:top w:val="single" w:sz="4" w:space="0" w:color="auto"/>
              <w:left w:val="single" w:sz="4" w:space="0" w:color="auto"/>
            </w:tcBorders>
            <w:shd w:val="clear" w:color="auto" w:fill="FFFFFF"/>
            <w:vAlign w:val="bottom"/>
          </w:tcPr>
          <w:p w14:paraId="44B5510E"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7AF35608"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7D11F02B"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63413D89"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Zpětná širokoúhlá zrcátka vyhřívaná a elektricky stavitelná</w:t>
            </w:r>
          </w:p>
        </w:tc>
        <w:tc>
          <w:tcPr>
            <w:tcW w:w="1426" w:type="dxa"/>
            <w:tcBorders>
              <w:top w:val="single" w:sz="4" w:space="0" w:color="auto"/>
              <w:left w:val="single" w:sz="4" w:space="0" w:color="auto"/>
            </w:tcBorders>
            <w:shd w:val="clear" w:color="auto" w:fill="FFFFFF"/>
            <w:vAlign w:val="bottom"/>
          </w:tcPr>
          <w:p w14:paraId="58E2A834"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0A5BC143"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14E83862"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343790BE"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Výstražný bzučák při zařazené zpátečce</w:t>
            </w:r>
          </w:p>
        </w:tc>
        <w:tc>
          <w:tcPr>
            <w:tcW w:w="1426" w:type="dxa"/>
            <w:tcBorders>
              <w:top w:val="single" w:sz="4" w:space="0" w:color="auto"/>
              <w:left w:val="single" w:sz="4" w:space="0" w:color="auto"/>
            </w:tcBorders>
            <w:shd w:val="clear" w:color="auto" w:fill="FFFFFF"/>
            <w:vAlign w:val="bottom"/>
          </w:tcPr>
          <w:p w14:paraId="52B88AE2"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0CB4F358"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230F4E67"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2BC7D108"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Přední, zadní, mlhová a odbočovací světla v provedení LED</w:t>
            </w:r>
          </w:p>
        </w:tc>
        <w:tc>
          <w:tcPr>
            <w:tcW w:w="1426" w:type="dxa"/>
            <w:tcBorders>
              <w:top w:val="single" w:sz="4" w:space="0" w:color="auto"/>
              <w:left w:val="single" w:sz="4" w:space="0" w:color="auto"/>
            </w:tcBorders>
            <w:shd w:val="clear" w:color="auto" w:fill="FFFFFF"/>
            <w:vAlign w:val="bottom"/>
          </w:tcPr>
          <w:p w14:paraId="2BAAFA0C"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5947658A"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3AFE9C84"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1D3F9525"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Denní svícení v provedení LED</w:t>
            </w:r>
          </w:p>
        </w:tc>
        <w:tc>
          <w:tcPr>
            <w:tcW w:w="1426" w:type="dxa"/>
            <w:tcBorders>
              <w:top w:val="single" w:sz="4" w:space="0" w:color="auto"/>
              <w:left w:val="single" w:sz="4" w:space="0" w:color="auto"/>
            </w:tcBorders>
            <w:shd w:val="clear" w:color="auto" w:fill="FFFFFF"/>
            <w:vAlign w:val="bottom"/>
          </w:tcPr>
          <w:p w14:paraId="2B496A1C"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3A787A75"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00096B5B"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54C74EC4"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Dva LED majáky na střeše kabiny</w:t>
            </w:r>
          </w:p>
        </w:tc>
        <w:tc>
          <w:tcPr>
            <w:tcW w:w="1426" w:type="dxa"/>
            <w:tcBorders>
              <w:top w:val="single" w:sz="4" w:space="0" w:color="auto"/>
              <w:left w:val="single" w:sz="4" w:space="0" w:color="auto"/>
            </w:tcBorders>
            <w:shd w:val="clear" w:color="auto" w:fill="FFFFFF"/>
            <w:vAlign w:val="bottom"/>
          </w:tcPr>
          <w:p w14:paraId="7D2594BC"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25C7E0D7"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16E48B36"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04682DF8"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Komunikační rozhraní pro výměnu dat s nástavbou</w:t>
            </w:r>
          </w:p>
        </w:tc>
        <w:tc>
          <w:tcPr>
            <w:tcW w:w="1426" w:type="dxa"/>
            <w:tcBorders>
              <w:top w:val="single" w:sz="4" w:space="0" w:color="auto"/>
              <w:left w:val="single" w:sz="4" w:space="0" w:color="auto"/>
            </w:tcBorders>
            <w:shd w:val="clear" w:color="auto" w:fill="FFFFFF"/>
            <w:vAlign w:val="bottom"/>
          </w:tcPr>
          <w:p w14:paraId="2BB84782"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579C0123"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00778B59"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58BD54E2"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Palivová nádrž s uzamykatelným víčkem</w:t>
            </w:r>
          </w:p>
        </w:tc>
        <w:tc>
          <w:tcPr>
            <w:tcW w:w="1426" w:type="dxa"/>
            <w:tcBorders>
              <w:top w:val="single" w:sz="4" w:space="0" w:color="auto"/>
              <w:left w:val="single" w:sz="4" w:space="0" w:color="auto"/>
            </w:tcBorders>
            <w:shd w:val="clear" w:color="auto" w:fill="FFFFFF"/>
            <w:vAlign w:val="bottom"/>
          </w:tcPr>
          <w:p w14:paraId="726E39C4"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min. 300 l</w:t>
            </w:r>
          </w:p>
        </w:tc>
        <w:tc>
          <w:tcPr>
            <w:tcW w:w="1315" w:type="dxa"/>
            <w:tcBorders>
              <w:top w:val="single" w:sz="4" w:space="0" w:color="auto"/>
              <w:left w:val="single" w:sz="4" w:space="0" w:color="auto"/>
              <w:right w:val="single" w:sz="4" w:space="0" w:color="auto"/>
            </w:tcBorders>
            <w:shd w:val="clear" w:color="auto" w:fill="FFFFFF"/>
            <w:vAlign w:val="bottom"/>
          </w:tcPr>
          <w:p w14:paraId="09AB01FA"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390 l</w:t>
            </w:r>
          </w:p>
        </w:tc>
      </w:tr>
      <w:tr w:rsidR="00737AD9" w14:paraId="307FD3D0" w14:textId="77777777">
        <w:tblPrEx>
          <w:tblCellMar>
            <w:top w:w="0" w:type="dxa"/>
            <w:bottom w:w="0" w:type="dxa"/>
          </w:tblCellMar>
        </w:tblPrEx>
        <w:trPr>
          <w:trHeight w:hRule="exact" w:val="302"/>
          <w:jc w:val="center"/>
        </w:trPr>
        <w:tc>
          <w:tcPr>
            <w:tcW w:w="6754" w:type="dxa"/>
            <w:tcBorders>
              <w:top w:val="single" w:sz="4" w:space="0" w:color="auto"/>
              <w:left w:val="single" w:sz="4" w:space="0" w:color="auto"/>
            </w:tcBorders>
            <w:shd w:val="clear" w:color="auto" w:fill="FFFFFF"/>
            <w:vAlign w:val="bottom"/>
          </w:tcPr>
          <w:p w14:paraId="0529794D"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Palivový filtr a vysoušeč vzduchu vyhřívaný</w:t>
            </w:r>
          </w:p>
        </w:tc>
        <w:tc>
          <w:tcPr>
            <w:tcW w:w="1426" w:type="dxa"/>
            <w:tcBorders>
              <w:top w:val="single" w:sz="4" w:space="0" w:color="auto"/>
              <w:left w:val="single" w:sz="4" w:space="0" w:color="auto"/>
            </w:tcBorders>
            <w:shd w:val="clear" w:color="auto" w:fill="FFFFFF"/>
            <w:vAlign w:val="bottom"/>
          </w:tcPr>
          <w:p w14:paraId="231F39A5"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7FF33687"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3CE27E2F" w14:textId="77777777">
        <w:tblPrEx>
          <w:tblCellMar>
            <w:top w:w="0" w:type="dxa"/>
            <w:bottom w:w="0" w:type="dxa"/>
          </w:tblCellMar>
        </w:tblPrEx>
        <w:trPr>
          <w:trHeight w:hRule="exact" w:val="307"/>
          <w:jc w:val="center"/>
        </w:trPr>
        <w:tc>
          <w:tcPr>
            <w:tcW w:w="6754" w:type="dxa"/>
            <w:tcBorders>
              <w:top w:val="single" w:sz="4" w:space="0" w:color="auto"/>
              <w:left w:val="single" w:sz="4" w:space="0" w:color="auto"/>
              <w:bottom w:val="single" w:sz="4" w:space="0" w:color="auto"/>
            </w:tcBorders>
            <w:shd w:val="clear" w:color="auto" w:fill="FFFFFF"/>
            <w:vAlign w:val="bottom"/>
          </w:tcPr>
          <w:p w14:paraId="32EDB10C"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 xml:space="preserve">Nádrž na </w:t>
            </w:r>
            <w:proofErr w:type="spellStart"/>
            <w:r>
              <w:rPr>
                <w:rStyle w:val="Zkladntext21"/>
              </w:rPr>
              <w:t>AdBlue</w:t>
            </w:r>
            <w:proofErr w:type="spellEnd"/>
            <w:r>
              <w:rPr>
                <w:rStyle w:val="Zkladntext21"/>
              </w:rPr>
              <w:t xml:space="preserve"> s uzamykatelným víčkem</w:t>
            </w:r>
          </w:p>
        </w:tc>
        <w:tc>
          <w:tcPr>
            <w:tcW w:w="1426" w:type="dxa"/>
            <w:tcBorders>
              <w:top w:val="single" w:sz="4" w:space="0" w:color="auto"/>
              <w:left w:val="single" w:sz="4" w:space="0" w:color="auto"/>
              <w:bottom w:val="single" w:sz="4" w:space="0" w:color="auto"/>
            </w:tcBorders>
            <w:shd w:val="clear" w:color="auto" w:fill="FFFFFF"/>
            <w:vAlign w:val="bottom"/>
          </w:tcPr>
          <w:p w14:paraId="63ADF512"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min. 50 l</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bottom"/>
          </w:tcPr>
          <w:p w14:paraId="239F99F8"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60 l</w:t>
            </w:r>
          </w:p>
        </w:tc>
      </w:tr>
    </w:tbl>
    <w:p w14:paraId="580FA8AA" w14:textId="77777777" w:rsidR="00737AD9" w:rsidRDefault="00737AD9">
      <w:pPr>
        <w:framePr w:w="9494" w:wrap="notBeside" w:vAnchor="text" w:hAnchor="text" w:xAlign="center" w:y="1"/>
        <w:rPr>
          <w:sz w:val="2"/>
          <w:szCs w:val="2"/>
        </w:rPr>
      </w:pPr>
    </w:p>
    <w:p w14:paraId="6BC6688F" w14:textId="77777777" w:rsidR="00737AD9" w:rsidRDefault="00737AD9">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754"/>
        <w:gridCol w:w="1426"/>
        <w:gridCol w:w="1315"/>
      </w:tblGrid>
      <w:tr w:rsidR="00737AD9" w14:paraId="6CB79A55" w14:textId="77777777">
        <w:tblPrEx>
          <w:tblCellMar>
            <w:top w:w="0" w:type="dxa"/>
            <w:bottom w:w="0" w:type="dxa"/>
          </w:tblCellMar>
        </w:tblPrEx>
        <w:trPr>
          <w:trHeight w:hRule="exact" w:val="302"/>
          <w:jc w:val="center"/>
        </w:trPr>
        <w:tc>
          <w:tcPr>
            <w:tcW w:w="6754" w:type="dxa"/>
            <w:tcBorders>
              <w:top w:val="single" w:sz="4" w:space="0" w:color="auto"/>
              <w:left w:val="single" w:sz="4" w:space="0" w:color="auto"/>
            </w:tcBorders>
            <w:shd w:val="clear" w:color="auto" w:fill="FFFFFF"/>
            <w:vAlign w:val="bottom"/>
          </w:tcPr>
          <w:p w14:paraId="35A617E2"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lastRenderedPageBreak/>
              <w:t>Akumulátory včetně mechanického odpojovače</w:t>
            </w:r>
          </w:p>
        </w:tc>
        <w:tc>
          <w:tcPr>
            <w:tcW w:w="1426" w:type="dxa"/>
            <w:tcBorders>
              <w:top w:val="single" w:sz="4" w:space="0" w:color="auto"/>
              <w:left w:val="single" w:sz="4" w:space="0" w:color="auto"/>
            </w:tcBorders>
            <w:shd w:val="clear" w:color="auto" w:fill="FFFFFF"/>
            <w:vAlign w:val="bottom"/>
          </w:tcPr>
          <w:p w14:paraId="3FEEFC2A" w14:textId="77777777" w:rsidR="00737AD9" w:rsidRDefault="00000000">
            <w:pPr>
              <w:pStyle w:val="Zkladntext20"/>
              <w:framePr w:w="9494" w:wrap="notBeside" w:vAnchor="text" w:hAnchor="text" w:xAlign="center" w:y="1"/>
              <w:shd w:val="clear" w:color="auto" w:fill="auto"/>
              <w:spacing w:before="0" w:after="0" w:line="210" w:lineRule="exact"/>
              <w:ind w:left="280" w:firstLine="0"/>
              <w:jc w:val="left"/>
            </w:pPr>
            <w:r>
              <w:rPr>
                <w:rStyle w:val="Zkladntext21"/>
              </w:rPr>
              <w:t xml:space="preserve">min. 180 </w:t>
            </w:r>
            <w:proofErr w:type="spellStart"/>
            <w:r>
              <w:rPr>
                <w:rStyle w:val="Zkladntext21"/>
              </w:rPr>
              <w:t>Ah</w:t>
            </w:r>
            <w:proofErr w:type="spellEnd"/>
          </w:p>
        </w:tc>
        <w:tc>
          <w:tcPr>
            <w:tcW w:w="1315" w:type="dxa"/>
            <w:tcBorders>
              <w:top w:val="single" w:sz="4" w:space="0" w:color="auto"/>
              <w:left w:val="single" w:sz="4" w:space="0" w:color="auto"/>
              <w:right w:val="single" w:sz="4" w:space="0" w:color="auto"/>
            </w:tcBorders>
            <w:shd w:val="clear" w:color="auto" w:fill="FFFFFF"/>
            <w:vAlign w:val="bottom"/>
          </w:tcPr>
          <w:p w14:paraId="4E4CA08A"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 xml:space="preserve">230 </w:t>
            </w:r>
            <w:proofErr w:type="spellStart"/>
            <w:r>
              <w:rPr>
                <w:rStyle w:val="Zkladntext21"/>
              </w:rPr>
              <w:t>Ah</w:t>
            </w:r>
            <w:proofErr w:type="spellEnd"/>
          </w:p>
        </w:tc>
      </w:tr>
      <w:tr w:rsidR="00737AD9" w14:paraId="642082D3"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5AA8A4AA"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Pojistkové automaty (jističe místo pojistek)</w:t>
            </w:r>
          </w:p>
        </w:tc>
        <w:tc>
          <w:tcPr>
            <w:tcW w:w="1426" w:type="dxa"/>
            <w:tcBorders>
              <w:top w:val="single" w:sz="4" w:space="0" w:color="auto"/>
              <w:left w:val="single" w:sz="4" w:space="0" w:color="auto"/>
            </w:tcBorders>
            <w:shd w:val="clear" w:color="auto" w:fill="FFFFFF"/>
            <w:vAlign w:val="bottom"/>
          </w:tcPr>
          <w:p w14:paraId="12C1FC48"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36F80690"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7DCB20D0"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4E47C18D"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Ocelový nárazník s ochranou chladiče</w:t>
            </w:r>
          </w:p>
        </w:tc>
        <w:tc>
          <w:tcPr>
            <w:tcW w:w="1426" w:type="dxa"/>
            <w:tcBorders>
              <w:top w:val="single" w:sz="4" w:space="0" w:color="auto"/>
              <w:left w:val="single" w:sz="4" w:space="0" w:color="auto"/>
            </w:tcBorders>
            <w:shd w:val="clear" w:color="auto" w:fill="FFFFFF"/>
            <w:vAlign w:val="bottom"/>
          </w:tcPr>
          <w:p w14:paraId="31D92374"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7231DBD3"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33CB1340"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74B6D2CE"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Rezervní plnohodnotné kolo, zvedák hydraulický, zakládací klín</w:t>
            </w:r>
          </w:p>
        </w:tc>
        <w:tc>
          <w:tcPr>
            <w:tcW w:w="1426" w:type="dxa"/>
            <w:tcBorders>
              <w:top w:val="single" w:sz="4" w:space="0" w:color="auto"/>
              <w:left w:val="single" w:sz="4" w:space="0" w:color="auto"/>
            </w:tcBorders>
            <w:shd w:val="clear" w:color="auto" w:fill="FFFFFF"/>
            <w:vAlign w:val="bottom"/>
          </w:tcPr>
          <w:p w14:paraId="24C223CC"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46E3FF6F"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6F0CE250"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10AE547F"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Hasicí přístroj 2 kg</w:t>
            </w:r>
          </w:p>
        </w:tc>
        <w:tc>
          <w:tcPr>
            <w:tcW w:w="1426" w:type="dxa"/>
            <w:tcBorders>
              <w:top w:val="single" w:sz="4" w:space="0" w:color="auto"/>
              <w:left w:val="single" w:sz="4" w:space="0" w:color="auto"/>
            </w:tcBorders>
            <w:shd w:val="clear" w:color="auto" w:fill="FFFFFF"/>
            <w:vAlign w:val="bottom"/>
          </w:tcPr>
          <w:p w14:paraId="0AEC423D"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24B5D72F"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1B427E07"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5C5318C3"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Povinná výbava vozidla dle aktuálního znění vyhlášky</w:t>
            </w:r>
          </w:p>
        </w:tc>
        <w:tc>
          <w:tcPr>
            <w:tcW w:w="1426" w:type="dxa"/>
            <w:tcBorders>
              <w:top w:val="single" w:sz="4" w:space="0" w:color="auto"/>
              <w:left w:val="single" w:sz="4" w:space="0" w:color="auto"/>
            </w:tcBorders>
            <w:shd w:val="clear" w:color="auto" w:fill="FFFFFF"/>
            <w:vAlign w:val="bottom"/>
          </w:tcPr>
          <w:p w14:paraId="7AE9DADC"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787E2AF2"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7FCB539D" w14:textId="77777777">
        <w:tblPrEx>
          <w:tblCellMar>
            <w:top w:w="0" w:type="dxa"/>
            <w:bottom w:w="0" w:type="dxa"/>
          </w:tblCellMar>
        </w:tblPrEx>
        <w:trPr>
          <w:trHeight w:hRule="exact" w:val="302"/>
          <w:jc w:val="center"/>
        </w:trPr>
        <w:tc>
          <w:tcPr>
            <w:tcW w:w="6754" w:type="dxa"/>
            <w:tcBorders>
              <w:top w:val="single" w:sz="4" w:space="0" w:color="auto"/>
              <w:left w:val="single" w:sz="4" w:space="0" w:color="auto"/>
            </w:tcBorders>
            <w:shd w:val="clear" w:color="auto" w:fill="FFFFFF"/>
            <w:vAlign w:val="bottom"/>
          </w:tcPr>
          <w:p w14:paraId="60E98C9C"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Barva kabiny podvozku RAL 2011</w:t>
            </w:r>
          </w:p>
        </w:tc>
        <w:tc>
          <w:tcPr>
            <w:tcW w:w="1426" w:type="dxa"/>
            <w:tcBorders>
              <w:top w:val="single" w:sz="4" w:space="0" w:color="auto"/>
              <w:left w:val="single" w:sz="4" w:space="0" w:color="auto"/>
            </w:tcBorders>
            <w:shd w:val="clear" w:color="auto" w:fill="FFFFFF"/>
            <w:vAlign w:val="bottom"/>
          </w:tcPr>
          <w:p w14:paraId="7AC4341B"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540FDE2D"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41CC1D4B" w14:textId="77777777">
        <w:tblPrEx>
          <w:tblCellMar>
            <w:top w:w="0" w:type="dxa"/>
            <w:bottom w:w="0" w:type="dxa"/>
          </w:tblCellMar>
        </w:tblPrEx>
        <w:trPr>
          <w:trHeight w:hRule="exact" w:val="298"/>
          <w:jc w:val="center"/>
        </w:trPr>
        <w:tc>
          <w:tcPr>
            <w:tcW w:w="9495" w:type="dxa"/>
            <w:gridSpan w:val="3"/>
            <w:tcBorders>
              <w:top w:val="single" w:sz="4" w:space="0" w:color="auto"/>
              <w:left w:val="single" w:sz="4" w:space="0" w:color="auto"/>
              <w:right w:val="single" w:sz="4" w:space="0" w:color="auto"/>
            </w:tcBorders>
            <w:shd w:val="clear" w:color="auto" w:fill="FFFFFF"/>
          </w:tcPr>
          <w:p w14:paraId="3653A420"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Tun0"/>
              </w:rPr>
              <w:t>LISOVACÍ NÁSTAVBA:</w:t>
            </w:r>
          </w:p>
        </w:tc>
      </w:tr>
      <w:tr w:rsidR="00737AD9" w14:paraId="5951C71C"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4E8C8C87"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Objem nástavby s lineárním stlačováním</w:t>
            </w:r>
          </w:p>
        </w:tc>
        <w:tc>
          <w:tcPr>
            <w:tcW w:w="1426" w:type="dxa"/>
            <w:tcBorders>
              <w:top w:val="single" w:sz="4" w:space="0" w:color="auto"/>
              <w:left w:val="single" w:sz="4" w:space="0" w:color="auto"/>
            </w:tcBorders>
            <w:shd w:val="clear" w:color="auto" w:fill="FFFFFF"/>
            <w:vAlign w:val="bottom"/>
          </w:tcPr>
          <w:p w14:paraId="00F7FF6C" w14:textId="77777777" w:rsidR="00737AD9" w:rsidRDefault="00000000">
            <w:pPr>
              <w:pStyle w:val="Zkladntext20"/>
              <w:framePr w:w="9494" w:wrap="notBeside" w:vAnchor="text" w:hAnchor="text" w:xAlign="center" w:y="1"/>
              <w:shd w:val="clear" w:color="auto" w:fill="auto"/>
              <w:spacing w:before="0" w:after="0" w:line="210" w:lineRule="exact"/>
              <w:ind w:left="280" w:firstLine="0"/>
              <w:jc w:val="left"/>
            </w:pPr>
            <w:r>
              <w:rPr>
                <w:rStyle w:val="Zkladntext21"/>
              </w:rPr>
              <w:t>min. 19 m</w:t>
            </w:r>
            <w:r>
              <w:rPr>
                <w:rStyle w:val="Zkladntext21"/>
                <w:vertAlign w:val="superscript"/>
              </w:rPr>
              <w:t>3</w:t>
            </w:r>
          </w:p>
        </w:tc>
        <w:tc>
          <w:tcPr>
            <w:tcW w:w="1315" w:type="dxa"/>
            <w:tcBorders>
              <w:top w:val="single" w:sz="4" w:space="0" w:color="auto"/>
              <w:left w:val="single" w:sz="4" w:space="0" w:color="auto"/>
              <w:right w:val="single" w:sz="4" w:space="0" w:color="auto"/>
            </w:tcBorders>
            <w:shd w:val="clear" w:color="auto" w:fill="FFFFFF"/>
            <w:vAlign w:val="bottom"/>
          </w:tcPr>
          <w:p w14:paraId="450E86AF"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20 m</w:t>
            </w:r>
            <w:r>
              <w:rPr>
                <w:rStyle w:val="Zkladntext21"/>
                <w:vertAlign w:val="superscript"/>
              </w:rPr>
              <w:t>3</w:t>
            </w:r>
          </w:p>
        </w:tc>
      </w:tr>
      <w:tr w:rsidR="00737AD9" w14:paraId="3380BB61"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315052D1"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Boky lisovací nástavby bez žebrování z nesvařovaných dílů/plátů</w:t>
            </w:r>
          </w:p>
        </w:tc>
        <w:tc>
          <w:tcPr>
            <w:tcW w:w="1426" w:type="dxa"/>
            <w:tcBorders>
              <w:top w:val="single" w:sz="4" w:space="0" w:color="auto"/>
              <w:left w:val="single" w:sz="4" w:space="0" w:color="auto"/>
            </w:tcBorders>
            <w:shd w:val="clear" w:color="auto" w:fill="FFFFFF"/>
          </w:tcPr>
          <w:p w14:paraId="7185E700"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38FBEB5A"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48172133"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6CA1505A"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Šikmé dno nástavby se středovým jímacím žlabem a vanou na tekuté frakce</w:t>
            </w:r>
          </w:p>
        </w:tc>
        <w:tc>
          <w:tcPr>
            <w:tcW w:w="1426" w:type="dxa"/>
            <w:tcBorders>
              <w:top w:val="single" w:sz="4" w:space="0" w:color="auto"/>
              <w:left w:val="single" w:sz="4" w:space="0" w:color="auto"/>
            </w:tcBorders>
            <w:shd w:val="clear" w:color="auto" w:fill="FFFFFF"/>
          </w:tcPr>
          <w:p w14:paraId="03947DEA"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72AF3F2A"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5A166F20"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3A616D95"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Výpusť jímací vany</w:t>
            </w:r>
          </w:p>
        </w:tc>
        <w:tc>
          <w:tcPr>
            <w:tcW w:w="1426" w:type="dxa"/>
            <w:tcBorders>
              <w:top w:val="single" w:sz="4" w:space="0" w:color="auto"/>
              <w:left w:val="single" w:sz="4" w:space="0" w:color="auto"/>
            </w:tcBorders>
            <w:shd w:val="clear" w:color="auto" w:fill="FFFFFF"/>
          </w:tcPr>
          <w:p w14:paraId="46B5AE9E"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42F8B3CC"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02BD0445"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29B20C8C"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Utěsnění nástavby pro svoz BIO do výše</w:t>
            </w:r>
          </w:p>
        </w:tc>
        <w:tc>
          <w:tcPr>
            <w:tcW w:w="1426" w:type="dxa"/>
            <w:tcBorders>
              <w:top w:val="single" w:sz="4" w:space="0" w:color="auto"/>
              <w:left w:val="single" w:sz="4" w:space="0" w:color="auto"/>
            </w:tcBorders>
            <w:shd w:val="clear" w:color="auto" w:fill="FFFFFF"/>
            <w:vAlign w:val="bottom"/>
          </w:tcPr>
          <w:p w14:paraId="2E981C3F" w14:textId="77777777" w:rsidR="00737AD9" w:rsidRDefault="00000000">
            <w:pPr>
              <w:pStyle w:val="Zkladntext20"/>
              <w:framePr w:w="9494" w:wrap="notBeside" w:vAnchor="text" w:hAnchor="text" w:xAlign="center" w:y="1"/>
              <w:shd w:val="clear" w:color="auto" w:fill="auto"/>
              <w:spacing w:before="0" w:after="0" w:line="210" w:lineRule="exact"/>
              <w:ind w:left="280" w:firstLine="0"/>
              <w:jc w:val="left"/>
            </w:pPr>
            <w:r>
              <w:rPr>
                <w:rStyle w:val="Zkladntext21"/>
              </w:rPr>
              <w:t>min. 25 cm</w:t>
            </w:r>
          </w:p>
        </w:tc>
        <w:tc>
          <w:tcPr>
            <w:tcW w:w="1315" w:type="dxa"/>
            <w:tcBorders>
              <w:top w:val="single" w:sz="4" w:space="0" w:color="auto"/>
              <w:left w:val="single" w:sz="4" w:space="0" w:color="auto"/>
              <w:right w:val="single" w:sz="4" w:space="0" w:color="auto"/>
            </w:tcBorders>
            <w:shd w:val="clear" w:color="auto" w:fill="FFFFFF"/>
            <w:vAlign w:val="bottom"/>
          </w:tcPr>
          <w:p w14:paraId="1C805802"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30 cm</w:t>
            </w:r>
          </w:p>
        </w:tc>
      </w:tr>
      <w:tr w:rsidR="00737AD9" w14:paraId="1391C7DC"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28597FBE"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Zesílení dna, středového vedení vytlačovacího štítu, nakládací hrany</w:t>
            </w:r>
          </w:p>
        </w:tc>
        <w:tc>
          <w:tcPr>
            <w:tcW w:w="1426" w:type="dxa"/>
            <w:tcBorders>
              <w:top w:val="single" w:sz="4" w:space="0" w:color="auto"/>
              <w:left w:val="single" w:sz="4" w:space="0" w:color="auto"/>
            </w:tcBorders>
            <w:shd w:val="clear" w:color="auto" w:fill="FFFFFF"/>
          </w:tcPr>
          <w:p w14:paraId="0C866A1B"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1BA13C44"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53717EDB"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5AACFD84"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Vytlačovací štít vedený nad úrovní dna nástavby</w:t>
            </w:r>
          </w:p>
        </w:tc>
        <w:tc>
          <w:tcPr>
            <w:tcW w:w="1426" w:type="dxa"/>
            <w:tcBorders>
              <w:top w:val="single" w:sz="4" w:space="0" w:color="auto"/>
              <w:left w:val="single" w:sz="4" w:space="0" w:color="auto"/>
            </w:tcBorders>
            <w:shd w:val="clear" w:color="auto" w:fill="FFFFFF"/>
          </w:tcPr>
          <w:p w14:paraId="39868C71"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79C69C92"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114759AC"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441C6E1A"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Štít z otěruvzdorné válcované oceli s hydraulickým teleskopickým válcem</w:t>
            </w:r>
          </w:p>
        </w:tc>
        <w:tc>
          <w:tcPr>
            <w:tcW w:w="1426" w:type="dxa"/>
            <w:tcBorders>
              <w:top w:val="single" w:sz="4" w:space="0" w:color="auto"/>
              <w:left w:val="single" w:sz="4" w:space="0" w:color="auto"/>
            </w:tcBorders>
            <w:shd w:val="clear" w:color="auto" w:fill="FFFFFF"/>
          </w:tcPr>
          <w:p w14:paraId="11B8AD6C"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74E1B0C5"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5997FBE6"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7947E8BB"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Samomazné bezúdržbové vodicí elementy vytlačovacího štítu</w:t>
            </w:r>
          </w:p>
        </w:tc>
        <w:tc>
          <w:tcPr>
            <w:tcW w:w="1426" w:type="dxa"/>
            <w:tcBorders>
              <w:top w:val="single" w:sz="4" w:space="0" w:color="auto"/>
              <w:left w:val="single" w:sz="4" w:space="0" w:color="auto"/>
            </w:tcBorders>
            <w:shd w:val="clear" w:color="auto" w:fill="FFFFFF"/>
          </w:tcPr>
          <w:p w14:paraId="56B8588D"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7929F48F"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4B27955A"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36A77A66"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Boční utěsnění štítu bez spotřebních prvků (lišt, gumy)</w:t>
            </w:r>
          </w:p>
        </w:tc>
        <w:tc>
          <w:tcPr>
            <w:tcW w:w="1426" w:type="dxa"/>
            <w:tcBorders>
              <w:top w:val="single" w:sz="4" w:space="0" w:color="auto"/>
              <w:left w:val="single" w:sz="4" w:space="0" w:color="auto"/>
            </w:tcBorders>
            <w:shd w:val="clear" w:color="auto" w:fill="FFFFFF"/>
          </w:tcPr>
          <w:p w14:paraId="520F7EB5"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377CD5EC"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70E6D6D7" w14:textId="77777777">
        <w:tblPrEx>
          <w:tblCellMar>
            <w:top w:w="0" w:type="dxa"/>
            <w:bottom w:w="0" w:type="dxa"/>
          </w:tblCellMar>
        </w:tblPrEx>
        <w:trPr>
          <w:trHeight w:hRule="exact" w:val="302"/>
          <w:jc w:val="center"/>
        </w:trPr>
        <w:tc>
          <w:tcPr>
            <w:tcW w:w="6754" w:type="dxa"/>
            <w:tcBorders>
              <w:top w:val="single" w:sz="4" w:space="0" w:color="auto"/>
              <w:left w:val="single" w:sz="4" w:space="0" w:color="auto"/>
            </w:tcBorders>
            <w:shd w:val="clear" w:color="auto" w:fill="FFFFFF"/>
          </w:tcPr>
          <w:p w14:paraId="489976A3"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Servisní a inspekční dvířka štítu v boku nástavby</w:t>
            </w:r>
          </w:p>
        </w:tc>
        <w:tc>
          <w:tcPr>
            <w:tcW w:w="1426" w:type="dxa"/>
            <w:tcBorders>
              <w:top w:val="single" w:sz="4" w:space="0" w:color="auto"/>
              <w:left w:val="single" w:sz="4" w:space="0" w:color="auto"/>
            </w:tcBorders>
            <w:shd w:val="clear" w:color="auto" w:fill="FFFFFF"/>
          </w:tcPr>
          <w:p w14:paraId="426915FE"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547D95C0"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49749175"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62CCEC1E"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Boční žebřík pro inspekční dvířka</w:t>
            </w:r>
          </w:p>
        </w:tc>
        <w:tc>
          <w:tcPr>
            <w:tcW w:w="1426" w:type="dxa"/>
            <w:tcBorders>
              <w:top w:val="single" w:sz="4" w:space="0" w:color="auto"/>
              <w:left w:val="single" w:sz="4" w:space="0" w:color="auto"/>
            </w:tcBorders>
            <w:shd w:val="clear" w:color="auto" w:fill="FFFFFF"/>
          </w:tcPr>
          <w:p w14:paraId="6A8B1808"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7525E2A4"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214FF5B4"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17FD144A"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Objem nakládací vany</w:t>
            </w:r>
          </w:p>
        </w:tc>
        <w:tc>
          <w:tcPr>
            <w:tcW w:w="1426" w:type="dxa"/>
            <w:tcBorders>
              <w:top w:val="single" w:sz="4" w:space="0" w:color="auto"/>
              <w:left w:val="single" w:sz="4" w:space="0" w:color="auto"/>
            </w:tcBorders>
            <w:shd w:val="clear" w:color="auto" w:fill="FFFFFF"/>
            <w:vAlign w:val="bottom"/>
          </w:tcPr>
          <w:p w14:paraId="63002C1A" w14:textId="77777777" w:rsidR="00737AD9" w:rsidRDefault="00000000">
            <w:pPr>
              <w:pStyle w:val="Zkladntext20"/>
              <w:framePr w:w="9494" w:wrap="notBeside" w:vAnchor="text" w:hAnchor="text" w:xAlign="center" w:y="1"/>
              <w:shd w:val="clear" w:color="auto" w:fill="auto"/>
              <w:spacing w:before="0" w:after="0" w:line="210" w:lineRule="exact"/>
              <w:ind w:left="280" w:firstLine="0"/>
              <w:jc w:val="left"/>
            </w:pPr>
            <w:r>
              <w:rPr>
                <w:rStyle w:val="Zkladntext21"/>
              </w:rPr>
              <w:t>min. 2,5 m</w:t>
            </w:r>
            <w:r>
              <w:rPr>
                <w:rStyle w:val="Zkladntext21"/>
                <w:vertAlign w:val="superscript"/>
              </w:rPr>
              <w:t>3</w:t>
            </w:r>
          </w:p>
        </w:tc>
        <w:tc>
          <w:tcPr>
            <w:tcW w:w="1315" w:type="dxa"/>
            <w:tcBorders>
              <w:top w:val="single" w:sz="4" w:space="0" w:color="auto"/>
              <w:left w:val="single" w:sz="4" w:space="0" w:color="auto"/>
              <w:right w:val="single" w:sz="4" w:space="0" w:color="auto"/>
            </w:tcBorders>
            <w:shd w:val="clear" w:color="auto" w:fill="FFFFFF"/>
            <w:vAlign w:val="bottom"/>
          </w:tcPr>
          <w:p w14:paraId="18A8DDC1"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2,6 m</w:t>
            </w:r>
            <w:r>
              <w:rPr>
                <w:rStyle w:val="Zkladntext21"/>
                <w:vertAlign w:val="superscript"/>
              </w:rPr>
              <w:t>3</w:t>
            </w:r>
          </w:p>
        </w:tc>
      </w:tr>
      <w:tr w:rsidR="00737AD9" w14:paraId="07792C8E"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1391C3E6"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Tloušťka dna nakládací vany z tvrzené oceli</w:t>
            </w:r>
          </w:p>
        </w:tc>
        <w:tc>
          <w:tcPr>
            <w:tcW w:w="1426" w:type="dxa"/>
            <w:tcBorders>
              <w:top w:val="single" w:sz="4" w:space="0" w:color="auto"/>
              <w:left w:val="single" w:sz="4" w:space="0" w:color="auto"/>
            </w:tcBorders>
            <w:shd w:val="clear" w:color="auto" w:fill="FFFFFF"/>
            <w:vAlign w:val="bottom"/>
          </w:tcPr>
          <w:p w14:paraId="5A15094C" w14:textId="77777777" w:rsidR="00737AD9" w:rsidRDefault="00000000">
            <w:pPr>
              <w:pStyle w:val="Zkladntext20"/>
              <w:framePr w:w="9494" w:wrap="notBeside" w:vAnchor="text" w:hAnchor="text" w:xAlign="center" w:y="1"/>
              <w:shd w:val="clear" w:color="auto" w:fill="auto"/>
              <w:spacing w:before="0" w:after="0" w:line="210" w:lineRule="exact"/>
              <w:ind w:left="280" w:firstLine="0"/>
              <w:jc w:val="left"/>
            </w:pPr>
            <w:r>
              <w:rPr>
                <w:rStyle w:val="Zkladntext21"/>
              </w:rPr>
              <w:t>min. 8 mm</w:t>
            </w:r>
          </w:p>
        </w:tc>
        <w:tc>
          <w:tcPr>
            <w:tcW w:w="1315" w:type="dxa"/>
            <w:tcBorders>
              <w:top w:val="single" w:sz="4" w:space="0" w:color="auto"/>
              <w:left w:val="single" w:sz="4" w:space="0" w:color="auto"/>
              <w:right w:val="single" w:sz="4" w:space="0" w:color="auto"/>
            </w:tcBorders>
            <w:shd w:val="clear" w:color="auto" w:fill="FFFFFF"/>
            <w:vAlign w:val="bottom"/>
          </w:tcPr>
          <w:p w14:paraId="74129208"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8 mm</w:t>
            </w:r>
          </w:p>
        </w:tc>
      </w:tr>
      <w:tr w:rsidR="00737AD9" w14:paraId="21242A6B"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4EAEE993"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Výpusť kapalné složky z nakládací vany s ventilem vpravo/vlevo</w:t>
            </w:r>
          </w:p>
        </w:tc>
        <w:tc>
          <w:tcPr>
            <w:tcW w:w="1426" w:type="dxa"/>
            <w:tcBorders>
              <w:top w:val="single" w:sz="4" w:space="0" w:color="auto"/>
              <w:left w:val="single" w:sz="4" w:space="0" w:color="auto"/>
            </w:tcBorders>
            <w:shd w:val="clear" w:color="auto" w:fill="FFFFFF"/>
          </w:tcPr>
          <w:p w14:paraId="274389C4"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6508E41D"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1D82CB90"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037C0458"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Inspekční okénka v bocích nakládací vany lisu vlevo/vpravo</w:t>
            </w:r>
          </w:p>
        </w:tc>
        <w:tc>
          <w:tcPr>
            <w:tcW w:w="1426" w:type="dxa"/>
            <w:tcBorders>
              <w:top w:val="single" w:sz="4" w:space="0" w:color="auto"/>
              <w:left w:val="single" w:sz="4" w:space="0" w:color="auto"/>
            </w:tcBorders>
            <w:shd w:val="clear" w:color="auto" w:fill="FFFFFF"/>
          </w:tcPr>
          <w:p w14:paraId="47BF63A8"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145F0D02"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48FF8B8E"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3DC811E1"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Zajištění nakládací vany samočinnými mechanickými zámky</w:t>
            </w:r>
          </w:p>
        </w:tc>
        <w:tc>
          <w:tcPr>
            <w:tcW w:w="1426" w:type="dxa"/>
            <w:tcBorders>
              <w:top w:val="single" w:sz="4" w:space="0" w:color="auto"/>
              <w:left w:val="single" w:sz="4" w:space="0" w:color="auto"/>
            </w:tcBorders>
            <w:shd w:val="clear" w:color="auto" w:fill="FFFFFF"/>
          </w:tcPr>
          <w:p w14:paraId="3F62B1EA"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48503B4B"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49810A98"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0E99A23A"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Hydraulické válce zvedání vany na střeše nástavby</w:t>
            </w:r>
          </w:p>
        </w:tc>
        <w:tc>
          <w:tcPr>
            <w:tcW w:w="1426" w:type="dxa"/>
            <w:tcBorders>
              <w:top w:val="single" w:sz="4" w:space="0" w:color="auto"/>
              <w:left w:val="single" w:sz="4" w:space="0" w:color="auto"/>
            </w:tcBorders>
            <w:shd w:val="clear" w:color="auto" w:fill="FFFFFF"/>
          </w:tcPr>
          <w:p w14:paraId="36F1442B"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60D0E8D5"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2A09EF3F"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7680538A"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Hydraulické válce vedení lisovací desky mimo lisovací prostor</w:t>
            </w:r>
          </w:p>
        </w:tc>
        <w:tc>
          <w:tcPr>
            <w:tcW w:w="1426" w:type="dxa"/>
            <w:tcBorders>
              <w:top w:val="single" w:sz="4" w:space="0" w:color="auto"/>
              <w:left w:val="single" w:sz="4" w:space="0" w:color="auto"/>
            </w:tcBorders>
            <w:shd w:val="clear" w:color="auto" w:fill="FFFFFF"/>
          </w:tcPr>
          <w:p w14:paraId="3411CBAC"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29BF46C0"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27EC6F89"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5A2BFFE7"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Hydraulické válce lisovacího mechanismu s opačnou orientací (těla válců)</w:t>
            </w:r>
          </w:p>
        </w:tc>
        <w:tc>
          <w:tcPr>
            <w:tcW w:w="1426" w:type="dxa"/>
            <w:tcBorders>
              <w:top w:val="single" w:sz="4" w:space="0" w:color="auto"/>
              <w:left w:val="single" w:sz="4" w:space="0" w:color="auto"/>
            </w:tcBorders>
            <w:shd w:val="clear" w:color="auto" w:fill="FFFFFF"/>
          </w:tcPr>
          <w:p w14:paraId="65052DB6"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12B7956F"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515C2C45"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347F94B1"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Bezúdržbová samomazná kluzná pouzdra hřídele lisovacího mechanismu</w:t>
            </w:r>
          </w:p>
        </w:tc>
        <w:tc>
          <w:tcPr>
            <w:tcW w:w="1426" w:type="dxa"/>
            <w:tcBorders>
              <w:top w:val="single" w:sz="4" w:space="0" w:color="auto"/>
              <w:left w:val="single" w:sz="4" w:space="0" w:color="auto"/>
            </w:tcBorders>
            <w:shd w:val="clear" w:color="auto" w:fill="FFFFFF"/>
          </w:tcPr>
          <w:p w14:paraId="1D780D70"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21A851F0"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731060F5"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581B22DD"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Centrální mazání při nutnosti 3 a více mazacích bodů celé nástavby</w:t>
            </w:r>
          </w:p>
        </w:tc>
        <w:tc>
          <w:tcPr>
            <w:tcW w:w="1426" w:type="dxa"/>
            <w:tcBorders>
              <w:top w:val="single" w:sz="4" w:space="0" w:color="auto"/>
              <w:left w:val="single" w:sz="4" w:space="0" w:color="auto"/>
            </w:tcBorders>
            <w:shd w:val="clear" w:color="auto" w:fill="FFFFFF"/>
          </w:tcPr>
          <w:p w14:paraId="24156349"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638EA9AE"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37185AA2" w14:textId="77777777">
        <w:tblPrEx>
          <w:tblCellMar>
            <w:top w:w="0" w:type="dxa"/>
            <w:bottom w:w="0" w:type="dxa"/>
          </w:tblCellMar>
        </w:tblPrEx>
        <w:trPr>
          <w:trHeight w:hRule="exact" w:val="302"/>
          <w:jc w:val="center"/>
        </w:trPr>
        <w:tc>
          <w:tcPr>
            <w:tcW w:w="6754" w:type="dxa"/>
            <w:tcBorders>
              <w:top w:val="single" w:sz="4" w:space="0" w:color="auto"/>
              <w:left w:val="single" w:sz="4" w:space="0" w:color="auto"/>
            </w:tcBorders>
            <w:shd w:val="clear" w:color="auto" w:fill="FFFFFF"/>
          </w:tcPr>
          <w:p w14:paraId="566494A8"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Dvoustupňové vysokotlaké hydraulické čerpadlo poháněné od PTO podvozku</w:t>
            </w:r>
          </w:p>
        </w:tc>
        <w:tc>
          <w:tcPr>
            <w:tcW w:w="1426" w:type="dxa"/>
            <w:tcBorders>
              <w:top w:val="single" w:sz="4" w:space="0" w:color="auto"/>
              <w:left w:val="single" w:sz="4" w:space="0" w:color="auto"/>
            </w:tcBorders>
            <w:shd w:val="clear" w:color="auto" w:fill="FFFFFF"/>
          </w:tcPr>
          <w:p w14:paraId="6BA7E265"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22A53614"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1559B886"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3C59C9A0"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Hydraulický filtr v tlakovém i zpětném okruhu</w:t>
            </w:r>
          </w:p>
        </w:tc>
        <w:tc>
          <w:tcPr>
            <w:tcW w:w="1426" w:type="dxa"/>
            <w:tcBorders>
              <w:top w:val="single" w:sz="4" w:space="0" w:color="auto"/>
              <w:left w:val="single" w:sz="4" w:space="0" w:color="auto"/>
            </w:tcBorders>
            <w:shd w:val="clear" w:color="auto" w:fill="FFFFFF"/>
          </w:tcPr>
          <w:p w14:paraId="5B98D19F"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10AE9A14"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3C6A593B"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2E08BC8E"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Proměnlivý lisovací tlak v závislosti na druhu sváženého odpadu</w:t>
            </w:r>
          </w:p>
        </w:tc>
        <w:tc>
          <w:tcPr>
            <w:tcW w:w="1426" w:type="dxa"/>
            <w:tcBorders>
              <w:top w:val="single" w:sz="4" w:space="0" w:color="auto"/>
              <w:left w:val="single" w:sz="4" w:space="0" w:color="auto"/>
            </w:tcBorders>
            <w:shd w:val="clear" w:color="auto" w:fill="FFFFFF"/>
          </w:tcPr>
          <w:p w14:paraId="20365F31"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60EE98D7"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6646AA8B"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56EE0034"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 xml:space="preserve">Výkon čerpadla při 1000 </w:t>
            </w:r>
            <w:proofErr w:type="spellStart"/>
            <w:r>
              <w:rPr>
                <w:rStyle w:val="Zkladntext21"/>
              </w:rPr>
              <w:t>ot</w:t>
            </w:r>
            <w:proofErr w:type="spellEnd"/>
            <w:r>
              <w:rPr>
                <w:rStyle w:val="Zkladntext21"/>
              </w:rPr>
              <w:t>/min motoru podvozku</w:t>
            </w:r>
          </w:p>
        </w:tc>
        <w:tc>
          <w:tcPr>
            <w:tcW w:w="1426" w:type="dxa"/>
            <w:tcBorders>
              <w:top w:val="single" w:sz="4" w:space="0" w:color="auto"/>
              <w:left w:val="single" w:sz="4" w:space="0" w:color="auto"/>
            </w:tcBorders>
            <w:shd w:val="clear" w:color="auto" w:fill="FFFFFF"/>
          </w:tcPr>
          <w:p w14:paraId="038AA795"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min. 80 l</w:t>
            </w:r>
          </w:p>
        </w:tc>
        <w:tc>
          <w:tcPr>
            <w:tcW w:w="1315" w:type="dxa"/>
            <w:tcBorders>
              <w:top w:val="single" w:sz="4" w:space="0" w:color="auto"/>
              <w:left w:val="single" w:sz="4" w:space="0" w:color="auto"/>
              <w:right w:val="single" w:sz="4" w:space="0" w:color="auto"/>
            </w:tcBorders>
            <w:shd w:val="clear" w:color="auto" w:fill="FFFFFF"/>
          </w:tcPr>
          <w:p w14:paraId="794BA6B0"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85 l</w:t>
            </w:r>
          </w:p>
        </w:tc>
      </w:tr>
      <w:tr w:rsidR="00737AD9" w14:paraId="0BBCE495"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40097308"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Hydraulická nádrž s indikací hladiny na ovládacím panelu</w:t>
            </w:r>
          </w:p>
        </w:tc>
        <w:tc>
          <w:tcPr>
            <w:tcW w:w="1426" w:type="dxa"/>
            <w:tcBorders>
              <w:top w:val="single" w:sz="4" w:space="0" w:color="auto"/>
              <w:left w:val="single" w:sz="4" w:space="0" w:color="auto"/>
            </w:tcBorders>
            <w:shd w:val="clear" w:color="auto" w:fill="FFFFFF"/>
          </w:tcPr>
          <w:p w14:paraId="458EE042"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153E2277"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03953FC5"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6899E831"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By-pass hydraulického okruhu čerpadla bez zátěže (bez spojky)</w:t>
            </w:r>
          </w:p>
        </w:tc>
        <w:tc>
          <w:tcPr>
            <w:tcW w:w="1426" w:type="dxa"/>
            <w:tcBorders>
              <w:top w:val="single" w:sz="4" w:space="0" w:color="auto"/>
              <w:left w:val="single" w:sz="4" w:space="0" w:color="auto"/>
            </w:tcBorders>
            <w:shd w:val="clear" w:color="auto" w:fill="FFFFFF"/>
          </w:tcPr>
          <w:p w14:paraId="736D8540"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4B9DE634"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52BE5892"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0FBC2B1B"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Kamera na zádi nástavby spojená s ovládacím panelem v kabině</w:t>
            </w:r>
          </w:p>
        </w:tc>
        <w:tc>
          <w:tcPr>
            <w:tcW w:w="1426" w:type="dxa"/>
            <w:tcBorders>
              <w:top w:val="single" w:sz="4" w:space="0" w:color="auto"/>
              <w:left w:val="single" w:sz="4" w:space="0" w:color="auto"/>
            </w:tcBorders>
            <w:shd w:val="clear" w:color="auto" w:fill="FFFFFF"/>
          </w:tcPr>
          <w:p w14:paraId="40CE69AC"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49B8D489"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68D784B8"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6B58B9D8"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Bezpečnostní stupačky a bezpečnostní senzory dle normy ČSN EN 1501</w:t>
            </w:r>
          </w:p>
        </w:tc>
        <w:tc>
          <w:tcPr>
            <w:tcW w:w="1426" w:type="dxa"/>
            <w:tcBorders>
              <w:top w:val="single" w:sz="4" w:space="0" w:color="auto"/>
              <w:left w:val="single" w:sz="4" w:space="0" w:color="auto"/>
            </w:tcBorders>
            <w:shd w:val="clear" w:color="auto" w:fill="FFFFFF"/>
          </w:tcPr>
          <w:p w14:paraId="45DE8762"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04FC9472"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0E025D9F"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2F0B8699"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Dva LED výstražné majáky vlevo/vpravo včetně ochranné mřížky L/P</w:t>
            </w:r>
          </w:p>
        </w:tc>
        <w:tc>
          <w:tcPr>
            <w:tcW w:w="1426" w:type="dxa"/>
            <w:tcBorders>
              <w:top w:val="single" w:sz="4" w:space="0" w:color="auto"/>
              <w:left w:val="single" w:sz="4" w:space="0" w:color="auto"/>
            </w:tcBorders>
            <w:shd w:val="clear" w:color="auto" w:fill="FFFFFF"/>
          </w:tcPr>
          <w:p w14:paraId="683769CE"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30E2F5F4"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7430E7D9"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0BCE5749"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Dvě pracovní LED světla v prostoru nakládky L/P</w:t>
            </w:r>
          </w:p>
        </w:tc>
        <w:tc>
          <w:tcPr>
            <w:tcW w:w="1426" w:type="dxa"/>
            <w:tcBorders>
              <w:top w:val="single" w:sz="4" w:space="0" w:color="auto"/>
              <w:left w:val="single" w:sz="4" w:space="0" w:color="auto"/>
            </w:tcBorders>
            <w:shd w:val="clear" w:color="auto" w:fill="FFFFFF"/>
          </w:tcPr>
          <w:p w14:paraId="05F739AE"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786C777D"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64C01E7A"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133B7056"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Dvě vnější pracovní LED světla pro osvětlení ovládacích tlačítek L/P</w:t>
            </w:r>
          </w:p>
        </w:tc>
        <w:tc>
          <w:tcPr>
            <w:tcW w:w="1426" w:type="dxa"/>
            <w:tcBorders>
              <w:top w:val="single" w:sz="4" w:space="0" w:color="auto"/>
              <w:left w:val="single" w:sz="4" w:space="0" w:color="auto"/>
            </w:tcBorders>
            <w:shd w:val="clear" w:color="auto" w:fill="FFFFFF"/>
          </w:tcPr>
          <w:p w14:paraId="6A515A7F"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4E09B05F"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623698FD"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395E12BA"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Jedno pracovní LED světlo v nakládací vaně</w:t>
            </w:r>
          </w:p>
        </w:tc>
        <w:tc>
          <w:tcPr>
            <w:tcW w:w="1426" w:type="dxa"/>
            <w:tcBorders>
              <w:top w:val="single" w:sz="4" w:space="0" w:color="auto"/>
              <w:left w:val="single" w:sz="4" w:space="0" w:color="auto"/>
            </w:tcBorders>
            <w:shd w:val="clear" w:color="auto" w:fill="FFFFFF"/>
          </w:tcPr>
          <w:p w14:paraId="69012C54"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6D0E8CA5"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139A0E22" w14:textId="77777777">
        <w:tblPrEx>
          <w:tblCellMar>
            <w:top w:w="0" w:type="dxa"/>
            <w:bottom w:w="0" w:type="dxa"/>
          </w:tblCellMar>
        </w:tblPrEx>
        <w:trPr>
          <w:trHeight w:hRule="exact" w:val="312"/>
          <w:jc w:val="center"/>
        </w:trPr>
        <w:tc>
          <w:tcPr>
            <w:tcW w:w="6754" w:type="dxa"/>
            <w:tcBorders>
              <w:top w:val="single" w:sz="4" w:space="0" w:color="auto"/>
              <w:left w:val="single" w:sz="4" w:space="0" w:color="auto"/>
              <w:bottom w:val="single" w:sz="4" w:space="0" w:color="auto"/>
            </w:tcBorders>
            <w:shd w:val="clear" w:color="auto" w:fill="FFFFFF"/>
          </w:tcPr>
          <w:p w14:paraId="63981646"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Dvě LED zadní hlavní světla (obrys, směrovka, zpátečka) horní a dolní L/P</w:t>
            </w:r>
          </w:p>
        </w:tc>
        <w:tc>
          <w:tcPr>
            <w:tcW w:w="1426" w:type="dxa"/>
            <w:tcBorders>
              <w:top w:val="single" w:sz="4" w:space="0" w:color="auto"/>
              <w:left w:val="single" w:sz="4" w:space="0" w:color="auto"/>
              <w:bottom w:val="single" w:sz="4" w:space="0" w:color="auto"/>
            </w:tcBorders>
            <w:shd w:val="clear" w:color="auto" w:fill="FFFFFF"/>
          </w:tcPr>
          <w:p w14:paraId="5C9B58A4"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4EA463EB"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bl>
    <w:p w14:paraId="181CE713" w14:textId="77777777" w:rsidR="00737AD9" w:rsidRDefault="00737AD9">
      <w:pPr>
        <w:framePr w:w="9494" w:wrap="notBeside" w:vAnchor="text" w:hAnchor="text" w:xAlign="center" w:y="1"/>
        <w:rPr>
          <w:sz w:val="2"/>
          <w:szCs w:val="2"/>
        </w:rPr>
      </w:pPr>
    </w:p>
    <w:p w14:paraId="27D98AA3" w14:textId="77777777" w:rsidR="00737AD9" w:rsidRDefault="00737AD9">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754"/>
        <w:gridCol w:w="1426"/>
        <w:gridCol w:w="1315"/>
      </w:tblGrid>
      <w:tr w:rsidR="00737AD9" w14:paraId="03FF01BA" w14:textId="77777777">
        <w:tblPrEx>
          <w:tblCellMar>
            <w:top w:w="0" w:type="dxa"/>
            <w:bottom w:w="0" w:type="dxa"/>
          </w:tblCellMar>
        </w:tblPrEx>
        <w:trPr>
          <w:trHeight w:hRule="exact" w:val="302"/>
          <w:jc w:val="center"/>
        </w:trPr>
        <w:tc>
          <w:tcPr>
            <w:tcW w:w="6754" w:type="dxa"/>
            <w:tcBorders>
              <w:top w:val="single" w:sz="4" w:space="0" w:color="auto"/>
              <w:left w:val="single" w:sz="4" w:space="0" w:color="auto"/>
            </w:tcBorders>
            <w:shd w:val="clear" w:color="auto" w:fill="FFFFFF"/>
            <w:vAlign w:val="bottom"/>
          </w:tcPr>
          <w:p w14:paraId="5FA854AC"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lastRenderedPageBreak/>
              <w:t>Dvě LED spodní světla nástavby pro osvětlení zadní nápravy podvozku L/P</w:t>
            </w:r>
          </w:p>
        </w:tc>
        <w:tc>
          <w:tcPr>
            <w:tcW w:w="1426" w:type="dxa"/>
            <w:tcBorders>
              <w:top w:val="single" w:sz="4" w:space="0" w:color="auto"/>
              <w:left w:val="single" w:sz="4" w:space="0" w:color="auto"/>
            </w:tcBorders>
            <w:shd w:val="clear" w:color="auto" w:fill="FFFFFF"/>
            <w:vAlign w:val="bottom"/>
          </w:tcPr>
          <w:p w14:paraId="57C532EF"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433FDC9B"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2F846279"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68F1E0C2"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DIN rám pro upevnění vyklápěče</w:t>
            </w:r>
          </w:p>
        </w:tc>
        <w:tc>
          <w:tcPr>
            <w:tcW w:w="1426" w:type="dxa"/>
            <w:tcBorders>
              <w:top w:val="single" w:sz="4" w:space="0" w:color="auto"/>
              <w:left w:val="single" w:sz="4" w:space="0" w:color="auto"/>
            </w:tcBorders>
            <w:shd w:val="clear" w:color="auto" w:fill="FFFFFF"/>
          </w:tcPr>
          <w:p w14:paraId="2248686A"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4EDA809A"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405EC614"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04C27D39"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Elektronika umístěna v uzamykatelném vodotěsném boxu</w:t>
            </w:r>
          </w:p>
        </w:tc>
        <w:tc>
          <w:tcPr>
            <w:tcW w:w="1426" w:type="dxa"/>
            <w:tcBorders>
              <w:top w:val="single" w:sz="4" w:space="0" w:color="auto"/>
              <w:left w:val="single" w:sz="4" w:space="0" w:color="auto"/>
            </w:tcBorders>
            <w:shd w:val="clear" w:color="auto" w:fill="FFFFFF"/>
          </w:tcPr>
          <w:p w14:paraId="344AAF33"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303019E9"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300ADC5D"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0EE1BD38"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Elektroinstalace nástavby odolná proti povětrnostním vlivům s krytím IP 69</w:t>
            </w:r>
          </w:p>
        </w:tc>
        <w:tc>
          <w:tcPr>
            <w:tcW w:w="1426" w:type="dxa"/>
            <w:tcBorders>
              <w:top w:val="single" w:sz="4" w:space="0" w:color="auto"/>
              <w:left w:val="single" w:sz="4" w:space="0" w:color="auto"/>
            </w:tcBorders>
            <w:shd w:val="clear" w:color="auto" w:fill="FFFFFF"/>
          </w:tcPr>
          <w:p w14:paraId="0524B98E"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6CEF3681"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6B51ADC5"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2BB4AC09"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Ovládací panel nástavby včetně diagnostických a chybových hlášení</w:t>
            </w:r>
          </w:p>
        </w:tc>
        <w:tc>
          <w:tcPr>
            <w:tcW w:w="1426" w:type="dxa"/>
            <w:tcBorders>
              <w:top w:val="single" w:sz="4" w:space="0" w:color="auto"/>
              <w:left w:val="single" w:sz="4" w:space="0" w:color="auto"/>
            </w:tcBorders>
            <w:shd w:val="clear" w:color="auto" w:fill="FFFFFF"/>
          </w:tcPr>
          <w:p w14:paraId="4D389D5A"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0FF9557F"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0A3F6745"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37844718"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Vzdálené online sledování všech funkcí nástavby, provozních dat a stavů</w:t>
            </w:r>
          </w:p>
        </w:tc>
        <w:tc>
          <w:tcPr>
            <w:tcW w:w="1426" w:type="dxa"/>
            <w:tcBorders>
              <w:top w:val="single" w:sz="4" w:space="0" w:color="auto"/>
              <w:left w:val="single" w:sz="4" w:space="0" w:color="auto"/>
            </w:tcBorders>
            <w:shd w:val="clear" w:color="auto" w:fill="FFFFFF"/>
            <w:vAlign w:val="bottom"/>
          </w:tcPr>
          <w:p w14:paraId="68A8262E"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15CD90F9"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04460B06" w14:textId="77777777">
        <w:tblPrEx>
          <w:tblCellMar>
            <w:top w:w="0" w:type="dxa"/>
            <w:bottom w:w="0" w:type="dxa"/>
          </w:tblCellMar>
        </w:tblPrEx>
        <w:trPr>
          <w:trHeight w:hRule="exact" w:val="518"/>
          <w:jc w:val="center"/>
        </w:trPr>
        <w:tc>
          <w:tcPr>
            <w:tcW w:w="6754" w:type="dxa"/>
            <w:tcBorders>
              <w:top w:val="single" w:sz="4" w:space="0" w:color="auto"/>
              <w:left w:val="single" w:sz="4" w:space="0" w:color="auto"/>
            </w:tcBorders>
            <w:shd w:val="clear" w:color="auto" w:fill="FFFFFF"/>
            <w:vAlign w:val="bottom"/>
          </w:tcPr>
          <w:p w14:paraId="3D696821" w14:textId="77777777" w:rsidR="00737AD9" w:rsidRDefault="00000000">
            <w:pPr>
              <w:pStyle w:val="Zkladntext20"/>
              <w:framePr w:w="9494" w:wrap="notBeside" w:vAnchor="text" w:hAnchor="text" w:xAlign="center" w:y="1"/>
              <w:shd w:val="clear" w:color="auto" w:fill="auto"/>
              <w:spacing w:before="0" w:after="0" w:line="254" w:lineRule="exact"/>
              <w:ind w:firstLine="0"/>
              <w:jc w:val="left"/>
            </w:pPr>
            <w:r>
              <w:rPr>
                <w:rStyle w:val="Zkladntext21"/>
              </w:rPr>
              <w:t>Vzdálená servisní podpora a diagnostika prostřednictvím online webového rozhraní s možností změny a nastavení parametrů.</w:t>
            </w:r>
          </w:p>
        </w:tc>
        <w:tc>
          <w:tcPr>
            <w:tcW w:w="1426" w:type="dxa"/>
            <w:tcBorders>
              <w:top w:val="single" w:sz="4" w:space="0" w:color="auto"/>
              <w:left w:val="single" w:sz="4" w:space="0" w:color="auto"/>
            </w:tcBorders>
            <w:shd w:val="clear" w:color="auto" w:fill="FFFFFF"/>
            <w:vAlign w:val="center"/>
          </w:tcPr>
          <w:p w14:paraId="0FCC9E52"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center"/>
          </w:tcPr>
          <w:p w14:paraId="37E26B95"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7B66CD92"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0E219B22"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Zdvojené ovládání vytlačování (tzn. v kabině i vně kabiny)</w:t>
            </w:r>
          </w:p>
        </w:tc>
        <w:tc>
          <w:tcPr>
            <w:tcW w:w="1426" w:type="dxa"/>
            <w:tcBorders>
              <w:top w:val="single" w:sz="4" w:space="0" w:color="auto"/>
              <w:left w:val="single" w:sz="4" w:space="0" w:color="auto"/>
            </w:tcBorders>
            <w:shd w:val="clear" w:color="auto" w:fill="FFFFFF"/>
          </w:tcPr>
          <w:p w14:paraId="3A491270"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2055172D"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49D2D5A6"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31E94B08"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Ovládání lisovacího mechanismu po obou stranách nástavby vlevo/vpravo</w:t>
            </w:r>
          </w:p>
        </w:tc>
        <w:tc>
          <w:tcPr>
            <w:tcW w:w="1426" w:type="dxa"/>
            <w:tcBorders>
              <w:top w:val="single" w:sz="4" w:space="0" w:color="auto"/>
              <w:left w:val="single" w:sz="4" w:space="0" w:color="auto"/>
            </w:tcBorders>
            <w:shd w:val="clear" w:color="auto" w:fill="FFFFFF"/>
          </w:tcPr>
          <w:p w14:paraId="5DF04872"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661835BF"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7C7F9719"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385B2569"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Tlačítka pro volbu režimu výkonu lisování odpadu (separace)</w:t>
            </w:r>
          </w:p>
        </w:tc>
        <w:tc>
          <w:tcPr>
            <w:tcW w:w="1426" w:type="dxa"/>
            <w:tcBorders>
              <w:top w:val="single" w:sz="4" w:space="0" w:color="auto"/>
              <w:left w:val="single" w:sz="4" w:space="0" w:color="auto"/>
            </w:tcBorders>
            <w:shd w:val="clear" w:color="auto" w:fill="FFFFFF"/>
          </w:tcPr>
          <w:p w14:paraId="1BB6FA66"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55B0D8F2"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41AD5CE8"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45D49C75"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Tabulka "A" sklápěcí, 2 ks</w:t>
            </w:r>
          </w:p>
        </w:tc>
        <w:tc>
          <w:tcPr>
            <w:tcW w:w="1426" w:type="dxa"/>
            <w:tcBorders>
              <w:top w:val="single" w:sz="4" w:space="0" w:color="auto"/>
              <w:left w:val="single" w:sz="4" w:space="0" w:color="auto"/>
            </w:tcBorders>
            <w:shd w:val="clear" w:color="auto" w:fill="FFFFFF"/>
          </w:tcPr>
          <w:p w14:paraId="08831072"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271A9405"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0643F32B"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32D208FF"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Zástěrka pod nakládací vanou, po celé šířce nástavby</w:t>
            </w:r>
          </w:p>
        </w:tc>
        <w:tc>
          <w:tcPr>
            <w:tcW w:w="1426" w:type="dxa"/>
            <w:tcBorders>
              <w:top w:val="single" w:sz="4" w:space="0" w:color="auto"/>
              <w:left w:val="single" w:sz="4" w:space="0" w:color="auto"/>
            </w:tcBorders>
            <w:shd w:val="clear" w:color="auto" w:fill="FFFFFF"/>
          </w:tcPr>
          <w:p w14:paraId="3EAFFAE0"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00382DDC"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1702EA34"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77D46C78"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Držák na koště a lopatu na přední části nástavby</w:t>
            </w:r>
          </w:p>
        </w:tc>
        <w:tc>
          <w:tcPr>
            <w:tcW w:w="1426" w:type="dxa"/>
            <w:tcBorders>
              <w:top w:val="single" w:sz="4" w:space="0" w:color="auto"/>
              <w:left w:val="single" w:sz="4" w:space="0" w:color="auto"/>
            </w:tcBorders>
            <w:shd w:val="clear" w:color="auto" w:fill="FFFFFF"/>
          </w:tcPr>
          <w:p w14:paraId="2B523A7B"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0C9A5030"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68B019F8"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65DF792C"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Barva nástavby RAL 2011</w:t>
            </w:r>
          </w:p>
        </w:tc>
        <w:tc>
          <w:tcPr>
            <w:tcW w:w="1426" w:type="dxa"/>
            <w:tcBorders>
              <w:top w:val="single" w:sz="4" w:space="0" w:color="auto"/>
              <w:left w:val="single" w:sz="4" w:space="0" w:color="auto"/>
            </w:tcBorders>
            <w:shd w:val="clear" w:color="auto" w:fill="FFFFFF"/>
            <w:vAlign w:val="bottom"/>
          </w:tcPr>
          <w:p w14:paraId="4938743C"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15D0072E"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4715BD02" w14:textId="77777777">
        <w:tblPrEx>
          <w:tblCellMar>
            <w:top w:w="0" w:type="dxa"/>
            <w:bottom w:w="0" w:type="dxa"/>
          </w:tblCellMar>
        </w:tblPrEx>
        <w:trPr>
          <w:trHeight w:hRule="exact" w:val="298"/>
          <w:jc w:val="center"/>
        </w:trPr>
        <w:tc>
          <w:tcPr>
            <w:tcW w:w="9495" w:type="dxa"/>
            <w:gridSpan w:val="3"/>
            <w:tcBorders>
              <w:top w:val="single" w:sz="4" w:space="0" w:color="auto"/>
              <w:left w:val="single" w:sz="4" w:space="0" w:color="auto"/>
              <w:right w:val="single" w:sz="4" w:space="0" w:color="auto"/>
            </w:tcBorders>
            <w:shd w:val="clear" w:color="auto" w:fill="FFFFFF"/>
          </w:tcPr>
          <w:p w14:paraId="46E12A04"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Tun0"/>
              </w:rPr>
              <w:t>UNIVERZÁLNÍ VYKLÁPĚČ:</w:t>
            </w:r>
          </w:p>
        </w:tc>
      </w:tr>
      <w:tr w:rsidR="00737AD9" w14:paraId="669524EF"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2800E299"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Dělený automatický vyklápěč</w:t>
            </w:r>
          </w:p>
        </w:tc>
        <w:tc>
          <w:tcPr>
            <w:tcW w:w="1426" w:type="dxa"/>
            <w:tcBorders>
              <w:top w:val="single" w:sz="4" w:space="0" w:color="auto"/>
              <w:left w:val="single" w:sz="4" w:space="0" w:color="auto"/>
            </w:tcBorders>
            <w:shd w:val="clear" w:color="auto" w:fill="FFFFFF"/>
            <w:vAlign w:val="bottom"/>
          </w:tcPr>
          <w:p w14:paraId="4501DE80"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73C1A2F2"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63B53D2D" w14:textId="77777777">
        <w:tblPrEx>
          <w:tblCellMar>
            <w:top w:w="0" w:type="dxa"/>
            <w:bottom w:w="0" w:type="dxa"/>
          </w:tblCellMar>
        </w:tblPrEx>
        <w:trPr>
          <w:trHeight w:hRule="exact" w:val="302"/>
          <w:jc w:val="center"/>
        </w:trPr>
        <w:tc>
          <w:tcPr>
            <w:tcW w:w="6754" w:type="dxa"/>
            <w:tcBorders>
              <w:top w:val="single" w:sz="4" w:space="0" w:color="auto"/>
              <w:left w:val="single" w:sz="4" w:space="0" w:color="auto"/>
            </w:tcBorders>
            <w:shd w:val="clear" w:color="auto" w:fill="FFFFFF"/>
            <w:vAlign w:val="bottom"/>
          </w:tcPr>
          <w:p w14:paraId="02B6CAF5"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Uchycení vyklápěče na DIN rám</w:t>
            </w:r>
          </w:p>
        </w:tc>
        <w:tc>
          <w:tcPr>
            <w:tcW w:w="1426" w:type="dxa"/>
            <w:tcBorders>
              <w:top w:val="single" w:sz="4" w:space="0" w:color="auto"/>
              <w:left w:val="single" w:sz="4" w:space="0" w:color="auto"/>
            </w:tcBorders>
            <w:shd w:val="clear" w:color="auto" w:fill="FFFFFF"/>
            <w:vAlign w:val="bottom"/>
          </w:tcPr>
          <w:p w14:paraId="3994BC39"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1A05986D"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0FB15506"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3AF8CE4D"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Pracovní šířka vyklápěče v místě pro obsluhu</w:t>
            </w:r>
          </w:p>
        </w:tc>
        <w:tc>
          <w:tcPr>
            <w:tcW w:w="1426" w:type="dxa"/>
            <w:tcBorders>
              <w:top w:val="single" w:sz="4" w:space="0" w:color="auto"/>
              <w:left w:val="single" w:sz="4" w:space="0" w:color="auto"/>
            </w:tcBorders>
            <w:shd w:val="clear" w:color="auto" w:fill="FFFFFF"/>
            <w:vAlign w:val="bottom"/>
          </w:tcPr>
          <w:p w14:paraId="760F2979" w14:textId="77777777" w:rsidR="00737AD9" w:rsidRDefault="00000000">
            <w:pPr>
              <w:pStyle w:val="Zkladntext20"/>
              <w:framePr w:w="9494" w:wrap="notBeside" w:vAnchor="text" w:hAnchor="text" w:xAlign="center" w:y="1"/>
              <w:shd w:val="clear" w:color="auto" w:fill="auto"/>
              <w:spacing w:before="0" w:after="0" w:line="210" w:lineRule="exact"/>
              <w:ind w:left="160" w:firstLine="0"/>
              <w:jc w:val="left"/>
            </w:pPr>
            <w:r>
              <w:rPr>
                <w:rStyle w:val="Zkladntext21"/>
              </w:rPr>
              <w:t>min. 1500 mm</w:t>
            </w:r>
          </w:p>
        </w:tc>
        <w:tc>
          <w:tcPr>
            <w:tcW w:w="1315" w:type="dxa"/>
            <w:tcBorders>
              <w:top w:val="single" w:sz="4" w:space="0" w:color="auto"/>
              <w:left w:val="single" w:sz="4" w:space="0" w:color="auto"/>
              <w:right w:val="single" w:sz="4" w:space="0" w:color="auto"/>
            </w:tcBorders>
            <w:shd w:val="clear" w:color="auto" w:fill="FFFFFF"/>
            <w:vAlign w:val="bottom"/>
          </w:tcPr>
          <w:p w14:paraId="3EB70E6E" w14:textId="77777777" w:rsidR="00737AD9" w:rsidRDefault="00000000">
            <w:pPr>
              <w:pStyle w:val="Zkladntext20"/>
              <w:framePr w:w="9494" w:wrap="notBeside" w:vAnchor="text" w:hAnchor="text" w:xAlign="center" w:y="1"/>
              <w:shd w:val="clear" w:color="auto" w:fill="auto"/>
              <w:spacing w:before="0" w:after="0" w:line="210" w:lineRule="exact"/>
              <w:ind w:left="340" w:firstLine="0"/>
              <w:jc w:val="left"/>
            </w:pPr>
            <w:r>
              <w:rPr>
                <w:rStyle w:val="Zkladntext21"/>
              </w:rPr>
              <w:t>1530 mm</w:t>
            </w:r>
          </w:p>
        </w:tc>
      </w:tr>
      <w:tr w:rsidR="00737AD9" w14:paraId="0BAD0BE4" w14:textId="77777777">
        <w:tblPrEx>
          <w:tblCellMar>
            <w:top w:w="0" w:type="dxa"/>
            <w:bottom w:w="0" w:type="dxa"/>
          </w:tblCellMar>
        </w:tblPrEx>
        <w:trPr>
          <w:trHeight w:hRule="exact" w:val="514"/>
          <w:jc w:val="center"/>
        </w:trPr>
        <w:tc>
          <w:tcPr>
            <w:tcW w:w="6754" w:type="dxa"/>
            <w:tcBorders>
              <w:top w:val="single" w:sz="4" w:space="0" w:color="auto"/>
              <w:left w:val="single" w:sz="4" w:space="0" w:color="auto"/>
            </w:tcBorders>
            <w:shd w:val="clear" w:color="auto" w:fill="FFFFFF"/>
            <w:vAlign w:val="bottom"/>
          </w:tcPr>
          <w:p w14:paraId="21179076" w14:textId="77777777" w:rsidR="00737AD9" w:rsidRDefault="00000000">
            <w:pPr>
              <w:pStyle w:val="Zkladntext20"/>
              <w:framePr w:w="9494" w:wrap="notBeside" w:vAnchor="text" w:hAnchor="text" w:xAlign="center" w:y="1"/>
              <w:shd w:val="clear" w:color="auto" w:fill="auto"/>
              <w:spacing w:before="0" w:after="0" w:line="254" w:lineRule="exact"/>
              <w:ind w:firstLine="0"/>
              <w:jc w:val="left"/>
            </w:pPr>
            <w:r>
              <w:rPr>
                <w:rStyle w:val="Zkladntext21"/>
              </w:rPr>
              <w:t>Akumulátor kinetické energie mechanismu pro samočinné dynamické spouštění nádob bez potřeby další energie (snížení emisí a hluku)</w:t>
            </w:r>
          </w:p>
        </w:tc>
        <w:tc>
          <w:tcPr>
            <w:tcW w:w="1426" w:type="dxa"/>
            <w:tcBorders>
              <w:top w:val="single" w:sz="4" w:space="0" w:color="auto"/>
              <w:left w:val="single" w:sz="4" w:space="0" w:color="auto"/>
            </w:tcBorders>
            <w:shd w:val="clear" w:color="auto" w:fill="FFFFFF"/>
            <w:vAlign w:val="center"/>
          </w:tcPr>
          <w:p w14:paraId="200DCB12"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center"/>
          </w:tcPr>
          <w:p w14:paraId="4C3440F6"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5E88A5CF"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08ADDA3C"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Vyprazdňování nádob dle ČSN EN 840-1-3 a DIN 6629 (hranaté i kulaté)</w:t>
            </w:r>
          </w:p>
        </w:tc>
        <w:tc>
          <w:tcPr>
            <w:tcW w:w="1426" w:type="dxa"/>
            <w:tcBorders>
              <w:top w:val="single" w:sz="4" w:space="0" w:color="auto"/>
              <w:left w:val="single" w:sz="4" w:space="0" w:color="auto"/>
            </w:tcBorders>
            <w:shd w:val="clear" w:color="auto" w:fill="FFFFFF"/>
          </w:tcPr>
          <w:p w14:paraId="1099F050"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7CA4EF98"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5A480529"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3B4DDF53"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Automatické rozpoznání čtyř kolečkových odpadových nádob</w:t>
            </w:r>
          </w:p>
        </w:tc>
        <w:tc>
          <w:tcPr>
            <w:tcW w:w="1426" w:type="dxa"/>
            <w:tcBorders>
              <w:top w:val="single" w:sz="4" w:space="0" w:color="auto"/>
              <w:left w:val="single" w:sz="4" w:space="0" w:color="auto"/>
            </w:tcBorders>
            <w:shd w:val="clear" w:color="auto" w:fill="FFFFFF"/>
            <w:vAlign w:val="bottom"/>
          </w:tcPr>
          <w:p w14:paraId="357D46EC"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2216A86C"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2A03208A"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17FACC24"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Automatická synchronizace výšky zvedacích mechanismů</w:t>
            </w:r>
          </w:p>
        </w:tc>
        <w:tc>
          <w:tcPr>
            <w:tcW w:w="1426" w:type="dxa"/>
            <w:tcBorders>
              <w:top w:val="single" w:sz="4" w:space="0" w:color="auto"/>
              <w:left w:val="single" w:sz="4" w:space="0" w:color="auto"/>
            </w:tcBorders>
            <w:shd w:val="clear" w:color="auto" w:fill="FFFFFF"/>
            <w:vAlign w:val="bottom"/>
          </w:tcPr>
          <w:p w14:paraId="0B76372E"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512F98BB"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1EADCF85"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55042978"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Mechanický spouštěč pro zahájení automatického zdvihu L/P</w:t>
            </w:r>
          </w:p>
        </w:tc>
        <w:tc>
          <w:tcPr>
            <w:tcW w:w="1426" w:type="dxa"/>
            <w:tcBorders>
              <w:top w:val="single" w:sz="4" w:space="0" w:color="auto"/>
              <w:left w:val="single" w:sz="4" w:space="0" w:color="auto"/>
            </w:tcBorders>
            <w:shd w:val="clear" w:color="auto" w:fill="FFFFFF"/>
            <w:vAlign w:val="bottom"/>
          </w:tcPr>
          <w:p w14:paraId="1BB7CA8B"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74E20A30"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5656CE4B"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0CFEF35E"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Vyprazdňovací úhel nádob (úhel vyklopení)</w:t>
            </w:r>
          </w:p>
        </w:tc>
        <w:tc>
          <w:tcPr>
            <w:tcW w:w="1426" w:type="dxa"/>
            <w:tcBorders>
              <w:top w:val="single" w:sz="4" w:space="0" w:color="auto"/>
              <w:left w:val="single" w:sz="4" w:space="0" w:color="auto"/>
            </w:tcBorders>
            <w:shd w:val="clear" w:color="auto" w:fill="FFFFFF"/>
            <w:vAlign w:val="bottom"/>
          </w:tcPr>
          <w:p w14:paraId="2BCB0CA8"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min. 45 °</w:t>
            </w:r>
          </w:p>
        </w:tc>
        <w:tc>
          <w:tcPr>
            <w:tcW w:w="1315" w:type="dxa"/>
            <w:tcBorders>
              <w:top w:val="single" w:sz="4" w:space="0" w:color="auto"/>
              <w:left w:val="single" w:sz="4" w:space="0" w:color="auto"/>
              <w:right w:val="single" w:sz="4" w:space="0" w:color="auto"/>
            </w:tcBorders>
            <w:shd w:val="clear" w:color="auto" w:fill="FFFFFF"/>
            <w:vAlign w:val="bottom"/>
          </w:tcPr>
          <w:p w14:paraId="27B142A7"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46°</w:t>
            </w:r>
          </w:p>
        </w:tc>
      </w:tr>
      <w:tr w:rsidR="00737AD9" w14:paraId="17FDDFB0" w14:textId="77777777">
        <w:tblPrEx>
          <w:tblCellMar>
            <w:top w:w="0" w:type="dxa"/>
            <w:bottom w:w="0" w:type="dxa"/>
          </w:tblCellMar>
        </w:tblPrEx>
        <w:trPr>
          <w:trHeight w:hRule="exact" w:val="518"/>
          <w:jc w:val="center"/>
        </w:trPr>
        <w:tc>
          <w:tcPr>
            <w:tcW w:w="6754" w:type="dxa"/>
            <w:tcBorders>
              <w:top w:val="single" w:sz="4" w:space="0" w:color="auto"/>
              <w:left w:val="single" w:sz="4" w:space="0" w:color="auto"/>
            </w:tcBorders>
            <w:shd w:val="clear" w:color="auto" w:fill="FFFFFF"/>
            <w:vAlign w:val="bottom"/>
          </w:tcPr>
          <w:p w14:paraId="5B34F3FA" w14:textId="77777777" w:rsidR="00737AD9" w:rsidRDefault="00000000">
            <w:pPr>
              <w:pStyle w:val="Zkladntext20"/>
              <w:framePr w:w="9494" w:wrap="notBeside" w:vAnchor="text" w:hAnchor="text" w:xAlign="center" w:y="1"/>
              <w:shd w:val="clear" w:color="auto" w:fill="auto"/>
              <w:spacing w:before="0" w:after="0" w:line="250" w:lineRule="exact"/>
              <w:ind w:firstLine="0"/>
              <w:jc w:val="left"/>
            </w:pPr>
            <w:r>
              <w:rPr>
                <w:rStyle w:val="Zkladntext21"/>
              </w:rPr>
              <w:t>Automatická, dělená, hydraulicky ovládaná hrazda pro oporu 2kolečkových nádob s pružinovým akumulátorem kinetické energie L/P</w:t>
            </w:r>
          </w:p>
        </w:tc>
        <w:tc>
          <w:tcPr>
            <w:tcW w:w="1426" w:type="dxa"/>
            <w:tcBorders>
              <w:top w:val="single" w:sz="4" w:space="0" w:color="auto"/>
              <w:left w:val="single" w:sz="4" w:space="0" w:color="auto"/>
            </w:tcBorders>
            <w:shd w:val="clear" w:color="auto" w:fill="FFFFFF"/>
            <w:vAlign w:val="center"/>
          </w:tcPr>
          <w:p w14:paraId="1980AAC5"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center"/>
          </w:tcPr>
          <w:p w14:paraId="7823FF16"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35139AC0"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017B1D9C"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Výklopná DIN ramena s automatickým mechanickým spojením L/P</w:t>
            </w:r>
          </w:p>
        </w:tc>
        <w:tc>
          <w:tcPr>
            <w:tcW w:w="1426" w:type="dxa"/>
            <w:tcBorders>
              <w:top w:val="single" w:sz="4" w:space="0" w:color="auto"/>
              <w:left w:val="single" w:sz="4" w:space="0" w:color="auto"/>
            </w:tcBorders>
            <w:shd w:val="clear" w:color="auto" w:fill="FFFFFF"/>
            <w:vAlign w:val="bottom"/>
          </w:tcPr>
          <w:p w14:paraId="6B2BA5C3"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04831D9C"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4D36F8EA"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4C24909D"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Zdvihací síla pro nádoby EN 840-1 a DIN 6629</w:t>
            </w:r>
          </w:p>
        </w:tc>
        <w:tc>
          <w:tcPr>
            <w:tcW w:w="1426" w:type="dxa"/>
            <w:tcBorders>
              <w:top w:val="single" w:sz="4" w:space="0" w:color="auto"/>
              <w:left w:val="single" w:sz="4" w:space="0" w:color="auto"/>
            </w:tcBorders>
            <w:shd w:val="clear" w:color="auto" w:fill="FFFFFF"/>
            <w:vAlign w:val="bottom"/>
          </w:tcPr>
          <w:p w14:paraId="31CCC136" w14:textId="77777777" w:rsidR="00737AD9" w:rsidRDefault="00000000">
            <w:pPr>
              <w:pStyle w:val="Zkladntext20"/>
              <w:framePr w:w="9494" w:wrap="notBeside" w:vAnchor="text" w:hAnchor="text" w:xAlign="center" w:y="1"/>
              <w:shd w:val="clear" w:color="auto" w:fill="auto"/>
              <w:spacing w:before="0" w:after="0" w:line="210" w:lineRule="exact"/>
              <w:ind w:left="240" w:firstLine="0"/>
              <w:jc w:val="left"/>
            </w:pPr>
            <w:r>
              <w:rPr>
                <w:rStyle w:val="Zkladntext21"/>
              </w:rPr>
              <w:t>min. 1700 N</w:t>
            </w:r>
          </w:p>
        </w:tc>
        <w:tc>
          <w:tcPr>
            <w:tcW w:w="1315" w:type="dxa"/>
            <w:tcBorders>
              <w:top w:val="single" w:sz="4" w:space="0" w:color="auto"/>
              <w:left w:val="single" w:sz="4" w:space="0" w:color="auto"/>
              <w:right w:val="single" w:sz="4" w:space="0" w:color="auto"/>
            </w:tcBorders>
            <w:shd w:val="clear" w:color="auto" w:fill="FFFFFF"/>
            <w:vAlign w:val="bottom"/>
          </w:tcPr>
          <w:p w14:paraId="171CF6DB"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1700 N</w:t>
            </w:r>
          </w:p>
        </w:tc>
      </w:tr>
      <w:tr w:rsidR="00737AD9" w14:paraId="0C91EFCC"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50F7FC2D"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Zdvihací síla pro nádoby EN 840-2 a 3</w:t>
            </w:r>
          </w:p>
        </w:tc>
        <w:tc>
          <w:tcPr>
            <w:tcW w:w="1426" w:type="dxa"/>
            <w:tcBorders>
              <w:top w:val="single" w:sz="4" w:space="0" w:color="auto"/>
              <w:left w:val="single" w:sz="4" w:space="0" w:color="auto"/>
            </w:tcBorders>
            <w:shd w:val="clear" w:color="auto" w:fill="FFFFFF"/>
            <w:vAlign w:val="bottom"/>
          </w:tcPr>
          <w:p w14:paraId="54923C03" w14:textId="77777777" w:rsidR="00737AD9" w:rsidRDefault="00000000">
            <w:pPr>
              <w:pStyle w:val="Zkladntext20"/>
              <w:framePr w:w="9494" w:wrap="notBeside" w:vAnchor="text" w:hAnchor="text" w:xAlign="center" w:y="1"/>
              <w:shd w:val="clear" w:color="auto" w:fill="auto"/>
              <w:spacing w:before="0" w:after="0" w:line="210" w:lineRule="exact"/>
              <w:ind w:left="240" w:firstLine="0"/>
              <w:jc w:val="left"/>
            </w:pPr>
            <w:r>
              <w:rPr>
                <w:rStyle w:val="Zkladntext21"/>
              </w:rPr>
              <w:t>min. 7500 N</w:t>
            </w:r>
          </w:p>
        </w:tc>
        <w:tc>
          <w:tcPr>
            <w:tcW w:w="1315" w:type="dxa"/>
            <w:tcBorders>
              <w:top w:val="single" w:sz="4" w:space="0" w:color="auto"/>
              <w:left w:val="single" w:sz="4" w:space="0" w:color="auto"/>
              <w:right w:val="single" w:sz="4" w:space="0" w:color="auto"/>
            </w:tcBorders>
            <w:shd w:val="clear" w:color="auto" w:fill="FFFFFF"/>
            <w:vAlign w:val="bottom"/>
          </w:tcPr>
          <w:p w14:paraId="09152DFD"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7500 N</w:t>
            </w:r>
          </w:p>
        </w:tc>
      </w:tr>
      <w:tr w:rsidR="00737AD9" w14:paraId="1C36420E"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55A91104"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Časový cyklus vyprázdnění nádob EN 840-1</w:t>
            </w:r>
          </w:p>
        </w:tc>
        <w:tc>
          <w:tcPr>
            <w:tcW w:w="1426" w:type="dxa"/>
            <w:tcBorders>
              <w:top w:val="single" w:sz="4" w:space="0" w:color="auto"/>
              <w:left w:val="single" w:sz="4" w:space="0" w:color="auto"/>
            </w:tcBorders>
            <w:shd w:val="clear" w:color="auto" w:fill="FFFFFF"/>
            <w:vAlign w:val="bottom"/>
          </w:tcPr>
          <w:p w14:paraId="51FEB13A"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max. 8 s</w:t>
            </w:r>
          </w:p>
        </w:tc>
        <w:tc>
          <w:tcPr>
            <w:tcW w:w="1315" w:type="dxa"/>
            <w:tcBorders>
              <w:top w:val="single" w:sz="4" w:space="0" w:color="auto"/>
              <w:left w:val="single" w:sz="4" w:space="0" w:color="auto"/>
              <w:right w:val="single" w:sz="4" w:space="0" w:color="auto"/>
            </w:tcBorders>
            <w:shd w:val="clear" w:color="auto" w:fill="FFFFFF"/>
            <w:vAlign w:val="bottom"/>
          </w:tcPr>
          <w:p w14:paraId="32E1D1B1"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8 s</w:t>
            </w:r>
          </w:p>
        </w:tc>
      </w:tr>
      <w:tr w:rsidR="00737AD9" w14:paraId="4336427A"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6890C2E3"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Časový cyklus vyprázdnění nádob EN 840-2 a 3</w:t>
            </w:r>
          </w:p>
        </w:tc>
        <w:tc>
          <w:tcPr>
            <w:tcW w:w="1426" w:type="dxa"/>
            <w:tcBorders>
              <w:top w:val="single" w:sz="4" w:space="0" w:color="auto"/>
              <w:left w:val="single" w:sz="4" w:space="0" w:color="auto"/>
            </w:tcBorders>
            <w:shd w:val="clear" w:color="auto" w:fill="FFFFFF"/>
            <w:vAlign w:val="bottom"/>
          </w:tcPr>
          <w:p w14:paraId="14917A53"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max. 12 s</w:t>
            </w:r>
          </w:p>
        </w:tc>
        <w:tc>
          <w:tcPr>
            <w:tcW w:w="1315" w:type="dxa"/>
            <w:tcBorders>
              <w:top w:val="single" w:sz="4" w:space="0" w:color="auto"/>
              <w:left w:val="single" w:sz="4" w:space="0" w:color="auto"/>
              <w:right w:val="single" w:sz="4" w:space="0" w:color="auto"/>
            </w:tcBorders>
            <w:shd w:val="clear" w:color="auto" w:fill="FFFFFF"/>
            <w:vAlign w:val="bottom"/>
          </w:tcPr>
          <w:p w14:paraId="2C0E7F4C"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12 s</w:t>
            </w:r>
          </w:p>
        </w:tc>
      </w:tr>
      <w:tr w:rsidR="00737AD9" w14:paraId="1516CDFD"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13A1212F"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Boční bezpečnostní sklopné závory zamezující vstup do prostoru vyklápěče L/P</w:t>
            </w:r>
          </w:p>
        </w:tc>
        <w:tc>
          <w:tcPr>
            <w:tcW w:w="1426" w:type="dxa"/>
            <w:tcBorders>
              <w:top w:val="single" w:sz="4" w:space="0" w:color="auto"/>
              <w:left w:val="single" w:sz="4" w:space="0" w:color="auto"/>
            </w:tcBorders>
            <w:shd w:val="clear" w:color="auto" w:fill="FFFFFF"/>
            <w:vAlign w:val="bottom"/>
          </w:tcPr>
          <w:p w14:paraId="2782B9E7"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5D22A4BD"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7872659D" w14:textId="77777777">
        <w:tblPrEx>
          <w:tblCellMar>
            <w:top w:w="0" w:type="dxa"/>
            <w:bottom w:w="0" w:type="dxa"/>
          </w:tblCellMar>
        </w:tblPrEx>
        <w:trPr>
          <w:trHeight w:hRule="exact" w:val="514"/>
          <w:jc w:val="center"/>
        </w:trPr>
        <w:tc>
          <w:tcPr>
            <w:tcW w:w="6754" w:type="dxa"/>
            <w:tcBorders>
              <w:top w:val="single" w:sz="4" w:space="0" w:color="auto"/>
              <w:left w:val="single" w:sz="4" w:space="0" w:color="auto"/>
            </w:tcBorders>
            <w:shd w:val="clear" w:color="auto" w:fill="FFFFFF"/>
            <w:vAlign w:val="bottom"/>
          </w:tcPr>
          <w:p w14:paraId="26E928E5" w14:textId="77777777" w:rsidR="00737AD9" w:rsidRDefault="00000000">
            <w:pPr>
              <w:pStyle w:val="Zkladntext20"/>
              <w:framePr w:w="9494" w:wrap="notBeside" w:vAnchor="text" w:hAnchor="text" w:xAlign="center" w:y="1"/>
              <w:shd w:val="clear" w:color="auto" w:fill="auto"/>
              <w:spacing w:before="0" w:after="0" w:line="250" w:lineRule="exact"/>
              <w:ind w:firstLine="0"/>
              <w:jc w:val="left"/>
            </w:pPr>
            <w:r>
              <w:rPr>
                <w:rStyle w:val="Zkladntext21"/>
              </w:rPr>
              <w:t>Bezpečnostní elektronická závora pro vymezení funkčního pracovní prostoru (v automatickém režimu vyklápění odpadových nádob)</w:t>
            </w:r>
          </w:p>
        </w:tc>
        <w:tc>
          <w:tcPr>
            <w:tcW w:w="1426" w:type="dxa"/>
            <w:tcBorders>
              <w:top w:val="single" w:sz="4" w:space="0" w:color="auto"/>
              <w:left w:val="single" w:sz="4" w:space="0" w:color="auto"/>
            </w:tcBorders>
            <w:shd w:val="clear" w:color="auto" w:fill="FFFFFF"/>
            <w:vAlign w:val="center"/>
          </w:tcPr>
          <w:p w14:paraId="59D2A5B1"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center"/>
          </w:tcPr>
          <w:p w14:paraId="012B629A"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47F31BB2"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57B136AA"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Centrální mazání (všechny mazací body svedeny na jedno místo)</w:t>
            </w:r>
          </w:p>
        </w:tc>
        <w:tc>
          <w:tcPr>
            <w:tcW w:w="1426" w:type="dxa"/>
            <w:tcBorders>
              <w:top w:val="single" w:sz="4" w:space="0" w:color="auto"/>
              <w:left w:val="single" w:sz="4" w:space="0" w:color="auto"/>
            </w:tcBorders>
            <w:shd w:val="clear" w:color="auto" w:fill="FFFFFF"/>
            <w:vAlign w:val="bottom"/>
          </w:tcPr>
          <w:p w14:paraId="448AFC16"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22F5BA26"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018705F7" w14:textId="77777777">
        <w:tblPrEx>
          <w:tblCellMar>
            <w:top w:w="0" w:type="dxa"/>
            <w:bottom w:w="0" w:type="dxa"/>
          </w:tblCellMar>
        </w:tblPrEx>
        <w:trPr>
          <w:trHeight w:hRule="exact" w:val="302"/>
          <w:jc w:val="center"/>
        </w:trPr>
        <w:tc>
          <w:tcPr>
            <w:tcW w:w="6754" w:type="dxa"/>
            <w:tcBorders>
              <w:top w:val="single" w:sz="4" w:space="0" w:color="auto"/>
              <w:left w:val="single" w:sz="4" w:space="0" w:color="auto"/>
            </w:tcBorders>
            <w:shd w:val="clear" w:color="auto" w:fill="FFFFFF"/>
            <w:vAlign w:val="bottom"/>
          </w:tcPr>
          <w:p w14:paraId="547A57FA"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Prachová clona pro minimalizaci hladiny hluku a prašnosti</w:t>
            </w:r>
          </w:p>
        </w:tc>
        <w:tc>
          <w:tcPr>
            <w:tcW w:w="1426" w:type="dxa"/>
            <w:tcBorders>
              <w:top w:val="single" w:sz="4" w:space="0" w:color="auto"/>
              <w:left w:val="single" w:sz="4" w:space="0" w:color="auto"/>
            </w:tcBorders>
            <w:shd w:val="clear" w:color="auto" w:fill="FFFFFF"/>
            <w:vAlign w:val="bottom"/>
          </w:tcPr>
          <w:p w14:paraId="748DE344"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0254928E"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61F5C8EA"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33FC86F0"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Displej s komunikačním rozhraním v ČJ se zobrazením provozních dat</w:t>
            </w:r>
          </w:p>
        </w:tc>
        <w:tc>
          <w:tcPr>
            <w:tcW w:w="1426" w:type="dxa"/>
            <w:tcBorders>
              <w:top w:val="single" w:sz="4" w:space="0" w:color="auto"/>
              <w:left w:val="single" w:sz="4" w:space="0" w:color="auto"/>
            </w:tcBorders>
            <w:shd w:val="clear" w:color="auto" w:fill="FFFFFF"/>
          </w:tcPr>
          <w:p w14:paraId="79D1641E"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70FAD622"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390ECDAC"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2D29AEDF"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Vzdálené online sledování provozních dat a provozních stavů</w:t>
            </w:r>
          </w:p>
        </w:tc>
        <w:tc>
          <w:tcPr>
            <w:tcW w:w="1426" w:type="dxa"/>
            <w:tcBorders>
              <w:top w:val="single" w:sz="4" w:space="0" w:color="auto"/>
              <w:left w:val="single" w:sz="4" w:space="0" w:color="auto"/>
            </w:tcBorders>
            <w:shd w:val="clear" w:color="auto" w:fill="FFFFFF"/>
            <w:vAlign w:val="bottom"/>
          </w:tcPr>
          <w:p w14:paraId="33267023"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64A8C15C"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3910D173" w14:textId="77777777">
        <w:tblPrEx>
          <w:tblCellMar>
            <w:top w:w="0" w:type="dxa"/>
            <w:bottom w:w="0" w:type="dxa"/>
          </w:tblCellMar>
        </w:tblPrEx>
        <w:trPr>
          <w:trHeight w:hRule="exact" w:val="514"/>
          <w:jc w:val="center"/>
        </w:trPr>
        <w:tc>
          <w:tcPr>
            <w:tcW w:w="6754" w:type="dxa"/>
            <w:tcBorders>
              <w:top w:val="single" w:sz="4" w:space="0" w:color="auto"/>
              <w:left w:val="single" w:sz="4" w:space="0" w:color="auto"/>
            </w:tcBorders>
            <w:shd w:val="clear" w:color="auto" w:fill="FFFFFF"/>
            <w:vAlign w:val="bottom"/>
          </w:tcPr>
          <w:p w14:paraId="07F524DE" w14:textId="77777777" w:rsidR="00737AD9" w:rsidRDefault="00000000">
            <w:pPr>
              <w:pStyle w:val="Zkladntext20"/>
              <w:framePr w:w="9494" w:wrap="notBeside" w:vAnchor="text" w:hAnchor="text" w:xAlign="center" w:y="1"/>
              <w:shd w:val="clear" w:color="auto" w:fill="auto"/>
              <w:spacing w:before="0" w:after="0" w:line="254" w:lineRule="exact"/>
              <w:ind w:firstLine="0"/>
              <w:jc w:val="left"/>
            </w:pPr>
            <w:r>
              <w:rPr>
                <w:rStyle w:val="Zkladntext21"/>
              </w:rPr>
              <w:t>Vzdálená servisní podpora prostřednictvím online webového rozhraní s možností změny nastavení parametrů.</w:t>
            </w:r>
          </w:p>
        </w:tc>
        <w:tc>
          <w:tcPr>
            <w:tcW w:w="1426" w:type="dxa"/>
            <w:tcBorders>
              <w:top w:val="single" w:sz="4" w:space="0" w:color="auto"/>
              <w:left w:val="single" w:sz="4" w:space="0" w:color="auto"/>
            </w:tcBorders>
            <w:shd w:val="clear" w:color="auto" w:fill="FFFFFF"/>
            <w:vAlign w:val="center"/>
          </w:tcPr>
          <w:p w14:paraId="629402E8"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center"/>
          </w:tcPr>
          <w:p w14:paraId="63406934"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3FC9E45F"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553FEF49"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Nouzové STOP tlačítko L/P</w:t>
            </w:r>
          </w:p>
        </w:tc>
        <w:tc>
          <w:tcPr>
            <w:tcW w:w="1426" w:type="dxa"/>
            <w:tcBorders>
              <w:top w:val="single" w:sz="4" w:space="0" w:color="auto"/>
              <w:left w:val="single" w:sz="4" w:space="0" w:color="auto"/>
            </w:tcBorders>
            <w:shd w:val="clear" w:color="auto" w:fill="FFFFFF"/>
          </w:tcPr>
          <w:p w14:paraId="10CB9A71"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6DF08923"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16CB809D" w14:textId="77777777">
        <w:tblPrEx>
          <w:tblCellMar>
            <w:top w:w="0" w:type="dxa"/>
            <w:bottom w:w="0" w:type="dxa"/>
          </w:tblCellMar>
        </w:tblPrEx>
        <w:trPr>
          <w:trHeight w:hRule="exact" w:val="307"/>
          <w:jc w:val="center"/>
        </w:trPr>
        <w:tc>
          <w:tcPr>
            <w:tcW w:w="6754" w:type="dxa"/>
            <w:tcBorders>
              <w:top w:val="single" w:sz="4" w:space="0" w:color="auto"/>
              <w:left w:val="single" w:sz="4" w:space="0" w:color="auto"/>
              <w:bottom w:val="single" w:sz="4" w:space="0" w:color="auto"/>
            </w:tcBorders>
            <w:shd w:val="clear" w:color="auto" w:fill="FFFFFF"/>
          </w:tcPr>
          <w:p w14:paraId="3F4AF6A4"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Automatické uvedení vyklápěče do převozní polohy (automatický režim)</w:t>
            </w:r>
          </w:p>
        </w:tc>
        <w:tc>
          <w:tcPr>
            <w:tcW w:w="1426" w:type="dxa"/>
            <w:tcBorders>
              <w:top w:val="single" w:sz="4" w:space="0" w:color="auto"/>
              <w:left w:val="single" w:sz="4" w:space="0" w:color="auto"/>
              <w:bottom w:val="single" w:sz="4" w:space="0" w:color="auto"/>
            </w:tcBorders>
            <w:shd w:val="clear" w:color="auto" w:fill="FFFFFF"/>
          </w:tcPr>
          <w:p w14:paraId="39E4BB29"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16ECD59C"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bl>
    <w:p w14:paraId="1811D0B1" w14:textId="77777777" w:rsidR="00737AD9" w:rsidRDefault="00737AD9">
      <w:pPr>
        <w:framePr w:w="9494" w:wrap="notBeside" w:vAnchor="text" w:hAnchor="text" w:xAlign="center" w:y="1"/>
        <w:rPr>
          <w:sz w:val="2"/>
          <w:szCs w:val="2"/>
        </w:rPr>
      </w:pPr>
    </w:p>
    <w:p w14:paraId="7E7FDEFA" w14:textId="77777777" w:rsidR="00737AD9" w:rsidRDefault="00737AD9">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754"/>
        <w:gridCol w:w="1426"/>
        <w:gridCol w:w="1315"/>
      </w:tblGrid>
      <w:tr w:rsidR="00737AD9" w14:paraId="574B9A7A" w14:textId="77777777">
        <w:tblPrEx>
          <w:tblCellMar>
            <w:top w:w="0" w:type="dxa"/>
            <w:bottom w:w="0" w:type="dxa"/>
          </w:tblCellMar>
        </w:tblPrEx>
        <w:trPr>
          <w:trHeight w:hRule="exact" w:val="302"/>
          <w:jc w:val="center"/>
        </w:trPr>
        <w:tc>
          <w:tcPr>
            <w:tcW w:w="6754" w:type="dxa"/>
            <w:tcBorders>
              <w:top w:val="single" w:sz="4" w:space="0" w:color="auto"/>
              <w:left w:val="single" w:sz="4" w:space="0" w:color="auto"/>
            </w:tcBorders>
            <w:shd w:val="clear" w:color="auto" w:fill="FFFFFF"/>
            <w:vAlign w:val="bottom"/>
          </w:tcPr>
          <w:p w14:paraId="0A9A245F"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lastRenderedPageBreak/>
              <w:t>Automatické uvedení vyklápěče do převozní polohy při couvání</w:t>
            </w:r>
          </w:p>
        </w:tc>
        <w:tc>
          <w:tcPr>
            <w:tcW w:w="1426" w:type="dxa"/>
            <w:tcBorders>
              <w:top w:val="single" w:sz="4" w:space="0" w:color="auto"/>
              <w:left w:val="single" w:sz="4" w:space="0" w:color="auto"/>
            </w:tcBorders>
            <w:shd w:val="clear" w:color="auto" w:fill="FFFFFF"/>
            <w:vAlign w:val="bottom"/>
          </w:tcPr>
          <w:p w14:paraId="5671F440"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6CB42DBD"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7AEAABB7"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0A722D0A"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Tlačítko pro uvedení vyklápěče do převozní polohy</w:t>
            </w:r>
          </w:p>
        </w:tc>
        <w:tc>
          <w:tcPr>
            <w:tcW w:w="1426" w:type="dxa"/>
            <w:tcBorders>
              <w:top w:val="single" w:sz="4" w:space="0" w:color="auto"/>
              <w:left w:val="single" w:sz="4" w:space="0" w:color="auto"/>
            </w:tcBorders>
            <w:shd w:val="clear" w:color="auto" w:fill="FFFFFF"/>
            <w:vAlign w:val="bottom"/>
          </w:tcPr>
          <w:p w14:paraId="59368FA1"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1D30F9C5"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559F2821"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17CA91AE"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Hardwarová příprava pro dynamické vážení</w:t>
            </w:r>
          </w:p>
        </w:tc>
        <w:tc>
          <w:tcPr>
            <w:tcW w:w="1426" w:type="dxa"/>
            <w:tcBorders>
              <w:top w:val="single" w:sz="4" w:space="0" w:color="auto"/>
              <w:left w:val="single" w:sz="4" w:space="0" w:color="auto"/>
            </w:tcBorders>
            <w:shd w:val="clear" w:color="auto" w:fill="FFFFFF"/>
            <w:vAlign w:val="bottom"/>
          </w:tcPr>
          <w:p w14:paraId="51437FF9"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25916367"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1D236DC4"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55D35F4A"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 xml:space="preserve">Softwarová příprava pro dynamické vážení (CAN </w:t>
            </w:r>
            <w:proofErr w:type="spellStart"/>
            <w:r>
              <w:rPr>
                <w:rStyle w:val="Zkladntext21"/>
              </w:rPr>
              <w:t>CleAN</w:t>
            </w:r>
            <w:proofErr w:type="spellEnd"/>
            <w:r>
              <w:rPr>
                <w:rStyle w:val="Zkladntext21"/>
              </w:rPr>
              <w:t xml:space="preserve"> Open)</w:t>
            </w:r>
          </w:p>
        </w:tc>
        <w:tc>
          <w:tcPr>
            <w:tcW w:w="1426" w:type="dxa"/>
            <w:tcBorders>
              <w:top w:val="single" w:sz="4" w:space="0" w:color="auto"/>
              <w:left w:val="single" w:sz="4" w:space="0" w:color="auto"/>
            </w:tcBorders>
            <w:shd w:val="clear" w:color="auto" w:fill="FFFFFF"/>
            <w:vAlign w:val="bottom"/>
          </w:tcPr>
          <w:p w14:paraId="28FB89E7"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54E62B99"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5585B2E7"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7336C23B"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Barva vyklápěče RAL 2011</w:t>
            </w:r>
          </w:p>
        </w:tc>
        <w:tc>
          <w:tcPr>
            <w:tcW w:w="1426" w:type="dxa"/>
            <w:tcBorders>
              <w:top w:val="single" w:sz="4" w:space="0" w:color="auto"/>
              <w:left w:val="single" w:sz="4" w:space="0" w:color="auto"/>
            </w:tcBorders>
            <w:shd w:val="clear" w:color="auto" w:fill="FFFFFF"/>
            <w:vAlign w:val="bottom"/>
          </w:tcPr>
          <w:p w14:paraId="16C63CF5"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4E1D4FA8"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2ED9A822" w14:textId="77777777">
        <w:tblPrEx>
          <w:tblCellMar>
            <w:top w:w="0" w:type="dxa"/>
            <w:bottom w:w="0" w:type="dxa"/>
          </w:tblCellMar>
        </w:tblPrEx>
        <w:trPr>
          <w:trHeight w:hRule="exact" w:val="298"/>
          <w:jc w:val="center"/>
        </w:trPr>
        <w:tc>
          <w:tcPr>
            <w:tcW w:w="9495" w:type="dxa"/>
            <w:gridSpan w:val="3"/>
            <w:tcBorders>
              <w:top w:val="single" w:sz="4" w:space="0" w:color="auto"/>
              <w:left w:val="single" w:sz="4" w:space="0" w:color="auto"/>
              <w:right w:val="single" w:sz="4" w:space="0" w:color="auto"/>
            </w:tcBorders>
            <w:shd w:val="clear" w:color="auto" w:fill="FFFFFF"/>
          </w:tcPr>
          <w:p w14:paraId="052D1DB7"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Tun0"/>
              </w:rPr>
              <w:t>VÁŽNÍ SYSTÉM:</w:t>
            </w:r>
          </w:p>
        </w:tc>
      </w:tr>
      <w:tr w:rsidR="00737AD9" w14:paraId="3B3E507A" w14:textId="77777777">
        <w:tblPrEx>
          <w:tblCellMar>
            <w:top w:w="0" w:type="dxa"/>
            <w:bottom w:w="0" w:type="dxa"/>
          </w:tblCellMar>
        </w:tblPrEx>
        <w:trPr>
          <w:trHeight w:hRule="exact" w:val="302"/>
          <w:jc w:val="center"/>
        </w:trPr>
        <w:tc>
          <w:tcPr>
            <w:tcW w:w="6754" w:type="dxa"/>
            <w:tcBorders>
              <w:top w:val="single" w:sz="4" w:space="0" w:color="auto"/>
              <w:left w:val="single" w:sz="4" w:space="0" w:color="auto"/>
            </w:tcBorders>
            <w:shd w:val="clear" w:color="auto" w:fill="FFFFFF"/>
            <w:vAlign w:val="bottom"/>
          </w:tcPr>
          <w:p w14:paraId="6F13F219"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Dynamické vážení pro dělený automatický vyklápěč s rozlišením třídy</w:t>
            </w:r>
          </w:p>
        </w:tc>
        <w:tc>
          <w:tcPr>
            <w:tcW w:w="1426" w:type="dxa"/>
            <w:tcBorders>
              <w:top w:val="single" w:sz="4" w:space="0" w:color="auto"/>
              <w:left w:val="single" w:sz="4" w:space="0" w:color="auto"/>
            </w:tcBorders>
            <w:shd w:val="clear" w:color="auto" w:fill="FFFFFF"/>
            <w:vAlign w:val="bottom"/>
          </w:tcPr>
          <w:p w14:paraId="6B3B8970"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min. Y(b)</w:t>
            </w:r>
          </w:p>
        </w:tc>
        <w:tc>
          <w:tcPr>
            <w:tcW w:w="1315" w:type="dxa"/>
            <w:tcBorders>
              <w:top w:val="single" w:sz="4" w:space="0" w:color="auto"/>
              <w:left w:val="single" w:sz="4" w:space="0" w:color="auto"/>
              <w:right w:val="single" w:sz="4" w:space="0" w:color="auto"/>
            </w:tcBorders>
            <w:shd w:val="clear" w:color="auto" w:fill="FFFFFF"/>
            <w:vAlign w:val="bottom"/>
          </w:tcPr>
          <w:p w14:paraId="66147E4D"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Y(b)</w:t>
            </w:r>
          </w:p>
        </w:tc>
      </w:tr>
      <w:tr w:rsidR="00737AD9" w14:paraId="7F193BE9"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60A21F80"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Komunikace systému vážení pomocí sběrnic CAN</w:t>
            </w:r>
          </w:p>
        </w:tc>
        <w:tc>
          <w:tcPr>
            <w:tcW w:w="1426" w:type="dxa"/>
            <w:tcBorders>
              <w:top w:val="single" w:sz="4" w:space="0" w:color="auto"/>
              <w:left w:val="single" w:sz="4" w:space="0" w:color="auto"/>
            </w:tcBorders>
            <w:shd w:val="clear" w:color="auto" w:fill="FFFFFF"/>
            <w:vAlign w:val="bottom"/>
          </w:tcPr>
          <w:p w14:paraId="469F60C5"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6B50354A"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698C7A02"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061C465F"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Sada senzorických vážních buněk umístěná pod rameny vyklápěče L/P</w:t>
            </w:r>
          </w:p>
        </w:tc>
        <w:tc>
          <w:tcPr>
            <w:tcW w:w="1426" w:type="dxa"/>
            <w:tcBorders>
              <w:top w:val="single" w:sz="4" w:space="0" w:color="auto"/>
              <w:left w:val="single" w:sz="4" w:space="0" w:color="auto"/>
            </w:tcBorders>
            <w:shd w:val="clear" w:color="auto" w:fill="FFFFFF"/>
            <w:vAlign w:val="bottom"/>
          </w:tcPr>
          <w:p w14:paraId="05C44D35"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56D2A18D"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06A6A35C"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4D318C1F"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Zatížení jednotlivých tenzometrů (na každý zvedací mechanismus)</w:t>
            </w:r>
          </w:p>
        </w:tc>
        <w:tc>
          <w:tcPr>
            <w:tcW w:w="1426" w:type="dxa"/>
            <w:tcBorders>
              <w:top w:val="single" w:sz="4" w:space="0" w:color="auto"/>
              <w:left w:val="single" w:sz="4" w:space="0" w:color="auto"/>
            </w:tcBorders>
            <w:shd w:val="clear" w:color="auto" w:fill="FFFFFF"/>
            <w:vAlign w:val="bottom"/>
          </w:tcPr>
          <w:p w14:paraId="00D96299" w14:textId="77777777" w:rsidR="00737AD9" w:rsidRDefault="00000000">
            <w:pPr>
              <w:pStyle w:val="Zkladntext20"/>
              <w:framePr w:w="9494" w:wrap="notBeside" w:vAnchor="text" w:hAnchor="text" w:xAlign="center" w:y="1"/>
              <w:shd w:val="clear" w:color="auto" w:fill="auto"/>
              <w:spacing w:before="0" w:after="0" w:line="210" w:lineRule="exact"/>
              <w:ind w:left="260" w:firstLine="0"/>
              <w:jc w:val="left"/>
            </w:pPr>
            <w:r>
              <w:rPr>
                <w:rStyle w:val="Zkladntext21"/>
              </w:rPr>
              <w:t>min. 2000 kg</w:t>
            </w:r>
          </w:p>
        </w:tc>
        <w:tc>
          <w:tcPr>
            <w:tcW w:w="1315" w:type="dxa"/>
            <w:tcBorders>
              <w:top w:val="single" w:sz="4" w:space="0" w:color="auto"/>
              <w:left w:val="single" w:sz="4" w:space="0" w:color="auto"/>
              <w:right w:val="single" w:sz="4" w:space="0" w:color="auto"/>
            </w:tcBorders>
            <w:shd w:val="clear" w:color="auto" w:fill="FFFFFF"/>
            <w:vAlign w:val="bottom"/>
          </w:tcPr>
          <w:p w14:paraId="2EA83930"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2000 kg</w:t>
            </w:r>
          </w:p>
        </w:tc>
      </w:tr>
      <w:tr w:rsidR="00737AD9" w14:paraId="35F2A44B"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41D5B2E3"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Rozlišení jednotlivého zvedacího mechanismu</w:t>
            </w:r>
          </w:p>
        </w:tc>
        <w:tc>
          <w:tcPr>
            <w:tcW w:w="1426" w:type="dxa"/>
            <w:tcBorders>
              <w:top w:val="single" w:sz="4" w:space="0" w:color="auto"/>
              <w:left w:val="single" w:sz="4" w:space="0" w:color="auto"/>
            </w:tcBorders>
            <w:shd w:val="clear" w:color="auto" w:fill="FFFFFF"/>
            <w:vAlign w:val="bottom"/>
          </w:tcPr>
          <w:p w14:paraId="3E3C81F9" w14:textId="77777777" w:rsidR="00737AD9" w:rsidRDefault="00000000">
            <w:pPr>
              <w:pStyle w:val="Zkladntext20"/>
              <w:framePr w:w="9494" w:wrap="notBeside" w:vAnchor="text" w:hAnchor="text" w:xAlign="center" w:y="1"/>
              <w:shd w:val="clear" w:color="auto" w:fill="auto"/>
              <w:spacing w:before="0" w:after="0" w:line="210" w:lineRule="exact"/>
              <w:ind w:left="260" w:firstLine="0"/>
              <w:jc w:val="left"/>
            </w:pPr>
            <w:r>
              <w:rPr>
                <w:rStyle w:val="Zkladntext21"/>
              </w:rPr>
              <w:t>min. 0,5 kg</w:t>
            </w:r>
          </w:p>
        </w:tc>
        <w:tc>
          <w:tcPr>
            <w:tcW w:w="1315" w:type="dxa"/>
            <w:tcBorders>
              <w:top w:val="single" w:sz="4" w:space="0" w:color="auto"/>
              <w:left w:val="single" w:sz="4" w:space="0" w:color="auto"/>
              <w:right w:val="single" w:sz="4" w:space="0" w:color="auto"/>
            </w:tcBorders>
            <w:shd w:val="clear" w:color="auto" w:fill="FFFFFF"/>
            <w:vAlign w:val="bottom"/>
          </w:tcPr>
          <w:p w14:paraId="325304F9"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0,5 kg</w:t>
            </w:r>
          </w:p>
        </w:tc>
      </w:tr>
      <w:tr w:rsidR="00737AD9" w14:paraId="6ADB6C43"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389590F0"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Rozlišení spojených zvedacích mechanismů</w:t>
            </w:r>
          </w:p>
        </w:tc>
        <w:tc>
          <w:tcPr>
            <w:tcW w:w="1426" w:type="dxa"/>
            <w:tcBorders>
              <w:top w:val="single" w:sz="4" w:space="0" w:color="auto"/>
              <w:left w:val="single" w:sz="4" w:space="0" w:color="auto"/>
            </w:tcBorders>
            <w:shd w:val="clear" w:color="auto" w:fill="FFFFFF"/>
            <w:vAlign w:val="bottom"/>
          </w:tcPr>
          <w:p w14:paraId="5CE609CC" w14:textId="77777777" w:rsidR="00737AD9" w:rsidRDefault="00000000">
            <w:pPr>
              <w:pStyle w:val="Zkladntext20"/>
              <w:framePr w:w="9494" w:wrap="notBeside" w:vAnchor="text" w:hAnchor="text" w:xAlign="center" w:y="1"/>
              <w:shd w:val="clear" w:color="auto" w:fill="auto"/>
              <w:spacing w:before="0" w:after="0" w:line="210" w:lineRule="exact"/>
              <w:ind w:left="260" w:firstLine="0"/>
              <w:jc w:val="left"/>
            </w:pPr>
            <w:r>
              <w:rPr>
                <w:rStyle w:val="Zkladntext21"/>
              </w:rPr>
              <w:t>min. 2,5 kg</w:t>
            </w:r>
          </w:p>
        </w:tc>
        <w:tc>
          <w:tcPr>
            <w:tcW w:w="1315" w:type="dxa"/>
            <w:tcBorders>
              <w:top w:val="single" w:sz="4" w:space="0" w:color="auto"/>
              <w:left w:val="single" w:sz="4" w:space="0" w:color="auto"/>
              <w:right w:val="single" w:sz="4" w:space="0" w:color="auto"/>
            </w:tcBorders>
            <w:shd w:val="clear" w:color="auto" w:fill="FFFFFF"/>
            <w:vAlign w:val="bottom"/>
          </w:tcPr>
          <w:p w14:paraId="0012C34F"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2,5 kg</w:t>
            </w:r>
          </w:p>
        </w:tc>
      </w:tr>
      <w:tr w:rsidR="00737AD9" w14:paraId="2D433DCD"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7ED539E1"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Řídící jednotka pro sběr signálů z jednotlivých vážních buněk</w:t>
            </w:r>
          </w:p>
        </w:tc>
        <w:tc>
          <w:tcPr>
            <w:tcW w:w="1426" w:type="dxa"/>
            <w:tcBorders>
              <w:top w:val="single" w:sz="4" w:space="0" w:color="auto"/>
              <w:left w:val="single" w:sz="4" w:space="0" w:color="auto"/>
            </w:tcBorders>
            <w:shd w:val="clear" w:color="auto" w:fill="FFFFFF"/>
            <w:vAlign w:val="bottom"/>
          </w:tcPr>
          <w:p w14:paraId="551A57CF"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6EA78FC4"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4CAB1321"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07A6B505"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Paměťová jednotka pro komunikační display (k ukládání dat)</w:t>
            </w:r>
          </w:p>
        </w:tc>
        <w:tc>
          <w:tcPr>
            <w:tcW w:w="1426" w:type="dxa"/>
            <w:tcBorders>
              <w:top w:val="single" w:sz="4" w:space="0" w:color="auto"/>
              <w:left w:val="single" w:sz="4" w:space="0" w:color="auto"/>
            </w:tcBorders>
            <w:shd w:val="clear" w:color="auto" w:fill="FFFFFF"/>
            <w:vAlign w:val="bottom"/>
          </w:tcPr>
          <w:p w14:paraId="217B489A"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119CEFE0"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45467D6D"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5A09C003"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Displej s navigačním systémem pro komunikaci s řídícím centrem</w:t>
            </w:r>
          </w:p>
        </w:tc>
        <w:tc>
          <w:tcPr>
            <w:tcW w:w="1426" w:type="dxa"/>
            <w:tcBorders>
              <w:top w:val="single" w:sz="4" w:space="0" w:color="auto"/>
              <w:left w:val="single" w:sz="4" w:space="0" w:color="auto"/>
            </w:tcBorders>
            <w:shd w:val="clear" w:color="auto" w:fill="FFFFFF"/>
            <w:vAlign w:val="bottom"/>
          </w:tcPr>
          <w:p w14:paraId="431829ED"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110D4616"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33B22757"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3C46AAB8"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Senzor pro hlídání náklonu vozidla, propojený s hlavní řídící jednotkou</w:t>
            </w:r>
          </w:p>
        </w:tc>
        <w:tc>
          <w:tcPr>
            <w:tcW w:w="1426" w:type="dxa"/>
            <w:tcBorders>
              <w:top w:val="single" w:sz="4" w:space="0" w:color="auto"/>
              <w:left w:val="single" w:sz="4" w:space="0" w:color="auto"/>
            </w:tcBorders>
            <w:shd w:val="clear" w:color="auto" w:fill="FFFFFF"/>
            <w:vAlign w:val="bottom"/>
          </w:tcPr>
          <w:p w14:paraId="7E1032CD"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4E79DA22"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4E56E759"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549BF80A"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Kompletní instalace vážního systému na vozidlo včetně naprogramování</w:t>
            </w:r>
          </w:p>
        </w:tc>
        <w:tc>
          <w:tcPr>
            <w:tcW w:w="1426" w:type="dxa"/>
            <w:tcBorders>
              <w:top w:val="single" w:sz="4" w:space="0" w:color="auto"/>
              <w:left w:val="single" w:sz="4" w:space="0" w:color="auto"/>
            </w:tcBorders>
            <w:shd w:val="clear" w:color="auto" w:fill="FFFFFF"/>
            <w:vAlign w:val="bottom"/>
          </w:tcPr>
          <w:p w14:paraId="7E8783C0"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2FD66113"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5028215C"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76F62C2D"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Úředně ověřená kalibrace vážního systému</w:t>
            </w:r>
          </w:p>
        </w:tc>
        <w:tc>
          <w:tcPr>
            <w:tcW w:w="1426" w:type="dxa"/>
            <w:tcBorders>
              <w:top w:val="single" w:sz="4" w:space="0" w:color="auto"/>
              <w:left w:val="single" w:sz="4" w:space="0" w:color="auto"/>
            </w:tcBorders>
            <w:shd w:val="clear" w:color="auto" w:fill="FFFFFF"/>
            <w:vAlign w:val="bottom"/>
          </w:tcPr>
          <w:p w14:paraId="5D09BB4C"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596343AD"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07CF9478" w14:textId="77777777">
        <w:tblPrEx>
          <w:tblCellMar>
            <w:top w:w="0" w:type="dxa"/>
            <w:bottom w:w="0" w:type="dxa"/>
          </w:tblCellMar>
        </w:tblPrEx>
        <w:trPr>
          <w:trHeight w:hRule="exact" w:val="302"/>
          <w:jc w:val="center"/>
        </w:trPr>
        <w:tc>
          <w:tcPr>
            <w:tcW w:w="6754" w:type="dxa"/>
            <w:tcBorders>
              <w:top w:val="single" w:sz="4" w:space="0" w:color="auto"/>
              <w:left w:val="single" w:sz="4" w:space="0" w:color="auto"/>
            </w:tcBorders>
            <w:shd w:val="clear" w:color="auto" w:fill="FFFFFF"/>
            <w:vAlign w:val="bottom"/>
          </w:tcPr>
          <w:p w14:paraId="2E949446"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Propojení hardware se softwarem, propojení softwaru vozidla s kanceláří</w:t>
            </w:r>
          </w:p>
        </w:tc>
        <w:tc>
          <w:tcPr>
            <w:tcW w:w="1426" w:type="dxa"/>
            <w:tcBorders>
              <w:top w:val="single" w:sz="4" w:space="0" w:color="auto"/>
              <w:left w:val="single" w:sz="4" w:space="0" w:color="auto"/>
            </w:tcBorders>
            <w:shd w:val="clear" w:color="auto" w:fill="FFFFFF"/>
            <w:vAlign w:val="bottom"/>
          </w:tcPr>
          <w:p w14:paraId="150910B5"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17D2A9FA"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7C49EC34"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417F7F5C"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Sledování GPS polohy výsypu odpadových nádob</w:t>
            </w:r>
          </w:p>
        </w:tc>
        <w:tc>
          <w:tcPr>
            <w:tcW w:w="1426" w:type="dxa"/>
            <w:tcBorders>
              <w:top w:val="single" w:sz="4" w:space="0" w:color="auto"/>
              <w:left w:val="single" w:sz="4" w:space="0" w:color="auto"/>
            </w:tcBorders>
            <w:shd w:val="clear" w:color="auto" w:fill="FFFFFF"/>
            <w:vAlign w:val="bottom"/>
          </w:tcPr>
          <w:p w14:paraId="5345B600"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34640614"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7D385D29"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3AF776E9"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Softwarová licence map pro ČR</w:t>
            </w:r>
          </w:p>
        </w:tc>
        <w:tc>
          <w:tcPr>
            <w:tcW w:w="1426" w:type="dxa"/>
            <w:tcBorders>
              <w:top w:val="single" w:sz="4" w:space="0" w:color="auto"/>
              <w:left w:val="single" w:sz="4" w:space="0" w:color="auto"/>
            </w:tcBorders>
            <w:shd w:val="clear" w:color="auto" w:fill="FFFFFF"/>
          </w:tcPr>
          <w:p w14:paraId="42999166"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186BDE35"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166209CE" w14:textId="77777777">
        <w:tblPrEx>
          <w:tblCellMar>
            <w:top w:w="0" w:type="dxa"/>
            <w:bottom w:w="0" w:type="dxa"/>
          </w:tblCellMar>
        </w:tblPrEx>
        <w:trPr>
          <w:trHeight w:hRule="exact" w:val="298"/>
          <w:jc w:val="center"/>
        </w:trPr>
        <w:tc>
          <w:tcPr>
            <w:tcW w:w="9495" w:type="dxa"/>
            <w:gridSpan w:val="3"/>
            <w:tcBorders>
              <w:top w:val="single" w:sz="4" w:space="0" w:color="auto"/>
              <w:left w:val="single" w:sz="4" w:space="0" w:color="auto"/>
              <w:right w:val="single" w:sz="4" w:space="0" w:color="auto"/>
            </w:tcBorders>
            <w:shd w:val="clear" w:color="auto" w:fill="FFFFFF"/>
          </w:tcPr>
          <w:p w14:paraId="765AD9CA"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Tun0"/>
              </w:rPr>
              <w:t>IDENTIFIKAČNÍ SYSTÉM:</w:t>
            </w:r>
          </w:p>
        </w:tc>
      </w:tr>
      <w:tr w:rsidR="00737AD9" w14:paraId="436E3AB5"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vAlign w:val="bottom"/>
          </w:tcPr>
          <w:p w14:paraId="4A1EDB35"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 xml:space="preserve">Identifikace technologií RFID (132,4 </w:t>
            </w:r>
            <w:proofErr w:type="spellStart"/>
            <w:r>
              <w:rPr>
                <w:rStyle w:val="Zkladntext21"/>
              </w:rPr>
              <w:t>kH</w:t>
            </w:r>
            <w:proofErr w:type="spellEnd"/>
            <w:r>
              <w:rPr>
                <w:rStyle w:val="Zkladntext21"/>
              </w:rPr>
              <w:t>), druh HDX</w:t>
            </w:r>
          </w:p>
        </w:tc>
        <w:tc>
          <w:tcPr>
            <w:tcW w:w="1426" w:type="dxa"/>
            <w:tcBorders>
              <w:top w:val="single" w:sz="4" w:space="0" w:color="auto"/>
              <w:left w:val="single" w:sz="4" w:space="0" w:color="auto"/>
            </w:tcBorders>
            <w:shd w:val="clear" w:color="auto" w:fill="FFFFFF"/>
            <w:vAlign w:val="bottom"/>
          </w:tcPr>
          <w:p w14:paraId="1CCC6303"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bottom"/>
          </w:tcPr>
          <w:p w14:paraId="67FF2D00"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2A1E66CA" w14:textId="77777777">
        <w:tblPrEx>
          <w:tblCellMar>
            <w:top w:w="0" w:type="dxa"/>
            <w:bottom w:w="0" w:type="dxa"/>
          </w:tblCellMar>
        </w:tblPrEx>
        <w:trPr>
          <w:trHeight w:hRule="exact" w:val="514"/>
          <w:jc w:val="center"/>
        </w:trPr>
        <w:tc>
          <w:tcPr>
            <w:tcW w:w="6754" w:type="dxa"/>
            <w:tcBorders>
              <w:top w:val="single" w:sz="4" w:space="0" w:color="auto"/>
              <w:left w:val="single" w:sz="4" w:space="0" w:color="auto"/>
            </w:tcBorders>
            <w:shd w:val="clear" w:color="auto" w:fill="FFFFFF"/>
            <w:vAlign w:val="bottom"/>
          </w:tcPr>
          <w:p w14:paraId="76CF0632" w14:textId="77777777" w:rsidR="00737AD9" w:rsidRDefault="00000000">
            <w:pPr>
              <w:pStyle w:val="Zkladntext20"/>
              <w:framePr w:w="9494" w:wrap="notBeside" w:vAnchor="text" w:hAnchor="text" w:xAlign="center" w:y="1"/>
              <w:shd w:val="clear" w:color="auto" w:fill="auto"/>
              <w:spacing w:before="0" w:after="0" w:line="254" w:lineRule="exact"/>
              <w:ind w:firstLine="0"/>
              <w:jc w:val="left"/>
            </w:pPr>
            <w:r>
              <w:rPr>
                <w:rStyle w:val="Zkladntext21"/>
              </w:rPr>
              <w:t xml:space="preserve">Komunikace systému vážení pomocí sběrnic CAN. Komunikace vyklápěče a váhy pomocí aplikačního profilu </w:t>
            </w:r>
            <w:proofErr w:type="spellStart"/>
            <w:r>
              <w:rPr>
                <w:rStyle w:val="Zkladntext21"/>
              </w:rPr>
              <w:t>CleANopen</w:t>
            </w:r>
            <w:proofErr w:type="spellEnd"/>
          </w:p>
        </w:tc>
        <w:tc>
          <w:tcPr>
            <w:tcW w:w="1426" w:type="dxa"/>
            <w:tcBorders>
              <w:top w:val="single" w:sz="4" w:space="0" w:color="auto"/>
              <w:left w:val="single" w:sz="4" w:space="0" w:color="auto"/>
            </w:tcBorders>
            <w:shd w:val="clear" w:color="auto" w:fill="FFFFFF"/>
            <w:vAlign w:val="center"/>
          </w:tcPr>
          <w:p w14:paraId="7F2DA133"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center"/>
          </w:tcPr>
          <w:p w14:paraId="148E173E"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1C87A38B" w14:textId="77777777">
        <w:tblPrEx>
          <w:tblCellMar>
            <w:top w:w="0" w:type="dxa"/>
            <w:bottom w:w="0" w:type="dxa"/>
          </w:tblCellMar>
        </w:tblPrEx>
        <w:trPr>
          <w:trHeight w:hRule="exact" w:val="514"/>
          <w:jc w:val="center"/>
        </w:trPr>
        <w:tc>
          <w:tcPr>
            <w:tcW w:w="6754" w:type="dxa"/>
            <w:tcBorders>
              <w:top w:val="single" w:sz="4" w:space="0" w:color="auto"/>
              <w:left w:val="single" w:sz="4" w:space="0" w:color="auto"/>
            </w:tcBorders>
            <w:shd w:val="clear" w:color="auto" w:fill="FFFFFF"/>
            <w:vAlign w:val="bottom"/>
          </w:tcPr>
          <w:p w14:paraId="6B5A0EE0" w14:textId="77777777" w:rsidR="00737AD9" w:rsidRDefault="00000000">
            <w:pPr>
              <w:pStyle w:val="Zkladntext20"/>
              <w:framePr w:w="9494" w:wrap="notBeside" w:vAnchor="text" w:hAnchor="text" w:xAlign="center" w:y="1"/>
              <w:shd w:val="clear" w:color="auto" w:fill="auto"/>
              <w:spacing w:before="0" w:after="0" w:line="250" w:lineRule="exact"/>
              <w:ind w:firstLine="0"/>
              <w:jc w:val="left"/>
            </w:pPr>
            <w:r>
              <w:rPr>
                <w:rStyle w:val="Zkladntext21"/>
              </w:rPr>
              <w:t>Identifikační systém plně kompatibilní s vážním systémem pro možnost přiřazení váhy koncového zákazníka</w:t>
            </w:r>
          </w:p>
        </w:tc>
        <w:tc>
          <w:tcPr>
            <w:tcW w:w="1426" w:type="dxa"/>
            <w:tcBorders>
              <w:top w:val="single" w:sz="4" w:space="0" w:color="auto"/>
              <w:left w:val="single" w:sz="4" w:space="0" w:color="auto"/>
            </w:tcBorders>
            <w:shd w:val="clear" w:color="auto" w:fill="FFFFFF"/>
            <w:vAlign w:val="center"/>
          </w:tcPr>
          <w:p w14:paraId="78F989C1"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center"/>
          </w:tcPr>
          <w:p w14:paraId="18269DFD"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49050280"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1A99BA8E"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Vzdálená diagnostika systému bez nutnosti zásahu posádky</w:t>
            </w:r>
          </w:p>
        </w:tc>
        <w:tc>
          <w:tcPr>
            <w:tcW w:w="1426" w:type="dxa"/>
            <w:tcBorders>
              <w:top w:val="single" w:sz="4" w:space="0" w:color="auto"/>
              <w:left w:val="single" w:sz="4" w:space="0" w:color="auto"/>
            </w:tcBorders>
            <w:shd w:val="clear" w:color="auto" w:fill="FFFFFF"/>
          </w:tcPr>
          <w:p w14:paraId="16968FC3"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2915EBD5"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0B5ED45F" w14:textId="77777777">
        <w:tblPrEx>
          <w:tblCellMar>
            <w:top w:w="0" w:type="dxa"/>
            <w:bottom w:w="0" w:type="dxa"/>
          </w:tblCellMar>
        </w:tblPrEx>
        <w:trPr>
          <w:trHeight w:hRule="exact" w:val="302"/>
          <w:jc w:val="center"/>
        </w:trPr>
        <w:tc>
          <w:tcPr>
            <w:tcW w:w="6754" w:type="dxa"/>
            <w:tcBorders>
              <w:top w:val="single" w:sz="4" w:space="0" w:color="auto"/>
              <w:left w:val="single" w:sz="4" w:space="0" w:color="auto"/>
            </w:tcBorders>
            <w:shd w:val="clear" w:color="auto" w:fill="FFFFFF"/>
          </w:tcPr>
          <w:p w14:paraId="603DC436"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Certifikace dle „CE", „EHS", „E1"</w:t>
            </w:r>
          </w:p>
        </w:tc>
        <w:tc>
          <w:tcPr>
            <w:tcW w:w="1426" w:type="dxa"/>
            <w:tcBorders>
              <w:top w:val="single" w:sz="4" w:space="0" w:color="auto"/>
              <w:left w:val="single" w:sz="4" w:space="0" w:color="auto"/>
            </w:tcBorders>
            <w:shd w:val="clear" w:color="auto" w:fill="FFFFFF"/>
          </w:tcPr>
          <w:p w14:paraId="3C9D320B"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7595B572"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404E2AD3"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50060106"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Typ čtecích antén „zadní hřebenová"</w:t>
            </w:r>
          </w:p>
        </w:tc>
        <w:tc>
          <w:tcPr>
            <w:tcW w:w="1426" w:type="dxa"/>
            <w:tcBorders>
              <w:top w:val="single" w:sz="4" w:space="0" w:color="auto"/>
              <w:left w:val="single" w:sz="4" w:space="0" w:color="auto"/>
            </w:tcBorders>
            <w:shd w:val="clear" w:color="auto" w:fill="FFFFFF"/>
          </w:tcPr>
          <w:p w14:paraId="11622C15"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7E41E07E"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4F786D2F"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11CDAD9B"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Načítání nádob s čipem i bez čipu na hřebeni vyklápěče</w:t>
            </w:r>
          </w:p>
        </w:tc>
        <w:tc>
          <w:tcPr>
            <w:tcW w:w="1426" w:type="dxa"/>
            <w:tcBorders>
              <w:top w:val="single" w:sz="4" w:space="0" w:color="auto"/>
              <w:left w:val="single" w:sz="4" w:space="0" w:color="auto"/>
            </w:tcBorders>
            <w:shd w:val="clear" w:color="auto" w:fill="FFFFFF"/>
          </w:tcPr>
          <w:p w14:paraId="1A89DBB1"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35BDDA9C"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4AD52CF8"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5A018E19"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Možnost blokace výsypu nádob bez čipu</w:t>
            </w:r>
          </w:p>
        </w:tc>
        <w:tc>
          <w:tcPr>
            <w:tcW w:w="1426" w:type="dxa"/>
            <w:tcBorders>
              <w:top w:val="single" w:sz="4" w:space="0" w:color="auto"/>
              <w:left w:val="single" w:sz="4" w:space="0" w:color="auto"/>
            </w:tcBorders>
            <w:shd w:val="clear" w:color="auto" w:fill="FFFFFF"/>
          </w:tcPr>
          <w:p w14:paraId="08B52FC0"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29F583FC"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762A5EBB"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6F2AF870"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Senzor pro ověření úplného (100 %) výsypu</w:t>
            </w:r>
          </w:p>
        </w:tc>
        <w:tc>
          <w:tcPr>
            <w:tcW w:w="1426" w:type="dxa"/>
            <w:tcBorders>
              <w:top w:val="single" w:sz="4" w:space="0" w:color="auto"/>
              <w:left w:val="single" w:sz="4" w:space="0" w:color="auto"/>
            </w:tcBorders>
            <w:shd w:val="clear" w:color="auto" w:fill="FFFFFF"/>
          </w:tcPr>
          <w:p w14:paraId="5E89D26D"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685A959C"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28E55068"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52811CB3"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Tlačítkové boxy pro informace o nádobě umístěné na vyklápěči L/P</w:t>
            </w:r>
          </w:p>
        </w:tc>
        <w:tc>
          <w:tcPr>
            <w:tcW w:w="1426" w:type="dxa"/>
            <w:tcBorders>
              <w:top w:val="single" w:sz="4" w:space="0" w:color="auto"/>
              <w:left w:val="single" w:sz="4" w:space="0" w:color="auto"/>
            </w:tcBorders>
            <w:shd w:val="clear" w:color="auto" w:fill="FFFFFF"/>
          </w:tcPr>
          <w:p w14:paraId="3E36E71A"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5B4CB5BF"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3C1F41A9" w14:textId="77777777">
        <w:tblPrEx>
          <w:tblCellMar>
            <w:top w:w="0" w:type="dxa"/>
            <w:bottom w:w="0" w:type="dxa"/>
          </w:tblCellMar>
        </w:tblPrEx>
        <w:trPr>
          <w:trHeight w:hRule="exact" w:val="514"/>
          <w:jc w:val="center"/>
        </w:trPr>
        <w:tc>
          <w:tcPr>
            <w:tcW w:w="6754" w:type="dxa"/>
            <w:tcBorders>
              <w:top w:val="single" w:sz="4" w:space="0" w:color="auto"/>
              <w:left w:val="single" w:sz="4" w:space="0" w:color="auto"/>
            </w:tcBorders>
            <w:shd w:val="clear" w:color="auto" w:fill="FFFFFF"/>
          </w:tcPr>
          <w:p w14:paraId="004A6E77" w14:textId="77777777" w:rsidR="00737AD9" w:rsidRDefault="00000000">
            <w:pPr>
              <w:pStyle w:val="Zkladntext20"/>
              <w:framePr w:w="9494" w:wrap="notBeside" w:vAnchor="text" w:hAnchor="text" w:xAlign="center" w:y="1"/>
              <w:shd w:val="clear" w:color="auto" w:fill="auto"/>
              <w:spacing w:before="0" w:after="0" w:line="250" w:lineRule="exact"/>
              <w:ind w:firstLine="0"/>
              <w:jc w:val="left"/>
            </w:pPr>
            <w:r>
              <w:rPr>
                <w:rStyle w:val="Zkladntext21"/>
              </w:rPr>
              <w:t>Řídící jednotka pro sběr signálů z jednotlivých antén a senzorů a pro komunikaci s operační jednotkou</w:t>
            </w:r>
          </w:p>
        </w:tc>
        <w:tc>
          <w:tcPr>
            <w:tcW w:w="1426" w:type="dxa"/>
            <w:tcBorders>
              <w:top w:val="single" w:sz="4" w:space="0" w:color="auto"/>
              <w:left w:val="single" w:sz="4" w:space="0" w:color="auto"/>
            </w:tcBorders>
            <w:shd w:val="clear" w:color="auto" w:fill="FFFFFF"/>
            <w:vAlign w:val="center"/>
          </w:tcPr>
          <w:p w14:paraId="427C860D"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center"/>
          </w:tcPr>
          <w:p w14:paraId="3E2F6AC1"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778A8DE7" w14:textId="77777777">
        <w:tblPrEx>
          <w:tblCellMar>
            <w:top w:w="0" w:type="dxa"/>
            <w:bottom w:w="0" w:type="dxa"/>
          </w:tblCellMar>
        </w:tblPrEx>
        <w:trPr>
          <w:trHeight w:hRule="exact" w:val="518"/>
          <w:jc w:val="center"/>
        </w:trPr>
        <w:tc>
          <w:tcPr>
            <w:tcW w:w="6754" w:type="dxa"/>
            <w:tcBorders>
              <w:top w:val="single" w:sz="4" w:space="0" w:color="auto"/>
              <w:left w:val="single" w:sz="4" w:space="0" w:color="auto"/>
            </w:tcBorders>
            <w:shd w:val="clear" w:color="auto" w:fill="FFFFFF"/>
            <w:vAlign w:val="bottom"/>
          </w:tcPr>
          <w:p w14:paraId="1626B82E" w14:textId="77777777" w:rsidR="00737AD9" w:rsidRDefault="00000000">
            <w:pPr>
              <w:pStyle w:val="Zkladntext20"/>
              <w:framePr w:w="9494" w:wrap="notBeside" w:vAnchor="text" w:hAnchor="text" w:xAlign="center" w:y="1"/>
              <w:shd w:val="clear" w:color="auto" w:fill="auto"/>
              <w:spacing w:before="0" w:after="0" w:line="250" w:lineRule="exact"/>
              <w:ind w:firstLine="0"/>
              <w:jc w:val="left"/>
            </w:pPr>
            <w:r>
              <w:rPr>
                <w:rStyle w:val="Zkladntext21"/>
              </w:rPr>
              <w:t>Paměťová jednotka pro komunikační display (slouží k ukládání dat z vážního a identifikačního systému)</w:t>
            </w:r>
          </w:p>
        </w:tc>
        <w:tc>
          <w:tcPr>
            <w:tcW w:w="1426" w:type="dxa"/>
            <w:tcBorders>
              <w:top w:val="single" w:sz="4" w:space="0" w:color="auto"/>
              <w:left w:val="single" w:sz="4" w:space="0" w:color="auto"/>
            </w:tcBorders>
            <w:shd w:val="clear" w:color="auto" w:fill="FFFFFF"/>
            <w:vAlign w:val="center"/>
          </w:tcPr>
          <w:p w14:paraId="667470A2"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vAlign w:val="center"/>
          </w:tcPr>
          <w:p w14:paraId="1C11F256"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105251A5"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1972CDC2"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Displej s navigačním systémem pro komunikaci s vozidlem s řídícím centrem</w:t>
            </w:r>
          </w:p>
        </w:tc>
        <w:tc>
          <w:tcPr>
            <w:tcW w:w="1426" w:type="dxa"/>
            <w:tcBorders>
              <w:top w:val="single" w:sz="4" w:space="0" w:color="auto"/>
              <w:left w:val="single" w:sz="4" w:space="0" w:color="auto"/>
            </w:tcBorders>
            <w:shd w:val="clear" w:color="auto" w:fill="FFFFFF"/>
          </w:tcPr>
          <w:p w14:paraId="644C423F"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5C96629F"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36C074DF"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4112DF4A"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Kompletní instalace identifikačního systému na vozidlo, naprogramování</w:t>
            </w:r>
          </w:p>
        </w:tc>
        <w:tc>
          <w:tcPr>
            <w:tcW w:w="1426" w:type="dxa"/>
            <w:tcBorders>
              <w:top w:val="single" w:sz="4" w:space="0" w:color="auto"/>
              <w:left w:val="single" w:sz="4" w:space="0" w:color="auto"/>
            </w:tcBorders>
            <w:shd w:val="clear" w:color="auto" w:fill="FFFFFF"/>
          </w:tcPr>
          <w:p w14:paraId="0C0CE424"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6598ECC7"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695E0555"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10505C0B"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Propojení hardware se softwarem, a propojení softwaru vozidla s kanceláří</w:t>
            </w:r>
          </w:p>
        </w:tc>
        <w:tc>
          <w:tcPr>
            <w:tcW w:w="1426" w:type="dxa"/>
            <w:tcBorders>
              <w:top w:val="single" w:sz="4" w:space="0" w:color="auto"/>
              <w:left w:val="single" w:sz="4" w:space="0" w:color="auto"/>
            </w:tcBorders>
            <w:shd w:val="clear" w:color="auto" w:fill="FFFFFF"/>
          </w:tcPr>
          <w:p w14:paraId="75E7BAFB"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55FD16BC"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41AD3A2D" w14:textId="77777777">
        <w:tblPrEx>
          <w:tblCellMar>
            <w:top w:w="0" w:type="dxa"/>
            <w:bottom w:w="0" w:type="dxa"/>
          </w:tblCellMar>
        </w:tblPrEx>
        <w:trPr>
          <w:trHeight w:hRule="exact" w:val="298"/>
          <w:jc w:val="center"/>
        </w:trPr>
        <w:tc>
          <w:tcPr>
            <w:tcW w:w="6754" w:type="dxa"/>
            <w:tcBorders>
              <w:top w:val="single" w:sz="4" w:space="0" w:color="auto"/>
              <w:left w:val="single" w:sz="4" w:space="0" w:color="auto"/>
            </w:tcBorders>
            <w:shd w:val="clear" w:color="auto" w:fill="FFFFFF"/>
          </w:tcPr>
          <w:p w14:paraId="56FF8251"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Sledování GPS polohy výsypu odpadových nádob</w:t>
            </w:r>
          </w:p>
        </w:tc>
        <w:tc>
          <w:tcPr>
            <w:tcW w:w="1426" w:type="dxa"/>
            <w:tcBorders>
              <w:top w:val="single" w:sz="4" w:space="0" w:color="auto"/>
              <w:left w:val="single" w:sz="4" w:space="0" w:color="auto"/>
            </w:tcBorders>
            <w:shd w:val="clear" w:color="auto" w:fill="FFFFFF"/>
          </w:tcPr>
          <w:p w14:paraId="2337419B"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right w:val="single" w:sz="4" w:space="0" w:color="auto"/>
            </w:tcBorders>
            <w:shd w:val="clear" w:color="auto" w:fill="FFFFFF"/>
          </w:tcPr>
          <w:p w14:paraId="19DCAB88"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r w:rsidR="00737AD9" w14:paraId="38A24334" w14:textId="77777777">
        <w:tblPrEx>
          <w:tblCellMar>
            <w:top w:w="0" w:type="dxa"/>
            <w:bottom w:w="0" w:type="dxa"/>
          </w:tblCellMar>
        </w:tblPrEx>
        <w:trPr>
          <w:trHeight w:hRule="exact" w:val="307"/>
          <w:jc w:val="center"/>
        </w:trPr>
        <w:tc>
          <w:tcPr>
            <w:tcW w:w="6754" w:type="dxa"/>
            <w:tcBorders>
              <w:top w:val="single" w:sz="4" w:space="0" w:color="auto"/>
              <w:left w:val="single" w:sz="4" w:space="0" w:color="auto"/>
              <w:bottom w:val="single" w:sz="4" w:space="0" w:color="auto"/>
            </w:tcBorders>
            <w:shd w:val="clear" w:color="auto" w:fill="FFFFFF"/>
          </w:tcPr>
          <w:p w14:paraId="2D9DABE9" w14:textId="77777777" w:rsidR="00737AD9" w:rsidRDefault="00000000">
            <w:pPr>
              <w:pStyle w:val="Zkladntext20"/>
              <w:framePr w:w="9494" w:wrap="notBeside" w:vAnchor="text" w:hAnchor="text" w:xAlign="center" w:y="1"/>
              <w:shd w:val="clear" w:color="auto" w:fill="auto"/>
              <w:spacing w:before="0" w:after="0" w:line="210" w:lineRule="exact"/>
              <w:ind w:firstLine="0"/>
              <w:jc w:val="left"/>
            </w:pPr>
            <w:r>
              <w:rPr>
                <w:rStyle w:val="Zkladntext21"/>
              </w:rPr>
              <w:t>Softwarová licence map pro ČR</w:t>
            </w:r>
          </w:p>
        </w:tc>
        <w:tc>
          <w:tcPr>
            <w:tcW w:w="1426" w:type="dxa"/>
            <w:tcBorders>
              <w:top w:val="single" w:sz="4" w:space="0" w:color="auto"/>
              <w:left w:val="single" w:sz="4" w:space="0" w:color="auto"/>
              <w:bottom w:val="single" w:sz="4" w:space="0" w:color="auto"/>
            </w:tcBorders>
            <w:shd w:val="clear" w:color="auto" w:fill="FFFFFF"/>
          </w:tcPr>
          <w:p w14:paraId="14D8E223"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5F68200C" w14:textId="77777777" w:rsidR="00737AD9" w:rsidRDefault="00000000">
            <w:pPr>
              <w:pStyle w:val="Zkladntext20"/>
              <w:framePr w:w="9494" w:wrap="notBeside" w:vAnchor="text" w:hAnchor="text" w:xAlign="center" w:y="1"/>
              <w:shd w:val="clear" w:color="auto" w:fill="auto"/>
              <w:spacing w:before="0" w:after="0" w:line="210" w:lineRule="exact"/>
              <w:ind w:firstLine="0"/>
            </w:pPr>
            <w:r>
              <w:rPr>
                <w:rStyle w:val="Zkladntext21"/>
              </w:rPr>
              <w:t>ANO</w:t>
            </w:r>
          </w:p>
        </w:tc>
      </w:tr>
    </w:tbl>
    <w:p w14:paraId="43F8E95F" w14:textId="77777777" w:rsidR="00737AD9" w:rsidRDefault="00737AD9">
      <w:pPr>
        <w:framePr w:w="9494" w:wrap="notBeside" w:vAnchor="text" w:hAnchor="text" w:xAlign="center" w:y="1"/>
        <w:rPr>
          <w:sz w:val="2"/>
          <w:szCs w:val="2"/>
        </w:rPr>
      </w:pPr>
    </w:p>
    <w:p w14:paraId="3F1DC64A" w14:textId="77777777" w:rsidR="00737AD9" w:rsidRDefault="00737AD9">
      <w:pPr>
        <w:rPr>
          <w:sz w:val="2"/>
          <w:szCs w:val="2"/>
        </w:rPr>
      </w:pPr>
    </w:p>
    <w:p w14:paraId="744CEA7C" w14:textId="77777777" w:rsidR="00737AD9" w:rsidRDefault="00737AD9">
      <w:pPr>
        <w:rPr>
          <w:sz w:val="2"/>
          <w:szCs w:val="2"/>
        </w:rPr>
      </w:pPr>
    </w:p>
    <w:sectPr w:rsidR="00737AD9">
      <w:pgSz w:w="12240" w:h="15840"/>
      <w:pgMar w:top="1320" w:right="1373" w:bottom="1399" w:left="137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EA4C1" w14:textId="77777777" w:rsidR="00526CFD" w:rsidRDefault="00526CFD">
      <w:r>
        <w:separator/>
      </w:r>
    </w:p>
  </w:endnote>
  <w:endnote w:type="continuationSeparator" w:id="0">
    <w:p w14:paraId="658CCBF2" w14:textId="77777777" w:rsidR="00526CFD" w:rsidRDefault="0052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51474" w14:textId="02736CDC" w:rsidR="00737AD9" w:rsidRDefault="001D5607">
    <w:pPr>
      <w:rPr>
        <w:sz w:val="2"/>
        <w:szCs w:val="2"/>
      </w:rPr>
    </w:pPr>
    <w:r>
      <w:rPr>
        <w:noProof/>
      </w:rPr>
      <mc:AlternateContent>
        <mc:Choice Requires="wps">
          <w:drawing>
            <wp:anchor distT="0" distB="0" distL="63500" distR="63500" simplePos="0" relativeHeight="314572417" behindDoc="1" locked="0" layoutInCell="1" allowOverlap="1" wp14:anchorId="474CE14C" wp14:editId="3CA43433">
              <wp:simplePos x="0" y="0"/>
              <wp:positionH relativeFrom="page">
                <wp:posOffset>3617595</wp:posOffset>
              </wp:positionH>
              <wp:positionV relativeFrom="page">
                <wp:posOffset>9493885</wp:posOffset>
              </wp:positionV>
              <wp:extent cx="55245" cy="138430"/>
              <wp:effectExtent l="0" t="0" r="3810" b="0"/>
              <wp:wrapNone/>
              <wp:docPr id="15466359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961AE" w14:textId="77777777" w:rsidR="00737AD9"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Netun"/>
                            </w:rPr>
                            <w:t>#</w:t>
                          </w:r>
                          <w:r>
                            <w:rPr>
                              <w:rStyle w:val="ZhlavneboZpatNe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4CE14C" id="_x0000_t202" coordsize="21600,21600" o:spt="202" path="m,l,21600r21600,l21600,xe">
              <v:stroke joinstyle="miter"/>
              <v:path gradientshapeok="t" o:connecttype="rect"/>
            </v:shapetype>
            <v:shape id="Text Box 5" o:spid="_x0000_s1032" type="#_x0000_t202" style="position:absolute;margin-left:284.85pt;margin-top:747.55pt;width:4.35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" filled="f" stroked="f">
              <v:textbox style="mso-fit-shape-to-text:t" inset="0,0,0,0">
                <w:txbxContent>
                  <w:p w14:paraId="0CB961AE" w14:textId="77777777" w:rsidR="00737AD9"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Netun"/>
                      </w:rPr>
                      <w:t>#</w:t>
                    </w:r>
                    <w:r>
                      <w:rPr>
                        <w:rStyle w:val="ZhlavneboZpatNetun"/>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23E6B" w14:textId="2A4411D8" w:rsidR="00737AD9" w:rsidRDefault="001D5607">
    <w:pPr>
      <w:rPr>
        <w:sz w:val="2"/>
        <w:szCs w:val="2"/>
      </w:rPr>
    </w:pPr>
    <w:r>
      <w:rPr>
        <w:noProof/>
      </w:rPr>
      <mc:AlternateContent>
        <mc:Choice Requires="wps">
          <w:drawing>
            <wp:anchor distT="0" distB="0" distL="63500" distR="63500" simplePos="0" relativeHeight="314572419" behindDoc="1" locked="0" layoutInCell="1" allowOverlap="1" wp14:anchorId="2873DF73" wp14:editId="4B983C09">
              <wp:simplePos x="0" y="0"/>
              <wp:positionH relativeFrom="page">
                <wp:posOffset>3617595</wp:posOffset>
              </wp:positionH>
              <wp:positionV relativeFrom="page">
                <wp:posOffset>9493885</wp:posOffset>
              </wp:positionV>
              <wp:extent cx="55245" cy="138430"/>
              <wp:effectExtent l="0" t="0" r="3810" b="0"/>
              <wp:wrapNone/>
              <wp:docPr id="20130141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9F27C" w14:textId="77777777" w:rsidR="00737AD9"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Netun"/>
                            </w:rPr>
                            <w:t>#</w:t>
                          </w:r>
                          <w:r>
                            <w:rPr>
                              <w:rStyle w:val="ZhlavneboZpatNe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73DF73" id="_x0000_t202" coordsize="21600,21600" o:spt="202" path="m,l,21600r21600,l21600,xe">
              <v:stroke joinstyle="miter"/>
              <v:path gradientshapeok="t" o:connecttype="rect"/>
            </v:shapetype>
            <v:shape id="_x0000_s1034" type="#_x0000_t202" style="position:absolute;margin-left:284.85pt;margin-top:747.55pt;width:4.35pt;height:10.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" filled="f" stroked="f">
              <v:textbox style="mso-fit-shape-to-text:t" inset="0,0,0,0">
                <w:txbxContent>
                  <w:p w14:paraId="0999F27C" w14:textId="77777777" w:rsidR="00737AD9"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Netun"/>
                      </w:rPr>
                      <w:t>#</w:t>
                    </w:r>
                    <w:r>
                      <w:rPr>
                        <w:rStyle w:val="ZhlavneboZpatNetun"/>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0E1FF" w14:textId="4F63F8C2" w:rsidR="00737AD9" w:rsidRDefault="001D5607">
    <w:pPr>
      <w:rPr>
        <w:sz w:val="2"/>
        <w:szCs w:val="2"/>
      </w:rPr>
    </w:pPr>
    <w:r>
      <w:rPr>
        <w:noProof/>
      </w:rPr>
      <mc:AlternateContent>
        <mc:Choice Requires="wps">
          <w:drawing>
            <wp:anchor distT="0" distB="0" distL="63500" distR="63500" simplePos="0" relativeHeight="314572421" behindDoc="1" locked="0" layoutInCell="1" allowOverlap="1" wp14:anchorId="1BC1B797" wp14:editId="6C6A91B0">
              <wp:simplePos x="0" y="0"/>
              <wp:positionH relativeFrom="page">
                <wp:posOffset>3618230</wp:posOffset>
              </wp:positionH>
              <wp:positionV relativeFrom="page">
                <wp:posOffset>9491345</wp:posOffset>
              </wp:positionV>
              <wp:extent cx="55245" cy="138430"/>
              <wp:effectExtent l="0" t="4445" r="3175" b="0"/>
              <wp:wrapNone/>
              <wp:docPr id="14436390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15A2D" w14:textId="77777777" w:rsidR="00737AD9"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Netun"/>
                            </w:rPr>
                            <w:t>#</w:t>
                          </w:r>
                          <w:r>
                            <w:rPr>
                              <w:rStyle w:val="ZhlavneboZpatNe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C1B797" id="_x0000_t202" coordsize="21600,21600" o:spt="202" path="m,l,21600r21600,l21600,xe">
              <v:stroke joinstyle="miter"/>
              <v:path gradientshapeok="t" o:connecttype="rect"/>
            </v:shapetype>
            <v:shape id="Text Box 1" o:spid="_x0000_s1036" type="#_x0000_t202" style="position:absolute;margin-left:284.9pt;margin-top:747.35pt;width:4.35pt;height:10.9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" filled="f" stroked="f">
              <v:textbox style="mso-fit-shape-to-text:t" inset="0,0,0,0">
                <w:txbxContent>
                  <w:p w14:paraId="03B15A2D" w14:textId="77777777" w:rsidR="00737AD9"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Netun"/>
                      </w:rPr>
                      <w:t>#</w:t>
                    </w:r>
                    <w:r>
                      <w:rPr>
                        <w:rStyle w:val="ZhlavneboZpatNetu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4858A" w14:textId="77777777" w:rsidR="00526CFD" w:rsidRDefault="00526CFD"/>
  </w:footnote>
  <w:footnote w:type="continuationSeparator" w:id="0">
    <w:p w14:paraId="194374F6" w14:textId="77777777" w:rsidR="00526CFD" w:rsidRDefault="00526C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59F4E" w14:textId="228D088A" w:rsidR="00737AD9" w:rsidRDefault="001D5607">
    <w:pPr>
      <w:rPr>
        <w:sz w:val="2"/>
        <w:szCs w:val="2"/>
      </w:rPr>
    </w:pPr>
    <w:r>
      <w:rPr>
        <w:noProof/>
      </w:rPr>
      <mc:AlternateContent>
        <mc:Choice Requires="wps">
          <w:drawing>
            <wp:anchor distT="0" distB="0" distL="63500" distR="63500" simplePos="0" relativeHeight="314572418" behindDoc="1" locked="0" layoutInCell="1" allowOverlap="1" wp14:anchorId="6B6BFA72" wp14:editId="080E2ACF">
              <wp:simplePos x="0" y="0"/>
              <wp:positionH relativeFrom="page">
                <wp:posOffset>6485890</wp:posOffset>
              </wp:positionH>
              <wp:positionV relativeFrom="page">
                <wp:posOffset>228600</wp:posOffset>
              </wp:positionV>
              <wp:extent cx="775970" cy="138430"/>
              <wp:effectExtent l="0" t="0" r="0" b="4445"/>
              <wp:wrapNone/>
              <wp:docPr id="160519319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76FFA" w14:textId="77777777" w:rsidR="00737AD9" w:rsidRDefault="00000000">
                          <w:pPr>
                            <w:pStyle w:val="ZhlavneboZpat0"/>
                            <w:shd w:val="clear" w:color="auto" w:fill="auto"/>
                            <w:spacing w:line="240" w:lineRule="auto"/>
                          </w:pPr>
                          <w:r>
                            <w:rPr>
                              <w:rStyle w:val="ZhlavneboZpat1"/>
                              <w:b/>
                              <w:bCs/>
                            </w:rPr>
                            <w:t>Zakázka: 101308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6BFA72" id="_x0000_t202" coordsize="21600,21600" o:spt="202" path="m,l,21600r21600,l21600,xe">
              <v:stroke joinstyle="miter"/>
              <v:path gradientshapeok="t" o:connecttype="rect"/>
            </v:shapetype>
            <v:shape id="_x0000_s1033" type="#_x0000_t202" style="position:absolute;margin-left:510.7pt;margin-top:18pt;width:61.1pt;height:10.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" filled="f" stroked="f">
              <v:textbox style="mso-fit-shape-to-text:t" inset="0,0,0,0">
                <w:txbxContent>
                  <w:p w14:paraId="72276FFA" w14:textId="77777777" w:rsidR="00737AD9" w:rsidRDefault="00000000">
                    <w:pPr>
                      <w:pStyle w:val="ZhlavneboZpat0"/>
                      <w:shd w:val="clear" w:color="auto" w:fill="auto"/>
                      <w:spacing w:line="240" w:lineRule="auto"/>
                    </w:pPr>
                    <w:r>
                      <w:rPr>
                        <w:rStyle w:val="ZhlavneboZpat1"/>
                        <w:b/>
                        <w:bCs/>
                      </w:rPr>
                      <w:t>Zakázka: 101308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3961C" w14:textId="03145027" w:rsidR="00737AD9" w:rsidRDefault="001D5607">
    <w:pPr>
      <w:rPr>
        <w:sz w:val="2"/>
        <w:szCs w:val="2"/>
      </w:rPr>
    </w:pPr>
    <w:r>
      <w:rPr>
        <w:noProof/>
      </w:rPr>
      <mc:AlternateContent>
        <mc:Choice Requires="wps">
          <w:drawing>
            <wp:anchor distT="0" distB="0" distL="63500" distR="63500" simplePos="0" relativeHeight="314572420" behindDoc="1" locked="0" layoutInCell="1" allowOverlap="1" wp14:anchorId="00501852" wp14:editId="413400ED">
              <wp:simplePos x="0" y="0"/>
              <wp:positionH relativeFrom="page">
                <wp:posOffset>3840480</wp:posOffset>
              </wp:positionH>
              <wp:positionV relativeFrom="page">
                <wp:posOffset>932815</wp:posOffset>
              </wp:positionV>
              <wp:extent cx="153035" cy="174625"/>
              <wp:effectExtent l="1905" t="0" r="0" b="0"/>
              <wp:wrapNone/>
              <wp:docPr id="13574866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39925" w14:textId="77777777" w:rsidR="00737AD9" w:rsidRDefault="00000000">
                          <w:pPr>
                            <w:pStyle w:val="ZhlavneboZpat0"/>
                            <w:shd w:val="clear" w:color="auto" w:fill="auto"/>
                            <w:spacing w:line="240" w:lineRule="auto"/>
                          </w:pPr>
                          <w:r>
                            <w:rPr>
                              <w:rStyle w:val="ZhlavneboZpat12pt"/>
                              <w:b/>
                              <w:bCs/>
                            </w:rPr>
                            <w:t>XI.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501852" id="_x0000_t202" coordsize="21600,21600" o:spt="202" path="m,l,21600r21600,l21600,xe">
              <v:stroke joinstyle="miter"/>
              <v:path gradientshapeok="t" o:connecttype="rect"/>
            </v:shapetype>
            <v:shape id="_x0000_s1035" type="#_x0000_t202" style="position:absolute;margin-left:302.4pt;margin-top:73.45pt;width:12.05pt;height:13.7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" filled="f" stroked="f">
              <v:textbox style="mso-fit-shape-to-text:t" inset="0,0,0,0">
                <w:txbxContent>
                  <w:p w14:paraId="58F39925" w14:textId="77777777" w:rsidR="00737AD9" w:rsidRDefault="00000000">
                    <w:pPr>
                      <w:pStyle w:val="ZhlavneboZpat0"/>
                      <w:shd w:val="clear" w:color="auto" w:fill="auto"/>
                      <w:spacing w:line="240" w:lineRule="auto"/>
                    </w:pPr>
                    <w:r>
                      <w:rPr>
                        <w:rStyle w:val="ZhlavneboZpat12pt"/>
                        <w:b/>
                        <w:bCs/>
                      </w:rPr>
                      <w:t>XI.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421"/>
    <w:multiLevelType w:val="multilevel"/>
    <w:tmpl w:val="C46041E2"/>
    <w:lvl w:ilvl="0">
      <w:start w:val="1"/>
      <w:numFmt w:val="decimal"/>
      <w:lvlText w:val="6.%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D27C2"/>
    <w:multiLevelType w:val="multilevel"/>
    <w:tmpl w:val="FE1E7B7C"/>
    <w:lvl w:ilvl="0">
      <w:start w:val="1"/>
      <w:numFmt w:val="decimal"/>
      <w:lvlText w:val="7.%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E232C3"/>
    <w:multiLevelType w:val="multilevel"/>
    <w:tmpl w:val="3BDE0FF2"/>
    <w:lvl w:ilvl="0">
      <w:start w:val="1"/>
      <w:numFmt w:val="decimal"/>
      <w:lvlText w:val="10.%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0A790C"/>
    <w:multiLevelType w:val="multilevel"/>
    <w:tmpl w:val="065C4A62"/>
    <w:lvl w:ilvl="0">
      <w:start w:val="1"/>
      <w:numFmt w:val="decimal"/>
      <w:lvlText w:val="3.%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A24755"/>
    <w:multiLevelType w:val="multilevel"/>
    <w:tmpl w:val="AAC4B23C"/>
    <w:lvl w:ilvl="0">
      <w:start w:val="1"/>
      <w:numFmt w:val="decimal"/>
      <w:lvlText w:val="5.%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1408E0"/>
    <w:multiLevelType w:val="multilevel"/>
    <w:tmpl w:val="5238C49E"/>
    <w:lvl w:ilvl="0">
      <w:start w:val="1"/>
      <w:numFmt w:val="decimal"/>
      <w:lvlText w:val="9.%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6A118E"/>
    <w:multiLevelType w:val="multilevel"/>
    <w:tmpl w:val="7642442A"/>
    <w:lvl w:ilvl="0">
      <w:start w:val="1"/>
      <w:numFmt w:val="decimal"/>
      <w:lvlText w:val="12.%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3C39A4"/>
    <w:multiLevelType w:val="multilevel"/>
    <w:tmpl w:val="FFB8CA8C"/>
    <w:lvl w:ilvl="0">
      <w:start w:val="1"/>
      <w:numFmt w:val="decimal"/>
      <w:lvlText w:val="11.%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8B270F"/>
    <w:multiLevelType w:val="multilevel"/>
    <w:tmpl w:val="6B1228D0"/>
    <w:lvl w:ilvl="0">
      <w:start w:val="1"/>
      <w:numFmt w:val="decimal"/>
      <w:lvlText w:val="4.%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8B53C8"/>
    <w:multiLevelType w:val="multilevel"/>
    <w:tmpl w:val="EADEFE18"/>
    <w:lvl w:ilvl="0">
      <w:start w:val="1"/>
      <w:numFmt w:val="decimal"/>
      <w:lvlText w:val="8.%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6A3137"/>
    <w:multiLevelType w:val="multilevel"/>
    <w:tmpl w:val="88BE7672"/>
    <w:lvl w:ilvl="0">
      <w:start w:val="1"/>
      <w:numFmt w:val="decimal"/>
      <w:lvlText w:val="9.1.%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3F137D"/>
    <w:multiLevelType w:val="multilevel"/>
    <w:tmpl w:val="CDE2CCA6"/>
    <w:lvl w:ilvl="0">
      <w:start w:val="2"/>
      <w:numFmt w:val="decimal"/>
      <w:lvlText w:val="2.%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E61CF4"/>
    <w:multiLevelType w:val="multilevel"/>
    <w:tmpl w:val="D1CAE3BC"/>
    <w:lvl w:ilvl="0">
      <w:start w:val="1"/>
      <w:numFmt w:val="decimal"/>
      <w:lvlText w:val="1.%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3655232">
    <w:abstractNumId w:val="12"/>
  </w:num>
  <w:num w:numId="2" w16cid:durableId="195969168">
    <w:abstractNumId w:val="11"/>
  </w:num>
  <w:num w:numId="3" w16cid:durableId="1384065513">
    <w:abstractNumId w:val="3"/>
  </w:num>
  <w:num w:numId="4" w16cid:durableId="2017951636">
    <w:abstractNumId w:val="8"/>
  </w:num>
  <w:num w:numId="5" w16cid:durableId="132137323">
    <w:abstractNumId w:val="4"/>
  </w:num>
  <w:num w:numId="6" w16cid:durableId="18698952">
    <w:abstractNumId w:val="0"/>
  </w:num>
  <w:num w:numId="7" w16cid:durableId="1982609808">
    <w:abstractNumId w:val="1"/>
  </w:num>
  <w:num w:numId="8" w16cid:durableId="1891530901">
    <w:abstractNumId w:val="9"/>
  </w:num>
  <w:num w:numId="9" w16cid:durableId="44524239">
    <w:abstractNumId w:val="5"/>
  </w:num>
  <w:num w:numId="10" w16cid:durableId="1603683170">
    <w:abstractNumId w:val="10"/>
  </w:num>
  <w:num w:numId="11" w16cid:durableId="1447770889">
    <w:abstractNumId w:val="2"/>
  </w:num>
  <w:num w:numId="12" w16cid:durableId="965815874">
    <w:abstractNumId w:val="7"/>
  </w:num>
  <w:num w:numId="13" w16cid:durableId="10240131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D9"/>
    <w:rsid w:val="001D5607"/>
    <w:rsid w:val="0039150E"/>
    <w:rsid w:val="00526CFD"/>
    <w:rsid w:val="00737AD9"/>
    <w:rsid w:val="00FB52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64371"/>
  <w15:docId w15:val="{664260A5-F166-4BB7-B430-882AEB9B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Arial Narrow" w:eastAsia="Arial Narrow" w:hAnsi="Arial Narrow" w:cs="Arial Narrow"/>
      <w:b/>
      <w:bCs/>
      <w:i w:val="0"/>
      <w:iCs w:val="0"/>
      <w:smallCaps w:val="0"/>
      <w:strike w:val="0"/>
      <w:sz w:val="19"/>
      <w:szCs w:val="19"/>
      <w:u w:val="none"/>
    </w:rPr>
  </w:style>
  <w:style w:type="character" w:customStyle="1" w:styleId="ZhlavneboZpat1">
    <w:name w:val="Záhlaví nebo Zápatí"/>
    <w:basedOn w:val="ZhlavneboZpat"/>
    <w:rPr>
      <w:rFonts w:ascii="Arial Narrow" w:eastAsia="Arial Narrow" w:hAnsi="Arial Narrow" w:cs="Arial Narrow"/>
      <w:b/>
      <w:bCs/>
      <w:i w:val="0"/>
      <w:iCs w:val="0"/>
      <w:smallCaps w:val="0"/>
      <w:strike w:val="0"/>
      <w:color w:val="000000"/>
      <w:spacing w:val="0"/>
      <w:w w:val="100"/>
      <w:position w:val="0"/>
      <w:sz w:val="19"/>
      <w:szCs w:val="19"/>
      <w:u w:val="none"/>
      <w:lang w:val="cs-CZ" w:eastAsia="cs-CZ" w:bidi="cs-CZ"/>
    </w:rPr>
  </w:style>
  <w:style w:type="character" w:customStyle="1" w:styleId="Zkladntext3Exact">
    <w:name w:val="Základní text (3) Exact"/>
    <w:basedOn w:val="Standardnpsmoodstavce"/>
    <w:link w:val="Zkladntext3"/>
    <w:rPr>
      <w:rFonts w:ascii="Arial Narrow" w:eastAsia="Arial Narrow" w:hAnsi="Arial Narrow" w:cs="Arial Narrow"/>
      <w:b/>
      <w:bCs/>
      <w:i w:val="0"/>
      <w:iCs w:val="0"/>
      <w:smallCaps w:val="0"/>
      <w:strike w:val="0"/>
      <w:sz w:val="22"/>
      <w:szCs w:val="22"/>
      <w:u w:val="none"/>
    </w:rPr>
  </w:style>
  <w:style w:type="character" w:customStyle="1" w:styleId="Zkladntext3Exact0">
    <w:name w:val="Základní text (3) Exact"/>
    <w:basedOn w:val="Zkladntext3Exact"/>
    <w:rPr>
      <w:rFonts w:ascii="Arial Narrow" w:eastAsia="Arial Narrow" w:hAnsi="Arial Narrow" w:cs="Arial Narrow"/>
      <w:b/>
      <w:bCs/>
      <w:i w:val="0"/>
      <w:iCs w:val="0"/>
      <w:smallCaps w:val="0"/>
      <w:strike w:val="0"/>
      <w:color w:val="000000"/>
      <w:spacing w:val="0"/>
      <w:w w:val="100"/>
      <w:position w:val="0"/>
      <w:sz w:val="22"/>
      <w:szCs w:val="22"/>
      <w:u w:val="none"/>
      <w:lang w:val="cs-CZ" w:eastAsia="cs-CZ" w:bidi="cs-CZ"/>
    </w:rPr>
  </w:style>
  <w:style w:type="character" w:customStyle="1" w:styleId="Zkladntext4Exact">
    <w:name w:val="Základní text (4) Exact"/>
    <w:basedOn w:val="Standardnpsmoodstavce"/>
    <w:link w:val="Zkladntext4"/>
    <w:rPr>
      <w:rFonts w:ascii="Arial Narrow" w:eastAsia="Arial Narrow" w:hAnsi="Arial Narrow" w:cs="Arial Narrow"/>
      <w:b/>
      <w:bCs/>
      <w:i w:val="0"/>
      <w:iCs w:val="0"/>
      <w:smallCaps w:val="0"/>
      <w:strike w:val="0"/>
      <w:w w:val="100"/>
      <w:sz w:val="12"/>
      <w:szCs w:val="12"/>
      <w:u w:val="none"/>
    </w:rPr>
  </w:style>
  <w:style w:type="character" w:customStyle="1" w:styleId="Zkladntext4Exact0">
    <w:name w:val="Základní text (4) Exact"/>
    <w:basedOn w:val="Zkladntext4Exact"/>
    <w:rPr>
      <w:rFonts w:ascii="Arial Narrow" w:eastAsia="Arial Narrow" w:hAnsi="Arial Narrow" w:cs="Arial Narrow"/>
      <w:b/>
      <w:bCs/>
      <w:i w:val="0"/>
      <w:iCs w:val="0"/>
      <w:smallCaps w:val="0"/>
      <w:strike w:val="0"/>
      <w:color w:val="000000"/>
      <w:spacing w:val="0"/>
      <w:w w:val="100"/>
      <w:position w:val="0"/>
      <w:sz w:val="12"/>
      <w:szCs w:val="12"/>
      <w:u w:val="none"/>
      <w:lang w:val="cs-CZ" w:eastAsia="cs-CZ" w:bidi="cs-CZ"/>
    </w:rPr>
  </w:style>
  <w:style w:type="character" w:customStyle="1" w:styleId="TitulekobrzkuExact">
    <w:name w:val="Titulek obrázku Exact"/>
    <w:basedOn w:val="Standardnpsmoodstavce"/>
    <w:link w:val="Titulekobrzku"/>
    <w:rPr>
      <w:rFonts w:ascii="Verdana" w:eastAsia="Verdana" w:hAnsi="Verdana" w:cs="Verdana"/>
      <w:b w:val="0"/>
      <w:bCs w:val="0"/>
      <w:i w:val="0"/>
      <w:iCs w:val="0"/>
      <w:smallCaps w:val="0"/>
      <w:strike w:val="0"/>
      <w:spacing w:val="20"/>
      <w:sz w:val="10"/>
      <w:szCs w:val="10"/>
      <w:u w:val="none"/>
    </w:rPr>
  </w:style>
  <w:style w:type="character" w:customStyle="1" w:styleId="TitulekobrzkuExact0">
    <w:name w:val="Titulek obrázku Exact"/>
    <w:basedOn w:val="TitulekobrzkuExact"/>
    <w:rPr>
      <w:rFonts w:ascii="Verdana" w:eastAsia="Verdana" w:hAnsi="Verdana" w:cs="Verdana"/>
      <w:b w:val="0"/>
      <w:bCs w:val="0"/>
      <w:i w:val="0"/>
      <w:iCs w:val="0"/>
      <w:smallCaps w:val="0"/>
      <w:strike w:val="0"/>
      <w:color w:val="000000"/>
      <w:spacing w:val="20"/>
      <w:w w:val="100"/>
      <w:position w:val="0"/>
      <w:sz w:val="10"/>
      <w:szCs w:val="10"/>
      <w:u w:val="none"/>
      <w:lang w:val="cs-CZ" w:eastAsia="cs-CZ" w:bidi="cs-CZ"/>
    </w:rPr>
  </w:style>
  <w:style w:type="character" w:customStyle="1" w:styleId="Titulekobrzku4ptExact">
    <w:name w:val="Titulek obrázku + 4 pt Exact"/>
    <w:basedOn w:val="TitulekobrzkuExact"/>
    <w:rPr>
      <w:rFonts w:ascii="Verdana" w:eastAsia="Verdana" w:hAnsi="Verdana" w:cs="Verdana"/>
      <w:b w:val="0"/>
      <w:bCs w:val="0"/>
      <w:i w:val="0"/>
      <w:iCs w:val="0"/>
      <w:smallCaps w:val="0"/>
      <w:strike w:val="0"/>
      <w:color w:val="000000"/>
      <w:spacing w:val="20"/>
      <w:w w:val="100"/>
      <w:position w:val="0"/>
      <w:sz w:val="8"/>
      <w:szCs w:val="8"/>
      <w:u w:val="none"/>
      <w:lang w:val="cs-CZ" w:eastAsia="cs-CZ" w:bidi="cs-CZ"/>
    </w:rPr>
  </w:style>
  <w:style w:type="character" w:customStyle="1" w:styleId="Zkladntext2Exact">
    <w:name w:val="Základní text (2) Exact"/>
    <w:basedOn w:val="Standardnpsmoodstavce"/>
    <w:rPr>
      <w:rFonts w:ascii="Arial Narrow" w:eastAsia="Arial Narrow" w:hAnsi="Arial Narrow" w:cs="Arial Narrow"/>
      <w:b w:val="0"/>
      <w:bCs w:val="0"/>
      <w:i w:val="0"/>
      <w:iCs w:val="0"/>
      <w:smallCaps w:val="0"/>
      <w:strike w:val="0"/>
      <w:sz w:val="21"/>
      <w:szCs w:val="21"/>
      <w:u w:val="none"/>
    </w:rPr>
  </w:style>
  <w:style w:type="character" w:customStyle="1" w:styleId="Zkladntext5">
    <w:name w:val="Základní text (5)_"/>
    <w:basedOn w:val="Standardnpsmoodstavce"/>
    <w:link w:val="Zkladntext50"/>
    <w:rPr>
      <w:rFonts w:ascii="Arial Narrow" w:eastAsia="Arial Narrow" w:hAnsi="Arial Narrow" w:cs="Arial Narrow"/>
      <w:b/>
      <w:bCs/>
      <w:i w:val="0"/>
      <w:iCs w:val="0"/>
      <w:smallCaps w:val="0"/>
      <w:strike w:val="0"/>
      <w:sz w:val="21"/>
      <w:szCs w:val="21"/>
      <w:u w:val="none"/>
    </w:rPr>
  </w:style>
  <w:style w:type="character" w:customStyle="1" w:styleId="Zkladntext5Malpsmena">
    <w:name w:val="Základní text (5) + Malá písmena"/>
    <w:basedOn w:val="Zkladntext5"/>
    <w:rPr>
      <w:rFonts w:ascii="Arial Narrow" w:eastAsia="Arial Narrow" w:hAnsi="Arial Narrow" w:cs="Arial Narrow"/>
      <w:b/>
      <w:bCs/>
      <w:i w:val="0"/>
      <w:iCs w:val="0"/>
      <w:smallCaps/>
      <w:strike w:val="0"/>
      <w:color w:val="000000"/>
      <w:spacing w:val="0"/>
      <w:w w:val="100"/>
      <w:position w:val="0"/>
      <w:sz w:val="21"/>
      <w:szCs w:val="21"/>
      <w:u w:val="none"/>
      <w:lang w:val="cs-CZ" w:eastAsia="cs-CZ" w:bidi="cs-CZ"/>
    </w:rPr>
  </w:style>
  <w:style w:type="character" w:customStyle="1" w:styleId="Zkladntext2">
    <w:name w:val="Základní text (2)_"/>
    <w:basedOn w:val="Standardnpsmoodstavce"/>
    <w:link w:val="Zkladntext20"/>
    <w:rPr>
      <w:rFonts w:ascii="Arial Narrow" w:eastAsia="Arial Narrow" w:hAnsi="Arial Narrow" w:cs="Arial Narrow"/>
      <w:b w:val="0"/>
      <w:bCs w:val="0"/>
      <w:i w:val="0"/>
      <w:iCs w:val="0"/>
      <w:smallCaps w:val="0"/>
      <w:strike w:val="0"/>
      <w:sz w:val="21"/>
      <w:szCs w:val="21"/>
      <w:u w:val="none"/>
    </w:rPr>
  </w:style>
  <w:style w:type="character" w:customStyle="1" w:styleId="Titulektabulky">
    <w:name w:val="Titulek tabulky_"/>
    <w:basedOn w:val="Standardnpsmoodstavce"/>
    <w:link w:val="Titulektabulky0"/>
    <w:rPr>
      <w:rFonts w:ascii="Arial Narrow" w:eastAsia="Arial Narrow" w:hAnsi="Arial Narrow" w:cs="Arial Narrow"/>
      <w:b w:val="0"/>
      <w:bCs w:val="0"/>
      <w:i w:val="0"/>
      <w:iCs w:val="0"/>
      <w:smallCaps w:val="0"/>
      <w:strike w:val="0"/>
      <w:sz w:val="21"/>
      <w:szCs w:val="21"/>
      <w:u w:val="none"/>
    </w:rPr>
  </w:style>
  <w:style w:type="character" w:customStyle="1" w:styleId="TitulektabulkyTun">
    <w:name w:val="Titulek tabulky + Tučné"/>
    <w:basedOn w:val="Titulektabulky"/>
    <w:rPr>
      <w:rFonts w:ascii="Arial Narrow" w:eastAsia="Arial Narrow" w:hAnsi="Arial Narrow" w:cs="Arial Narrow"/>
      <w:b/>
      <w:bCs/>
      <w:i w:val="0"/>
      <w:iCs w:val="0"/>
      <w:smallCaps w:val="0"/>
      <w:strike w:val="0"/>
      <w:color w:val="000000"/>
      <w:spacing w:val="0"/>
      <w:w w:val="100"/>
      <w:position w:val="0"/>
      <w:sz w:val="21"/>
      <w:szCs w:val="21"/>
      <w:u w:val="none"/>
      <w:lang w:val="cs-CZ" w:eastAsia="cs-CZ" w:bidi="cs-CZ"/>
    </w:rPr>
  </w:style>
  <w:style w:type="character" w:customStyle="1" w:styleId="Zkladntext2Tun">
    <w:name w:val="Základní text (2) + Tučné"/>
    <w:basedOn w:val="Zkladntext2"/>
    <w:rPr>
      <w:rFonts w:ascii="Arial Narrow" w:eastAsia="Arial Narrow" w:hAnsi="Arial Narrow" w:cs="Arial Narrow"/>
      <w:b/>
      <w:bCs/>
      <w:i w:val="0"/>
      <w:iCs w:val="0"/>
      <w:smallCaps w:val="0"/>
      <w:strike w:val="0"/>
      <w:color w:val="000000"/>
      <w:spacing w:val="0"/>
      <w:w w:val="100"/>
      <w:position w:val="0"/>
      <w:sz w:val="21"/>
      <w:szCs w:val="21"/>
      <w:u w:val="none"/>
      <w:lang w:val="cs-CZ" w:eastAsia="cs-CZ" w:bidi="cs-CZ"/>
    </w:rPr>
  </w:style>
  <w:style w:type="character" w:customStyle="1" w:styleId="Zkladntext2Tun0">
    <w:name w:val="Základní text (2) + Tučné"/>
    <w:basedOn w:val="Zkladntext2"/>
    <w:rPr>
      <w:rFonts w:ascii="Arial Narrow" w:eastAsia="Arial Narrow" w:hAnsi="Arial Narrow" w:cs="Arial Narrow"/>
      <w:b/>
      <w:bCs/>
      <w:i w:val="0"/>
      <w:iCs w:val="0"/>
      <w:smallCaps w:val="0"/>
      <w:strike w:val="0"/>
      <w:color w:val="000000"/>
      <w:spacing w:val="0"/>
      <w:w w:val="100"/>
      <w:position w:val="0"/>
      <w:sz w:val="21"/>
      <w:szCs w:val="21"/>
      <w:u w:val="none"/>
      <w:lang w:val="cs-CZ" w:eastAsia="cs-CZ" w:bidi="cs-CZ"/>
    </w:rPr>
  </w:style>
  <w:style w:type="character" w:customStyle="1" w:styleId="Zkladntext21">
    <w:name w:val="Základní text (2)"/>
    <w:basedOn w:val="Zkladntext2"/>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style>
  <w:style w:type="character" w:customStyle="1" w:styleId="Zkladntext22">
    <w:name w:val="Základní text (2)"/>
    <w:basedOn w:val="Zkladntext2"/>
    <w:rPr>
      <w:rFonts w:ascii="Arial Narrow" w:eastAsia="Arial Narrow" w:hAnsi="Arial Narrow" w:cs="Arial Narrow"/>
      <w:b w:val="0"/>
      <w:bCs w:val="0"/>
      <w:i w:val="0"/>
      <w:iCs w:val="0"/>
      <w:smallCaps w:val="0"/>
      <w:strike w:val="0"/>
      <w:color w:val="000000"/>
      <w:spacing w:val="0"/>
      <w:w w:val="100"/>
      <w:position w:val="0"/>
      <w:sz w:val="21"/>
      <w:szCs w:val="21"/>
      <w:u w:val="none"/>
      <w:lang w:val="en-US" w:eastAsia="en-US" w:bidi="en-US"/>
    </w:rPr>
  </w:style>
  <w:style w:type="character" w:customStyle="1" w:styleId="Nadpis1">
    <w:name w:val="Nadpis #1_"/>
    <w:basedOn w:val="Standardnpsmoodstavce"/>
    <w:link w:val="Nadpis10"/>
    <w:rPr>
      <w:rFonts w:ascii="Arial Narrow" w:eastAsia="Arial Narrow" w:hAnsi="Arial Narrow" w:cs="Arial Narrow"/>
      <w:b/>
      <w:bCs/>
      <w:i w:val="0"/>
      <w:iCs w:val="0"/>
      <w:smallCaps w:val="0"/>
      <w:strike w:val="0"/>
      <w:sz w:val="22"/>
      <w:szCs w:val="22"/>
      <w:u w:val="none"/>
    </w:rPr>
  </w:style>
  <w:style w:type="character" w:customStyle="1" w:styleId="Nadpis3">
    <w:name w:val="Nadpis #3_"/>
    <w:basedOn w:val="Standardnpsmoodstavce"/>
    <w:link w:val="Nadpis30"/>
    <w:rPr>
      <w:rFonts w:ascii="Arial Narrow" w:eastAsia="Arial Narrow" w:hAnsi="Arial Narrow" w:cs="Arial Narrow"/>
      <w:b/>
      <w:bCs/>
      <w:i w:val="0"/>
      <w:iCs w:val="0"/>
      <w:smallCaps w:val="0"/>
      <w:strike w:val="0"/>
      <w:sz w:val="21"/>
      <w:szCs w:val="21"/>
      <w:u w:val="none"/>
    </w:rPr>
  </w:style>
  <w:style w:type="character" w:customStyle="1" w:styleId="Zkladntext2Tun1">
    <w:name w:val="Základní text (2) + Tučné"/>
    <w:basedOn w:val="Zkladntext2"/>
    <w:rPr>
      <w:rFonts w:ascii="Arial Narrow" w:eastAsia="Arial Narrow" w:hAnsi="Arial Narrow" w:cs="Arial Narrow"/>
      <w:b/>
      <w:bCs/>
      <w:i w:val="0"/>
      <w:iCs w:val="0"/>
      <w:smallCaps w:val="0"/>
      <w:strike w:val="0"/>
      <w:color w:val="000000"/>
      <w:spacing w:val="0"/>
      <w:w w:val="100"/>
      <w:position w:val="0"/>
      <w:sz w:val="21"/>
      <w:szCs w:val="21"/>
      <w:u w:val="none"/>
      <w:lang w:val="cs-CZ" w:eastAsia="cs-CZ" w:bidi="cs-CZ"/>
    </w:rPr>
  </w:style>
  <w:style w:type="character" w:customStyle="1" w:styleId="ZhlavneboZpatNetun">
    <w:name w:val="Záhlaví nebo Zápatí + Ne tučné"/>
    <w:basedOn w:val="ZhlavneboZpat"/>
    <w:rPr>
      <w:rFonts w:ascii="Arial Narrow" w:eastAsia="Arial Narrow" w:hAnsi="Arial Narrow" w:cs="Arial Narrow"/>
      <w:b/>
      <w:bCs/>
      <w:i w:val="0"/>
      <w:iCs w:val="0"/>
      <w:smallCaps w:val="0"/>
      <w:strike w:val="0"/>
      <w:color w:val="000000"/>
      <w:spacing w:val="0"/>
      <w:w w:val="100"/>
      <w:position w:val="0"/>
      <w:sz w:val="19"/>
      <w:szCs w:val="19"/>
      <w:u w:val="none"/>
      <w:lang w:val="cs-CZ" w:eastAsia="cs-CZ" w:bidi="cs-CZ"/>
    </w:rPr>
  </w:style>
  <w:style w:type="character" w:customStyle="1" w:styleId="Nadpis2">
    <w:name w:val="Nadpis #2_"/>
    <w:basedOn w:val="Standardnpsmoodstavce"/>
    <w:link w:val="Nadpis20"/>
    <w:rPr>
      <w:rFonts w:ascii="Arial Narrow" w:eastAsia="Arial Narrow" w:hAnsi="Arial Narrow" w:cs="Arial Narrow"/>
      <w:b/>
      <w:bCs/>
      <w:i w:val="0"/>
      <w:iCs w:val="0"/>
      <w:smallCaps w:val="0"/>
      <w:strike w:val="0"/>
      <w:sz w:val="22"/>
      <w:szCs w:val="22"/>
      <w:u w:val="none"/>
    </w:rPr>
  </w:style>
  <w:style w:type="character" w:customStyle="1" w:styleId="Zkladntext6Exact">
    <w:name w:val="Základní text (6) Exact"/>
    <w:basedOn w:val="Standardnpsmoodstavce"/>
    <w:link w:val="Zkladntext6"/>
    <w:rPr>
      <w:rFonts w:ascii="Arial Narrow" w:eastAsia="Arial Narrow" w:hAnsi="Arial Narrow" w:cs="Arial Narrow"/>
      <w:b w:val="0"/>
      <w:bCs w:val="0"/>
      <w:i w:val="0"/>
      <w:iCs w:val="0"/>
      <w:smallCaps w:val="0"/>
      <w:strike w:val="0"/>
      <w:sz w:val="16"/>
      <w:szCs w:val="16"/>
      <w:u w:val="none"/>
    </w:rPr>
  </w:style>
  <w:style w:type="character" w:customStyle="1" w:styleId="Zkladntext6SegoeUI17ptExact">
    <w:name w:val="Základní text (6) + Segoe UI;17 pt Exact"/>
    <w:basedOn w:val="Zkladntext6Exact"/>
    <w:rPr>
      <w:rFonts w:ascii="Segoe UI" w:eastAsia="Segoe UI" w:hAnsi="Segoe UI" w:cs="Segoe UI"/>
      <w:b w:val="0"/>
      <w:bCs w:val="0"/>
      <w:i w:val="0"/>
      <w:iCs w:val="0"/>
      <w:smallCaps w:val="0"/>
      <w:strike w:val="0"/>
      <w:color w:val="000000"/>
      <w:spacing w:val="0"/>
      <w:w w:val="100"/>
      <w:position w:val="0"/>
      <w:sz w:val="34"/>
      <w:szCs w:val="34"/>
      <w:u w:val="none"/>
      <w:lang w:val="cs-CZ" w:eastAsia="cs-CZ" w:bidi="cs-CZ"/>
    </w:rPr>
  </w:style>
  <w:style w:type="character" w:customStyle="1" w:styleId="Zkladntext6105ptTunExact">
    <w:name w:val="Základní text (6) + 10;5 pt;Tučné Exact"/>
    <w:basedOn w:val="Zkladntext6Exact"/>
    <w:rPr>
      <w:rFonts w:ascii="Arial Narrow" w:eastAsia="Arial Narrow" w:hAnsi="Arial Narrow" w:cs="Arial Narrow"/>
      <w:b/>
      <w:bCs/>
      <w:i w:val="0"/>
      <w:iCs w:val="0"/>
      <w:smallCaps w:val="0"/>
      <w:strike w:val="0"/>
      <w:color w:val="000000"/>
      <w:spacing w:val="0"/>
      <w:w w:val="100"/>
      <w:position w:val="0"/>
      <w:sz w:val="21"/>
      <w:szCs w:val="21"/>
      <w:u w:val="none"/>
      <w:lang w:val="cs-CZ" w:eastAsia="cs-CZ" w:bidi="cs-CZ"/>
    </w:rPr>
  </w:style>
  <w:style w:type="character" w:customStyle="1" w:styleId="Zkladntext6SegoeUIExact">
    <w:name w:val="Základní text (6) + Segoe UI Exact"/>
    <w:basedOn w:val="Zkladntext6Exact"/>
    <w:rPr>
      <w:rFonts w:ascii="Segoe UI" w:eastAsia="Segoe UI" w:hAnsi="Segoe UI" w:cs="Segoe UI"/>
      <w:b w:val="0"/>
      <w:bCs w:val="0"/>
      <w:i w:val="0"/>
      <w:iCs w:val="0"/>
      <w:smallCaps w:val="0"/>
      <w:strike w:val="0"/>
      <w:color w:val="000000"/>
      <w:spacing w:val="0"/>
      <w:w w:val="100"/>
      <w:position w:val="0"/>
      <w:sz w:val="16"/>
      <w:szCs w:val="16"/>
      <w:u w:val="none"/>
      <w:lang w:val="cs-CZ" w:eastAsia="cs-CZ" w:bidi="cs-CZ"/>
    </w:rPr>
  </w:style>
  <w:style w:type="character" w:customStyle="1" w:styleId="Zkladntext6SegoeUI14ptTunKurzvaExact">
    <w:name w:val="Základní text (6) + Segoe UI;14 pt;Tučné;Kurzíva Exact"/>
    <w:basedOn w:val="Zkladntext6Exact"/>
    <w:rPr>
      <w:rFonts w:ascii="Segoe UI" w:eastAsia="Segoe UI" w:hAnsi="Segoe UI" w:cs="Segoe UI"/>
      <w:b/>
      <w:bCs/>
      <w:i/>
      <w:iCs/>
      <w:smallCaps w:val="0"/>
      <w:strike w:val="0"/>
      <w:color w:val="000000"/>
      <w:spacing w:val="0"/>
      <w:w w:val="100"/>
      <w:position w:val="0"/>
      <w:sz w:val="28"/>
      <w:szCs w:val="28"/>
      <w:u w:val="none"/>
      <w:lang w:val="cs-CZ" w:eastAsia="cs-CZ" w:bidi="cs-CZ"/>
    </w:rPr>
  </w:style>
  <w:style w:type="character" w:customStyle="1" w:styleId="Zkladntext6SegoeUI14ptExact">
    <w:name w:val="Základní text (6) + Segoe UI;14 pt Exact"/>
    <w:basedOn w:val="Zkladntext6Exact"/>
    <w:rPr>
      <w:rFonts w:ascii="Segoe UI" w:eastAsia="Segoe UI" w:hAnsi="Segoe UI" w:cs="Segoe UI"/>
      <w:b w:val="0"/>
      <w:bCs w:val="0"/>
      <w:i w:val="0"/>
      <w:iCs w:val="0"/>
      <w:smallCaps w:val="0"/>
      <w:strike w:val="0"/>
      <w:color w:val="000000"/>
      <w:spacing w:val="0"/>
      <w:w w:val="100"/>
      <w:position w:val="0"/>
      <w:sz w:val="28"/>
      <w:szCs w:val="28"/>
      <w:u w:val="none"/>
      <w:lang w:val="cs-CZ" w:eastAsia="cs-CZ" w:bidi="cs-CZ"/>
    </w:rPr>
  </w:style>
  <w:style w:type="character" w:customStyle="1" w:styleId="Zkladntext7Exact">
    <w:name w:val="Základní text (7) Exact"/>
    <w:basedOn w:val="Standardnpsmoodstavce"/>
    <w:link w:val="Zkladntext7"/>
    <w:rPr>
      <w:rFonts w:ascii="Verdana" w:eastAsia="Verdana" w:hAnsi="Verdana" w:cs="Verdana"/>
      <w:b w:val="0"/>
      <w:bCs w:val="0"/>
      <w:i/>
      <w:iCs/>
      <w:smallCaps w:val="0"/>
      <w:strike w:val="0"/>
      <w:sz w:val="11"/>
      <w:szCs w:val="11"/>
      <w:u w:val="none"/>
      <w:lang w:val="en-US" w:eastAsia="en-US" w:bidi="en-US"/>
    </w:rPr>
  </w:style>
  <w:style w:type="character" w:customStyle="1" w:styleId="Zkladntext7Exact0">
    <w:name w:val="Základní text (7) Exact"/>
    <w:basedOn w:val="Zkladntext7Exact"/>
    <w:rPr>
      <w:rFonts w:ascii="Verdana" w:eastAsia="Verdana" w:hAnsi="Verdana" w:cs="Verdana"/>
      <w:b w:val="0"/>
      <w:bCs w:val="0"/>
      <w:i/>
      <w:iCs/>
      <w:smallCaps w:val="0"/>
      <w:strike w:val="0"/>
      <w:color w:val="000000"/>
      <w:spacing w:val="0"/>
      <w:w w:val="100"/>
      <w:position w:val="0"/>
      <w:sz w:val="11"/>
      <w:szCs w:val="11"/>
      <w:u w:val="none"/>
      <w:lang w:val="en-US" w:eastAsia="en-US" w:bidi="en-US"/>
    </w:rPr>
  </w:style>
  <w:style w:type="character" w:customStyle="1" w:styleId="Zkladntext7SegoeUI6ptNekurzvaExact">
    <w:name w:val="Základní text (7) + Segoe UI;6 pt;Ne kurzíva Exact"/>
    <w:basedOn w:val="Zkladntext7Exact"/>
    <w:rPr>
      <w:rFonts w:ascii="Segoe UI" w:eastAsia="Segoe UI" w:hAnsi="Segoe UI" w:cs="Segoe UI"/>
      <w:b w:val="0"/>
      <w:bCs w:val="0"/>
      <w:i/>
      <w:iCs/>
      <w:smallCaps w:val="0"/>
      <w:strike w:val="0"/>
      <w:color w:val="000000"/>
      <w:spacing w:val="0"/>
      <w:w w:val="100"/>
      <w:position w:val="0"/>
      <w:sz w:val="12"/>
      <w:szCs w:val="12"/>
      <w:u w:val="none"/>
      <w:lang w:val="en-US" w:eastAsia="en-US" w:bidi="en-US"/>
    </w:rPr>
  </w:style>
  <w:style w:type="character" w:customStyle="1" w:styleId="Zkladntext7ArialNarrow8ptNekurzvaExact">
    <w:name w:val="Základní text (7) + Arial Narrow;8 pt;Ne kurzíva Exact"/>
    <w:basedOn w:val="Zkladntext7Exact"/>
    <w:rPr>
      <w:rFonts w:ascii="Arial Narrow" w:eastAsia="Arial Narrow" w:hAnsi="Arial Narrow" w:cs="Arial Narrow"/>
      <w:b w:val="0"/>
      <w:bCs w:val="0"/>
      <w:i/>
      <w:iCs/>
      <w:smallCaps w:val="0"/>
      <w:strike w:val="0"/>
      <w:color w:val="000000"/>
      <w:spacing w:val="0"/>
      <w:w w:val="100"/>
      <w:position w:val="0"/>
      <w:sz w:val="16"/>
      <w:szCs w:val="16"/>
      <w:u w:val="none"/>
      <w:lang w:val="cs-CZ" w:eastAsia="cs-CZ" w:bidi="cs-CZ"/>
    </w:rPr>
  </w:style>
  <w:style w:type="character" w:customStyle="1" w:styleId="Zkladntext8Exact">
    <w:name w:val="Základní text (8) Exact"/>
    <w:basedOn w:val="Standardnpsmoodstavce"/>
    <w:link w:val="Zkladntext8"/>
    <w:rPr>
      <w:rFonts w:ascii="Verdana" w:eastAsia="Verdana" w:hAnsi="Verdana" w:cs="Verdana"/>
      <w:b/>
      <w:bCs/>
      <w:i w:val="0"/>
      <w:iCs w:val="0"/>
      <w:smallCaps w:val="0"/>
      <w:strike w:val="0"/>
      <w:spacing w:val="20"/>
      <w:sz w:val="12"/>
      <w:szCs w:val="12"/>
      <w:u w:val="none"/>
    </w:rPr>
  </w:style>
  <w:style w:type="character" w:customStyle="1" w:styleId="Zkladntext8SegoeUI5ptNetunKurzvadkovn0ptExact">
    <w:name w:val="Základní text (8) + Segoe UI;5 pt;Ne tučné;Kurzíva;Řádkování 0 pt Exact"/>
    <w:basedOn w:val="Zkladntext8Exact"/>
    <w:rPr>
      <w:rFonts w:ascii="Segoe UI" w:eastAsia="Segoe UI" w:hAnsi="Segoe UI" w:cs="Segoe UI"/>
      <w:b/>
      <w:bCs/>
      <w:i/>
      <w:iCs/>
      <w:smallCaps w:val="0"/>
      <w:strike w:val="0"/>
      <w:color w:val="000000"/>
      <w:spacing w:val="0"/>
      <w:w w:val="100"/>
      <w:position w:val="0"/>
      <w:sz w:val="10"/>
      <w:szCs w:val="10"/>
      <w:u w:val="none"/>
      <w:lang w:val="cs-CZ" w:eastAsia="cs-CZ" w:bidi="cs-CZ"/>
    </w:rPr>
  </w:style>
  <w:style w:type="character" w:customStyle="1" w:styleId="Zkladntext8Exact0">
    <w:name w:val="Základní text (8) Exact"/>
    <w:basedOn w:val="Zkladntext8Exact"/>
    <w:rPr>
      <w:rFonts w:ascii="Verdana" w:eastAsia="Verdana" w:hAnsi="Verdana" w:cs="Verdana"/>
      <w:b/>
      <w:bCs/>
      <w:i w:val="0"/>
      <w:iCs w:val="0"/>
      <w:smallCaps w:val="0"/>
      <w:strike w:val="0"/>
      <w:color w:val="000000"/>
      <w:spacing w:val="20"/>
      <w:w w:val="100"/>
      <w:position w:val="0"/>
      <w:sz w:val="12"/>
      <w:szCs w:val="12"/>
      <w:u w:val="none"/>
    </w:rPr>
  </w:style>
  <w:style w:type="character" w:customStyle="1" w:styleId="Zkladntext6Verdana5ptKurzvaExact">
    <w:name w:val="Základní text (6) + Verdana;5 pt;Kurzíva Exact"/>
    <w:basedOn w:val="Zkladntext6Exact"/>
    <w:rPr>
      <w:rFonts w:ascii="Verdana" w:eastAsia="Verdana" w:hAnsi="Verdana" w:cs="Verdana"/>
      <w:b w:val="0"/>
      <w:bCs w:val="0"/>
      <w:i/>
      <w:iCs/>
      <w:smallCaps w:val="0"/>
      <w:strike w:val="0"/>
      <w:color w:val="000000"/>
      <w:spacing w:val="0"/>
      <w:w w:val="100"/>
      <w:position w:val="0"/>
      <w:sz w:val="10"/>
      <w:szCs w:val="10"/>
      <w:u w:val="none"/>
      <w:lang w:val="cs-CZ" w:eastAsia="cs-CZ" w:bidi="cs-CZ"/>
    </w:rPr>
  </w:style>
  <w:style w:type="character" w:customStyle="1" w:styleId="Zkladntext6Georgia65ptKurzvaExact">
    <w:name w:val="Základní text (6) + Georgia;6;5 pt;Kurzíva Exact"/>
    <w:basedOn w:val="Zkladntext6Exact"/>
    <w:rPr>
      <w:rFonts w:ascii="Georgia" w:eastAsia="Georgia" w:hAnsi="Georgia" w:cs="Georgia"/>
      <w:b w:val="0"/>
      <w:bCs w:val="0"/>
      <w:i/>
      <w:iCs/>
      <w:smallCaps w:val="0"/>
      <w:strike w:val="0"/>
      <w:color w:val="000000"/>
      <w:spacing w:val="0"/>
      <w:w w:val="100"/>
      <w:position w:val="0"/>
      <w:sz w:val="13"/>
      <w:szCs w:val="13"/>
      <w:u w:val="none"/>
      <w:lang w:val="cs-CZ" w:eastAsia="cs-CZ" w:bidi="cs-CZ"/>
    </w:rPr>
  </w:style>
  <w:style w:type="character" w:customStyle="1" w:styleId="Zkladntext6Exact0">
    <w:name w:val="Základní text (6) Exact"/>
    <w:basedOn w:val="Zkladntext6Exact"/>
    <w:rPr>
      <w:rFonts w:ascii="Arial Narrow" w:eastAsia="Arial Narrow" w:hAnsi="Arial Narrow" w:cs="Arial Narrow"/>
      <w:b w:val="0"/>
      <w:bCs w:val="0"/>
      <w:i w:val="0"/>
      <w:iCs w:val="0"/>
      <w:smallCaps w:val="0"/>
      <w:strike w:val="0"/>
      <w:color w:val="000000"/>
      <w:spacing w:val="0"/>
      <w:w w:val="100"/>
      <w:position w:val="0"/>
      <w:sz w:val="16"/>
      <w:szCs w:val="16"/>
      <w:u w:val="none"/>
      <w:lang w:val="cs-CZ" w:eastAsia="cs-CZ" w:bidi="cs-CZ"/>
    </w:rPr>
  </w:style>
  <w:style w:type="character" w:customStyle="1" w:styleId="ZhlavneboZpat12pt">
    <w:name w:val="Záhlaví nebo Zápatí + 12 pt"/>
    <w:basedOn w:val="ZhlavneboZpat"/>
    <w:rPr>
      <w:rFonts w:ascii="Arial Narrow" w:eastAsia="Arial Narrow" w:hAnsi="Arial Narrow" w:cs="Arial Narrow"/>
      <w:b/>
      <w:bCs/>
      <w:i w:val="0"/>
      <w:iCs w:val="0"/>
      <w:smallCaps w:val="0"/>
      <w:strike w:val="0"/>
      <w:color w:val="000000"/>
      <w:spacing w:val="0"/>
      <w:w w:val="100"/>
      <w:position w:val="0"/>
      <w:sz w:val="24"/>
      <w:szCs w:val="24"/>
      <w:u w:val="none"/>
      <w:lang w:val="cs-CZ" w:eastAsia="cs-CZ" w:bidi="cs-CZ"/>
    </w:rPr>
  </w:style>
  <w:style w:type="paragraph" w:customStyle="1" w:styleId="ZhlavneboZpat0">
    <w:name w:val="Záhlaví nebo Zápatí"/>
    <w:basedOn w:val="Normln"/>
    <w:link w:val="ZhlavneboZpat"/>
    <w:pPr>
      <w:shd w:val="clear" w:color="auto" w:fill="FFFFFF"/>
      <w:spacing w:line="0" w:lineRule="atLeast"/>
    </w:pPr>
    <w:rPr>
      <w:rFonts w:ascii="Arial Narrow" w:eastAsia="Arial Narrow" w:hAnsi="Arial Narrow" w:cs="Arial Narrow"/>
      <w:b/>
      <w:bCs/>
      <w:sz w:val="19"/>
      <w:szCs w:val="19"/>
    </w:rPr>
  </w:style>
  <w:style w:type="paragraph" w:customStyle="1" w:styleId="Zkladntext3">
    <w:name w:val="Základní text (3)"/>
    <w:basedOn w:val="Normln"/>
    <w:link w:val="Zkladntext3Exact"/>
    <w:pPr>
      <w:shd w:val="clear" w:color="auto" w:fill="FFFFFF"/>
      <w:spacing w:line="269" w:lineRule="exact"/>
      <w:ind w:hanging="1160"/>
    </w:pPr>
    <w:rPr>
      <w:rFonts w:ascii="Arial Narrow" w:eastAsia="Arial Narrow" w:hAnsi="Arial Narrow" w:cs="Arial Narrow"/>
      <w:b/>
      <w:bCs/>
      <w:sz w:val="22"/>
      <w:szCs w:val="22"/>
    </w:rPr>
  </w:style>
  <w:style w:type="paragraph" w:customStyle="1" w:styleId="Zkladntext4">
    <w:name w:val="Základní text (4)"/>
    <w:basedOn w:val="Normln"/>
    <w:link w:val="Zkladntext4Exact"/>
    <w:pPr>
      <w:shd w:val="clear" w:color="auto" w:fill="FFFFFF"/>
      <w:spacing w:line="0" w:lineRule="atLeast"/>
    </w:pPr>
    <w:rPr>
      <w:rFonts w:ascii="Arial Narrow" w:eastAsia="Arial Narrow" w:hAnsi="Arial Narrow" w:cs="Arial Narrow"/>
      <w:b/>
      <w:bCs/>
      <w:sz w:val="12"/>
      <w:szCs w:val="12"/>
    </w:rPr>
  </w:style>
  <w:style w:type="paragraph" w:customStyle="1" w:styleId="Titulekobrzku">
    <w:name w:val="Titulek obrázku"/>
    <w:basedOn w:val="Normln"/>
    <w:link w:val="TitulekobrzkuExact"/>
    <w:pPr>
      <w:shd w:val="clear" w:color="auto" w:fill="FFFFFF"/>
      <w:spacing w:line="168" w:lineRule="exact"/>
    </w:pPr>
    <w:rPr>
      <w:rFonts w:ascii="Verdana" w:eastAsia="Verdana" w:hAnsi="Verdana" w:cs="Verdana"/>
      <w:spacing w:val="20"/>
      <w:sz w:val="10"/>
      <w:szCs w:val="10"/>
    </w:rPr>
  </w:style>
  <w:style w:type="paragraph" w:customStyle="1" w:styleId="Zkladntext20">
    <w:name w:val="Základní text (2)"/>
    <w:basedOn w:val="Normln"/>
    <w:link w:val="Zkladntext2"/>
    <w:pPr>
      <w:shd w:val="clear" w:color="auto" w:fill="FFFFFF"/>
      <w:spacing w:before="180" w:after="480" w:line="0" w:lineRule="atLeast"/>
      <w:ind w:hanging="760"/>
      <w:jc w:val="center"/>
    </w:pPr>
    <w:rPr>
      <w:rFonts w:ascii="Arial Narrow" w:eastAsia="Arial Narrow" w:hAnsi="Arial Narrow" w:cs="Arial Narrow"/>
      <w:sz w:val="21"/>
      <w:szCs w:val="21"/>
    </w:rPr>
  </w:style>
  <w:style w:type="paragraph" w:customStyle="1" w:styleId="Zkladntext50">
    <w:name w:val="Základní text (5)"/>
    <w:basedOn w:val="Normln"/>
    <w:link w:val="Zkladntext5"/>
    <w:pPr>
      <w:shd w:val="clear" w:color="auto" w:fill="FFFFFF"/>
      <w:spacing w:after="180" w:line="0" w:lineRule="atLeast"/>
      <w:jc w:val="center"/>
    </w:pPr>
    <w:rPr>
      <w:rFonts w:ascii="Arial Narrow" w:eastAsia="Arial Narrow" w:hAnsi="Arial Narrow" w:cs="Arial Narrow"/>
      <w:b/>
      <w:bCs/>
      <w:sz w:val="21"/>
      <w:szCs w:val="21"/>
    </w:rPr>
  </w:style>
  <w:style w:type="paragraph" w:customStyle="1" w:styleId="Titulektabulky0">
    <w:name w:val="Titulek tabulky"/>
    <w:basedOn w:val="Normln"/>
    <w:link w:val="Titulektabulky"/>
    <w:pPr>
      <w:shd w:val="clear" w:color="auto" w:fill="FFFFFF"/>
      <w:spacing w:line="0" w:lineRule="atLeast"/>
    </w:pPr>
    <w:rPr>
      <w:rFonts w:ascii="Arial Narrow" w:eastAsia="Arial Narrow" w:hAnsi="Arial Narrow" w:cs="Arial Narrow"/>
      <w:sz w:val="21"/>
      <w:szCs w:val="21"/>
    </w:rPr>
  </w:style>
  <w:style w:type="paragraph" w:customStyle="1" w:styleId="Nadpis10">
    <w:name w:val="Nadpis #1"/>
    <w:basedOn w:val="Normln"/>
    <w:link w:val="Nadpis1"/>
    <w:pPr>
      <w:shd w:val="clear" w:color="auto" w:fill="FFFFFF"/>
      <w:spacing w:before="180" w:line="0" w:lineRule="atLeast"/>
      <w:jc w:val="center"/>
      <w:outlineLvl w:val="0"/>
    </w:pPr>
    <w:rPr>
      <w:rFonts w:ascii="Arial Narrow" w:eastAsia="Arial Narrow" w:hAnsi="Arial Narrow" w:cs="Arial Narrow"/>
      <w:b/>
      <w:bCs/>
      <w:sz w:val="22"/>
      <w:szCs w:val="22"/>
    </w:rPr>
  </w:style>
  <w:style w:type="paragraph" w:customStyle="1" w:styleId="Nadpis30">
    <w:name w:val="Nadpis #3"/>
    <w:basedOn w:val="Normln"/>
    <w:link w:val="Nadpis3"/>
    <w:pPr>
      <w:shd w:val="clear" w:color="auto" w:fill="FFFFFF"/>
      <w:spacing w:after="480" w:line="0" w:lineRule="atLeast"/>
      <w:jc w:val="center"/>
      <w:outlineLvl w:val="2"/>
    </w:pPr>
    <w:rPr>
      <w:rFonts w:ascii="Arial Narrow" w:eastAsia="Arial Narrow" w:hAnsi="Arial Narrow" w:cs="Arial Narrow"/>
      <w:b/>
      <w:bCs/>
      <w:sz w:val="21"/>
      <w:szCs w:val="21"/>
    </w:rPr>
  </w:style>
  <w:style w:type="paragraph" w:customStyle="1" w:styleId="Nadpis20">
    <w:name w:val="Nadpis #2"/>
    <w:basedOn w:val="Normln"/>
    <w:link w:val="Nadpis2"/>
    <w:pPr>
      <w:shd w:val="clear" w:color="auto" w:fill="FFFFFF"/>
      <w:spacing w:before="240" w:line="0" w:lineRule="atLeast"/>
      <w:outlineLvl w:val="1"/>
    </w:pPr>
    <w:rPr>
      <w:rFonts w:ascii="Arial Narrow" w:eastAsia="Arial Narrow" w:hAnsi="Arial Narrow" w:cs="Arial Narrow"/>
      <w:b/>
      <w:bCs/>
      <w:sz w:val="22"/>
      <w:szCs w:val="22"/>
    </w:rPr>
  </w:style>
  <w:style w:type="paragraph" w:customStyle="1" w:styleId="Zkladntext6">
    <w:name w:val="Základní text (6)"/>
    <w:basedOn w:val="Normln"/>
    <w:link w:val="Zkladntext6Exact"/>
    <w:pPr>
      <w:shd w:val="clear" w:color="auto" w:fill="FFFFFF"/>
      <w:spacing w:line="0" w:lineRule="atLeast"/>
      <w:jc w:val="both"/>
    </w:pPr>
    <w:rPr>
      <w:rFonts w:ascii="Arial Narrow" w:eastAsia="Arial Narrow" w:hAnsi="Arial Narrow" w:cs="Arial Narrow"/>
      <w:sz w:val="16"/>
      <w:szCs w:val="16"/>
    </w:rPr>
  </w:style>
  <w:style w:type="paragraph" w:customStyle="1" w:styleId="Zkladntext7">
    <w:name w:val="Základní text (7)"/>
    <w:basedOn w:val="Normln"/>
    <w:link w:val="Zkladntext7Exact"/>
    <w:pPr>
      <w:shd w:val="clear" w:color="auto" w:fill="FFFFFF"/>
      <w:spacing w:line="110" w:lineRule="exact"/>
      <w:jc w:val="both"/>
    </w:pPr>
    <w:rPr>
      <w:rFonts w:ascii="Verdana" w:eastAsia="Verdana" w:hAnsi="Verdana" w:cs="Verdana"/>
      <w:i/>
      <w:iCs/>
      <w:sz w:val="11"/>
      <w:szCs w:val="11"/>
      <w:lang w:val="en-US" w:eastAsia="en-US" w:bidi="en-US"/>
    </w:rPr>
  </w:style>
  <w:style w:type="paragraph" w:customStyle="1" w:styleId="Zkladntext8">
    <w:name w:val="Základní text (8)"/>
    <w:basedOn w:val="Normln"/>
    <w:link w:val="Zkladntext8Exact"/>
    <w:pPr>
      <w:shd w:val="clear" w:color="auto" w:fill="FFFFFF"/>
      <w:spacing w:line="110" w:lineRule="exact"/>
      <w:jc w:val="both"/>
    </w:pPr>
    <w:rPr>
      <w:rFonts w:ascii="Verdana" w:eastAsia="Verdana" w:hAnsi="Verdana" w:cs="Verdana"/>
      <w:b/>
      <w:bCs/>
      <w:spacing w:val="2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ratochvil@hanes.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rena.hofmanova@ts-pb.cz"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3111</Words>
  <Characters>18359</Characters>
  <Application>Microsoft Office Word</Application>
  <DocSecurity>0</DocSecurity>
  <Lines>152</Lines>
  <Paragraphs>42</Paragraphs>
  <ScaleCrop>false</ScaleCrop>
  <Company/>
  <LinksUpToDate>false</LinksUpToDate>
  <CharactersWithSpaces>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Monika Bláhová</dc:creator>
  <cp:keywords>                             </cp:keywords>
  <cp:lastModifiedBy>Iva Myslíková</cp:lastModifiedBy>
  <cp:revision>2</cp:revision>
  <dcterms:created xsi:type="dcterms:W3CDTF">2025-05-23T11:01:00Z</dcterms:created>
  <dcterms:modified xsi:type="dcterms:W3CDTF">2025-05-23T11:04:00Z</dcterms:modified>
</cp:coreProperties>
</file>