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39A6" w14:textId="46AE79A4" w:rsidR="007D42DB" w:rsidRPr="006848A9" w:rsidRDefault="00BE5F9A" w:rsidP="00A61DD5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848A9">
        <w:rPr>
          <w:rFonts w:ascii="Arial" w:hAnsi="Arial" w:cs="Arial"/>
          <w:b/>
          <w:bCs/>
          <w:color w:val="000000" w:themeColor="text1"/>
          <w:sz w:val="28"/>
          <w:szCs w:val="28"/>
        </w:rPr>
        <w:t>Smlouva o nájmu reklamní plochy na štítové stěně</w:t>
      </w:r>
    </w:p>
    <w:p w14:paraId="0F98403E" w14:textId="6F4BD0BD" w:rsidR="00BE5F9A" w:rsidRPr="006848A9" w:rsidRDefault="00E6707E" w:rsidP="00BE5F9A">
      <w:pPr>
        <w:jc w:val="center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u</w:t>
      </w:r>
      <w:r w:rsidR="00BE5F9A" w:rsidRPr="006848A9">
        <w:rPr>
          <w:rFonts w:ascii="Arial" w:hAnsi="Arial" w:cs="Arial"/>
          <w:color w:val="000000" w:themeColor="text1"/>
        </w:rPr>
        <w:t xml:space="preserve">zavřená dle </w:t>
      </w:r>
      <w:proofErr w:type="spellStart"/>
      <w:r w:rsidR="00BE5F9A" w:rsidRPr="006848A9">
        <w:rPr>
          <w:rFonts w:ascii="Arial" w:hAnsi="Arial" w:cs="Arial"/>
          <w:color w:val="000000" w:themeColor="text1"/>
        </w:rPr>
        <w:t>ust</w:t>
      </w:r>
      <w:proofErr w:type="spellEnd"/>
      <w:r w:rsidR="00BE5F9A" w:rsidRPr="006848A9">
        <w:rPr>
          <w:rFonts w:ascii="Arial" w:hAnsi="Arial" w:cs="Arial"/>
          <w:color w:val="000000" w:themeColor="text1"/>
        </w:rPr>
        <w:t xml:space="preserve">. §663 a násl. </w:t>
      </w:r>
      <w:r w:rsidRPr="006848A9">
        <w:rPr>
          <w:rFonts w:ascii="Arial" w:hAnsi="Arial" w:cs="Arial"/>
          <w:color w:val="000000" w:themeColor="text1"/>
        </w:rPr>
        <w:t>o</w:t>
      </w:r>
      <w:r w:rsidR="00BE5F9A" w:rsidRPr="006848A9">
        <w:rPr>
          <w:rFonts w:ascii="Arial" w:hAnsi="Arial" w:cs="Arial"/>
          <w:color w:val="000000" w:themeColor="text1"/>
        </w:rPr>
        <w:t>bčanského zákoníku v platném znění</w:t>
      </w:r>
    </w:p>
    <w:p w14:paraId="5EE54112" w14:textId="77777777" w:rsidR="00BE5F9A" w:rsidRPr="006848A9" w:rsidRDefault="00BE5F9A" w:rsidP="00BE5F9A">
      <w:pPr>
        <w:jc w:val="center"/>
        <w:rPr>
          <w:rFonts w:ascii="Arial" w:hAnsi="Arial" w:cs="Arial"/>
          <w:color w:val="000000" w:themeColor="text1"/>
        </w:rPr>
      </w:pPr>
    </w:p>
    <w:p w14:paraId="1BFE325F" w14:textId="77777777" w:rsidR="00BE5F9A" w:rsidRPr="006848A9" w:rsidRDefault="00BE5F9A" w:rsidP="00BE5F9A">
      <w:pPr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mezi</w:t>
      </w:r>
    </w:p>
    <w:p w14:paraId="01DF3065" w14:textId="77777777" w:rsidR="00BE5F9A" w:rsidRPr="006848A9" w:rsidRDefault="00BE5F9A" w:rsidP="00E6707E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Pronajímatelem:</w:t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b/>
          <w:bCs/>
          <w:color w:val="000000" w:themeColor="text1"/>
          <w:sz w:val="24"/>
          <w:szCs w:val="24"/>
        </w:rPr>
        <w:t>Slezské vydavatelství s.r.o.</w:t>
      </w:r>
    </w:p>
    <w:p w14:paraId="6A5049E9" w14:textId="77777777" w:rsidR="00BE5F9A" w:rsidRPr="006848A9" w:rsidRDefault="00BE5F9A" w:rsidP="00E6707E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  <w:t>Dolní náměstí 21, 746 01 Opava</w:t>
      </w:r>
    </w:p>
    <w:p w14:paraId="25306AD5" w14:textId="3C88F914" w:rsidR="00BE5F9A" w:rsidRPr="006848A9" w:rsidRDefault="00BE5F9A" w:rsidP="00E6707E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  <w:t xml:space="preserve">IČO: </w:t>
      </w:r>
      <w:r w:rsidR="00E6707E"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 xml:space="preserve">039 34 756, </w:t>
      </w:r>
      <w:r w:rsidR="00E6707E"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 xml:space="preserve">DIČ: </w:t>
      </w:r>
      <w:r w:rsidR="00E6707E"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>CZ03934756</w:t>
      </w:r>
    </w:p>
    <w:p w14:paraId="4D7F292C" w14:textId="33B9D0B5" w:rsidR="00BE5F9A" w:rsidRPr="006848A9" w:rsidRDefault="00BE5F9A" w:rsidP="00E6707E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="00E6707E" w:rsidRPr="006848A9">
        <w:rPr>
          <w:rFonts w:ascii="Arial" w:hAnsi="Arial" w:cs="Arial"/>
          <w:color w:val="000000" w:themeColor="text1"/>
        </w:rPr>
        <w:t>z</w:t>
      </w:r>
      <w:r w:rsidRPr="006848A9">
        <w:rPr>
          <w:rFonts w:ascii="Arial" w:hAnsi="Arial" w:cs="Arial"/>
          <w:color w:val="000000" w:themeColor="text1"/>
        </w:rPr>
        <w:t>astoupeno</w:t>
      </w:r>
      <w:r w:rsidR="00E6707E" w:rsidRPr="006848A9">
        <w:rPr>
          <w:rFonts w:ascii="Arial" w:hAnsi="Arial" w:cs="Arial"/>
          <w:color w:val="000000" w:themeColor="text1"/>
        </w:rPr>
        <w:t>:</w:t>
      </w:r>
      <w:r w:rsidRPr="006848A9">
        <w:rPr>
          <w:rFonts w:ascii="Arial" w:hAnsi="Arial" w:cs="Arial"/>
          <w:color w:val="000000" w:themeColor="text1"/>
        </w:rPr>
        <w:t xml:space="preserve"> </w:t>
      </w:r>
      <w:r w:rsidR="00E6707E" w:rsidRPr="006848A9">
        <w:rPr>
          <w:rFonts w:ascii="Arial" w:hAnsi="Arial" w:cs="Arial"/>
          <w:color w:val="000000" w:themeColor="text1"/>
        </w:rPr>
        <w:tab/>
      </w:r>
      <w:r w:rsidR="00A61DD5" w:rsidRPr="006848A9">
        <w:rPr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</w:p>
    <w:p w14:paraId="22B83FD8" w14:textId="1F1D02C3" w:rsidR="00A61DD5" w:rsidRPr="006848A9" w:rsidRDefault="00BE5F9A" w:rsidP="00A61DD5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="00E6707E" w:rsidRPr="006848A9">
        <w:rPr>
          <w:rFonts w:ascii="Arial" w:hAnsi="Arial" w:cs="Arial"/>
          <w:color w:val="000000" w:themeColor="text1"/>
        </w:rPr>
        <w:t>b</w:t>
      </w:r>
      <w:r w:rsidRPr="006848A9">
        <w:rPr>
          <w:rFonts w:ascii="Arial" w:hAnsi="Arial" w:cs="Arial"/>
          <w:color w:val="000000" w:themeColor="text1"/>
        </w:rPr>
        <w:t xml:space="preserve">ankovní spojení: </w:t>
      </w:r>
      <w:r w:rsidR="00E6707E" w:rsidRPr="006848A9">
        <w:rPr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</w:p>
    <w:p w14:paraId="21245A49" w14:textId="77777777" w:rsidR="00F15BCE" w:rsidRDefault="00A61DD5" w:rsidP="00F15BCE">
      <w:pPr>
        <w:spacing w:line="240" w:lineRule="auto"/>
        <w:ind w:left="1416" w:firstLine="708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</w:rPr>
        <w:t>číslo účtu:</w:t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  <w:r w:rsidR="00F15BCE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24D3F1B0" w14:textId="0AA85AB8" w:rsidR="00D8690A" w:rsidRPr="006848A9" w:rsidRDefault="00E6707E" w:rsidP="00F15BCE">
      <w:pPr>
        <w:spacing w:line="240" w:lineRule="auto"/>
        <w:ind w:left="1416" w:firstLine="708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BE5F9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60D85416" w14:textId="3540278A" w:rsidR="00E6707E" w:rsidRPr="006848A9" w:rsidRDefault="00BE5F9A" w:rsidP="00D74955">
      <w:pPr>
        <w:tabs>
          <w:tab w:val="left" w:pos="2127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Nájemcem:</w:t>
      </w:r>
      <w:r w:rsidR="00D74955">
        <w:rPr>
          <w:rFonts w:ascii="Arial" w:hAnsi="Arial" w:cs="Arial"/>
          <w:color w:val="000000" w:themeColor="text1"/>
          <w:shd w:val="clear" w:color="auto" w:fill="FFFFFF"/>
        </w:rPr>
        <w:tab/>
      </w:r>
      <w:r w:rsidR="00E6707E" w:rsidRPr="006848A9">
        <w:rPr>
          <w:rFonts w:ascii="Arial" w:hAnsi="Arial" w:cs="Arial"/>
          <w:b/>
          <w:color w:val="000000" w:themeColor="text1"/>
        </w:rPr>
        <w:t>RBP, zdravotní pojišťovna</w:t>
      </w:r>
      <w:r w:rsidR="00E6707E" w:rsidRPr="006848A9">
        <w:rPr>
          <w:rFonts w:ascii="Arial" w:hAnsi="Arial" w:cs="Arial"/>
          <w:b/>
          <w:color w:val="000000" w:themeColor="text1"/>
        </w:rPr>
        <w:tab/>
      </w:r>
    </w:p>
    <w:p w14:paraId="661EAC27" w14:textId="295A6E00" w:rsidR="00E6707E" w:rsidRPr="006848A9" w:rsidRDefault="00E6707E" w:rsidP="00E6707E">
      <w:pPr>
        <w:spacing w:after="0" w:line="240" w:lineRule="auto"/>
        <w:ind w:left="1416" w:firstLine="708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Michálkovická 967/108, Slezská Ostrava, 710 00 Ostrava</w:t>
      </w:r>
    </w:p>
    <w:p w14:paraId="60BBF8B9" w14:textId="73DD7D86" w:rsidR="00E6707E" w:rsidRPr="006848A9" w:rsidRDefault="00E6707E" w:rsidP="00E6707E">
      <w:pPr>
        <w:spacing w:after="0" w:line="240" w:lineRule="auto"/>
        <w:ind w:left="1416" w:firstLine="708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Style w:val="platne1"/>
          <w:rFonts w:ascii="Arial" w:hAnsi="Arial" w:cs="Arial"/>
          <w:color w:val="000000" w:themeColor="text1"/>
        </w:rPr>
        <w:t xml:space="preserve">IČO: </w:t>
      </w:r>
      <w:r w:rsidRPr="006848A9">
        <w:rPr>
          <w:rFonts w:ascii="Arial" w:hAnsi="Arial" w:cs="Arial"/>
          <w:color w:val="000000" w:themeColor="text1"/>
        </w:rPr>
        <w:t>476 73 036</w:t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Style w:val="platne1"/>
          <w:rFonts w:ascii="Arial" w:hAnsi="Arial" w:cs="Arial"/>
          <w:color w:val="000000" w:themeColor="text1"/>
        </w:rPr>
        <w:t>DIČ:</w:t>
      </w:r>
      <w:r w:rsidR="00D74955">
        <w:rPr>
          <w:rStyle w:val="platne1"/>
          <w:rFonts w:ascii="Arial" w:hAnsi="Arial" w:cs="Arial"/>
          <w:color w:val="000000" w:themeColor="text1"/>
        </w:rPr>
        <w:t xml:space="preserve"> </w:t>
      </w:r>
      <w:r w:rsidRPr="006848A9">
        <w:rPr>
          <w:rStyle w:val="platne1"/>
          <w:rFonts w:ascii="Arial" w:hAnsi="Arial" w:cs="Arial"/>
          <w:color w:val="000000" w:themeColor="text1"/>
        </w:rPr>
        <w:t>CZ</w:t>
      </w:r>
      <w:r w:rsidRPr="006848A9">
        <w:rPr>
          <w:rFonts w:ascii="Arial" w:hAnsi="Arial" w:cs="Arial"/>
          <w:color w:val="000000" w:themeColor="text1"/>
        </w:rPr>
        <w:t>47673036</w:t>
      </w:r>
      <w:r w:rsidRPr="006848A9">
        <w:rPr>
          <w:rStyle w:val="platne1"/>
          <w:rFonts w:ascii="Arial" w:hAnsi="Arial" w:cs="Arial"/>
          <w:color w:val="000000" w:themeColor="text1"/>
        </w:rPr>
        <w:t>, není plátce DPH</w:t>
      </w:r>
    </w:p>
    <w:p w14:paraId="2641AB0C" w14:textId="346DCD62" w:rsidR="00E6707E" w:rsidRPr="006848A9" w:rsidRDefault="00E6707E" w:rsidP="00E6707E">
      <w:pPr>
        <w:spacing w:after="0" w:line="240" w:lineRule="auto"/>
        <w:ind w:left="1416" w:firstLine="708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Style w:val="platne1"/>
          <w:rFonts w:ascii="Arial" w:hAnsi="Arial" w:cs="Arial"/>
          <w:color w:val="000000" w:themeColor="text1"/>
        </w:rPr>
        <w:t xml:space="preserve">zapsaná v OR vedeném KS v </w:t>
      </w:r>
      <w:r w:rsidRPr="006848A9">
        <w:rPr>
          <w:rFonts w:ascii="Arial" w:hAnsi="Arial" w:cs="Arial"/>
          <w:color w:val="000000" w:themeColor="text1"/>
        </w:rPr>
        <w:t>Ostravě, oddíl AXIV, vložka 554</w:t>
      </w:r>
    </w:p>
    <w:p w14:paraId="404BBD08" w14:textId="720DD6EA" w:rsidR="00E6707E" w:rsidRPr="006848A9" w:rsidRDefault="00E6707E" w:rsidP="00E6707E">
      <w:pPr>
        <w:spacing w:after="0" w:line="240" w:lineRule="auto"/>
        <w:ind w:left="1416" w:firstLine="708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Style w:val="platne1"/>
          <w:rFonts w:ascii="Arial" w:hAnsi="Arial" w:cs="Arial"/>
          <w:color w:val="000000" w:themeColor="text1"/>
        </w:rPr>
        <w:t>jednající:</w:t>
      </w:r>
      <w:r w:rsidRPr="006848A9">
        <w:rPr>
          <w:rStyle w:val="platne1"/>
          <w:rFonts w:ascii="Arial" w:hAnsi="Arial" w:cs="Arial"/>
          <w:color w:val="000000" w:themeColor="text1"/>
        </w:rPr>
        <w:tab/>
      </w:r>
      <w:r w:rsidR="00A61DD5" w:rsidRPr="006848A9">
        <w:rPr>
          <w:rStyle w:val="platne1"/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>Ing. Antonínem Klimšou, MBA, výkonným ředitelem</w:t>
      </w:r>
    </w:p>
    <w:p w14:paraId="349FB54C" w14:textId="5DD74D2F" w:rsidR="00E6707E" w:rsidRPr="006848A9" w:rsidRDefault="00E6707E" w:rsidP="00F15BCE">
      <w:pPr>
        <w:spacing w:after="0" w:line="240" w:lineRule="auto"/>
        <w:ind w:left="1416" w:firstLine="708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Style w:val="platne1"/>
          <w:rFonts w:ascii="Arial" w:hAnsi="Arial" w:cs="Arial"/>
          <w:color w:val="000000" w:themeColor="text1"/>
        </w:rPr>
        <w:t>bankovní spojení:</w:t>
      </w:r>
      <w:r w:rsidRPr="006848A9">
        <w:rPr>
          <w:rStyle w:val="platne1"/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</w:p>
    <w:p w14:paraId="6DFAF2D5" w14:textId="7BA47A7A" w:rsidR="00E6707E" w:rsidRPr="006848A9" w:rsidRDefault="00E6707E" w:rsidP="00F15BCE">
      <w:pPr>
        <w:spacing w:after="0" w:line="240" w:lineRule="auto"/>
        <w:ind w:left="1416" w:firstLine="708"/>
        <w:jc w:val="both"/>
        <w:rPr>
          <w:rFonts w:ascii="Arial" w:hAnsi="Arial" w:cs="Arial"/>
          <w:color w:val="000000" w:themeColor="text1"/>
        </w:rPr>
      </w:pPr>
      <w:r w:rsidRPr="006848A9">
        <w:rPr>
          <w:rStyle w:val="platne1"/>
          <w:rFonts w:ascii="Arial" w:hAnsi="Arial" w:cs="Arial"/>
          <w:color w:val="000000" w:themeColor="text1"/>
        </w:rPr>
        <w:t>číslo účtu:</w:t>
      </w:r>
      <w:r w:rsidRPr="006848A9">
        <w:rPr>
          <w:rStyle w:val="platne1"/>
          <w:rFonts w:ascii="Arial" w:hAnsi="Arial" w:cs="Arial"/>
          <w:color w:val="000000" w:themeColor="text1"/>
        </w:rPr>
        <w:tab/>
      </w:r>
      <w:r w:rsidRPr="006848A9">
        <w:rPr>
          <w:rStyle w:val="platne1"/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</w:p>
    <w:p w14:paraId="4F42C77E" w14:textId="20AC0C4A" w:rsidR="00E6707E" w:rsidRPr="006848A9" w:rsidRDefault="00E6707E" w:rsidP="00F15BCE">
      <w:pPr>
        <w:spacing w:after="0" w:line="240" w:lineRule="auto"/>
        <w:ind w:left="1416" w:firstLine="708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oprávněni k jednání:</w:t>
      </w:r>
      <w:r w:rsidRPr="006848A9">
        <w:rPr>
          <w:rFonts w:ascii="Arial" w:hAnsi="Arial" w:cs="Arial"/>
          <w:color w:val="000000" w:themeColor="text1"/>
        </w:rPr>
        <w:tab/>
      </w:r>
      <w:proofErr w:type="spellStart"/>
      <w:r w:rsidR="00F15BCE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</w:p>
    <w:p w14:paraId="4FEC1F30" w14:textId="12D8D2BA" w:rsidR="00E6707E" w:rsidRPr="006848A9" w:rsidRDefault="00E6707E" w:rsidP="00E6707E">
      <w:pPr>
        <w:spacing w:after="0" w:line="240" w:lineRule="auto"/>
        <w:jc w:val="both"/>
        <w:rPr>
          <w:rStyle w:val="platne1"/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 xml:space="preserve">                           </w:t>
      </w:r>
      <w:r w:rsidRPr="006848A9">
        <w:rPr>
          <w:rFonts w:ascii="Arial" w:hAnsi="Arial" w:cs="Arial"/>
          <w:color w:val="000000" w:themeColor="text1"/>
        </w:rPr>
        <w:tab/>
      </w:r>
    </w:p>
    <w:p w14:paraId="500A208F" w14:textId="77777777" w:rsidR="00A61DD5" w:rsidRPr="006848A9" w:rsidRDefault="00A61DD5" w:rsidP="00BE5F9A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595D227C" w14:textId="2F8FEC23" w:rsidR="00BE5F9A" w:rsidRPr="006848A9" w:rsidRDefault="00BE5F9A" w:rsidP="00A61D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I.</w:t>
      </w:r>
    </w:p>
    <w:p w14:paraId="6E3DCF0F" w14:textId="1C313DE3" w:rsidR="00BE5F9A" w:rsidRPr="006848A9" w:rsidRDefault="00A61DD5" w:rsidP="00A61D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Předmět smlouvy</w:t>
      </w:r>
    </w:p>
    <w:p w14:paraId="281FEADF" w14:textId="77777777" w:rsidR="004D1746" w:rsidRPr="006848A9" w:rsidRDefault="004D1746" w:rsidP="00A61D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543D6E4E" w14:textId="3CFF0905" w:rsidR="004A3C85" w:rsidRPr="006848A9" w:rsidRDefault="00AE0819" w:rsidP="00AE0819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Předmětem smlouvy je p</w:t>
      </w:r>
      <w:r w:rsidR="00BE5F9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ronájem reklamní plochy na části nemovitosti </w:t>
      </w:r>
      <w:r w:rsidR="00A56583" w:rsidRPr="006848A9">
        <w:rPr>
          <w:rFonts w:ascii="Arial" w:hAnsi="Arial" w:cs="Arial"/>
          <w:color w:val="000000" w:themeColor="text1"/>
          <w:shd w:val="clear" w:color="auto" w:fill="FFFFFF"/>
        </w:rPr>
        <w:t>s adresou Ratibořská 1475</w:t>
      </w:r>
      <w:r w:rsidR="00443CB2" w:rsidRPr="006848A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BE5F9A" w:rsidRPr="006848A9">
        <w:rPr>
          <w:rFonts w:ascii="Arial" w:hAnsi="Arial" w:cs="Arial"/>
          <w:color w:val="000000" w:themeColor="text1"/>
          <w:shd w:val="clear" w:color="auto" w:fill="FFFFFF"/>
        </w:rPr>
        <w:t>obec Opava</w:t>
      </w:r>
      <w:r w:rsidR="009378E9" w:rsidRPr="006848A9">
        <w:rPr>
          <w:rFonts w:ascii="Arial" w:hAnsi="Arial" w:cs="Arial"/>
          <w:color w:val="000000" w:themeColor="text1"/>
          <w:shd w:val="clear" w:color="auto" w:fill="FFFFFF"/>
        </w:rPr>
        <w:t xml:space="preserve">, k. </w:t>
      </w:r>
      <w:proofErr w:type="spellStart"/>
      <w:r w:rsidR="009378E9" w:rsidRPr="006848A9">
        <w:rPr>
          <w:rFonts w:ascii="Arial" w:hAnsi="Arial" w:cs="Arial"/>
          <w:color w:val="000000" w:themeColor="text1"/>
          <w:shd w:val="clear" w:color="auto" w:fill="FFFFFF"/>
        </w:rPr>
        <w:t>ú.</w:t>
      </w:r>
      <w:proofErr w:type="spellEnd"/>
      <w:r w:rsidR="009378E9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Opava</w:t>
      </w:r>
      <w:r w:rsidR="00BE5F9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E638F" w:rsidRPr="006848A9">
        <w:rPr>
          <w:rFonts w:ascii="Arial" w:hAnsi="Arial" w:cs="Arial"/>
          <w:color w:val="000000" w:themeColor="text1"/>
          <w:shd w:val="clear" w:color="auto" w:fill="FFFFFF"/>
        </w:rPr>
        <w:t>(viz uvedené foto)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6E638F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378E9" w:rsidRPr="006848A9">
        <w:rPr>
          <w:rFonts w:ascii="Arial" w:hAnsi="Arial" w:cs="Arial"/>
          <w:color w:val="000000" w:themeColor="text1"/>
          <w:shd w:val="clear" w:color="auto" w:fill="FFFFFF"/>
        </w:rPr>
        <w:t>a to za účelem umístění reklamní plach</w:t>
      </w:r>
      <w:r w:rsidR="006E638F" w:rsidRPr="006848A9">
        <w:rPr>
          <w:rFonts w:ascii="Arial" w:hAnsi="Arial" w:cs="Arial"/>
          <w:color w:val="000000" w:themeColor="text1"/>
          <w:shd w:val="clear" w:color="auto" w:fill="FFFFFF"/>
        </w:rPr>
        <w:t xml:space="preserve">ty o rozměru </w:t>
      </w:r>
      <w:r w:rsidR="00A56583" w:rsidRPr="006848A9">
        <w:rPr>
          <w:rFonts w:ascii="Arial" w:hAnsi="Arial" w:cs="Arial"/>
          <w:color w:val="000000" w:themeColor="text1"/>
          <w:shd w:val="clear" w:color="auto" w:fill="FFFFFF"/>
        </w:rPr>
        <w:t>10,4</w:t>
      </w:r>
      <w:r w:rsidR="006E638F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x </w:t>
      </w:r>
      <w:r w:rsidR="00A56583" w:rsidRPr="006848A9">
        <w:rPr>
          <w:rFonts w:ascii="Arial" w:hAnsi="Arial" w:cs="Arial"/>
          <w:color w:val="000000" w:themeColor="text1"/>
          <w:shd w:val="clear" w:color="auto" w:fill="FFFFFF"/>
        </w:rPr>
        <w:t xml:space="preserve">11,3 </w:t>
      </w:r>
      <w:r w:rsidR="006E638F" w:rsidRPr="006848A9">
        <w:rPr>
          <w:rFonts w:ascii="Arial" w:hAnsi="Arial" w:cs="Arial"/>
          <w:color w:val="000000" w:themeColor="text1"/>
          <w:shd w:val="clear" w:color="auto" w:fill="FFFFFF"/>
        </w:rPr>
        <w:t>m</w:t>
      </w:r>
      <w:r w:rsidR="00A56583" w:rsidRPr="006848A9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Pronajímatel má výhradní právo na pronájem této reklamní plochy.</w:t>
      </w:r>
    </w:p>
    <w:p w14:paraId="53BD89EA" w14:textId="1E1379DD" w:rsidR="009378E9" w:rsidRPr="006848A9" w:rsidRDefault="00C03E12" w:rsidP="006E638F">
      <w:pPr>
        <w:tabs>
          <w:tab w:val="left" w:pos="5954"/>
        </w:tabs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C36E7E0" wp14:editId="036044A2">
            <wp:simplePos x="0" y="0"/>
            <wp:positionH relativeFrom="column">
              <wp:posOffset>402644</wp:posOffset>
            </wp:positionH>
            <wp:positionV relativeFrom="paragraph">
              <wp:posOffset>52449</wp:posOffset>
            </wp:positionV>
            <wp:extent cx="5385600" cy="3031200"/>
            <wp:effectExtent l="0" t="0" r="0" b="4445"/>
            <wp:wrapNone/>
            <wp:docPr id="1" name="Obrázek 1" descr="Obsah obrázku venku, text, obloha, Pozemní vozi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venku, text, obloha, Pozemní vozidlo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600" cy="30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0BF35" w14:textId="77777777" w:rsidR="006E638F" w:rsidRPr="006848A9" w:rsidRDefault="006E638F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7F942EFD" w14:textId="77777777" w:rsidR="006E638F" w:rsidRPr="006848A9" w:rsidRDefault="006E638F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72DB9ED6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E696C8E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5D766451" w14:textId="291F8C18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21F36473" w14:textId="2703F17A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11614E45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5D047346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0EC725D7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090361AE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1C70901" w14:textId="77777777" w:rsidR="00D8690A" w:rsidRPr="006848A9" w:rsidRDefault="00D8690A" w:rsidP="009378E9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3392AB90" w14:textId="77777777" w:rsidR="004C183F" w:rsidRDefault="004C183F" w:rsidP="00AE0819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AF189A3" w14:textId="77777777" w:rsidR="004C183F" w:rsidRDefault="004C183F" w:rsidP="00AE0819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E2C0C6E" w14:textId="1CCC76AD" w:rsidR="00D8690A" w:rsidRPr="006848A9" w:rsidRDefault="009378E9" w:rsidP="00AE0819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lastRenderedPageBreak/>
        <w:t>II.</w:t>
      </w:r>
    </w:p>
    <w:p w14:paraId="2AE5DC96" w14:textId="03EB1417" w:rsidR="009378E9" w:rsidRPr="006848A9" w:rsidRDefault="009378E9" w:rsidP="00AE0819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Doba trvání nájmu</w:t>
      </w:r>
    </w:p>
    <w:p w14:paraId="6C6E6AA7" w14:textId="77777777" w:rsidR="00AE0819" w:rsidRPr="006848A9" w:rsidRDefault="00AE0819" w:rsidP="00AE0819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223F14F9" w14:textId="74CA37E4" w:rsidR="00AE0819" w:rsidRPr="006848A9" w:rsidRDefault="009378E9" w:rsidP="00AE081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Nájem reklamní plochy se sjednává na dobu </w:t>
      </w:r>
      <w:r w:rsidR="00A56583" w:rsidRPr="006848A9">
        <w:rPr>
          <w:rFonts w:ascii="Arial" w:hAnsi="Arial" w:cs="Arial"/>
          <w:color w:val="000000" w:themeColor="text1"/>
          <w:shd w:val="clear" w:color="auto" w:fill="FFFFFF"/>
        </w:rPr>
        <w:t>dvou let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, tedy </w:t>
      </w: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od 1. </w:t>
      </w:r>
      <w:r w:rsidR="00A56583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května </w:t>
      </w: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20</w:t>
      </w:r>
      <w:r w:rsidR="00D8690A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2</w:t>
      </w:r>
      <w:r w:rsidR="00522FC0">
        <w:rPr>
          <w:rFonts w:ascii="Arial" w:hAnsi="Arial" w:cs="Arial"/>
          <w:b/>
          <w:bCs/>
          <w:color w:val="000000" w:themeColor="text1"/>
          <w:shd w:val="clear" w:color="auto" w:fill="FFFFFF"/>
        </w:rPr>
        <w:t>5</w:t>
      </w: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do </w:t>
      </w:r>
      <w:r w:rsidR="004A3C85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3</w:t>
      </w:r>
      <w:r w:rsidR="00A56583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0</w:t>
      </w:r>
      <w:r w:rsidR="008660DA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.</w:t>
      </w:r>
      <w:r w:rsidR="0088692B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A56583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dubn</w:t>
      </w:r>
      <w:r w:rsidR="004A3C85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a</w:t>
      </w: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20</w:t>
      </w:r>
      <w:r w:rsidR="00AB28C9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2</w:t>
      </w:r>
      <w:r w:rsidR="00D103DF">
        <w:rPr>
          <w:rFonts w:ascii="Arial" w:hAnsi="Arial" w:cs="Arial"/>
          <w:b/>
          <w:bCs/>
          <w:color w:val="000000" w:themeColor="text1"/>
          <w:shd w:val="clear" w:color="auto" w:fill="FFFFFF"/>
        </w:rPr>
        <w:t>6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s možností přednostního prodloužení výše sjednané doby za podmínek stanovených touto Smlouvou o nájmu. </w:t>
      </w:r>
    </w:p>
    <w:p w14:paraId="7D6E0E61" w14:textId="77777777" w:rsidR="00AE0819" w:rsidRPr="006848A9" w:rsidRDefault="00AE0819" w:rsidP="00AE0819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F4C2D73" w14:textId="097B66E6" w:rsidR="009378E9" w:rsidRPr="006848A9" w:rsidRDefault="009378E9" w:rsidP="00AE081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Každ</w:t>
      </w:r>
      <w:r w:rsidR="00AE0819" w:rsidRPr="006848A9">
        <w:rPr>
          <w:rFonts w:ascii="Arial" w:hAnsi="Arial" w:cs="Arial"/>
          <w:color w:val="000000" w:themeColor="text1"/>
          <w:shd w:val="clear" w:color="auto" w:fill="FFFFFF"/>
        </w:rPr>
        <w:t>á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ze </w:t>
      </w:r>
      <w:r w:rsidR="00AE0819" w:rsidRPr="006848A9">
        <w:rPr>
          <w:rFonts w:ascii="Arial" w:hAnsi="Arial" w:cs="Arial"/>
          <w:color w:val="000000" w:themeColor="text1"/>
          <w:shd w:val="clear" w:color="auto" w:fill="FFFFFF"/>
        </w:rPr>
        <w:t xml:space="preserve">smluvních 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stran </w:t>
      </w:r>
      <w:r w:rsidR="00AE0819" w:rsidRPr="006848A9">
        <w:rPr>
          <w:rFonts w:ascii="Arial" w:hAnsi="Arial" w:cs="Arial"/>
          <w:color w:val="000000" w:themeColor="text1"/>
          <w:shd w:val="clear" w:color="auto" w:fill="FFFFFF"/>
        </w:rPr>
        <w:t xml:space="preserve">může tuto 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smlouv</w:t>
      </w:r>
      <w:r w:rsidR="00AE5531" w:rsidRPr="006848A9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kdykoliv vypovědět písemnou výpovědí zaslanou druhé smluvní straně doporučeno</w:t>
      </w:r>
      <w:r w:rsidR="008660D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u poštou. Výpovědní lhůta činí 3 měsíce 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a počíná běžet prvním dnem kalendářního měsíce následujícího po měsíci, v němž bude výpověď doručena příslušné smluvní straně.</w:t>
      </w:r>
    </w:p>
    <w:p w14:paraId="2EF7505B" w14:textId="77777777" w:rsidR="00AE0819" w:rsidRPr="006848A9" w:rsidRDefault="00AE0819" w:rsidP="00AE0819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38786F24" w14:textId="695220D8" w:rsidR="009378E9" w:rsidRPr="006848A9" w:rsidRDefault="009378E9" w:rsidP="00AE081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Nájemní smlouv</w:t>
      </w:r>
      <w:r w:rsidR="00AE5531" w:rsidRPr="006848A9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lze rovněž ukončit výpovědí s výpovědní lhůtou jednoho měsíce ode dne doručení písemné výpovědi druhé smluvní straně, pokud je důvodem k výpovědi hrubé poručení této smlouvy druhou stranou. Za hrubé porušení smlouvy se považuje zejména:</w:t>
      </w:r>
    </w:p>
    <w:p w14:paraId="7F4C9429" w14:textId="77777777" w:rsidR="009378E9" w:rsidRPr="006848A9" w:rsidRDefault="00343AB4" w:rsidP="00AE0819">
      <w:pPr>
        <w:pStyle w:val="Odstavecseseznamem"/>
        <w:numPr>
          <w:ilvl w:val="0"/>
          <w:numId w:val="7"/>
        </w:numPr>
        <w:ind w:left="714" w:hanging="35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Prodlení Nájemce se zaplacením nájemného podle této smlo</w:t>
      </w:r>
      <w:r w:rsidR="008660DA" w:rsidRPr="006848A9">
        <w:rPr>
          <w:rFonts w:ascii="Arial" w:hAnsi="Arial" w:cs="Arial"/>
          <w:color w:val="000000" w:themeColor="text1"/>
          <w:shd w:val="clear" w:color="auto" w:fill="FFFFFF"/>
        </w:rPr>
        <w:t>uvy po dobu delší než 20 dní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37DCF22A" w14:textId="77777777" w:rsidR="00343AB4" w:rsidRPr="006848A9" w:rsidRDefault="00343AB4" w:rsidP="00AE0819">
      <w:pPr>
        <w:pStyle w:val="Odstavecseseznamem"/>
        <w:numPr>
          <w:ilvl w:val="0"/>
          <w:numId w:val="7"/>
        </w:numPr>
        <w:ind w:left="714" w:hanging="35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Chování Nájemce, v jehož důsledku vzniká předmětu nájmu škoda, nebo </w:t>
      </w:r>
      <w:r w:rsidR="00AB28C9" w:rsidRPr="006848A9">
        <w:rPr>
          <w:rFonts w:ascii="Arial" w:hAnsi="Arial" w:cs="Arial"/>
          <w:color w:val="000000" w:themeColor="text1"/>
          <w:shd w:val="clear" w:color="auto" w:fill="FFFFFF"/>
        </w:rPr>
        <w:t>h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rozí vznik značné škody nebo které jinak odporuje dobrým mravům.</w:t>
      </w:r>
    </w:p>
    <w:p w14:paraId="3243061B" w14:textId="77777777" w:rsidR="00343AB4" w:rsidRPr="006848A9" w:rsidRDefault="00343AB4" w:rsidP="00AE0819">
      <w:pPr>
        <w:pStyle w:val="Odstavecseseznamem"/>
        <w:numPr>
          <w:ilvl w:val="0"/>
          <w:numId w:val="7"/>
        </w:numPr>
        <w:ind w:left="714" w:hanging="35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Činnost Pronajímatele, která Nájemci znemožňuje řádné užívání předmětu nájmu.</w:t>
      </w:r>
    </w:p>
    <w:p w14:paraId="03EDB959" w14:textId="77777777" w:rsidR="00AE0819" w:rsidRPr="006848A9" w:rsidRDefault="00AE0819" w:rsidP="00AE0819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04E1346" w14:textId="1E8100F8" w:rsidR="00343AB4" w:rsidRPr="006848A9" w:rsidRDefault="00343AB4" w:rsidP="00AE081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Nájemní vztah může být rovněž ukončen dohodou </w:t>
      </w:r>
      <w:r w:rsidR="00AE5531" w:rsidRPr="006848A9">
        <w:rPr>
          <w:rFonts w:ascii="Arial" w:hAnsi="Arial" w:cs="Arial"/>
          <w:color w:val="000000" w:themeColor="text1"/>
          <w:shd w:val="clear" w:color="auto" w:fill="FFFFFF"/>
        </w:rPr>
        <w:t>smluvních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stran.</w:t>
      </w:r>
    </w:p>
    <w:p w14:paraId="70CD6A60" w14:textId="77777777" w:rsidR="00AE0819" w:rsidRPr="006848A9" w:rsidRDefault="00AE0819" w:rsidP="00AE0819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E46399F" w14:textId="7AAEF5BC" w:rsidR="00343AB4" w:rsidRPr="006848A9" w:rsidRDefault="00343AB4" w:rsidP="00AE081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Po ukončení pronájmu má Nájemce výhradní právo na prodloužení této nájemní smlouvy, </w:t>
      </w:r>
      <w:r w:rsidR="00AE5531" w:rsidRPr="006848A9">
        <w:rPr>
          <w:rFonts w:ascii="Arial" w:hAnsi="Arial" w:cs="Arial"/>
          <w:color w:val="000000" w:themeColor="text1"/>
          <w:shd w:val="clear" w:color="auto" w:fill="FFFFFF"/>
        </w:rPr>
        <w:t xml:space="preserve">svůj zájem musí Nájemce 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oznám</w:t>
      </w:r>
      <w:r w:rsidR="00AE5531" w:rsidRPr="006848A9">
        <w:rPr>
          <w:rFonts w:ascii="Arial" w:hAnsi="Arial" w:cs="Arial"/>
          <w:color w:val="000000" w:themeColor="text1"/>
          <w:shd w:val="clear" w:color="auto" w:fill="FFFFFF"/>
        </w:rPr>
        <w:t>it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Pronajímateli nejpozději dva měsíce před vypršením nájmu, kdy budou stanoveny podmínky prodloužení nájemní smlouvy.</w:t>
      </w:r>
    </w:p>
    <w:p w14:paraId="6CB12C75" w14:textId="77777777" w:rsidR="00AE0819" w:rsidRPr="006848A9" w:rsidRDefault="00AE0819" w:rsidP="00AE0819">
      <w:pPr>
        <w:pStyle w:val="Odstavecseseznamem"/>
        <w:rPr>
          <w:rFonts w:ascii="Arial" w:hAnsi="Arial" w:cs="Arial"/>
          <w:color w:val="000000" w:themeColor="text1"/>
          <w:shd w:val="clear" w:color="auto" w:fill="FFFFFF"/>
        </w:rPr>
      </w:pPr>
    </w:p>
    <w:p w14:paraId="5119FAA3" w14:textId="77777777" w:rsidR="00AE0819" w:rsidRPr="006848A9" w:rsidRDefault="00AE0819" w:rsidP="00AE5531">
      <w:pPr>
        <w:spacing w:after="0"/>
        <w:jc w:val="center"/>
        <w:rPr>
          <w:rFonts w:ascii="Arial" w:hAnsi="Arial" w:cs="Arial"/>
          <w:color w:val="000000" w:themeColor="text1"/>
          <w:shd w:val="clear" w:color="auto" w:fill="FFFFFF"/>
        </w:rPr>
      </w:pPr>
    </w:p>
    <w:p w14:paraId="471D76C2" w14:textId="77777777" w:rsidR="00343AB4" w:rsidRPr="006848A9" w:rsidRDefault="00343AB4" w:rsidP="00AE5531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III.</w:t>
      </w:r>
    </w:p>
    <w:p w14:paraId="5061BCD4" w14:textId="2259DD65" w:rsidR="00343AB4" w:rsidRPr="006848A9" w:rsidRDefault="00664268" w:rsidP="00AE5531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Nájemné, platební podmínky</w:t>
      </w:r>
    </w:p>
    <w:p w14:paraId="6C8F1FFD" w14:textId="77777777" w:rsidR="00AE5531" w:rsidRPr="006848A9" w:rsidRDefault="00AE5531" w:rsidP="00AE5531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5CB13C8F" w14:textId="2699A0F1" w:rsidR="007002E0" w:rsidRPr="006848A9" w:rsidRDefault="00664268" w:rsidP="00AE553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Cena nájemného na jeden měsíc je stanovena 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dohodou ve výši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A17D2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  <w:r w:rsidR="000A17D2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Kč </w:t>
      </w:r>
      <w:r w:rsidR="00AE5531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>+ 21 %</w:t>
      </w:r>
      <w:r w:rsidR="004C792E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DPH</w:t>
      </w:r>
      <w:r w:rsidR="008660D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. Roční nájemné tedy činí </w:t>
      </w:r>
      <w:proofErr w:type="spellStart"/>
      <w:r w:rsidR="000A17D2"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  <w:r w:rsidR="000A17D2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C792E" w:rsidRPr="006848A9">
        <w:rPr>
          <w:rFonts w:ascii="Arial" w:hAnsi="Arial" w:cs="Arial"/>
          <w:color w:val="000000" w:themeColor="text1"/>
          <w:shd w:val="clear" w:color="auto" w:fill="FFFFFF"/>
        </w:rPr>
        <w:t xml:space="preserve">Kč 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+ 21 %</w:t>
      </w:r>
      <w:r w:rsidR="007002E0"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4C792E" w:rsidRPr="006848A9">
        <w:rPr>
          <w:rFonts w:ascii="Arial" w:hAnsi="Arial" w:cs="Arial"/>
          <w:color w:val="000000" w:themeColor="text1"/>
          <w:shd w:val="clear" w:color="auto" w:fill="FFFFFF"/>
        </w:rPr>
        <w:t xml:space="preserve">DPH. Výše nájmu se po celou dobu vztahu nemění. </w:t>
      </w:r>
    </w:p>
    <w:p w14:paraId="7506D6BD" w14:textId="77777777" w:rsidR="007002E0" w:rsidRPr="006848A9" w:rsidRDefault="007002E0" w:rsidP="007002E0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37C68904" w14:textId="4CD7DB1E" w:rsidR="007002E0" w:rsidRPr="006848A9" w:rsidRDefault="004C792E" w:rsidP="00AE553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Náj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e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>m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né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bud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e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hrazen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o</w:t>
      </w: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D071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Nájemcem 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 xml:space="preserve">na základě faktur vystavených Pronajímatelem </w:t>
      </w:r>
      <w:r w:rsidR="00BC1655" w:rsidRPr="006848A9">
        <w:rPr>
          <w:rFonts w:ascii="Arial" w:hAnsi="Arial" w:cs="Arial"/>
          <w:color w:val="000000" w:themeColor="text1"/>
          <w:shd w:val="clear" w:color="auto" w:fill="FFFFFF"/>
        </w:rPr>
        <w:t>čtvrtletně dopředu se splatností 14 dní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>, od data doručení faktury Nájemci</w:t>
      </w:r>
      <w:r w:rsidR="00BC165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7002E0" w:rsidRPr="006848A9">
        <w:rPr>
          <w:rFonts w:ascii="Arial" w:hAnsi="Arial" w:cs="Arial"/>
          <w:color w:val="000000" w:themeColor="text1"/>
          <w:shd w:val="clear" w:color="auto" w:fill="FFFFFF"/>
        </w:rPr>
        <w:t xml:space="preserve">Fakturu může Pronajímatel zaslat </w:t>
      </w:r>
      <w:r w:rsidR="009D0715" w:rsidRPr="006848A9">
        <w:rPr>
          <w:rFonts w:ascii="Arial" w:hAnsi="Arial" w:cs="Arial"/>
          <w:color w:val="000000" w:themeColor="text1"/>
          <w:shd w:val="clear" w:color="auto" w:fill="FFFFFF"/>
        </w:rPr>
        <w:t>e-mailem na adresu fakturace@rbp-zp.cz.</w:t>
      </w:r>
    </w:p>
    <w:p w14:paraId="56831EF7" w14:textId="77777777" w:rsidR="007002E0" w:rsidRPr="006848A9" w:rsidRDefault="007002E0" w:rsidP="007002E0">
      <w:pPr>
        <w:pStyle w:val="Odstavecseseznamem"/>
        <w:rPr>
          <w:rFonts w:ascii="Arial" w:hAnsi="Arial" w:cs="Arial"/>
          <w:color w:val="000000" w:themeColor="text1"/>
          <w:shd w:val="clear" w:color="auto" w:fill="FFFFFF"/>
        </w:rPr>
      </w:pPr>
    </w:p>
    <w:p w14:paraId="5095EE60" w14:textId="2CA8BBF2" w:rsidR="00664268" w:rsidRPr="006848A9" w:rsidRDefault="00B7741B" w:rsidP="00AE553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Nájemce </w:t>
      </w:r>
      <w:r w:rsidR="00052D5C" w:rsidRPr="006848A9">
        <w:rPr>
          <w:rFonts w:ascii="Arial" w:hAnsi="Arial" w:cs="Arial"/>
          <w:color w:val="000000" w:themeColor="text1"/>
          <w:shd w:val="clear" w:color="auto" w:fill="FFFFFF"/>
        </w:rPr>
        <w:t>si zajistí dodání banneru</w:t>
      </w:r>
      <w:r w:rsidR="00BC1655" w:rsidRPr="006848A9">
        <w:rPr>
          <w:rFonts w:ascii="Arial" w:hAnsi="Arial" w:cs="Arial"/>
          <w:color w:val="000000" w:themeColor="text1"/>
          <w:shd w:val="clear" w:color="auto" w:fill="FFFFFF"/>
        </w:rPr>
        <w:t>. I</w:t>
      </w:r>
      <w:r w:rsidR="00F91A0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nstalaci </w:t>
      </w:r>
      <w:r w:rsidR="004A3C8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banneru </w:t>
      </w:r>
      <w:r w:rsidR="00F91A0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uhradí </w:t>
      </w:r>
      <w:r w:rsidR="00BC1655" w:rsidRPr="006848A9">
        <w:rPr>
          <w:rFonts w:ascii="Arial" w:hAnsi="Arial" w:cs="Arial"/>
          <w:color w:val="000000" w:themeColor="text1"/>
          <w:shd w:val="clear" w:color="auto" w:fill="FFFFFF"/>
        </w:rPr>
        <w:t>Nájemce</w:t>
      </w:r>
      <w:r w:rsidR="003B26C6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91A0A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26C6">
        <w:rPr>
          <w:rFonts w:ascii="Arial" w:hAnsi="Arial" w:cs="Arial"/>
          <w:color w:val="000000" w:themeColor="text1"/>
          <w:shd w:val="clear" w:color="auto" w:fill="FFFFFF"/>
        </w:rPr>
        <w:t>o</w:t>
      </w:r>
      <w:r w:rsidR="00BC165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statní vícenáklady spojené s instalací banneru uhradí Pronajímatel. Demontáž banneru uhradí Pronajímatel. </w:t>
      </w:r>
      <w:r w:rsidR="00F91A0A" w:rsidRPr="006848A9">
        <w:rPr>
          <w:rFonts w:ascii="Arial" w:hAnsi="Arial" w:cs="Arial"/>
          <w:color w:val="000000" w:themeColor="text1"/>
          <w:shd w:val="clear" w:color="auto" w:fill="FFFFFF"/>
        </w:rPr>
        <w:t>Banner zůstává po skončení nájmu ve vlastnictví Nájemce.</w:t>
      </w:r>
      <w:r w:rsidR="0088692B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Demontáž si hradí Nájemce pouze v případě, že podá výpověď z nájmu před lhůtou stanovenou touto smlouvou.</w:t>
      </w:r>
    </w:p>
    <w:p w14:paraId="6E5D53D5" w14:textId="77777777" w:rsidR="003B26C6" w:rsidRDefault="003B26C6" w:rsidP="007002E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2028ACC6" w14:textId="77777777" w:rsidR="003B26C6" w:rsidRDefault="003B26C6" w:rsidP="007002E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22E6BF27" w14:textId="603F1033" w:rsidR="004C792E" w:rsidRPr="006848A9" w:rsidRDefault="004C792E" w:rsidP="007002E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IV.</w:t>
      </w:r>
    </w:p>
    <w:p w14:paraId="094012B0" w14:textId="411EFC85" w:rsidR="004C792E" w:rsidRPr="006848A9" w:rsidRDefault="004C792E" w:rsidP="007002E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b/>
          <w:color w:val="000000" w:themeColor="text1"/>
          <w:shd w:val="clear" w:color="auto" w:fill="FFFFFF"/>
        </w:rPr>
        <w:t>Závěrečná ustanovení</w:t>
      </w:r>
    </w:p>
    <w:p w14:paraId="5CCA40E6" w14:textId="77777777" w:rsidR="007002E0" w:rsidRPr="006848A9" w:rsidRDefault="007002E0" w:rsidP="007002E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177F6F92" w14:textId="77777777" w:rsidR="006E1085" w:rsidRPr="006848A9" w:rsidRDefault="006E1085" w:rsidP="006E108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 xml:space="preserve">Jakékoliv změny a doplňky této smlouvy lze provádět pouze písemnou dohodou obou smluvních stran. </w:t>
      </w:r>
    </w:p>
    <w:p w14:paraId="0EE7F202" w14:textId="77777777" w:rsidR="006E1085" w:rsidRPr="006848A9" w:rsidRDefault="006E1085" w:rsidP="006E1085">
      <w:pPr>
        <w:pStyle w:val="Odstavecseseznamem"/>
        <w:spacing w:after="0"/>
        <w:rPr>
          <w:rFonts w:ascii="Arial" w:hAnsi="Arial" w:cs="Arial"/>
          <w:color w:val="000000" w:themeColor="text1"/>
          <w:shd w:val="clear" w:color="auto" w:fill="FFFFFF"/>
        </w:rPr>
      </w:pPr>
    </w:p>
    <w:p w14:paraId="7D506570" w14:textId="18E50527" w:rsidR="009D0715" w:rsidRPr="006848A9" w:rsidRDefault="009D0715" w:rsidP="00BB225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</w:rPr>
        <w:t>Smluvní vztahy neupravené touto smlouvou se řídí ustanoveními zákona č. 89/2012 Sb. – občanský zákoník</w:t>
      </w:r>
      <w:r w:rsidR="004C792E" w:rsidRPr="006848A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A3C8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483BDB1" w14:textId="2C6613DD" w:rsidR="009D0715" w:rsidRPr="006848A9" w:rsidRDefault="009D0715" w:rsidP="009D0715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Pro</w:t>
      </w:r>
      <w:r w:rsidR="00BB2252" w:rsidRPr="006848A9">
        <w:rPr>
          <w:rFonts w:ascii="Arial" w:hAnsi="Arial" w:cs="Arial"/>
          <w:color w:val="000000" w:themeColor="text1"/>
        </w:rPr>
        <w:t>najímatel</w:t>
      </w:r>
      <w:r w:rsidRPr="006848A9">
        <w:rPr>
          <w:rFonts w:ascii="Arial" w:hAnsi="Arial" w:cs="Arial"/>
          <w:color w:val="000000" w:themeColor="text1"/>
        </w:rPr>
        <w:t xml:space="preserve"> prohlašuje, že ke dni uzavření této smlouvy vůči němu není vedeno řízení dle zákona č. 182/2006 Sb., o úpadku a způsobech jeho řešení (insolvenční zákon), ve znění pozdějších předpisů, a zároveň se zavazuje </w:t>
      </w:r>
      <w:r w:rsidR="00BB2252" w:rsidRPr="006848A9">
        <w:rPr>
          <w:rFonts w:ascii="Arial" w:hAnsi="Arial" w:cs="Arial"/>
          <w:color w:val="000000" w:themeColor="text1"/>
        </w:rPr>
        <w:t>Nájemce</w:t>
      </w:r>
      <w:r w:rsidRPr="006848A9">
        <w:rPr>
          <w:rFonts w:ascii="Arial" w:hAnsi="Arial" w:cs="Arial"/>
          <w:color w:val="000000" w:themeColor="text1"/>
        </w:rPr>
        <w:t xml:space="preserve"> o všech skutečnostech o hrozícím úpadku bezodkladně informovat. </w:t>
      </w:r>
    </w:p>
    <w:p w14:paraId="0D111402" w14:textId="77777777" w:rsidR="009D0715" w:rsidRPr="006848A9" w:rsidRDefault="009D0715" w:rsidP="00BB2252">
      <w:pPr>
        <w:suppressAutoHyphens/>
        <w:spacing w:after="0"/>
        <w:ind w:left="360"/>
        <w:jc w:val="both"/>
        <w:rPr>
          <w:rFonts w:ascii="Arial" w:hAnsi="Arial" w:cs="Arial"/>
          <w:color w:val="000000" w:themeColor="text1"/>
        </w:rPr>
      </w:pPr>
    </w:p>
    <w:p w14:paraId="633948FF" w14:textId="3573A68D" w:rsidR="009D0715" w:rsidRPr="006848A9" w:rsidRDefault="00BB2252" w:rsidP="00BB2252">
      <w:pPr>
        <w:pStyle w:val="Standard"/>
        <w:numPr>
          <w:ilvl w:val="0"/>
          <w:numId w:val="9"/>
        </w:numPr>
        <w:overflowPunct w:val="0"/>
        <w:spacing w:after="0"/>
        <w:rPr>
          <w:rFonts w:ascii="Arial" w:hAnsi="Arial"/>
          <w:color w:val="000000" w:themeColor="text1"/>
          <w:sz w:val="22"/>
          <w:szCs w:val="22"/>
        </w:rPr>
      </w:pPr>
      <w:r w:rsidRPr="006848A9">
        <w:rPr>
          <w:rFonts w:ascii="Arial" w:hAnsi="Arial"/>
          <w:color w:val="000000" w:themeColor="text1"/>
          <w:sz w:val="22"/>
          <w:szCs w:val="22"/>
        </w:rPr>
        <w:t>Nájemce</w:t>
      </w:r>
      <w:r w:rsidR="009D0715" w:rsidRPr="006848A9">
        <w:rPr>
          <w:rFonts w:ascii="Arial" w:hAnsi="Arial"/>
          <w:color w:val="000000" w:themeColor="text1"/>
          <w:sz w:val="22"/>
          <w:szCs w:val="22"/>
        </w:rPr>
        <w:t xml:space="preserve"> pro účely efektivní komunikace s </w:t>
      </w:r>
      <w:r w:rsidRPr="006848A9">
        <w:rPr>
          <w:rFonts w:ascii="Arial" w:hAnsi="Arial"/>
          <w:color w:val="000000" w:themeColor="text1"/>
          <w:sz w:val="22"/>
          <w:szCs w:val="22"/>
        </w:rPr>
        <w:t>P</w:t>
      </w:r>
      <w:r w:rsidR="009D0715" w:rsidRPr="006848A9">
        <w:rPr>
          <w:rFonts w:ascii="Arial" w:hAnsi="Arial"/>
          <w:color w:val="000000" w:themeColor="text1"/>
          <w:sz w:val="22"/>
          <w:szCs w:val="22"/>
        </w:rPr>
        <w:t>ro</w:t>
      </w:r>
      <w:r w:rsidRPr="006848A9">
        <w:rPr>
          <w:rFonts w:ascii="Arial" w:hAnsi="Arial"/>
          <w:color w:val="000000" w:themeColor="text1"/>
          <w:sz w:val="22"/>
          <w:szCs w:val="22"/>
        </w:rPr>
        <w:t>najímatelem</w:t>
      </w:r>
      <w:r w:rsidR="009D0715" w:rsidRPr="006848A9">
        <w:rPr>
          <w:rFonts w:ascii="Arial" w:hAnsi="Arial"/>
          <w:color w:val="000000" w:themeColor="text1"/>
          <w:sz w:val="22"/>
          <w:szCs w:val="22"/>
        </w:rPr>
        <w:t xml:space="preserve"> a případně pro účely plnění smlouvy či svých zákonných povinností v nezbytném rozsahu shromažďuje a zpracovává osobní údaje subjektů údajů uvedených v této smlouvě či se jinak podílejících na plnění této smlouvy. Osobní údaje jsou zpracovávány po dobu, po kterou tyto subjekty údajů plní role a úkoly související s touto smlouvou, a to v průběhu účinnosti této smlouvy a dobu nutnou pro vypořádání práv a povinností ze smlouvy a dále po dobu nutnou pro jejich uchovávání v souladu s příslušnými právními předpisy. Pro</w:t>
      </w:r>
      <w:r w:rsidRPr="006848A9">
        <w:rPr>
          <w:rFonts w:ascii="Arial" w:hAnsi="Arial"/>
          <w:color w:val="000000" w:themeColor="text1"/>
          <w:sz w:val="22"/>
          <w:szCs w:val="22"/>
        </w:rPr>
        <w:t>najímatel</w:t>
      </w:r>
      <w:r w:rsidR="009D0715" w:rsidRPr="006848A9">
        <w:rPr>
          <w:rFonts w:ascii="Arial" w:hAnsi="Arial"/>
          <w:color w:val="000000" w:themeColor="text1"/>
          <w:sz w:val="22"/>
          <w:szCs w:val="22"/>
        </w:rPr>
        <w:t xml:space="preserve"> se zavazuje tyto subjekty údajů o zpracování informovat a předat jim informace v Zásadách zpracování osobních údajů pro dodavatele a další osoby dostupných na internetové adrese </w:t>
      </w:r>
      <w:hyperlink r:id="rId7" w:history="1">
        <w:r w:rsidR="009D0715" w:rsidRPr="006848A9">
          <w:rPr>
            <w:rStyle w:val="Hypertextovodkaz"/>
            <w:rFonts w:ascii="Arial" w:hAnsi="Arial"/>
            <w:color w:val="000000" w:themeColor="text1"/>
            <w:sz w:val="22"/>
            <w:szCs w:val="22"/>
          </w:rPr>
          <w:t>https://www.rbp213.cz/cs/ochrana-osobnich-udaju-gdpr/a-125/</w:t>
        </w:r>
      </w:hyperlink>
      <w:r w:rsidR="009D0715" w:rsidRPr="006848A9">
        <w:rPr>
          <w:rFonts w:ascii="Arial" w:hAnsi="Arial"/>
          <w:color w:val="000000" w:themeColor="text1"/>
          <w:sz w:val="22"/>
          <w:szCs w:val="22"/>
        </w:rPr>
        <w:t>.</w:t>
      </w:r>
    </w:p>
    <w:p w14:paraId="689EF98E" w14:textId="77777777" w:rsidR="00BB2252" w:rsidRPr="006848A9" w:rsidRDefault="00BB2252" w:rsidP="00BB2252">
      <w:pPr>
        <w:suppressAutoHyphens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080BDB15" w14:textId="6003E09E" w:rsidR="009D0715" w:rsidRPr="006848A9" w:rsidRDefault="009D0715" w:rsidP="009D0715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Pro</w:t>
      </w:r>
      <w:r w:rsidR="00BB2252" w:rsidRPr="006848A9">
        <w:rPr>
          <w:rFonts w:ascii="Arial" w:hAnsi="Arial" w:cs="Arial"/>
          <w:color w:val="000000" w:themeColor="text1"/>
        </w:rPr>
        <w:t>najímatel</w:t>
      </w:r>
      <w:r w:rsidRPr="006848A9">
        <w:rPr>
          <w:rFonts w:ascii="Arial" w:hAnsi="Arial" w:cs="Arial"/>
          <w:color w:val="000000" w:themeColor="text1"/>
        </w:rPr>
        <w:t xml:space="preserve"> bere na vědomí, že předmětná smlouva podléhá povinnosti uveřejnění v registru smluv vedeném Ministerstvem vnitra. Uveřejnění smlouvy v registru smluv zajistí </w:t>
      </w:r>
      <w:r w:rsidR="00BB2252" w:rsidRPr="006848A9">
        <w:rPr>
          <w:rFonts w:ascii="Arial" w:hAnsi="Arial" w:cs="Arial"/>
          <w:color w:val="000000" w:themeColor="text1"/>
        </w:rPr>
        <w:t>Nájemce</w:t>
      </w:r>
      <w:r w:rsidRPr="006848A9">
        <w:rPr>
          <w:rFonts w:ascii="Arial" w:hAnsi="Arial" w:cs="Arial"/>
          <w:color w:val="000000" w:themeColor="text1"/>
        </w:rPr>
        <w:t xml:space="preserve">. Smluvní strany se dohodly, že cenová ujednání uvedená v této smlouvě mají povahu obchodního tajemství </w:t>
      </w:r>
      <w:r w:rsidRPr="006848A9">
        <w:rPr>
          <w:rFonts w:ascii="Arial" w:hAnsi="Arial" w:cs="Arial"/>
          <w:bCs/>
          <w:color w:val="000000" w:themeColor="text1"/>
        </w:rPr>
        <w:t>dle § 504 zákona č. 89/2012 Sb., občanský zákoník, a jsou dle § 5 odst. 6 zákona č. 340/2015 Sb., o zvláštních podmínkách účinnosti některých smluv, uveřejňování těchto smluv a o registru smluv, vyloučena z uveřejnění prostřednictvím registru smluv.</w:t>
      </w:r>
    </w:p>
    <w:p w14:paraId="43D61B64" w14:textId="77777777" w:rsidR="006E1085" w:rsidRDefault="006E1085" w:rsidP="006E1085">
      <w:pPr>
        <w:suppressAutoHyphens/>
        <w:spacing w:after="0" w:line="240" w:lineRule="auto"/>
        <w:ind w:left="360"/>
        <w:jc w:val="both"/>
        <w:rPr>
          <w:rFonts w:ascii="Arial" w:hAnsi="Arial" w:cs="Arial"/>
          <w:color w:val="FF0000"/>
        </w:rPr>
      </w:pPr>
    </w:p>
    <w:p w14:paraId="61DBCCA4" w14:textId="07C5A1A0" w:rsidR="006E1085" w:rsidRPr="006E1085" w:rsidRDefault="006E1085" w:rsidP="006E1085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E1085">
        <w:rPr>
          <w:rFonts w:ascii="Arial" w:hAnsi="Arial" w:cs="Arial"/>
          <w:color w:val="000000" w:themeColor="text1"/>
        </w:rPr>
        <w:t xml:space="preserve">Tato Smlouva nabývá platnosti dnem jejího podpisu a účinnosti dnem uveřejnění oznámení v registru smluv vedeném ve smyslu zákona č. 340/2015 Sb., o registru smluv, v platném znění. </w:t>
      </w:r>
    </w:p>
    <w:p w14:paraId="0F7FB9FD" w14:textId="77777777" w:rsidR="006E1085" w:rsidRDefault="006E1085" w:rsidP="006E1085">
      <w:pPr>
        <w:pStyle w:val="Odstavecseseznamem"/>
        <w:ind w:left="36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2A183BA" w14:textId="07E5A1E0" w:rsidR="009D0715" w:rsidRPr="006848A9" w:rsidRDefault="004C792E" w:rsidP="00BB225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Tato smlouva je vyhotovena ve dvou exemplářích, přičemž každá ze stran obdrží jeden a má povahu originálu</w:t>
      </w:r>
      <w:r w:rsidR="004A3C85" w:rsidRPr="006848A9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9475821" w14:textId="77777777" w:rsidR="009D0715" w:rsidRPr="006848A9" w:rsidRDefault="009D0715" w:rsidP="009D0715">
      <w:pPr>
        <w:pStyle w:val="Odstavecseseznamem"/>
        <w:rPr>
          <w:rFonts w:ascii="Arial" w:hAnsi="Arial" w:cs="Arial"/>
          <w:color w:val="000000" w:themeColor="text1"/>
          <w:shd w:val="clear" w:color="auto" w:fill="FFFFFF"/>
        </w:rPr>
      </w:pPr>
    </w:p>
    <w:p w14:paraId="7A19A367" w14:textId="102E1327" w:rsidR="004C792E" w:rsidRPr="006848A9" w:rsidRDefault="004C792E" w:rsidP="00BB225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848A9">
        <w:rPr>
          <w:rFonts w:ascii="Arial" w:hAnsi="Arial" w:cs="Arial"/>
          <w:color w:val="000000" w:themeColor="text1"/>
          <w:shd w:val="clear" w:color="auto" w:fill="FFFFFF"/>
        </w:rPr>
        <w:t>Smluvní strany prohlašují, že si Smlouvu řádně přečetly, není uzavřena v tísni ani za nápadně nevýhodných podmínek, což stvrzují svými vlastnoručními podpisy.</w:t>
      </w:r>
    </w:p>
    <w:p w14:paraId="0D7CBC73" w14:textId="0D28D1D4" w:rsidR="00BB2252" w:rsidRPr="006848A9" w:rsidRDefault="00B930EB" w:rsidP="00BB2252">
      <w:pPr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b/>
          <w:bCs/>
          <w:color w:val="000000" w:themeColor="text1"/>
          <w:shd w:val="clear" w:color="auto" w:fill="FFFFFF"/>
        </w:rPr>
        <w:br/>
      </w:r>
      <w:r w:rsidR="00BB2252" w:rsidRPr="006848A9">
        <w:rPr>
          <w:rFonts w:ascii="Arial" w:hAnsi="Arial" w:cs="Arial"/>
          <w:color w:val="000000" w:themeColor="text1"/>
        </w:rPr>
        <w:t>V O</w:t>
      </w:r>
      <w:r w:rsidRPr="006848A9">
        <w:rPr>
          <w:rFonts w:ascii="Arial" w:hAnsi="Arial" w:cs="Arial"/>
          <w:color w:val="000000" w:themeColor="text1"/>
        </w:rPr>
        <w:t>pavě</w:t>
      </w:r>
      <w:r w:rsidR="00BB2252" w:rsidRPr="006848A9">
        <w:rPr>
          <w:rFonts w:ascii="Arial" w:hAnsi="Arial" w:cs="Arial"/>
          <w:color w:val="000000" w:themeColor="text1"/>
        </w:rPr>
        <w:t xml:space="preserve"> dne: </w:t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  <w:t xml:space="preserve">V Ostravě dne: </w:t>
      </w:r>
    </w:p>
    <w:p w14:paraId="0556338A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5703EB9B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5E05E6FC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237B2EC2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47BDA0D1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04839673" w14:textId="77777777" w:rsidR="00BB2252" w:rsidRPr="006848A9" w:rsidRDefault="00BB2252" w:rsidP="00BB2252">
      <w:pPr>
        <w:rPr>
          <w:rFonts w:ascii="Arial" w:hAnsi="Arial" w:cs="Arial"/>
          <w:color w:val="000000" w:themeColor="text1"/>
        </w:rPr>
      </w:pPr>
    </w:p>
    <w:p w14:paraId="472F7BDD" w14:textId="77777777" w:rsidR="00BB2252" w:rsidRPr="006848A9" w:rsidRDefault="00BB2252" w:rsidP="00BB2252">
      <w:pPr>
        <w:spacing w:after="0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…………………………….</w:t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  <w:t>………………………………..</w:t>
      </w:r>
    </w:p>
    <w:p w14:paraId="03AFAF12" w14:textId="12F375C2" w:rsidR="00BB2252" w:rsidRPr="006848A9" w:rsidRDefault="00BB2252" w:rsidP="00BB2252">
      <w:pPr>
        <w:spacing w:after="0" w:line="240" w:lineRule="auto"/>
        <w:rPr>
          <w:rFonts w:ascii="Arial" w:hAnsi="Arial" w:cs="Arial"/>
          <w:color w:val="000000" w:themeColor="text1"/>
        </w:rPr>
      </w:pPr>
      <w:r w:rsidRPr="006848A9">
        <w:rPr>
          <w:rFonts w:ascii="Arial" w:hAnsi="Arial" w:cs="Arial"/>
          <w:color w:val="000000" w:themeColor="text1"/>
        </w:rPr>
        <w:t>za Pronajímatele</w:t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</w:r>
      <w:r w:rsidRPr="006848A9">
        <w:rPr>
          <w:rFonts w:ascii="Arial" w:hAnsi="Arial" w:cs="Arial"/>
          <w:color w:val="000000" w:themeColor="text1"/>
        </w:rPr>
        <w:tab/>
        <w:t>za Nájemce</w:t>
      </w:r>
    </w:p>
    <w:p w14:paraId="05DBFA98" w14:textId="64EF0E29" w:rsidR="00BB2252" w:rsidRPr="006848A9" w:rsidRDefault="006838E6" w:rsidP="00BB2252">
      <w:p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  <w:t>Ing. Antonín Klimša, MBA</w:t>
      </w:r>
    </w:p>
    <w:p w14:paraId="13A42D62" w14:textId="73ED6965" w:rsidR="00BB2252" w:rsidRPr="006848A9" w:rsidRDefault="006838E6" w:rsidP="00B930EB">
      <w:p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F15BCE">
        <w:rPr>
          <w:rFonts w:ascii="Arial" w:hAnsi="Arial" w:cs="Arial"/>
          <w:color w:val="000000" w:themeColor="text1"/>
          <w:highlight w:val="black"/>
        </w:rPr>
        <w:t>xxxxxxx</w:t>
      </w:r>
      <w:proofErr w:type="spellEnd"/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930EB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>výkonný ředitel</w:t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  <w:r w:rsidR="00BB2252" w:rsidRPr="006848A9">
        <w:rPr>
          <w:rFonts w:ascii="Arial" w:hAnsi="Arial" w:cs="Arial"/>
          <w:color w:val="000000" w:themeColor="text1"/>
        </w:rPr>
        <w:tab/>
      </w:r>
    </w:p>
    <w:sectPr w:rsidR="00BB2252" w:rsidRPr="006848A9" w:rsidSect="00A61DD5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C0F"/>
    <w:multiLevelType w:val="multilevel"/>
    <w:tmpl w:val="3A7AA2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D46421"/>
    <w:multiLevelType w:val="multilevel"/>
    <w:tmpl w:val="42341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5A05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D5760F"/>
    <w:multiLevelType w:val="hybridMultilevel"/>
    <w:tmpl w:val="436E2CF2"/>
    <w:lvl w:ilvl="0" w:tplc="86828E58">
      <w:start w:val="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9CA11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5C2C98"/>
    <w:multiLevelType w:val="multilevel"/>
    <w:tmpl w:val="E6B2E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531CBB"/>
    <w:multiLevelType w:val="hybridMultilevel"/>
    <w:tmpl w:val="8376A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58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9170C"/>
    <w:multiLevelType w:val="multilevel"/>
    <w:tmpl w:val="0405001F"/>
    <w:styleLink w:val="Styl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D36499C"/>
    <w:multiLevelType w:val="multilevel"/>
    <w:tmpl w:val="0405001F"/>
    <w:numStyleLink w:val="Styl2"/>
  </w:abstractNum>
  <w:abstractNum w:abstractNumId="10" w15:restartNumberingAfterBreak="0">
    <w:nsid w:val="7EAC6A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114875">
    <w:abstractNumId w:val="1"/>
  </w:num>
  <w:num w:numId="2" w16cid:durableId="1102845158">
    <w:abstractNumId w:val="6"/>
  </w:num>
  <w:num w:numId="3" w16cid:durableId="1480999651">
    <w:abstractNumId w:val="3"/>
  </w:num>
  <w:num w:numId="4" w16cid:durableId="505826453">
    <w:abstractNumId w:val="2"/>
  </w:num>
  <w:num w:numId="5" w16cid:durableId="2043047045">
    <w:abstractNumId w:val="7"/>
  </w:num>
  <w:num w:numId="6" w16cid:durableId="1574778263">
    <w:abstractNumId w:val="0"/>
  </w:num>
  <w:num w:numId="7" w16cid:durableId="1740787121">
    <w:abstractNumId w:val="5"/>
  </w:num>
  <w:num w:numId="8" w16cid:durableId="185219319">
    <w:abstractNumId w:val="4"/>
  </w:num>
  <w:num w:numId="9" w16cid:durableId="2134320068">
    <w:abstractNumId w:val="10"/>
  </w:num>
  <w:num w:numId="10" w16cid:durableId="2091851550">
    <w:abstractNumId w:val="8"/>
  </w:num>
  <w:num w:numId="11" w16cid:durableId="1408306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9A"/>
    <w:rsid w:val="0000036B"/>
    <w:rsid w:val="00003979"/>
    <w:rsid w:val="00052D5C"/>
    <w:rsid w:val="000A17D2"/>
    <w:rsid w:val="002B1779"/>
    <w:rsid w:val="002B65CB"/>
    <w:rsid w:val="00343AB4"/>
    <w:rsid w:val="00350FC8"/>
    <w:rsid w:val="003A34BA"/>
    <w:rsid w:val="003B26C6"/>
    <w:rsid w:val="00443CB2"/>
    <w:rsid w:val="004A3C85"/>
    <w:rsid w:val="004C183F"/>
    <w:rsid w:val="004C792E"/>
    <w:rsid w:val="004D1746"/>
    <w:rsid w:val="00517A5E"/>
    <w:rsid w:val="00522FC0"/>
    <w:rsid w:val="00664268"/>
    <w:rsid w:val="006838E6"/>
    <w:rsid w:val="006848A9"/>
    <w:rsid w:val="006E1085"/>
    <w:rsid w:val="006E638F"/>
    <w:rsid w:val="007002E0"/>
    <w:rsid w:val="007D42DB"/>
    <w:rsid w:val="008268B6"/>
    <w:rsid w:val="008660DA"/>
    <w:rsid w:val="0088692B"/>
    <w:rsid w:val="008A5615"/>
    <w:rsid w:val="009378E9"/>
    <w:rsid w:val="009D0715"/>
    <w:rsid w:val="009E3F2E"/>
    <w:rsid w:val="00A23B58"/>
    <w:rsid w:val="00A56583"/>
    <w:rsid w:val="00A61DD5"/>
    <w:rsid w:val="00AB28C9"/>
    <w:rsid w:val="00AB67C0"/>
    <w:rsid w:val="00AE0819"/>
    <w:rsid w:val="00AE5531"/>
    <w:rsid w:val="00B077C0"/>
    <w:rsid w:val="00B7741B"/>
    <w:rsid w:val="00B930EB"/>
    <w:rsid w:val="00BB2252"/>
    <w:rsid w:val="00BC1655"/>
    <w:rsid w:val="00BE5F9A"/>
    <w:rsid w:val="00C03E12"/>
    <w:rsid w:val="00CC7BFC"/>
    <w:rsid w:val="00D103DF"/>
    <w:rsid w:val="00D74955"/>
    <w:rsid w:val="00D8690A"/>
    <w:rsid w:val="00DF106E"/>
    <w:rsid w:val="00E02456"/>
    <w:rsid w:val="00E6707E"/>
    <w:rsid w:val="00F15BCE"/>
    <w:rsid w:val="00F9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1122"/>
  <w15:chartTrackingRefBased/>
  <w15:docId w15:val="{740DB96A-4B30-461A-BD7D-627FE8F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86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BE5F9A"/>
  </w:style>
  <w:style w:type="paragraph" w:styleId="Odstavecseseznamem">
    <w:name w:val="List Paragraph"/>
    <w:basedOn w:val="Normln"/>
    <w:uiPriority w:val="34"/>
    <w:qFormat/>
    <w:rsid w:val="00BE5F9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8690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latne1">
    <w:name w:val="platne1"/>
    <w:basedOn w:val="Standardnpsmoodstavce"/>
    <w:rsid w:val="00E6707E"/>
  </w:style>
  <w:style w:type="character" w:styleId="Hypertextovodkaz">
    <w:name w:val="Hyperlink"/>
    <w:uiPriority w:val="99"/>
    <w:rsid w:val="009D0715"/>
    <w:rPr>
      <w:color w:val="0000FF"/>
      <w:u w:val="single"/>
    </w:rPr>
  </w:style>
  <w:style w:type="numbering" w:customStyle="1" w:styleId="Styl2">
    <w:name w:val="Styl2"/>
    <w:uiPriority w:val="99"/>
    <w:rsid w:val="009D0715"/>
    <w:pPr>
      <w:numPr>
        <w:numId w:val="10"/>
      </w:numPr>
    </w:pPr>
  </w:style>
  <w:style w:type="paragraph" w:customStyle="1" w:styleId="Standard">
    <w:name w:val="Standard"/>
    <w:rsid w:val="009D0715"/>
    <w:pPr>
      <w:suppressAutoHyphens/>
      <w:autoSpaceDN w:val="0"/>
      <w:spacing w:after="240" w:line="240" w:lineRule="auto"/>
      <w:ind w:left="720" w:hanging="720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eastAsia="cs-CZ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320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139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bp213.cz/cs/ochrana-osobnich-udaju-gdpr/a-12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C8223-5ABB-624E-A885-93F4C09C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827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Konečný</dc:creator>
  <cp:keywords/>
  <dc:description/>
  <cp:lastModifiedBy>Mikula Pavel</cp:lastModifiedBy>
  <cp:revision>8</cp:revision>
  <dcterms:created xsi:type="dcterms:W3CDTF">2025-05-19T06:25:00Z</dcterms:created>
  <dcterms:modified xsi:type="dcterms:W3CDTF">2025-05-23T08:51:00Z</dcterms:modified>
</cp:coreProperties>
</file>