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E8F651" w14:textId="22B6F84D" w:rsidR="0079095F" w:rsidRDefault="008370E9">
      <w:pPr>
        <w:spacing w:after="0" w:line="259" w:lineRule="auto"/>
        <w:ind w:left="247" w:right="0" w:hanging="10"/>
        <w:jc w:val="left"/>
      </w:pPr>
      <w:r>
        <w:rPr>
          <w:sz w:val="26"/>
        </w:rPr>
        <w:t>ŘEDITELSTVÍ</w:t>
      </w:r>
    </w:p>
    <w:p w14:paraId="723E5112" w14:textId="77777777" w:rsidR="0079095F" w:rsidRDefault="008370E9">
      <w:pPr>
        <w:spacing w:after="0" w:line="259" w:lineRule="auto"/>
        <w:ind w:left="247" w:right="0" w:hanging="10"/>
        <w:jc w:val="left"/>
      </w:pPr>
      <w:r>
        <w:rPr>
          <w:sz w:val="28"/>
        </w:rPr>
        <w:t>SILNIC</w:t>
      </w:r>
    </w:p>
    <w:p w14:paraId="5BB922F6" w14:textId="77777777" w:rsidR="0079095F" w:rsidRDefault="008370E9">
      <w:pPr>
        <w:spacing w:after="177" w:line="259" w:lineRule="auto"/>
        <w:ind w:left="247" w:right="0" w:hanging="10"/>
        <w:jc w:val="left"/>
      </w:pPr>
      <w:r>
        <w:rPr>
          <w:sz w:val="26"/>
        </w:rPr>
        <w:t>A DÁLNIC</w:t>
      </w:r>
    </w:p>
    <w:p w14:paraId="687F2848" w14:textId="77777777" w:rsidR="0079095F" w:rsidRDefault="008370E9">
      <w:pPr>
        <w:pStyle w:val="Nadpis1"/>
      </w:pPr>
      <w:r>
        <w:t>DÍLČÍ OBJEDNÁVKA</w:t>
      </w:r>
    </w:p>
    <w:p w14:paraId="71394817" w14:textId="77777777" w:rsidR="0079095F" w:rsidRDefault="008370E9">
      <w:pPr>
        <w:spacing w:after="551" w:line="221" w:lineRule="auto"/>
        <w:ind w:left="2338" w:right="2723" w:hanging="10"/>
        <w:jc w:val="center"/>
      </w:pPr>
      <w:r>
        <w:t>Číslo související Rámcové dohody: 80SD000997 číslo dílčí objednávky: 29ZA-004336</w:t>
      </w:r>
    </w:p>
    <w:p w14:paraId="3D8F96D0" w14:textId="77777777" w:rsidR="0079095F" w:rsidRDefault="008370E9">
      <w:pPr>
        <w:ind w:left="230" w:right="2609"/>
      </w:pPr>
      <w:r>
        <w:t>Objednatel:</w:t>
      </w:r>
      <w:r>
        <w:tab/>
        <w:t>Dodavatel: Ředitelství silnic a dálnic s. p.</w:t>
      </w:r>
      <w:r>
        <w:tab/>
        <w:t>Značky Morava, a.s.</w:t>
      </w:r>
    </w:p>
    <w:p w14:paraId="48997829" w14:textId="77777777" w:rsidR="0079095F" w:rsidRDefault="008370E9">
      <w:pPr>
        <w:spacing w:after="281"/>
        <w:ind w:left="223" w:right="1423"/>
      </w:pPr>
      <w:proofErr w:type="spellStart"/>
      <w:r>
        <w:t>ssÚD</w:t>
      </w:r>
      <w:proofErr w:type="spellEnd"/>
      <w:r>
        <w:t xml:space="preserve"> 7</w:t>
      </w:r>
      <w:r>
        <w:tab/>
        <w:t>Brantice č.p. 430, 793 93 Brantice Sídlo: Čerčanská 2023/12, Krč, 140 OO Praha 4 Adresa: Bratislavská 867, 691 45 Podivín</w:t>
      </w:r>
    </w:p>
    <w:p w14:paraId="42A3AB7D" w14:textId="77777777" w:rsidR="0079095F" w:rsidRDefault="008370E9">
      <w:pPr>
        <w:tabs>
          <w:tab w:val="center" w:pos="5372"/>
          <w:tab w:val="center" w:pos="6647"/>
        </w:tabs>
        <w:spacing w:after="57" w:line="221" w:lineRule="auto"/>
        <w:ind w:left="0" w:right="0" w:firstLine="0"/>
        <w:jc w:val="left"/>
      </w:pPr>
      <w:r>
        <w:tab/>
      </w:r>
      <w:r>
        <w:t>IČO:</w:t>
      </w:r>
      <w:r>
        <w:tab/>
        <w:t>25865871</w:t>
      </w:r>
    </w:p>
    <w:p w14:paraId="1BF6B826" w14:textId="77777777" w:rsidR="0079095F" w:rsidRDefault="008370E9">
      <w:pPr>
        <w:tabs>
          <w:tab w:val="center" w:pos="1128"/>
          <w:tab w:val="center" w:pos="5418"/>
          <w:tab w:val="center" w:pos="6798"/>
        </w:tabs>
        <w:spacing w:after="34"/>
        <w:ind w:left="0" w:right="0" w:firstLine="0"/>
        <w:jc w:val="left"/>
      </w:pPr>
      <w:r>
        <w:tab/>
      </w:r>
      <w:r>
        <w:t>IČO: 65993390</w:t>
      </w:r>
      <w:r>
        <w:tab/>
        <w:t>DIČ:</w:t>
      </w:r>
      <w:r>
        <w:tab/>
        <w:t>CZ25865871</w:t>
      </w:r>
    </w:p>
    <w:p w14:paraId="63034632" w14:textId="77777777" w:rsidR="0079095F" w:rsidRDefault="008370E9">
      <w:pPr>
        <w:spacing w:after="307"/>
        <w:ind w:left="223" w:right="1135"/>
      </w:pPr>
      <w:r>
        <w:t>DIČ: CZ65993390 zapsaný v obchodním rejstříku pod SP. zn.: A 80478 vedenou u Městského soudu v Praze</w:t>
      </w:r>
    </w:p>
    <w:p w14:paraId="0FA8D571" w14:textId="77777777" w:rsidR="0079095F" w:rsidRDefault="008370E9">
      <w:pPr>
        <w:spacing w:after="286"/>
        <w:ind w:left="223" w:right="653"/>
      </w:pPr>
      <w:r>
        <w:t>Tato dílčí objednávka je návrhem na uzavření dílčí smlouvy ve smyslu čl. III uzavřené Rámcové dohody. Způsob akceptace dílčí objednávky dodavatelem (uzavření dílčí smlouvy), obchodní, smluvní a platební podmínky a další práva a povinnosti smluvních stran touto dílčí dohodou výslovně neupravená stanovuje Rámcová dohoda.</w:t>
      </w:r>
    </w:p>
    <w:p w14:paraId="5B110B65" w14:textId="77777777" w:rsidR="0079095F" w:rsidRDefault="008370E9">
      <w:pPr>
        <w:spacing w:after="235" w:line="259" w:lineRule="auto"/>
        <w:ind w:left="225" w:right="0" w:hanging="10"/>
        <w:jc w:val="left"/>
      </w:pPr>
      <w:r>
        <w:rPr>
          <w:sz w:val="26"/>
        </w:rPr>
        <w:t>Na základě uzavřené Rámcové dohody u Vás objednáváme:</w:t>
      </w:r>
    </w:p>
    <w:p w14:paraId="37EEF623" w14:textId="77777777" w:rsidR="0079095F" w:rsidRDefault="008370E9">
      <w:pPr>
        <w:spacing w:after="408"/>
        <w:ind w:left="216" w:right="653"/>
      </w:pPr>
      <w:r>
        <w:t xml:space="preserve">Předmětem díla je provedení obnovy stávajícího vodorovného dopravního značení na dálnici D2 v km 11,300 - 24,200 P; 28,400 - 53,300 P; křižovatka Blučina P + L (km 11,500); křižovatka Podivín P + L (km 41 ,500); odpočívka Starovičky P (km 31,500); odpočívka Ladná P (km 44,500); km 60,550 - 50,300 L; km 24,200 - 11,300 L; parkoviště před </w:t>
      </w:r>
      <w:proofErr w:type="spellStart"/>
      <w:r>
        <w:t>ssÚD</w:t>
      </w:r>
      <w:proofErr w:type="spellEnd"/>
      <w:r>
        <w:t xml:space="preserve"> Podivín. Obnova stávajícího VDZ bude provedena </w:t>
      </w:r>
      <w:proofErr w:type="spellStart"/>
      <w:r>
        <w:t>retroreflexní</w:t>
      </w:r>
      <w:proofErr w:type="spellEnd"/>
      <w:r>
        <w:t xml:space="preserve"> barvou. Přestříkány budou všechny čáry v uvedeném úseku dle Přílohy č. 1 — Výměry VDZ. Na sjezdu a výjezdu z křižovatky Blučina P+L, Podivín P+L, odpočívky Ladná P a odpočívky Starovičky P se přestříkne i vnější čára na </w:t>
      </w:r>
      <w:proofErr w:type="spellStart"/>
      <w:r>
        <w:t>sjížděcích</w:t>
      </w:r>
      <w:proofErr w:type="spellEnd"/>
      <w:r>
        <w:t xml:space="preserve"> a připojovacích pruzích. Při obnově bude respektován stávající stav VDZ (typ podélných čar a vodících proužků včetně jejich umístění a kadence).</w:t>
      </w:r>
    </w:p>
    <w:p w14:paraId="65656B63" w14:textId="77777777" w:rsidR="0079095F" w:rsidRDefault="008370E9">
      <w:pPr>
        <w:ind w:left="223" w:right="653"/>
      </w:pPr>
      <w:r>
        <w:t>Místo dodání: Dálnice D2 v km 11,300 — 24,200 P; 28,400 — 53,300 P; křižovatka Blučina P</w:t>
      </w:r>
    </w:p>
    <w:p w14:paraId="7ED5AA86" w14:textId="77777777" w:rsidR="0079095F" w:rsidRDefault="008370E9">
      <w:pPr>
        <w:spacing w:after="309" w:line="228" w:lineRule="auto"/>
        <w:ind w:left="229" w:right="683" w:firstLine="0"/>
        <w:jc w:val="left"/>
      </w:pPr>
      <w:r>
        <w:t>+ L (km 11,500); křižovatka Podivín P + L (km 41 ,500); odpočívka Starovičky P (km 31,500); odpočívka Ladná P (km 44,500); km 60,550 - 50,300 L; km 24,200 - 11,300 L; parkoviště před SSÚD Podivín.</w:t>
      </w:r>
    </w:p>
    <w:p w14:paraId="65FBD6A8" w14:textId="77777777" w:rsidR="0079095F" w:rsidRDefault="008370E9">
      <w:pPr>
        <w:spacing w:after="284"/>
        <w:ind w:left="223" w:right="653"/>
      </w:pPr>
      <w:r>
        <w:t>Termín dodání: Plnění dodejte ve lhůtě do dvou měsíců ode dne účinnosti objednávky. Objednávka je účinná okamžikem zveřejnění v registru smluv.</w:t>
      </w:r>
    </w:p>
    <w:p w14:paraId="0966CE2A" w14:textId="77777777" w:rsidR="0079095F" w:rsidRDefault="008370E9">
      <w:pPr>
        <w:spacing w:after="0" w:line="259" w:lineRule="auto"/>
        <w:ind w:left="225" w:right="0" w:hanging="10"/>
        <w:jc w:val="left"/>
      </w:pPr>
      <w:r>
        <w:rPr>
          <w:sz w:val="26"/>
        </w:rPr>
        <w:t>Kontaktní osoba objednatele:</w:t>
      </w:r>
    </w:p>
    <w:p w14:paraId="47FFE0A6" w14:textId="0F232A0C" w:rsidR="0079095F" w:rsidRDefault="002E2E8D">
      <w:pPr>
        <w:ind w:left="223" w:right="653"/>
      </w:pPr>
      <w:proofErr w:type="spellStart"/>
      <w:r w:rsidRPr="002E2E8D">
        <w:rPr>
          <w:highlight w:val="black"/>
        </w:rPr>
        <w:t>xxxxxxxxxxxxxxx</w:t>
      </w:r>
      <w:proofErr w:type="spellEnd"/>
      <w:r w:rsidR="008370E9" w:rsidRPr="002E2E8D">
        <w:rPr>
          <w:highlight w:val="black"/>
        </w:rPr>
        <w:t>,</w:t>
      </w:r>
      <w:r w:rsidR="008370E9">
        <w:t xml:space="preserve"> vedoucí SSÚD 7</w:t>
      </w:r>
    </w:p>
    <w:p w14:paraId="3E5A0D68" w14:textId="1CBDC4C9" w:rsidR="0079095F" w:rsidRPr="002E2E8D" w:rsidRDefault="008370E9">
      <w:pPr>
        <w:ind w:left="223" w:right="653"/>
        <w:rPr>
          <w:highlight w:val="black"/>
        </w:rPr>
      </w:pPr>
      <w:r>
        <w:t xml:space="preserve">Tel. </w:t>
      </w:r>
      <w:proofErr w:type="spellStart"/>
      <w:r w:rsidR="002E2E8D" w:rsidRPr="002E2E8D">
        <w:rPr>
          <w:highlight w:val="black"/>
        </w:rPr>
        <w:t>xxxxxxxxxxxxx</w:t>
      </w:r>
      <w:proofErr w:type="spellEnd"/>
    </w:p>
    <w:p w14:paraId="1FC1251A" w14:textId="6DC3004C" w:rsidR="0079095F" w:rsidRDefault="002E2E8D">
      <w:pPr>
        <w:spacing w:after="0" w:line="259" w:lineRule="auto"/>
        <w:ind w:left="230" w:right="0" w:firstLine="0"/>
        <w:jc w:val="left"/>
      </w:pPr>
      <w:proofErr w:type="spellStart"/>
      <w:r w:rsidRPr="002E2E8D">
        <w:rPr>
          <w:sz w:val="20"/>
          <w:highlight w:val="black"/>
          <w:u w:val="single" w:color="000000"/>
        </w:rPr>
        <w:t>xxxxxxxxxxxxxxxxxx</w:t>
      </w:r>
      <w:proofErr w:type="spellEnd"/>
    </w:p>
    <w:p w14:paraId="4FB91383" w14:textId="77777777" w:rsidR="0079095F" w:rsidRDefault="008370E9">
      <w:pPr>
        <w:spacing w:after="50" w:line="259" w:lineRule="auto"/>
        <w:ind w:left="225" w:right="0" w:hanging="10"/>
        <w:jc w:val="left"/>
      </w:pPr>
      <w:r>
        <w:rPr>
          <w:sz w:val="26"/>
        </w:rPr>
        <w:t>Celková hodnota objednávky v Kč bez DPH / vč. DPH: 2 640 167,- / 3 194 602,07</w:t>
      </w:r>
    </w:p>
    <w:p w14:paraId="0A2E63DB" w14:textId="77777777" w:rsidR="0079095F" w:rsidRDefault="008370E9">
      <w:pPr>
        <w:spacing w:after="265"/>
        <w:ind w:left="216" w:right="653"/>
      </w:pPr>
      <w:r>
        <w:t>Objednatel použij e přijaté plnění pro účely určené k ekonomické činnosti a ve vztahu k danému plnění vystupuje jako osoba povinná k DPH.</w:t>
      </w:r>
    </w:p>
    <w:p w14:paraId="30B9852D" w14:textId="77777777" w:rsidR="0079095F" w:rsidRDefault="008370E9">
      <w:pPr>
        <w:ind w:left="216" w:right="653"/>
      </w:pPr>
      <w:r>
        <w:lastRenderedPageBreak/>
        <w:t>Další informace pro dodavatele: Dodavatel akceptací této dílčí objednávky potvrzuje, že:</w:t>
      </w:r>
    </w:p>
    <w:p w14:paraId="5836E72A" w14:textId="77777777" w:rsidR="0079095F" w:rsidRDefault="008370E9">
      <w:pPr>
        <w:numPr>
          <w:ilvl w:val="0"/>
          <w:numId w:val="1"/>
        </w:numPr>
        <w:spacing w:after="41" w:line="228" w:lineRule="auto"/>
        <w:ind w:right="653" w:hanging="431"/>
      </w:pPr>
      <w:r>
        <w:t>Dodavatel nebo některý z jeho poddodavatelů, kterým Dodavatel prokazoval v zadávacím</w:t>
      </w:r>
      <w:r>
        <w:tab/>
      </w:r>
      <w:r>
        <w:rPr>
          <w:noProof/>
        </w:rPr>
        <w:drawing>
          <wp:inline distT="0" distB="0" distL="0" distR="0" wp14:anchorId="050F7793" wp14:editId="3D6AEF96">
            <wp:extent cx="4563" cy="9124"/>
            <wp:effectExtent l="0" t="0" r="0" b="0"/>
            <wp:docPr id="4720" name="Picture 472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720" name="Picture 4720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4563" cy="91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řízení na uzavření Rámcové dohody kvalifikaci, nebo poddodavatel, pokud jejich účast na Plnění bude vyšší než 10 % Ceny Plnění, nerozhodl o přesunutí svého sídla na území Ruské federace,</w:t>
      </w:r>
    </w:p>
    <w:p w14:paraId="4D4F0B9A" w14:textId="77777777" w:rsidR="0079095F" w:rsidRDefault="008370E9">
      <w:pPr>
        <w:numPr>
          <w:ilvl w:val="0"/>
          <w:numId w:val="1"/>
        </w:numPr>
        <w:ind w:right="653" w:hanging="431"/>
      </w:pPr>
      <w:r>
        <w:t xml:space="preserve">nedošlo k takové změně ve struktuře majitelů Dodavatele nebo některého z jeho výše specifikovaných poddodavatelů, která vede k tomu, že je z více než 50 % přímo či nepřímo vlastněn j </w:t>
      </w:r>
      <w:proofErr w:type="spellStart"/>
      <w:r>
        <w:t>akýmkoli</w:t>
      </w:r>
      <w:proofErr w:type="spellEnd"/>
      <w:r>
        <w:t xml:space="preserve"> ruským státním příslušníkem nebo fyzickou či právnickou osobou nebo subjektem či orgánem se sídlem v Rusku, přičemž se vlastnické podíly sčítají,</w:t>
      </w:r>
    </w:p>
    <w:p w14:paraId="6C7CE883" w14:textId="77777777" w:rsidR="0079095F" w:rsidRDefault="008370E9">
      <w:pPr>
        <w:numPr>
          <w:ilvl w:val="0"/>
          <w:numId w:val="1"/>
        </w:numPr>
        <w:ind w:right="653" w:hanging="431"/>
      </w:pPr>
      <w:r>
        <w:t>Dodavatel nebo některý z jeho výše specifikovaných poddodavatelů nezačal jednat jménem nebo na pokyn jakéhokoli ruského státního příslušníka nebo fyzické či právnické osoby nebo subjektu či orgánu se sídlem v Rusku,</w:t>
      </w:r>
    </w:p>
    <w:p w14:paraId="0EF0D411" w14:textId="77777777" w:rsidR="0079095F" w:rsidRDefault="008370E9">
      <w:pPr>
        <w:numPr>
          <w:ilvl w:val="0"/>
          <w:numId w:val="1"/>
        </w:numPr>
        <w:ind w:right="653" w:hanging="431"/>
      </w:pPr>
      <w:r>
        <w:t>osobě, na kterou se vztahují mezinárodní sankce ve smyslu zákona č. 69/2006 Sb., o provádění mezinárodních sankcí, ve znění pozdějších předpisů, resp. ve smyslu přímo použitelných nařízeních EU [zejména Nařízení Rady (EU) č. 269/2014 ze dne 17. března 2014 0 omezujících opatřeních vzhledem k činnostem narušujícím nebo ohrožujícím územní celistvost, svrchovanost a nezávislost Ukrajiny a nařízení Rady (EU) č. 208/2014 ze dne 5. března 2014 0 omezujících opatřeních vůči některým osobám, subjektům a orgánům vzh</w:t>
      </w:r>
      <w:r>
        <w:t xml:space="preserve">ledem k situaci na </w:t>
      </w:r>
      <w:proofErr w:type="spellStart"/>
      <w:r>
        <w:t>Ulcrajině</w:t>
      </w:r>
      <w:proofErr w:type="spellEnd"/>
      <w:r>
        <w:t>], nevzniklo právo na převod finančních prostředků, které Dodavatel obdrží od ŘSD za Plnění,</w:t>
      </w:r>
    </w:p>
    <w:p w14:paraId="480447FF" w14:textId="77777777" w:rsidR="0079095F" w:rsidRDefault="008370E9">
      <w:pPr>
        <w:numPr>
          <w:ilvl w:val="0"/>
          <w:numId w:val="1"/>
        </w:numPr>
        <w:spacing w:after="273"/>
        <w:ind w:right="653" w:hanging="431"/>
      </w:pPr>
      <w:r>
        <w:t xml:space="preserve">se zavazuje </w:t>
      </w:r>
      <w:proofErr w:type="spellStart"/>
      <w:r>
        <w:t>poskyfrłout</w:t>
      </w:r>
      <w:proofErr w:type="spellEnd"/>
      <w:r>
        <w:t xml:space="preserve"> veškerou součinnost vůči ŘSD, Státnímu fondu dopravní infrastruktury a Ministerstvu dopravy ČR v rámci výkonu jejich kontrolní činnosti a to zejména dle zákona č. 104/2000 Sb., o Státním fondu dopravní infrastruktury, zákona č. 320/2001 Sb., o finanční kontrole ve veřejné správě a o změně některých zákonů (zákon o finanční kontrole), ve znění pozdějších předpisů, zákona č. 255/2012 Sb., o kontrole (kontrolní řád), ve znění pozdějších předpisů, zákona č. 13/1997 Sb., o pozemních komunikacích, ve </w:t>
      </w:r>
      <w:r>
        <w:t>znění pozdějších předpisů a vyhlášky č. 104/1997 Sb., kterou se provádí zákon o pozemních komunikacích. V rámci poskytnuté součinnosti Dodavatel mimo jiné poskytne ŘSD, Státnímu fondu dopravní infrastruktury nebo Ministerstvu dopravy ČR veškeré podklady a údaje potřebné pro prováděnou kontrolu.</w:t>
      </w:r>
    </w:p>
    <w:p w14:paraId="674AE7D6" w14:textId="77777777" w:rsidR="0079095F" w:rsidRDefault="008370E9">
      <w:pPr>
        <w:spacing w:after="121"/>
        <w:ind w:left="201" w:right="653"/>
      </w:pPr>
      <w:r>
        <w:t>Příloha č. 1 - Výměry VDZ</w:t>
      </w:r>
    </w:p>
    <w:p w14:paraId="3FACF3A7" w14:textId="77777777" w:rsidR="0079095F" w:rsidRDefault="008370E9">
      <w:pPr>
        <w:spacing w:after="570"/>
        <w:ind w:left="201" w:right="653"/>
      </w:pPr>
      <w:r>
        <w:t>Příloha č. 2 — Rozpis ceny služeb</w:t>
      </w:r>
    </w:p>
    <w:p w14:paraId="690C319F" w14:textId="03748EAF" w:rsidR="0079095F" w:rsidRDefault="008370E9">
      <w:pPr>
        <w:spacing w:after="571"/>
        <w:ind w:left="208" w:right="653"/>
      </w:pPr>
      <w:r>
        <w:t xml:space="preserve">Jméno a příjmení oprávněné osoby objednatele: </w:t>
      </w:r>
      <w:proofErr w:type="spellStart"/>
      <w:r w:rsidR="002E2E8D" w:rsidRPr="002E2E8D">
        <w:rPr>
          <w:highlight w:val="black"/>
        </w:rPr>
        <w:t>bbbbbbbbbbbbbbbbbbb</w:t>
      </w:r>
      <w:proofErr w:type="spellEnd"/>
      <w:r>
        <w:t>, vedoucí SSÚD 7</w:t>
      </w:r>
    </w:p>
    <w:p w14:paraId="13D88671" w14:textId="77777777" w:rsidR="0079095F" w:rsidRDefault="008370E9">
      <w:pPr>
        <w:spacing w:after="0" w:line="234" w:lineRule="auto"/>
        <w:ind w:left="194" w:right="668" w:firstLine="0"/>
      </w:pPr>
      <w:r>
        <w:rPr>
          <w:sz w:val="20"/>
        </w:rPr>
        <w:t>PODEPSÁNO PROSTŘEDNICTVÍM UZNÁVANÉHO ELEKTRONICKÉHO PODPISU DLE ZÁKONA Č. 297/2016 SB., O SLUŽBÁCH VYTVÁŘEJÍCÍCH DŮVĚRU PRO ELEKTRONICKÉ TRANSAKCE, VE ZNĚNÍ POZDĚJŠÍCH PŘEDPISŮ</w:t>
      </w:r>
    </w:p>
    <w:p w14:paraId="74AA632E" w14:textId="77777777" w:rsidR="0079095F" w:rsidRDefault="008370E9">
      <w:pPr>
        <w:spacing w:after="197" w:line="259" w:lineRule="auto"/>
        <w:ind w:left="0" w:right="467" w:firstLine="0"/>
        <w:jc w:val="center"/>
      </w:pPr>
      <w:r>
        <w:rPr>
          <w:sz w:val="28"/>
        </w:rPr>
        <w:t>Příloha č. 1 - Výměry VDZ</w:t>
      </w:r>
    </w:p>
    <w:p w14:paraId="47ABDC83" w14:textId="77777777" w:rsidR="0079095F" w:rsidRDefault="008370E9">
      <w:pPr>
        <w:ind w:left="50" w:right="653"/>
      </w:pPr>
      <w:r>
        <w:t xml:space="preserve">Km </w:t>
      </w:r>
      <w:r>
        <w:rPr>
          <w:noProof/>
        </w:rPr>
        <w:drawing>
          <wp:inline distT="0" distB="0" distL="0" distR="0" wp14:anchorId="4A761546" wp14:editId="2F1AF8B8">
            <wp:extent cx="908058" cy="168795"/>
            <wp:effectExtent l="0" t="0" r="0" b="0"/>
            <wp:docPr id="6669" name="Picture 666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669" name="Picture 6669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908058" cy="1687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P (12,9 lan)</w:t>
      </w:r>
    </w:p>
    <w:p w14:paraId="273770B9" w14:textId="77777777" w:rsidR="0079095F" w:rsidRDefault="008370E9">
      <w:pPr>
        <w:ind w:left="50" w:right="653"/>
      </w:pPr>
      <w:r>
        <w:t xml:space="preserve">Vnější + vnitřní 0,25 </w:t>
      </w:r>
      <w:proofErr w:type="gramStart"/>
      <w:r>
        <w:t>m - 6450m2</w:t>
      </w:r>
      <w:proofErr w:type="gramEnd"/>
    </w:p>
    <w:p w14:paraId="14EC2899" w14:textId="77777777" w:rsidR="0079095F" w:rsidRDefault="008370E9">
      <w:pPr>
        <w:spacing w:after="273" w:line="259" w:lineRule="auto"/>
        <w:ind w:left="45" w:right="0" w:hanging="10"/>
        <w:jc w:val="left"/>
      </w:pPr>
      <w:r>
        <w:rPr>
          <w:sz w:val="22"/>
        </w:rPr>
        <w:t xml:space="preserve">Dělící 0,125 </w:t>
      </w:r>
      <w:proofErr w:type="gramStart"/>
      <w:r>
        <w:rPr>
          <w:sz w:val="22"/>
        </w:rPr>
        <w:t>m - 539</w:t>
      </w:r>
      <w:proofErr w:type="gramEnd"/>
      <w:r>
        <w:rPr>
          <w:sz w:val="22"/>
        </w:rPr>
        <w:t xml:space="preserve"> m2</w:t>
      </w:r>
    </w:p>
    <w:p w14:paraId="42DE42AF" w14:textId="77777777" w:rsidR="0079095F" w:rsidRDefault="008370E9">
      <w:pPr>
        <w:spacing w:after="0" w:line="259" w:lineRule="auto"/>
        <w:ind w:left="45" w:right="0" w:hanging="10"/>
        <w:jc w:val="left"/>
      </w:pPr>
      <w:r>
        <w:rPr>
          <w:sz w:val="22"/>
        </w:rPr>
        <w:t>Km 28,400 - 53,300 P (24,9 km)</w:t>
      </w:r>
    </w:p>
    <w:p w14:paraId="63B109E4" w14:textId="77777777" w:rsidR="0079095F" w:rsidRDefault="008370E9">
      <w:pPr>
        <w:ind w:left="50" w:right="653"/>
      </w:pPr>
      <w:r>
        <w:t xml:space="preserve">Vnější + vnitřní 0,25 </w:t>
      </w:r>
      <w:proofErr w:type="gramStart"/>
      <w:r>
        <w:t>m - 12450</w:t>
      </w:r>
      <w:proofErr w:type="gramEnd"/>
      <w:r>
        <w:t xml:space="preserve"> m2</w:t>
      </w:r>
    </w:p>
    <w:p w14:paraId="19D55343" w14:textId="77777777" w:rsidR="0079095F" w:rsidRDefault="008370E9">
      <w:pPr>
        <w:spacing w:after="276"/>
        <w:ind w:left="50" w:right="653"/>
      </w:pPr>
      <w:r>
        <w:t xml:space="preserve">Dělící 0,125 </w:t>
      </w:r>
      <w:proofErr w:type="gramStart"/>
      <w:r>
        <w:t>m - 1038</w:t>
      </w:r>
      <w:proofErr w:type="gramEnd"/>
      <w:r>
        <w:t xml:space="preserve"> m2</w:t>
      </w:r>
    </w:p>
    <w:p w14:paraId="27E7E63E" w14:textId="77777777" w:rsidR="0079095F" w:rsidRDefault="008370E9">
      <w:pPr>
        <w:ind w:left="50" w:right="653"/>
      </w:pPr>
      <w:r>
        <w:t xml:space="preserve">Křižovatka Blučina P (vč. připojovacích </w:t>
      </w:r>
      <w:proofErr w:type="gramStart"/>
      <w:r>
        <w:t>pruhů)-</w:t>
      </w:r>
      <w:proofErr w:type="gramEnd"/>
      <w:r>
        <w:t>km 11,500</w:t>
      </w:r>
    </w:p>
    <w:p w14:paraId="06789525" w14:textId="77777777" w:rsidR="0079095F" w:rsidRDefault="008370E9">
      <w:pPr>
        <w:ind w:left="50" w:right="653"/>
      </w:pPr>
      <w:r>
        <w:t xml:space="preserve">Vnější + vnitřní 0,25 </w:t>
      </w:r>
      <w:proofErr w:type="gramStart"/>
      <w:r>
        <w:t>m — 349</w:t>
      </w:r>
      <w:proofErr w:type="gramEnd"/>
      <w:r>
        <w:t xml:space="preserve"> m2</w:t>
      </w:r>
    </w:p>
    <w:p w14:paraId="5AFE5DE5" w14:textId="77777777" w:rsidR="0079095F" w:rsidRDefault="008370E9">
      <w:pPr>
        <w:ind w:left="50" w:right="653"/>
      </w:pPr>
      <w:r>
        <w:t xml:space="preserve">Dělící 0,125 </w:t>
      </w:r>
      <w:proofErr w:type="gramStart"/>
      <w:r>
        <w:t>m - 21</w:t>
      </w:r>
      <w:proofErr w:type="gramEnd"/>
      <w:r>
        <w:t xml:space="preserve"> m2</w:t>
      </w:r>
    </w:p>
    <w:p w14:paraId="6B64EF88" w14:textId="77777777" w:rsidR="0079095F" w:rsidRDefault="008370E9">
      <w:pPr>
        <w:ind w:left="50" w:right="653"/>
      </w:pPr>
      <w:r>
        <w:lastRenderedPageBreak/>
        <w:t>Stíny — 210 m2</w:t>
      </w:r>
    </w:p>
    <w:p w14:paraId="1A463057" w14:textId="77777777" w:rsidR="0079095F" w:rsidRDefault="008370E9">
      <w:pPr>
        <w:spacing w:after="302"/>
        <w:ind w:left="50" w:right="653"/>
      </w:pPr>
      <w:r>
        <w:t>Šipky (5 ks) - 21 m2</w:t>
      </w:r>
    </w:p>
    <w:p w14:paraId="11B93DDE" w14:textId="77777777" w:rsidR="0079095F" w:rsidRDefault="008370E9">
      <w:pPr>
        <w:ind w:left="50" w:right="653"/>
      </w:pPr>
      <w:r>
        <w:t xml:space="preserve">Křižovatka Blučina L (vč. připojovacích </w:t>
      </w:r>
      <w:proofErr w:type="gramStart"/>
      <w:r>
        <w:t>pruhů)-</w:t>
      </w:r>
      <w:proofErr w:type="gramEnd"/>
      <w:r>
        <w:t>km 11,500</w:t>
      </w:r>
    </w:p>
    <w:p w14:paraId="0A873356" w14:textId="77777777" w:rsidR="0079095F" w:rsidRDefault="008370E9">
      <w:pPr>
        <w:ind w:left="50" w:right="653"/>
      </w:pPr>
      <w:r>
        <w:t xml:space="preserve">Vnější + vnitřní 0,25 </w:t>
      </w:r>
      <w:proofErr w:type="gramStart"/>
      <w:r>
        <w:t>m — 470</w:t>
      </w:r>
      <w:proofErr w:type="gramEnd"/>
      <w:r>
        <w:t xml:space="preserve"> m2</w:t>
      </w:r>
    </w:p>
    <w:p w14:paraId="7FC91ADE" w14:textId="77777777" w:rsidR="0079095F" w:rsidRDefault="008370E9">
      <w:pPr>
        <w:spacing w:after="0" w:line="259" w:lineRule="auto"/>
        <w:ind w:left="38" w:right="0" w:hanging="10"/>
        <w:jc w:val="left"/>
      </w:pPr>
      <w:r>
        <w:rPr>
          <w:sz w:val="28"/>
        </w:rPr>
        <w:t xml:space="preserve">Dělící 0,125 </w:t>
      </w:r>
      <w:proofErr w:type="gramStart"/>
      <w:r>
        <w:rPr>
          <w:sz w:val="28"/>
        </w:rPr>
        <w:t>m - 23</w:t>
      </w:r>
      <w:proofErr w:type="gramEnd"/>
      <w:r>
        <w:rPr>
          <w:noProof/>
        </w:rPr>
        <w:drawing>
          <wp:inline distT="0" distB="0" distL="0" distR="0" wp14:anchorId="38C47FF7" wp14:editId="656DE764">
            <wp:extent cx="182524" cy="100365"/>
            <wp:effectExtent l="0" t="0" r="0" b="0"/>
            <wp:docPr id="24538" name="Picture 2453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538" name="Picture 24538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82524" cy="1003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118B26E" w14:textId="77777777" w:rsidR="0079095F" w:rsidRDefault="008370E9">
      <w:pPr>
        <w:ind w:left="50" w:right="653"/>
      </w:pPr>
      <w:r>
        <w:t>Stíny — 300 m2</w:t>
      </w:r>
    </w:p>
    <w:p w14:paraId="0B820280" w14:textId="77777777" w:rsidR="0079095F" w:rsidRDefault="008370E9">
      <w:pPr>
        <w:spacing w:after="290"/>
        <w:ind w:left="50" w:right="653"/>
      </w:pPr>
      <w:r>
        <w:t>Šipky (7 ks) - 21 m2</w:t>
      </w:r>
    </w:p>
    <w:p w14:paraId="15A6A87E" w14:textId="77777777" w:rsidR="0079095F" w:rsidRDefault="008370E9">
      <w:pPr>
        <w:tabs>
          <w:tab w:val="center" w:pos="5332"/>
        </w:tabs>
        <w:ind w:left="0" w:right="0" w:firstLine="0"/>
        <w:jc w:val="left"/>
      </w:pPr>
      <w:r>
        <w:t xml:space="preserve">Křižovatka Podivín P (vč. připojovacích pruhů) — </w:t>
      </w:r>
      <w:r>
        <w:tab/>
        <w:t>41 ,500</w:t>
      </w:r>
    </w:p>
    <w:p w14:paraId="359AA1E5" w14:textId="77777777" w:rsidR="0079095F" w:rsidRDefault="008370E9">
      <w:pPr>
        <w:ind w:left="50" w:right="653"/>
      </w:pPr>
      <w:r>
        <w:t xml:space="preserve">Vnější + vnitřní 0,25 </w:t>
      </w:r>
      <w:proofErr w:type="gramStart"/>
      <w:r>
        <w:t>m — 520</w:t>
      </w:r>
      <w:proofErr w:type="gramEnd"/>
      <w:r>
        <w:t xml:space="preserve"> m2</w:t>
      </w:r>
    </w:p>
    <w:p w14:paraId="0841A9E8" w14:textId="77777777" w:rsidR="0079095F" w:rsidRDefault="008370E9">
      <w:pPr>
        <w:ind w:left="50" w:right="653"/>
      </w:pPr>
      <w:r>
        <w:t xml:space="preserve">Dělící 0,125 </w:t>
      </w:r>
      <w:proofErr w:type="gramStart"/>
      <w:r>
        <w:t>m - 30</w:t>
      </w:r>
      <w:proofErr w:type="gramEnd"/>
      <w:r>
        <w:t xml:space="preserve"> m2</w:t>
      </w:r>
    </w:p>
    <w:p w14:paraId="5A1FE958" w14:textId="77777777" w:rsidR="0079095F" w:rsidRDefault="008370E9">
      <w:pPr>
        <w:ind w:left="50" w:right="653"/>
      </w:pPr>
      <w:r>
        <w:t>Stíny — 186 m2</w:t>
      </w:r>
    </w:p>
    <w:p w14:paraId="1547BA6D" w14:textId="77777777" w:rsidR="0079095F" w:rsidRDefault="008370E9">
      <w:pPr>
        <w:spacing w:after="287"/>
        <w:ind w:left="50" w:right="653"/>
      </w:pPr>
      <w:r>
        <w:t>Šipky (13 ks) - 39 m2</w:t>
      </w:r>
    </w:p>
    <w:p w14:paraId="7BC798D2" w14:textId="77777777" w:rsidR="0079095F" w:rsidRDefault="008370E9">
      <w:pPr>
        <w:ind w:left="50" w:right="653"/>
      </w:pPr>
      <w:r>
        <w:t>Křižovatka Podivín L (vč. připojovacích pruhů) —km 41,500</w:t>
      </w:r>
    </w:p>
    <w:p w14:paraId="333EBD74" w14:textId="77777777" w:rsidR="0079095F" w:rsidRDefault="008370E9">
      <w:pPr>
        <w:ind w:left="50" w:right="653"/>
      </w:pPr>
      <w:r>
        <w:t xml:space="preserve">Vnější + vnitřní 0,25 </w:t>
      </w:r>
      <w:proofErr w:type="gramStart"/>
      <w:r>
        <w:t>m — 572</w:t>
      </w:r>
      <w:proofErr w:type="gramEnd"/>
      <w:r>
        <w:t xml:space="preserve"> m2</w:t>
      </w:r>
    </w:p>
    <w:p w14:paraId="08F6ED13" w14:textId="77777777" w:rsidR="0079095F" w:rsidRDefault="008370E9">
      <w:pPr>
        <w:ind w:left="50" w:right="653"/>
      </w:pPr>
      <w:r>
        <w:t xml:space="preserve">Dělící 0,125 </w:t>
      </w:r>
      <w:proofErr w:type="gramStart"/>
      <w:r>
        <w:t>m —27</w:t>
      </w:r>
      <w:proofErr w:type="gramEnd"/>
      <w:r>
        <w:t xml:space="preserve"> m2</w:t>
      </w:r>
    </w:p>
    <w:p w14:paraId="03F1B4E4" w14:textId="77777777" w:rsidR="0079095F" w:rsidRDefault="008370E9">
      <w:pPr>
        <w:ind w:left="50" w:right="653"/>
      </w:pPr>
      <w:r>
        <w:t>Stíny — 211 m2</w:t>
      </w:r>
    </w:p>
    <w:p w14:paraId="6AB55123" w14:textId="77777777" w:rsidR="0079095F" w:rsidRDefault="008370E9">
      <w:pPr>
        <w:spacing w:after="279"/>
        <w:ind w:left="50" w:right="653"/>
      </w:pPr>
      <w:r>
        <w:t>Šipky (13 ks) - 39 m2</w:t>
      </w:r>
    </w:p>
    <w:p w14:paraId="48F6A267" w14:textId="77777777" w:rsidR="0079095F" w:rsidRDefault="008370E9">
      <w:pPr>
        <w:ind w:left="50" w:right="653"/>
      </w:pPr>
      <w:r>
        <w:t xml:space="preserve">Odpočívka Starovičky P (sjezd, nájezd + celá odpočívka, vč. připojovacích </w:t>
      </w:r>
      <w:proofErr w:type="gramStart"/>
      <w:r>
        <w:t>pruhů)-</w:t>
      </w:r>
      <w:proofErr w:type="gramEnd"/>
      <w:r>
        <w:t>km 31,500</w:t>
      </w:r>
    </w:p>
    <w:p w14:paraId="38C11878" w14:textId="77777777" w:rsidR="0079095F" w:rsidRDefault="008370E9">
      <w:pPr>
        <w:ind w:left="50" w:right="6748"/>
      </w:pPr>
      <w:r>
        <w:t xml:space="preserve">Vnější + vnitřní 0,25 </w:t>
      </w:r>
      <w:proofErr w:type="gramStart"/>
      <w:r>
        <w:t>m — 379</w:t>
      </w:r>
      <w:proofErr w:type="gramEnd"/>
      <w:r>
        <w:t xml:space="preserve"> m2 Dělící čára 0,125 m — 33m2 stíny - 125 m2</w:t>
      </w:r>
    </w:p>
    <w:p w14:paraId="62D47F45" w14:textId="77777777" w:rsidR="0079095F" w:rsidRDefault="008370E9">
      <w:pPr>
        <w:ind w:left="50" w:right="653"/>
      </w:pPr>
      <w:r>
        <w:t>Symbol vozíčkář (4 ks) — 12 m2</w:t>
      </w:r>
    </w:p>
    <w:p w14:paraId="0D236571" w14:textId="77777777" w:rsidR="0079095F" w:rsidRDefault="008370E9">
      <w:pPr>
        <w:spacing w:after="295"/>
        <w:ind w:left="50" w:right="653"/>
      </w:pPr>
      <w:r>
        <w:t>Šipky (2 ks) — 6 m2</w:t>
      </w:r>
    </w:p>
    <w:p w14:paraId="21F75EB1" w14:textId="77777777" w:rsidR="0079095F" w:rsidRDefault="008370E9">
      <w:pPr>
        <w:ind w:left="50" w:right="0"/>
      </w:pPr>
      <w:r>
        <w:t xml:space="preserve">Odpočívka Ladná P + chybějící VDZ (sjezd, nájezd + celá odpočívka, vč. připojovacích </w:t>
      </w:r>
      <w:proofErr w:type="gramStart"/>
      <w:r>
        <w:t>pruhů)—</w:t>
      </w:r>
      <w:proofErr w:type="gramEnd"/>
      <w:r>
        <w:t xml:space="preserve"> Ion 44,500</w:t>
      </w:r>
    </w:p>
    <w:p w14:paraId="29F88072" w14:textId="77777777" w:rsidR="0079095F" w:rsidRDefault="008370E9">
      <w:pPr>
        <w:ind w:left="50" w:right="653"/>
      </w:pPr>
      <w:r>
        <w:t xml:space="preserve">Vnější + vnitřní 0,25 </w:t>
      </w:r>
      <w:proofErr w:type="gramStart"/>
      <w:r>
        <w:t>m — 827</w:t>
      </w:r>
      <w:proofErr w:type="gramEnd"/>
      <w:r>
        <w:t xml:space="preserve"> m2</w:t>
      </w:r>
    </w:p>
    <w:p w14:paraId="3D646E94" w14:textId="77777777" w:rsidR="0079095F" w:rsidRDefault="008370E9">
      <w:pPr>
        <w:spacing w:after="0" w:line="259" w:lineRule="auto"/>
        <w:ind w:left="45" w:right="0" w:hanging="10"/>
        <w:jc w:val="left"/>
      </w:pPr>
      <w:r>
        <w:rPr>
          <w:sz w:val="22"/>
        </w:rPr>
        <w:t xml:space="preserve">Dělící čára plná 0,125 </w:t>
      </w:r>
      <w:proofErr w:type="gramStart"/>
      <w:r>
        <w:rPr>
          <w:sz w:val="22"/>
        </w:rPr>
        <w:t>m — 152</w:t>
      </w:r>
      <w:proofErr w:type="gramEnd"/>
      <w:r>
        <w:rPr>
          <w:sz w:val="22"/>
        </w:rPr>
        <w:t xml:space="preserve"> m2</w:t>
      </w:r>
    </w:p>
    <w:p w14:paraId="50F30373" w14:textId="77777777" w:rsidR="0079095F" w:rsidRDefault="008370E9">
      <w:pPr>
        <w:ind w:left="50" w:right="653"/>
      </w:pPr>
      <w:r>
        <w:t xml:space="preserve">Dělící čára plná žlutá 0,125 </w:t>
      </w:r>
      <w:proofErr w:type="gramStart"/>
      <w:r>
        <w:t>m — 7</w:t>
      </w:r>
      <w:proofErr w:type="gramEnd"/>
      <w:r>
        <w:t xml:space="preserve"> m2</w:t>
      </w:r>
    </w:p>
    <w:p w14:paraId="15D82AE5" w14:textId="77777777" w:rsidR="0079095F" w:rsidRDefault="008370E9">
      <w:pPr>
        <w:ind w:left="50" w:right="653"/>
      </w:pPr>
      <w:r>
        <w:t>Stíny — 250 m2</w:t>
      </w:r>
    </w:p>
    <w:p w14:paraId="20F25E0C" w14:textId="77777777" w:rsidR="0079095F" w:rsidRDefault="008370E9">
      <w:pPr>
        <w:ind w:left="50" w:right="7035"/>
      </w:pPr>
      <w:r>
        <w:t>Šipky (8 ks) — 24 m2 Symbol vozíčkář (2 ks) — 6 m2</w:t>
      </w:r>
    </w:p>
    <w:p w14:paraId="0D0EB772" w14:textId="77777777" w:rsidR="0079095F" w:rsidRDefault="008370E9">
      <w:pPr>
        <w:ind w:left="50" w:right="653"/>
      </w:pPr>
      <w:r>
        <w:t>NOVÉ VDZ</w:t>
      </w:r>
    </w:p>
    <w:p w14:paraId="08A05607" w14:textId="77777777" w:rsidR="0079095F" w:rsidRDefault="008370E9">
      <w:pPr>
        <w:ind w:left="50" w:right="653"/>
      </w:pPr>
      <w:r>
        <w:t xml:space="preserve">Vnější + vnitřní 0,25 </w:t>
      </w:r>
      <w:proofErr w:type="gramStart"/>
      <w:r>
        <w:t>m- 43</w:t>
      </w:r>
      <w:proofErr w:type="gramEnd"/>
      <w:r>
        <w:t xml:space="preserve"> m2</w:t>
      </w:r>
    </w:p>
    <w:p w14:paraId="0A10F435" w14:textId="77777777" w:rsidR="0079095F" w:rsidRDefault="008370E9">
      <w:pPr>
        <w:spacing w:after="285"/>
        <w:ind w:left="50" w:right="653"/>
      </w:pPr>
      <w:r>
        <w:t>Stíny 34 m2</w:t>
      </w:r>
    </w:p>
    <w:p w14:paraId="4775486E" w14:textId="77777777" w:rsidR="0079095F" w:rsidRDefault="008370E9">
      <w:pPr>
        <w:ind w:left="50" w:right="653"/>
      </w:pPr>
      <w:r>
        <w:t>Km 60,550 - 50,300 L (10,25 lan)</w:t>
      </w:r>
    </w:p>
    <w:p w14:paraId="7968801F" w14:textId="77777777" w:rsidR="0079095F" w:rsidRDefault="008370E9">
      <w:pPr>
        <w:spacing w:after="270"/>
        <w:ind w:left="50" w:right="6158"/>
      </w:pPr>
      <w:r>
        <w:t xml:space="preserve">Vnější + vnitřní 0,25 </w:t>
      </w:r>
      <w:proofErr w:type="gramStart"/>
      <w:r>
        <w:t>m - 5125</w:t>
      </w:r>
      <w:proofErr w:type="gramEnd"/>
      <w:r>
        <w:t xml:space="preserve"> m2 Dělící 0,125 </w:t>
      </w:r>
      <w:proofErr w:type="gramStart"/>
      <w:r>
        <w:t>m - 429</w:t>
      </w:r>
      <w:proofErr w:type="gramEnd"/>
      <w:r>
        <w:t xml:space="preserve"> rn2</w:t>
      </w:r>
    </w:p>
    <w:p w14:paraId="39080F23" w14:textId="77777777" w:rsidR="0079095F" w:rsidRDefault="008370E9">
      <w:pPr>
        <w:ind w:left="50" w:right="653"/>
      </w:pPr>
      <w:r>
        <w:t>24,200 - 11,300 L (12,9 km)</w:t>
      </w:r>
    </w:p>
    <w:p w14:paraId="05397E85" w14:textId="77777777" w:rsidR="0079095F" w:rsidRDefault="008370E9">
      <w:pPr>
        <w:spacing w:after="293"/>
        <w:ind w:left="50" w:right="6158"/>
      </w:pPr>
      <w:r>
        <w:t xml:space="preserve">Vnější + vnitřní 0,25 </w:t>
      </w:r>
      <w:proofErr w:type="gramStart"/>
      <w:r>
        <w:t>m - 6450</w:t>
      </w:r>
      <w:proofErr w:type="gramEnd"/>
      <w:r>
        <w:t xml:space="preserve"> m2 Dělící 0,125 </w:t>
      </w:r>
      <w:proofErr w:type="gramStart"/>
      <w:r>
        <w:t>m - 538</w:t>
      </w:r>
      <w:proofErr w:type="gramEnd"/>
      <w:r>
        <w:t xml:space="preserve"> ITO</w:t>
      </w:r>
    </w:p>
    <w:p w14:paraId="09B76EC4" w14:textId="77777777" w:rsidR="0079095F" w:rsidRDefault="008370E9">
      <w:pPr>
        <w:spacing w:after="283"/>
        <w:ind w:left="50" w:right="6611"/>
      </w:pPr>
      <w:r>
        <w:t>Parkoviště před SSÚD Podivín Plná čára 0,125 - 30</w:t>
      </w:r>
      <w:r>
        <w:rPr>
          <w:noProof/>
        </w:rPr>
        <w:drawing>
          <wp:inline distT="0" distB="0" distL="0" distR="0" wp14:anchorId="4452DE2A" wp14:editId="3A21CE3F">
            <wp:extent cx="182524" cy="104927"/>
            <wp:effectExtent l="0" t="0" r="0" b="0"/>
            <wp:docPr id="7721" name="Picture 772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721" name="Picture 7721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182524" cy="10492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D20FC64" w14:textId="77777777" w:rsidR="0079095F" w:rsidRDefault="008370E9">
      <w:pPr>
        <w:spacing w:after="0" w:line="259" w:lineRule="auto"/>
        <w:ind w:left="60" w:right="0" w:hanging="10"/>
        <w:jc w:val="left"/>
      </w:pPr>
      <w:r>
        <w:rPr>
          <w:sz w:val="26"/>
        </w:rPr>
        <w:t>CELKEM</w:t>
      </w:r>
    </w:p>
    <w:p w14:paraId="557F6217" w14:textId="77777777" w:rsidR="0079095F" w:rsidRDefault="008370E9">
      <w:pPr>
        <w:ind w:left="50" w:right="653"/>
      </w:pPr>
      <w:r>
        <w:lastRenderedPageBreak/>
        <w:t xml:space="preserve">Vnější + vnitřní 0,25 </w:t>
      </w:r>
      <w:proofErr w:type="gramStart"/>
      <w:r>
        <w:t>m - 33592</w:t>
      </w:r>
      <w:proofErr w:type="gramEnd"/>
      <w:r>
        <w:t xml:space="preserve"> m2</w:t>
      </w:r>
    </w:p>
    <w:p w14:paraId="12E2FD6D" w14:textId="77777777" w:rsidR="0079095F" w:rsidRDefault="008370E9">
      <w:pPr>
        <w:ind w:left="50" w:right="653"/>
      </w:pPr>
      <w:r>
        <w:t xml:space="preserve">Dělící 0,125 </w:t>
      </w:r>
      <w:proofErr w:type="gramStart"/>
      <w:r>
        <w:t>m - 2860</w:t>
      </w:r>
      <w:proofErr w:type="gramEnd"/>
      <w:r>
        <w:t xml:space="preserve"> ITO</w:t>
      </w:r>
    </w:p>
    <w:p w14:paraId="2920F5BF" w14:textId="77777777" w:rsidR="0079095F" w:rsidRDefault="008370E9">
      <w:pPr>
        <w:ind w:left="50" w:right="6431"/>
      </w:pPr>
      <w:r>
        <w:t xml:space="preserve">Dělící čára plná žlutá 0,125 </w:t>
      </w:r>
      <w:proofErr w:type="gramStart"/>
      <w:r>
        <w:t>m — 7</w:t>
      </w:r>
      <w:proofErr w:type="gramEnd"/>
      <w:r>
        <w:t xml:space="preserve"> m2 Šipky 150 m2 (48 ks) Symbol 18 m2 (6 ks) stíny 1282 rn2 NOVÉ VDZ</w:t>
      </w:r>
    </w:p>
    <w:p w14:paraId="70806E3C" w14:textId="77777777" w:rsidR="0079095F" w:rsidRDefault="008370E9">
      <w:pPr>
        <w:ind w:left="50" w:right="653"/>
      </w:pPr>
      <w:r>
        <w:t xml:space="preserve">Vnější + vnitřní 0,25 </w:t>
      </w:r>
      <w:proofErr w:type="gramStart"/>
      <w:r>
        <w:t>m - 43</w:t>
      </w:r>
      <w:proofErr w:type="gramEnd"/>
      <w:r>
        <w:t xml:space="preserve"> m2</w:t>
      </w:r>
    </w:p>
    <w:p w14:paraId="0A11E970" w14:textId="77777777" w:rsidR="0079095F" w:rsidRDefault="008370E9">
      <w:pPr>
        <w:ind w:left="50" w:right="653"/>
      </w:pPr>
      <w:r>
        <w:t>Stíny 34 m2</w:t>
      </w:r>
    </w:p>
    <w:tbl>
      <w:tblPr>
        <w:tblStyle w:val="TableGrid"/>
        <w:tblW w:w="9646" w:type="dxa"/>
        <w:tblInd w:w="-10" w:type="dxa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9599"/>
        <w:gridCol w:w="47"/>
      </w:tblGrid>
      <w:tr w:rsidR="0079095F" w14:paraId="65D4E2E0" w14:textId="77777777">
        <w:trPr>
          <w:trHeight w:val="3554"/>
        </w:trPr>
        <w:tc>
          <w:tcPr>
            <w:tcW w:w="9600" w:type="dxa"/>
            <w:tcBorders>
              <w:top w:val="nil"/>
              <w:left w:val="nil"/>
              <w:bottom w:val="nil"/>
              <w:right w:val="nil"/>
            </w:tcBorders>
          </w:tcPr>
          <w:p w14:paraId="6C35280E" w14:textId="77777777" w:rsidR="0079095F" w:rsidRDefault="0079095F">
            <w:pPr>
              <w:spacing w:after="0" w:line="259" w:lineRule="auto"/>
              <w:ind w:left="-1197" w:right="40" w:firstLine="0"/>
              <w:jc w:val="left"/>
            </w:pPr>
          </w:p>
          <w:tbl>
            <w:tblPr>
              <w:tblStyle w:val="TableGrid"/>
              <w:tblW w:w="9560" w:type="dxa"/>
              <w:tblInd w:w="0" w:type="dxa"/>
              <w:tblCellMar>
                <w:top w:w="0" w:type="dxa"/>
                <w:left w:w="0" w:type="dxa"/>
                <w:bottom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625"/>
              <w:gridCol w:w="721"/>
              <w:gridCol w:w="716"/>
              <w:gridCol w:w="3714"/>
              <w:gridCol w:w="661"/>
              <w:gridCol w:w="1170"/>
              <w:gridCol w:w="778"/>
              <w:gridCol w:w="1175"/>
            </w:tblGrid>
            <w:tr w:rsidR="0079095F" w14:paraId="40A681B7" w14:textId="77777777">
              <w:trPr>
                <w:trHeight w:val="1069"/>
              </w:trPr>
              <w:tc>
                <w:tcPr>
                  <w:tcW w:w="62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il"/>
                  </w:tcBorders>
                </w:tcPr>
                <w:p w14:paraId="4E4E8E08" w14:textId="77777777" w:rsidR="0079095F" w:rsidRDefault="0079095F">
                  <w:pPr>
                    <w:spacing w:after="160" w:line="259" w:lineRule="auto"/>
                    <w:ind w:left="0" w:right="0" w:firstLine="0"/>
                    <w:jc w:val="left"/>
                  </w:pPr>
                </w:p>
              </w:tc>
              <w:tc>
                <w:tcPr>
                  <w:tcW w:w="7760" w:type="dxa"/>
                  <w:gridSpan w:val="6"/>
                  <w:tcBorders>
                    <w:top w:val="single" w:sz="2" w:space="0" w:color="000000"/>
                    <w:left w:val="nil"/>
                    <w:bottom w:val="single" w:sz="2" w:space="0" w:color="000000"/>
                    <w:right w:val="nil"/>
                  </w:tcBorders>
                  <w:vAlign w:val="center"/>
                </w:tcPr>
                <w:p w14:paraId="36ABA6F1" w14:textId="77777777" w:rsidR="0079095F" w:rsidRDefault="008370E9">
                  <w:pPr>
                    <w:spacing w:after="0" w:line="259" w:lineRule="auto"/>
                    <w:ind w:left="1864" w:right="0" w:firstLine="0"/>
                    <w:jc w:val="left"/>
                  </w:pPr>
                  <w:r>
                    <w:t xml:space="preserve">Příloha č. 2 - Rozpis ceny </w:t>
                  </w:r>
                  <w:proofErr w:type="gramStart"/>
                  <w:r>
                    <w:t>služeb - D2</w:t>
                  </w:r>
                  <w:proofErr w:type="gramEnd"/>
                  <w:r>
                    <w:t xml:space="preserve"> Obnova VDZ</w:t>
                  </w:r>
                </w:p>
              </w:tc>
              <w:tc>
                <w:tcPr>
                  <w:tcW w:w="1175" w:type="dxa"/>
                  <w:tcBorders>
                    <w:top w:val="single" w:sz="2" w:space="0" w:color="000000"/>
                    <w:left w:val="nil"/>
                    <w:bottom w:val="single" w:sz="2" w:space="0" w:color="000000"/>
                    <w:right w:val="single" w:sz="2" w:space="0" w:color="000000"/>
                  </w:tcBorders>
                </w:tcPr>
                <w:p w14:paraId="723043D0" w14:textId="77777777" w:rsidR="0079095F" w:rsidRDefault="0079095F">
                  <w:pPr>
                    <w:spacing w:after="160" w:line="259" w:lineRule="auto"/>
                    <w:ind w:left="0" w:right="0" w:firstLine="0"/>
                    <w:jc w:val="left"/>
                  </w:pPr>
                </w:p>
              </w:tc>
            </w:tr>
            <w:tr w:rsidR="0079095F" w14:paraId="14D72565" w14:textId="77777777">
              <w:trPr>
                <w:trHeight w:val="623"/>
              </w:trPr>
              <w:tc>
                <w:tcPr>
                  <w:tcW w:w="62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vAlign w:val="center"/>
                </w:tcPr>
                <w:p w14:paraId="4ECB2CC3" w14:textId="77777777" w:rsidR="0079095F" w:rsidRDefault="008370E9">
                  <w:pPr>
                    <w:spacing w:after="0" w:line="259" w:lineRule="auto"/>
                    <w:ind w:left="110" w:right="0" w:firstLine="36"/>
                    <w:jc w:val="left"/>
                  </w:pPr>
                  <w:r>
                    <w:rPr>
                      <w:sz w:val="14"/>
                    </w:rPr>
                    <w:t>Pořadí položky</w:t>
                  </w:r>
                </w:p>
              </w:tc>
              <w:tc>
                <w:tcPr>
                  <w:tcW w:w="72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vAlign w:val="center"/>
                </w:tcPr>
                <w:p w14:paraId="6381022A" w14:textId="77777777" w:rsidR="0079095F" w:rsidRDefault="008370E9">
                  <w:pPr>
                    <w:spacing w:after="0" w:line="259" w:lineRule="auto"/>
                    <w:ind w:left="0" w:right="0" w:firstLine="0"/>
                    <w:jc w:val="center"/>
                  </w:pPr>
                  <w:r>
                    <w:rPr>
                      <w:sz w:val="14"/>
                    </w:rPr>
                    <w:t>Kód položky Helios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vAlign w:val="center"/>
                </w:tcPr>
                <w:p w14:paraId="673CF07A" w14:textId="77777777" w:rsidR="0079095F" w:rsidRDefault="008370E9">
                  <w:pPr>
                    <w:spacing w:after="0" w:line="259" w:lineRule="auto"/>
                    <w:ind w:left="50" w:right="0" w:firstLine="0"/>
                  </w:pPr>
                  <w:r>
                    <w:rPr>
                      <w:sz w:val="14"/>
                    </w:rPr>
                    <w:t>Kód položky</w:t>
                  </w:r>
                </w:p>
              </w:tc>
              <w:tc>
                <w:tcPr>
                  <w:tcW w:w="371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vAlign w:val="center"/>
                </w:tcPr>
                <w:p w14:paraId="27E275C1" w14:textId="77777777" w:rsidR="0079095F" w:rsidRDefault="008370E9">
                  <w:pPr>
                    <w:spacing w:after="0" w:line="259" w:lineRule="auto"/>
                    <w:ind w:left="21" w:right="0" w:firstLine="0"/>
                    <w:jc w:val="center"/>
                  </w:pPr>
                  <w:r>
                    <w:rPr>
                      <w:sz w:val="14"/>
                    </w:rPr>
                    <w:t>Název položky</w:t>
                  </w:r>
                </w:p>
              </w:tc>
              <w:tc>
                <w:tcPr>
                  <w:tcW w:w="6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vAlign w:val="center"/>
                </w:tcPr>
                <w:p w14:paraId="35CC2323" w14:textId="77777777" w:rsidR="0079095F" w:rsidRDefault="008370E9">
                  <w:pPr>
                    <w:spacing w:after="0" w:line="259" w:lineRule="auto"/>
                    <w:ind w:left="14" w:right="0" w:firstLine="0"/>
                    <w:jc w:val="center"/>
                  </w:pPr>
                  <w:r>
                    <w:rPr>
                      <w:sz w:val="14"/>
                    </w:rPr>
                    <w:t>MJ</w:t>
                  </w:r>
                </w:p>
              </w:tc>
              <w:tc>
                <w:tcPr>
                  <w:tcW w:w="11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vAlign w:val="center"/>
                </w:tcPr>
                <w:p w14:paraId="736CCE21" w14:textId="77777777" w:rsidR="0079095F" w:rsidRDefault="008370E9">
                  <w:pPr>
                    <w:spacing w:after="0" w:line="259" w:lineRule="auto"/>
                    <w:ind w:left="0" w:right="0" w:firstLine="0"/>
                    <w:jc w:val="center"/>
                  </w:pPr>
                  <w:r>
                    <w:rPr>
                      <w:sz w:val="14"/>
                    </w:rPr>
                    <w:t>Cena za MJ (Kč bez DPH)</w:t>
                  </w:r>
                </w:p>
              </w:tc>
              <w:tc>
                <w:tcPr>
                  <w:tcW w:w="7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vAlign w:val="center"/>
                </w:tcPr>
                <w:p w14:paraId="302CAEB7" w14:textId="77777777" w:rsidR="0079095F" w:rsidRDefault="008370E9">
                  <w:pPr>
                    <w:spacing w:after="0" w:line="259" w:lineRule="auto"/>
                    <w:ind w:left="9" w:right="0" w:firstLine="0"/>
                    <w:jc w:val="center"/>
                  </w:pPr>
                  <w:r>
                    <w:rPr>
                      <w:sz w:val="14"/>
                    </w:rPr>
                    <w:t>počet MJ</w:t>
                  </w:r>
                </w:p>
              </w:tc>
              <w:tc>
                <w:tcPr>
                  <w:tcW w:w="117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vAlign w:val="center"/>
                </w:tcPr>
                <w:p w14:paraId="3D377D85" w14:textId="77777777" w:rsidR="0079095F" w:rsidRDefault="008370E9">
                  <w:pPr>
                    <w:spacing w:after="0" w:line="259" w:lineRule="auto"/>
                    <w:ind w:left="0" w:right="0" w:firstLine="0"/>
                    <w:jc w:val="center"/>
                  </w:pPr>
                  <w:r>
                    <w:rPr>
                      <w:sz w:val="14"/>
                    </w:rPr>
                    <w:t>Investorská cena celkem (Kč bez DPH)</w:t>
                  </w:r>
                </w:p>
              </w:tc>
            </w:tr>
            <w:tr w:rsidR="0079095F" w14:paraId="7AD57CE6" w14:textId="77777777">
              <w:trPr>
                <w:trHeight w:val="203"/>
              </w:trPr>
              <w:tc>
                <w:tcPr>
                  <w:tcW w:w="62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1CC25182" w14:textId="77777777" w:rsidR="0079095F" w:rsidRDefault="0079095F">
                  <w:pPr>
                    <w:spacing w:after="160" w:line="259" w:lineRule="auto"/>
                    <w:ind w:left="0" w:right="0" w:firstLine="0"/>
                    <w:jc w:val="left"/>
                  </w:pPr>
                </w:p>
              </w:tc>
              <w:tc>
                <w:tcPr>
                  <w:tcW w:w="72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65BDBC72" w14:textId="77777777" w:rsidR="0079095F" w:rsidRDefault="0079095F">
                  <w:pPr>
                    <w:spacing w:after="160" w:line="259" w:lineRule="auto"/>
                    <w:ind w:left="0" w:right="0" w:firstLine="0"/>
                    <w:jc w:val="left"/>
                  </w:pP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AF3418C" w14:textId="77777777" w:rsidR="0079095F" w:rsidRDefault="0079095F">
                  <w:pPr>
                    <w:spacing w:after="160" w:line="259" w:lineRule="auto"/>
                    <w:ind w:left="0" w:right="0" w:firstLine="0"/>
                    <w:jc w:val="left"/>
                  </w:pPr>
                </w:p>
              </w:tc>
              <w:tc>
                <w:tcPr>
                  <w:tcW w:w="6323" w:type="dxa"/>
                  <w:gridSpan w:val="4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il"/>
                  </w:tcBorders>
                </w:tcPr>
                <w:p w14:paraId="2126736D" w14:textId="77777777" w:rsidR="0079095F" w:rsidRDefault="008370E9">
                  <w:pPr>
                    <w:spacing w:after="0" w:line="259" w:lineRule="auto"/>
                    <w:ind w:left="31" w:right="0" w:firstLine="0"/>
                    <w:jc w:val="left"/>
                  </w:pPr>
                  <w:r>
                    <w:rPr>
                      <w:sz w:val="16"/>
                    </w:rPr>
                    <w:t>Obnova vodorovného dopravního značení</w:t>
                  </w:r>
                </w:p>
              </w:tc>
              <w:tc>
                <w:tcPr>
                  <w:tcW w:w="1175" w:type="dxa"/>
                  <w:tcBorders>
                    <w:top w:val="single" w:sz="2" w:space="0" w:color="000000"/>
                    <w:left w:val="nil"/>
                    <w:bottom w:val="single" w:sz="2" w:space="0" w:color="000000"/>
                    <w:right w:val="single" w:sz="2" w:space="0" w:color="000000"/>
                  </w:tcBorders>
                </w:tcPr>
                <w:p w14:paraId="5B26CEB9" w14:textId="77777777" w:rsidR="0079095F" w:rsidRDefault="0079095F">
                  <w:pPr>
                    <w:spacing w:after="160" w:line="259" w:lineRule="auto"/>
                    <w:ind w:left="0" w:right="0" w:firstLine="0"/>
                    <w:jc w:val="left"/>
                  </w:pPr>
                </w:p>
              </w:tc>
            </w:tr>
            <w:tr w:rsidR="0079095F" w14:paraId="25A81AEC" w14:textId="77777777">
              <w:trPr>
                <w:trHeight w:val="165"/>
              </w:trPr>
              <w:tc>
                <w:tcPr>
                  <w:tcW w:w="62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6B2580C2" w14:textId="77777777" w:rsidR="0079095F" w:rsidRDefault="0079095F">
                  <w:pPr>
                    <w:spacing w:after="160" w:line="259" w:lineRule="auto"/>
                    <w:ind w:left="0" w:right="0" w:firstLine="0"/>
                    <w:jc w:val="left"/>
                  </w:pPr>
                </w:p>
              </w:tc>
              <w:tc>
                <w:tcPr>
                  <w:tcW w:w="72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18C98066" w14:textId="77777777" w:rsidR="0079095F" w:rsidRDefault="0079095F">
                  <w:pPr>
                    <w:spacing w:after="160" w:line="259" w:lineRule="auto"/>
                    <w:ind w:left="0" w:right="0" w:firstLine="0"/>
                    <w:jc w:val="left"/>
                  </w:pP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54F8E84" w14:textId="77777777" w:rsidR="0079095F" w:rsidRDefault="0079095F">
                  <w:pPr>
                    <w:spacing w:after="160" w:line="259" w:lineRule="auto"/>
                    <w:ind w:left="0" w:right="0" w:firstLine="0"/>
                    <w:jc w:val="left"/>
                  </w:pPr>
                </w:p>
              </w:tc>
              <w:tc>
                <w:tcPr>
                  <w:tcW w:w="6323" w:type="dxa"/>
                  <w:gridSpan w:val="4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il"/>
                  </w:tcBorders>
                </w:tcPr>
                <w:p w14:paraId="581B200A" w14:textId="77777777" w:rsidR="0079095F" w:rsidRDefault="008370E9">
                  <w:pPr>
                    <w:spacing w:after="0" w:line="259" w:lineRule="auto"/>
                    <w:ind w:left="24" w:right="0" w:firstLine="0"/>
                    <w:jc w:val="left"/>
                  </w:pPr>
                  <w:r>
                    <w:rPr>
                      <w:sz w:val="14"/>
                    </w:rPr>
                    <w:t>Vodorovné dopravní značení</w:t>
                  </w:r>
                </w:p>
              </w:tc>
              <w:tc>
                <w:tcPr>
                  <w:tcW w:w="1175" w:type="dxa"/>
                  <w:tcBorders>
                    <w:top w:val="single" w:sz="2" w:space="0" w:color="000000"/>
                    <w:left w:val="nil"/>
                    <w:bottom w:val="single" w:sz="2" w:space="0" w:color="000000"/>
                    <w:right w:val="single" w:sz="2" w:space="0" w:color="000000"/>
                  </w:tcBorders>
                </w:tcPr>
                <w:p w14:paraId="23A9016B" w14:textId="77777777" w:rsidR="0079095F" w:rsidRDefault="0079095F">
                  <w:pPr>
                    <w:spacing w:after="160" w:line="259" w:lineRule="auto"/>
                    <w:ind w:left="0" w:right="0" w:firstLine="0"/>
                    <w:jc w:val="left"/>
                  </w:pPr>
                </w:p>
              </w:tc>
            </w:tr>
            <w:tr w:rsidR="0079095F" w14:paraId="186726E7" w14:textId="77777777">
              <w:trPr>
                <w:trHeight w:val="245"/>
              </w:trPr>
              <w:tc>
                <w:tcPr>
                  <w:tcW w:w="62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D1D9A4A" w14:textId="77777777" w:rsidR="0079095F" w:rsidRDefault="008370E9">
                  <w:pPr>
                    <w:spacing w:after="0" w:line="259" w:lineRule="auto"/>
                    <w:ind w:left="0" w:right="2" w:firstLine="0"/>
                    <w:jc w:val="center"/>
                  </w:pPr>
                  <w:r>
                    <w:rPr>
                      <w:sz w:val="22"/>
                    </w:rPr>
                    <w:t>1</w:t>
                  </w:r>
                </w:p>
              </w:tc>
              <w:tc>
                <w:tcPr>
                  <w:tcW w:w="72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3B4D875" w14:textId="77777777" w:rsidR="0079095F" w:rsidRDefault="008370E9">
                  <w:pPr>
                    <w:spacing w:after="0" w:line="259" w:lineRule="auto"/>
                    <w:ind w:left="10" w:right="0" w:firstLine="0"/>
                    <w:jc w:val="center"/>
                  </w:pPr>
                  <w:r>
                    <w:rPr>
                      <w:sz w:val="12"/>
                    </w:rPr>
                    <w:t>3751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BE0D699" w14:textId="77777777" w:rsidR="0079095F" w:rsidRDefault="008370E9">
                  <w:pPr>
                    <w:spacing w:after="0" w:line="259" w:lineRule="auto"/>
                    <w:ind w:left="10" w:right="0" w:firstLine="0"/>
                    <w:jc w:val="center"/>
                  </w:pPr>
                  <w:r>
                    <w:rPr>
                      <w:sz w:val="12"/>
                    </w:rPr>
                    <w:t>915111R.1</w:t>
                  </w:r>
                </w:p>
              </w:tc>
              <w:tc>
                <w:tcPr>
                  <w:tcW w:w="371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B957A1C" w14:textId="77777777" w:rsidR="0079095F" w:rsidRDefault="008370E9">
                  <w:pPr>
                    <w:spacing w:after="0" w:line="259" w:lineRule="auto"/>
                    <w:ind w:left="24" w:right="1419" w:hanging="7"/>
                    <w:jc w:val="left"/>
                  </w:pPr>
                  <w:r>
                    <w:rPr>
                      <w:sz w:val="12"/>
                    </w:rPr>
                    <w:t xml:space="preserve">VDZ barvou hladké značení dělících a vodících </w:t>
                  </w:r>
                  <w:r>
                    <w:rPr>
                      <w:sz w:val="12"/>
                    </w:rPr>
                    <w:tab/>
                    <w:t>barvou</w:t>
                  </w:r>
                </w:p>
              </w:tc>
              <w:tc>
                <w:tcPr>
                  <w:tcW w:w="6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07A456F" w14:textId="77777777" w:rsidR="0079095F" w:rsidRDefault="0079095F">
                  <w:pPr>
                    <w:spacing w:after="160" w:line="259" w:lineRule="auto"/>
                    <w:ind w:left="0" w:right="0" w:firstLine="0"/>
                    <w:jc w:val="left"/>
                  </w:pPr>
                </w:p>
              </w:tc>
              <w:tc>
                <w:tcPr>
                  <w:tcW w:w="11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1DC6952F" w14:textId="39968C8F" w:rsidR="0079095F" w:rsidRPr="002E2E8D" w:rsidRDefault="002E2E8D">
                  <w:pPr>
                    <w:spacing w:after="0" w:line="259" w:lineRule="auto"/>
                    <w:ind w:left="0" w:right="59" w:firstLine="0"/>
                    <w:jc w:val="right"/>
                    <w:rPr>
                      <w:highlight w:val="black"/>
                    </w:rPr>
                  </w:pPr>
                  <w:proofErr w:type="spellStart"/>
                  <w:r w:rsidRPr="002E2E8D">
                    <w:rPr>
                      <w:sz w:val="12"/>
                      <w:highlight w:val="black"/>
                    </w:rPr>
                    <w:t>nnnnnn</w:t>
                  </w:r>
                  <w:proofErr w:type="spellEnd"/>
                </w:p>
              </w:tc>
              <w:tc>
                <w:tcPr>
                  <w:tcW w:w="7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6655E83D" w14:textId="41027D05" w:rsidR="0079095F" w:rsidRPr="002E2E8D" w:rsidRDefault="002E2E8D">
                  <w:pPr>
                    <w:spacing w:after="0" w:line="259" w:lineRule="auto"/>
                    <w:ind w:left="0" w:right="18" w:firstLine="0"/>
                    <w:jc w:val="right"/>
                    <w:rPr>
                      <w:highlight w:val="black"/>
                    </w:rPr>
                  </w:pPr>
                  <w:proofErr w:type="spellStart"/>
                  <w:r w:rsidRPr="002E2E8D">
                    <w:rPr>
                      <w:sz w:val="12"/>
                      <w:highlight w:val="black"/>
                    </w:rPr>
                    <w:t>nnnnnnnnnn</w:t>
                  </w:r>
                  <w:proofErr w:type="spellEnd"/>
                </w:p>
              </w:tc>
              <w:tc>
                <w:tcPr>
                  <w:tcW w:w="117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8BB66E5" w14:textId="19951BAA" w:rsidR="0079095F" w:rsidRPr="002E2E8D" w:rsidRDefault="002E2E8D">
                  <w:pPr>
                    <w:spacing w:after="0" w:line="259" w:lineRule="auto"/>
                    <w:ind w:left="0" w:right="29" w:firstLine="0"/>
                    <w:jc w:val="right"/>
                    <w:rPr>
                      <w:highlight w:val="black"/>
                    </w:rPr>
                  </w:pPr>
                  <w:r w:rsidRPr="002E2E8D">
                    <w:rPr>
                      <w:sz w:val="12"/>
                      <w:highlight w:val="black"/>
                    </w:rPr>
                    <w:t>nnnnnnn</w:t>
                  </w:r>
                  <w:r w:rsidR="008370E9" w:rsidRPr="002E2E8D">
                    <w:rPr>
                      <w:sz w:val="12"/>
                      <w:highlight w:val="black"/>
                    </w:rPr>
                    <w:t>,00 Kč</w:t>
                  </w:r>
                </w:p>
              </w:tc>
            </w:tr>
            <w:tr w:rsidR="0079095F" w14:paraId="0C2FDBAD" w14:textId="77777777">
              <w:trPr>
                <w:trHeight w:val="394"/>
              </w:trPr>
              <w:tc>
                <w:tcPr>
                  <w:tcW w:w="62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vAlign w:val="center"/>
                </w:tcPr>
                <w:p w14:paraId="484C18E0" w14:textId="77777777" w:rsidR="0079095F" w:rsidRDefault="008370E9">
                  <w:pPr>
                    <w:spacing w:after="0" w:line="259" w:lineRule="auto"/>
                    <w:ind w:left="0" w:right="9" w:firstLine="0"/>
                    <w:jc w:val="center"/>
                  </w:pPr>
                  <w:r>
                    <w:rPr>
                      <w:sz w:val="12"/>
                    </w:rPr>
                    <w:t>2</w:t>
                  </w:r>
                </w:p>
              </w:tc>
              <w:tc>
                <w:tcPr>
                  <w:tcW w:w="72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vAlign w:val="center"/>
                </w:tcPr>
                <w:p w14:paraId="2A63229E" w14:textId="77777777" w:rsidR="0079095F" w:rsidRDefault="008370E9">
                  <w:pPr>
                    <w:spacing w:after="0" w:line="259" w:lineRule="auto"/>
                    <w:ind w:left="3" w:right="0" w:firstLine="0"/>
                    <w:jc w:val="center"/>
                  </w:pPr>
                  <w:r>
                    <w:rPr>
                      <w:sz w:val="12"/>
                    </w:rPr>
                    <w:t>3752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vAlign w:val="center"/>
                </w:tcPr>
                <w:p w14:paraId="3833C7B0" w14:textId="77777777" w:rsidR="0079095F" w:rsidRDefault="008370E9">
                  <w:pPr>
                    <w:spacing w:after="0" w:line="259" w:lineRule="auto"/>
                    <w:ind w:left="3" w:right="0" w:firstLine="0"/>
                    <w:jc w:val="center"/>
                  </w:pPr>
                  <w:r>
                    <w:rPr>
                      <w:sz w:val="12"/>
                    </w:rPr>
                    <w:t>915221R.1</w:t>
                  </w:r>
                </w:p>
              </w:tc>
              <w:tc>
                <w:tcPr>
                  <w:tcW w:w="6323" w:type="dxa"/>
                  <w:gridSpan w:val="4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5807EEF" w14:textId="77777777" w:rsidR="0079095F" w:rsidRDefault="008370E9">
                  <w:pPr>
                    <w:spacing w:after="19" w:line="259" w:lineRule="auto"/>
                    <w:ind w:left="1275" w:right="0" w:firstLine="0"/>
                    <w:jc w:val="left"/>
                  </w:pPr>
                  <w:r>
                    <w:rPr>
                      <w:sz w:val="12"/>
                    </w:rPr>
                    <w:t xml:space="preserve">Čar provedené </w:t>
                  </w:r>
                </w:p>
                <w:p w14:paraId="1D92620E" w14:textId="77777777" w:rsidR="0079095F" w:rsidRDefault="008370E9">
                  <w:pPr>
                    <w:spacing w:after="0" w:line="259" w:lineRule="auto"/>
                    <w:ind w:left="24" w:right="0" w:hanging="7"/>
                  </w:pPr>
                  <w:r>
                    <w:rPr>
                      <w:sz w:val="12"/>
                    </w:rPr>
                    <w:t>VDZ plastem strukturální/profilované</w:t>
                  </w:r>
                  <w:r>
                    <w:rPr>
                      <w:sz w:val="12"/>
                    </w:rPr>
                    <w:tab/>
                    <w:t xml:space="preserve">Nepoužije se značeni dělících a vodicích čar provedené </w:t>
                  </w:r>
                  <w:proofErr w:type="spellStart"/>
                  <w:r>
                    <w:rPr>
                      <w:sz w:val="12"/>
                    </w:rPr>
                    <w:t>dlouhoživotným</w:t>
                  </w:r>
                  <w:proofErr w:type="spellEnd"/>
                  <w:r>
                    <w:rPr>
                      <w:sz w:val="12"/>
                    </w:rPr>
                    <w:t xml:space="preserve"> materiálem</w:t>
                  </w:r>
                </w:p>
              </w:tc>
              <w:tc>
                <w:tcPr>
                  <w:tcW w:w="117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13C874A7" w14:textId="77777777" w:rsidR="0079095F" w:rsidRPr="002E2E8D" w:rsidRDefault="0079095F">
                  <w:pPr>
                    <w:spacing w:after="160" w:line="259" w:lineRule="auto"/>
                    <w:ind w:left="0" w:right="0" w:firstLine="0"/>
                    <w:jc w:val="left"/>
                    <w:rPr>
                      <w:highlight w:val="black"/>
                    </w:rPr>
                  </w:pPr>
                </w:p>
              </w:tc>
            </w:tr>
            <w:tr w:rsidR="0079095F" w14:paraId="1ACBAC0A" w14:textId="77777777">
              <w:trPr>
                <w:trHeight w:val="244"/>
              </w:trPr>
              <w:tc>
                <w:tcPr>
                  <w:tcW w:w="62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30B2762" w14:textId="77777777" w:rsidR="0079095F" w:rsidRDefault="008370E9">
                  <w:pPr>
                    <w:spacing w:after="0" w:line="259" w:lineRule="auto"/>
                    <w:ind w:left="0" w:right="9" w:firstLine="0"/>
                    <w:jc w:val="center"/>
                  </w:pPr>
                  <w:r>
                    <w:rPr>
                      <w:sz w:val="14"/>
                    </w:rPr>
                    <w:t>3</w:t>
                  </w:r>
                </w:p>
              </w:tc>
              <w:tc>
                <w:tcPr>
                  <w:tcW w:w="72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DF2A287" w14:textId="77777777" w:rsidR="0079095F" w:rsidRDefault="008370E9">
                  <w:pPr>
                    <w:spacing w:after="0" w:line="259" w:lineRule="auto"/>
                    <w:ind w:left="0" w:right="4" w:firstLine="0"/>
                    <w:jc w:val="center"/>
                  </w:pPr>
                  <w:r>
                    <w:rPr>
                      <w:sz w:val="12"/>
                    </w:rPr>
                    <w:t>3753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605223A1" w14:textId="77777777" w:rsidR="0079095F" w:rsidRDefault="008370E9">
                  <w:pPr>
                    <w:spacing w:after="0" w:line="259" w:lineRule="auto"/>
                    <w:ind w:left="3" w:right="0" w:firstLine="0"/>
                    <w:jc w:val="center"/>
                  </w:pPr>
                  <w:r>
                    <w:rPr>
                      <w:sz w:val="12"/>
                    </w:rPr>
                    <w:t>915221R.2</w:t>
                  </w:r>
                </w:p>
              </w:tc>
              <w:tc>
                <w:tcPr>
                  <w:tcW w:w="371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il"/>
                  </w:tcBorders>
                </w:tcPr>
                <w:p w14:paraId="4A2DCACD" w14:textId="77777777" w:rsidR="0079095F" w:rsidRDefault="008370E9">
                  <w:pPr>
                    <w:spacing w:after="0" w:line="259" w:lineRule="auto"/>
                    <w:ind w:left="17" w:right="11" w:firstLine="0"/>
                    <w:jc w:val="left"/>
                  </w:pPr>
                  <w:r>
                    <w:rPr>
                      <w:sz w:val="12"/>
                    </w:rPr>
                    <w:t xml:space="preserve">VDZ plastem strukturální/profilované s akustickým efektem značení vodících </w:t>
                  </w:r>
                  <w:proofErr w:type="spellStart"/>
                  <w:r>
                    <w:rPr>
                      <w:sz w:val="12"/>
                    </w:rPr>
                    <w:t>připadně</w:t>
                  </w:r>
                  <w:proofErr w:type="spellEnd"/>
                  <w:r>
                    <w:rPr>
                      <w:sz w:val="12"/>
                    </w:rPr>
                    <w:t xml:space="preserve"> i dělících Čar provedené </w:t>
                  </w:r>
                  <w:proofErr w:type="spellStart"/>
                  <w:r>
                    <w:rPr>
                      <w:sz w:val="12"/>
                    </w:rPr>
                    <w:t>dlouhoživotným</w:t>
                  </w:r>
                  <w:proofErr w:type="spellEnd"/>
                  <w:r>
                    <w:rPr>
                      <w:sz w:val="12"/>
                    </w:rPr>
                    <w:t xml:space="preserve"> materiálem </w:t>
                  </w:r>
                </w:p>
              </w:tc>
              <w:tc>
                <w:tcPr>
                  <w:tcW w:w="661" w:type="dxa"/>
                  <w:tcBorders>
                    <w:top w:val="single" w:sz="2" w:space="0" w:color="000000"/>
                    <w:left w:val="nil"/>
                    <w:bottom w:val="single" w:sz="2" w:space="0" w:color="000000"/>
                    <w:right w:val="nil"/>
                  </w:tcBorders>
                  <w:vAlign w:val="bottom"/>
                </w:tcPr>
                <w:p w14:paraId="59CA0937" w14:textId="77777777" w:rsidR="0079095F" w:rsidRDefault="008370E9">
                  <w:pPr>
                    <w:spacing w:after="0" w:line="259" w:lineRule="auto"/>
                    <w:ind w:left="25" w:right="0" w:firstLine="0"/>
                  </w:pPr>
                  <w:r>
                    <w:rPr>
                      <w:sz w:val="12"/>
                    </w:rPr>
                    <w:t xml:space="preserve">s akustickým </w:t>
                  </w:r>
                </w:p>
              </w:tc>
              <w:tc>
                <w:tcPr>
                  <w:tcW w:w="1170" w:type="dxa"/>
                  <w:tcBorders>
                    <w:top w:val="single" w:sz="2" w:space="0" w:color="000000"/>
                    <w:left w:val="nil"/>
                    <w:bottom w:val="single" w:sz="2" w:space="0" w:color="000000"/>
                    <w:right w:val="nil"/>
                  </w:tcBorders>
                </w:tcPr>
                <w:p w14:paraId="36D06EA7" w14:textId="7B61A86E" w:rsidR="0079095F" w:rsidRPr="002E2E8D" w:rsidRDefault="002E2E8D">
                  <w:pPr>
                    <w:spacing w:after="0" w:line="259" w:lineRule="auto"/>
                    <w:ind w:left="-18" w:right="0" w:firstLine="690"/>
                    <w:rPr>
                      <w:highlight w:val="black"/>
                    </w:rPr>
                  </w:pPr>
                  <w:r w:rsidRPr="002E2E8D">
                    <w:rPr>
                      <w:sz w:val="12"/>
                      <w:highlight w:val="black"/>
                    </w:rPr>
                    <w:t>,,,,,,,,,,,,,,,,</w:t>
                  </w:r>
                </w:p>
              </w:tc>
              <w:tc>
                <w:tcPr>
                  <w:tcW w:w="778" w:type="dxa"/>
                  <w:tcBorders>
                    <w:top w:val="single" w:sz="2" w:space="0" w:color="000000"/>
                    <w:left w:val="nil"/>
                    <w:bottom w:val="single" w:sz="2" w:space="0" w:color="000000"/>
                    <w:right w:val="nil"/>
                  </w:tcBorders>
                </w:tcPr>
                <w:p w14:paraId="7531D72E" w14:textId="77777777" w:rsidR="0079095F" w:rsidRPr="002E2E8D" w:rsidRDefault="008370E9">
                  <w:pPr>
                    <w:spacing w:after="0" w:line="259" w:lineRule="auto"/>
                    <w:ind w:left="-52" w:right="0" w:firstLine="697"/>
                    <w:jc w:val="left"/>
                    <w:rPr>
                      <w:highlight w:val="black"/>
                    </w:rPr>
                  </w:pPr>
                  <w:r w:rsidRPr="002E2E8D">
                    <w:rPr>
                      <w:sz w:val="12"/>
                      <w:highlight w:val="black"/>
                    </w:rPr>
                    <w:t>43 plast</w:t>
                  </w:r>
                </w:p>
              </w:tc>
              <w:tc>
                <w:tcPr>
                  <w:tcW w:w="1175" w:type="dxa"/>
                  <w:tcBorders>
                    <w:top w:val="single" w:sz="2" w:space="0" w:color="000000"/>
                    <w:left w:val="nil"/>
                    <w:bottom w:val="single" w:sz="2" w:space="0" w:color="000000"/>
                    <w:right w:val="single" w:sz="2" w:space="0" w:color="000000"/>
                  </w:tcBorders>
                </w:tcPr>
                <w:p w14:paraId="1418E9BD" w14:textId="263F0ED3" w:rsidR="0079095F" w:rsidRPr="002E2E8D" w:rsidRDefault="002E2E8D">
                  <w:pPr>
                    <w:spacing w:after="0" w:line="259" w:lineRule="auto"/>
                    <w:ind w:left="0" w:right="36" w:firstLine="0"/>
                    <w:jc w:val="right"/>
                    <w:rPr>
                      <w:highlight w:val="black"/>
                    </w:rPr>
                  </w:pPr>
                  <w:proofErr w:type="spellStart"/>
                  <w:r w:rsidRPr="002E2E8D">
                    <w:rPr>
                      <w:sz w:val="12"/>
                      <w:highlight w:val="black"/>
                    </w:rPr>
                    <w:t>nnnnnn</w:t>
                  </w:r>
                  <w:proofErr w:type="spellEnd"/>
                </w:p>
              </w:tc>
            </w:tr>
            <w:tr w:rsidR="0079095F" w14:paraId="56EB30AA" w14:textId="77777777">
              <w:trPr>
                <w:trHeight w:val="611"/>
              </w:trPr>
              <w:tc>
                <w:tcPr>
                  <w:tcW w:w="62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il"/>
                  </w:tcBorders>
                </w:tcPr>
                <w:p w14:paraId="1293ADD6" w14:textId="77777777" w:rsidR="0079095F" w:rsidRDefault="0079095F">
                  <w:pPr>
                    <w:spacing w:after="160" w:line="259" w:lineRule="auto"/>
                    <w:ind w:left="0" w:right="0" w:firstLine="0"/>
                    <w:jc w:val="left"/>
                  </w:pPr>
                </w:p>
              </w:tc>
              <w:tc>
                <w:tcPr>
                  <w:tcW w:w="7760" w:type="dxa"/>
                  <w:gridSpan w:val="6"/>
                  <w:tcBorders>
                    <w:top w:val="single" w:sz="2" w:space="0" w:color="000000"/>
                    <w:left w:val="nil"/>
                    <w:bottom w:val="single" w:sz="2" w:space="0" w:color="000000"/>
                    <w:right w:val="nil"/>
                  </w:tcBorders>
                  <w:vAlign w:val="bottom"/>
                </w:tcPr>
                <w:p w14:paraId="4680B90B" w14:textId="77777777" w:rsidR="0079095F" w:rsidRDefault="008370E9">
                  <w:pPr>
                    <w:numPr>
                      <w:ilvl w:val="0"/>
                      <w:numId w:val="4"/>
                    </w:numPr>
                    <w:spacing w:after="0" w:line="216" w:lineRule="auto"/>
                    <w:ind w:right="2291" w:firstLine="7"/>
                    <w:jc w:val="left"/>
                  </w:pPr>
                  <w:r>
                    <w:rPr>
                      <w:sz w:val="10"/>
                    </w:rPr>
                    <w:t>Dodání a pokládku nátěrového materiálu (měří se pouze natíraná plocha) - předznačení a reflexní úprava</w:t>
                  </w:r>
                </w:p>
                <w:p w14:paraId="5347ADB7" w14:textId="77777777" w:rsidR="0079095F" w:rsidRDefault="008370E9">
                  <w:pPr>
                    <w:numPr>
                      <w:ilvl w:val="0"/>
                      <w:numId w:val="4"/>
                    </w:numPr>
                    <w:spacing w:after="0" w:line="259" w:lineRule="auto"/>
                    <w:ind w:right="2291" w:firstLine="7"/>
                    <w:jc w:val="left"/>
                  </w:pPr>
                  <w:r>
                    <w:rPr>
                      <w:sz w:val="10"/>
                    </w:rPr>
                    <w:t xml:space="preserve">V </w:t>
                  </w:r>
                  <w:proofErr w:type="spellStart"/>
                  <w:r>
                    <w:rPr>
                      <w:sz w:val="10"/>
                    </w:rPr>
                    <w:t>cenějsou</w:t>
                  </w:r>
                  <w:proofErr w:type="spellEnd"/>
                  <w:r>
                    <w:rPr>
                      <w:sz w:val="10"/>
                    </w:rPr>
                    <w:t xml:space="preserve"> zahrnuty veškeré náklady nutné k provedeni prací vč. DIO a dopravy na místo </w:t>
                  </w:r>
                  <w:proofErr w:type="spellStart"/>
                  <w:r>
                    <w:rPr>
                      <w:sz w:val="10"/>
                    </w:rPr>
                    <w:t>prováděníprací</w:t>
                  </w:r>
                  <w:proofErr w:type="spellEnd"/>
                </w:p>
                <w:p w14:paraId="7FE033B2" w14:textId="77777777" w:rsidR="0079095F" w:rsidRDefault="008370E9">
                  <w:pPr>
                    <w:spacing w:after="0" w:line="259" w:lineRule="auto"/>
                    <w:ind w:left="1454" w:right="0" w:firstLine="0"/>
                    <w:jc w:val="left"/>
                  </w:pPr>
                  <w:r>
                    <w:rPr>
                      <w:sz w:val="12"/>
                    </w:rPr>
                    <w:t>Celkem cena bez DPH</w:t>
                  </w:r>
                </w:p>
              </w:tc>
              <w:tc>
                <w:tcPr>
                  <w:tcW w:w="1175" w:type="dxa"/>
                  <w:tcBorders>
                    <w:top w:val="single" w:sz="2" w:space="0" w:color="000000"/>
                    <w:left w:val="nil"/>
                    <w:bottom w:val="single" w:sz="2" w:space="0" w:color="000000"/>
                    <w:right w:val="single" w:sz="2" w:space="0" w:color="000000"/>
                  </w:tcBorders>
                  <w:vAlign w:val="bottom"/>
                </w:tcPr>
                <w:p w14:paraId="572C3B48" w14:textId="77777777" w:rsidR="0079095F" w:rsidRDefault="008370E9">
                  <w:pPr>
                    <w:tabs>
                      <w:tab w:val="center" w:pos="406"/>
                      <w:tab w:val="right" w:pos="1175"/>
                    </w:tabs>
                    <w:spacing w:after="0" w:line="259" w:lineRule="auto"/>
                    <w:ind w:left="0" w:right="0" w:firstLine="0"/>
                    <w:jc w:val="left"/>
                  </w:pPr>
                  <w:r>
                    <w:rPr>
                      <w:sz w:val="16"/>
                    </w:rPr>
                    <w:tab/>
                    <w:t xml:space="preserve">2 </w:t>
                  </w:r>
                  <w:r>
                    <w:rPr>
                      <w:sz w:val="16"/>
                    </w:rPr>
                    <w:tab/>
                    <w:t>Kč</w:t>
                  </w:r>
                </w:p>
              </w:tc>
            </w:tr>
          </w:tbl>
          <w:p w14:paraId="17B6DF19" w14:textId="77777777" w:rsidR="0079095F" w:rsidRDefault="0079095F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47" w:type="dxa"/>
            <w:tcBorders>
              <w:top w:val="nil"/>
              <w:left w:val="nil"/>
              <w:bottom w:val="nil"/>
              <w:right w:val="nil"/>
            </w:tcBorders>
          </w:tcPr>
          <w:p w14:paraId="5D9986CA" w14:textId="77777777" w:rsidR="0079095F" w:rsidRDefault="008370E9">
            <w:pPr>
              <w:spacing w:after="0" w:line="259" w:lineRule="auto"/>
              <w:ind w:left="40" w:right="0" w:firstLine="0"/>
              <w:jc w:val="left"/>
            </w:pPr>
            <w:r>
              <w:rPr>
                <w:noProof/>
              </w:rPr>
              <w:drawing>
                <wp:inline distT="0" distB="0" distL="0" distR="0" wp14:anchorId="3DF20A53" wp14:editId="0982D7EA">
                  <wp:extent cx="4564" cy="9124"/>
                  <wp:effectExtent l="0" t="0" r="0" b="0"/>
                  <wp:docPr id="12571" name="Picture 1257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571" name="Picture 12571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564" cy="912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33109001" w14:textId="77777777" w:rsidR="0079095F" w:rsidRDefault="008370E9">
      <w:pPr>
        <w:spacing w:after="47" w:line="259" w:lineRule="auto"/>
        <w:ind w:left="0" w:right="582" w:firstLine="0"/>
        <w:jc w:val="right"/>
      </w:pPr>
      <w:r>
        <w:rPr>
          <w:sz w:val="10"/>
        </w:rPr>
        <w:t xml:space="preserve">488 </w:t>
      </w:r>
      <w:proofErr w:type="gramStart"/>
      <w:r>
        <w:rPr>
          <w:sz w:val="10"/>
        </w:rPr>
        <w:t>027,OO</w:t>
      </w:r>
      <w:proofErr w:type="gramEnd"/>
      <w:r>
        <w:rPr>
          <w:sz w:val="10"/>
        </w:rPr>
        <w:t xml:space="preserve"> </w:t>
      </w:r>
    </w:p>
    <w:tbl>
      <w:tblPr>
        <w:tblStyle w:val="TableGrid"/>
        <w:tblW w:w="9566" w:type="dxa"/>
        <w:tblInd w:w="-22" w:type="dxa"/>
        <w:tblCellMar>
          <w:top w:w="0" w:type="dxa"/>
          <w:left w:w="14" w:type="dxa"/>
          <w:bottom w:w="0" w:type="dxa"/>
          <w:right w:w="14" w:type="dxa"/>
        </w:tblCellMar>
        <w:tblLook w:val="04A0" w:firstRow="1" w:lastRow="0" w:firstColumn="1" w:lastColumn="0" w:noHBand="0" w:noVBand="1"/>
      </w:tblPr>
      <w:tblGrid>
        <w:gridCol w:w="625"/>
        <w:gridCol w:w="721"/>
        <w:gridCol w:w="723"/>
        <w:gridCol w:w="3713"/>
        <w:gridCol w:w="660"/>
        <w:gridCol w:w="1168"/>
        <w:gridCol w:w="783"/>
        <w:gridCol w:w="1173"/>
      </w:tblGrid>
      <w:tr w:rsidR="0079095F" w14:paraId="2C819292" w14:textId="77777777">
        <w:trPr>
          <w:trHeight w:val="251"/>
        </w:trPr>
        <w:tc>
          <w:tcPr>
            <w:tcW w:w="6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1D714E08" w14:textId="77777777" w:rsidR="0079095F" w:rsidRDefault="008370E9">
            <w:pPr>
              <w:spacing w:after="0" w:line="259" w:lineRule="auto"/>
              <w:ind w:left="7" w:right="0" w:firstLine="0"/>
              <w:jc w:val="center"/>
            </w:pPr>
            <w:r>
              <w:rPr>
                <w:sz w:val="12"/>
              </w:rPr>
              <w:t>4</w:t>
            </w:r>
          </w:p>
        </w:tc>
        <w:tc>
          <w:tcPr>
            <w:tcW w:w="7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ECB5051" w14:textId="77777777" w:rsidR="0079095F" w:rsidRDefault="0079095F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7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78D4EADF" w14:textId="77777777" w:rsidR="0079095F" w:rsidRDefault="008370E9">
            <w:pPr>
              <w:spacing w:after="0" w:line="259" w:lineRule="auto"/>
              <w:ind w:left="12" w:right="0" w:firstLine="0"/>
              <w:jc w:val="center"/>
            </w:pPr>
            <w:r>
              <w:rPr>
                <w:sz w:val="12"/>
              </w:rPr>
              <w:t>915211R.1</w:t>
            </w:r>
          </w:p>
        </w:tc>
        <w:tc>
          <w:tcPr>
            <w:tcW w:w="37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1B4356BD" w14:textId="77777777" w:rsidR="0079095F" w:rsidRDefault="008370E9">
            <w:pPr>
              <w:spacing w:after="0" w:line="259" w:lineRule="auto"/>
              <w:ind w:left="7" w:right="0" w:firstLine="0"/>
              <w:jc w:val="left"/>
            </w:pPr>
            <w:r>
              <w:rPr>
                <w:sz w:val="14"/>
              </w:rPr>
              <w:t>Vodorovné dopravní značení plošné</w:t>
            </w:r>
          </w:p>
          <w:p w14:paraId="01634F87" w14:textId="77777777" w:rsidR="0079095F" w:rsidRDefault="008370E9">
            <w:pPr>
              <w:spacing w:after="0" w:line="259" w:lineRule="auto"/>
              <w:ind w:left="575" w:right="0" w:firstLine="0"/>
              <w:jc w:val="left"/>
            </w:pPr>
            <w:r>
              <w:rPr>
                <w:sz w:val="12"/>
              </w:rPr>
              <w:t>barvou hladké</w:t>
            </w:r>
          </w:p>
        </w:tc>
        <w:tc>
          <w:tcPr>
            <w:tcW w:w="2611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vAlign w:val="bottom"/>
          </w:tcPr>
          <w:p w14:paraId="59EEB0BA" w14:textId="77777777" w:rsidR="0079095F" w:rsidRDefault="008370E9">
            <w:pPr>
              <w:spacing w:after="0" w:line="259" w:lineRule="auto"/>
              <w:ind w:left="843" w:right="0" w:firstLine="0"/>
              <w:jc w:val="center"/>
            </w:pPr>
            <w:r>
              <w:rPr>
                <w:sz w:val="12"/>
              </w:rPr>
              <w:t>Kč</w:t>
            </w:r>
          </w:p>
        </w:tc>
        <w:tc>
          <w:tcPr>
            <w:tcW w:w="1173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34FEC2BD" w14:textId="77777777" w:rsidR="0079095F" w:rsidRDefault="0079095F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79095F" w14:paraId="392ED69C" w14:textId="77777777">
        <w:trPr>
          <w:trHeight w:val="233"/>
        </w:trPr>
        <w:tc>
          <w:tcPr>
            <w:tcW w:w="6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1E0B094" w14:textId="77777777" w:rsidR="0079095F" w:rsidRDefault="0079095F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7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3E2C076" w14:textId="77777777" w:rsidR="0079095F" w:rsidRDefault="008370E9">
            <w:pPr>
              <w:spacing w:after="0" w:line="259" w:lineRule="auto"/>
              <w:ind w:left="19" w:right="0" w:firstLine="0"/>
              <w:jc w:val="center"/>
            </w:pPr>
            <w:r>
              <w:rPr>
                <w:sz w:val="12"/>
              </w:rPr>
              <w:t>3521</w:t>
            </w:r>
          </w:p>
        </w:tc>
        <w:tc>
          <w:tcPr>
            <w:tcW w:w="7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CFE262B" w14:textId="77777777" w:rsidR="0079095F" w:rsidRDefault="0079095F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37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4D0B0C0C" w14:textId="77777777" w:rsidR="0079095F" w:rsidRDefault="008370E9">
            <w:pPr>
              <w:spacing w:after="0" w:line="259" w:lineRule="auto"/>
              <w:ind w:left="7" w:right="1621" w:hanging="7"/>
            </w:pPr>
            <w:r>
              <w:rPr>
                <w:sz w:val="12"/>
              </w:rPr>
              <w:t>VDZ plošné značeni barvou stínů, nápisů, Šipek, stop Čar</w:t>
            </w:r>
          </w:p>
        </w:tc>
        <w:tc>
          <w:tcPr>
            <w:tcW w:w="2611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3BDA0CB0" w14:textId="0E25B3D7" w:rsidR="0079095F" w:rsidRPr="002E2E8D" w:rsidRDefault="008370E9">
            <w:pPr>
              <w:tabs>
                <w:tab w:val="center" w:pos="1472"/>
                <w:tab w:val="right" w:pos="2582"/>
              </w:tabs>
              <w:spacing w:after="0" w:line="259" w:lineRule="auto"/>
              <w:ind w:left="0" w:right="0" w:firstLine="0"/>
              <w:jc w:val="left"/>
              <w:rPr>
                <w:highlight w:val="black"/>
              </w:rPr>
            </w:pPr>
            <w:r w:rsidRPr="002E2E8D">
              <w:rPr>
                <w:sz w:val="12"/>
                <w:highlight w:val="black"/>
              </w:rPr>
              <w:tab/>
            </w:r>
            <w:proofErr w:type="spellStart"/>
            <w:r w:rsidR="002E2E8D" w:rsidRPr="002E2E8D">
              <w:rPr>
                <w:sz w:val="12"/>
                <w:highlight w:val="black"/>
              </w:rPr>
              <w:t>nnnnnn</w:t>
            </w:r>
            <w:proofErr w:type="spellEnd"/>
            <w:r w:rsidRPr="002E2E8D">
              <w:rPr>
                <w:sz w:val="12"/>
                <w:highlight w:val="black"/>
              </w:rPr>
              <w:t xml:space="preserve"> </w:t>
            </w:r>
            <w:r w:rsidRPr="002E2E8D">
              <w:rPr>
                <w:sz w:val="12"/>
                <w:highlight w:val="black"/>
              </w:rPr>
              <w:tab/>
              <w:t>1450</w:t>
            </w:r>
          </w:p>
        </w:tc>
        <w:tc>
          <w:tcPr>
            <w:tcW w:w="1173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37259E18" w14:textId="76FDAABD" w:rsidR="0079095F" w:rsidRPr="002E2E8D" w:rsidRDefault="002E2E8D">
            <w:pPr>
              <w:spacing w:after="0" w:line="259" w:lineRule="auto"/>
              <w:ind w:left="0" w:right="16" w:firstLine="0"/>
              <w:jc w:val="right"/>
              <w:rPr>
                <w:highlight w:val="black"/>
              </w:rPr>
            </w:pPr>
            <w:proofErr w:type="spellStart"/>
            <w:r w:rsidRPr="002E2E8D">
              <w:rPr>
                <w:sz w:val="10"/>
                <w:highlight w:val="black"/>
              </w:rPr>
              <w:t>nnnnnnnnnn</w:t>
            </w:r>
            <w:proofErr w:type="spellEnd"/>
            <w:r w:rsidR="008370E9" w:rsidRPr="002E2E8D">
              <w:rPr>
                <w:sz w:val="10"/>
                <w:highlight w:val="black"/>
              </w:rPr>
              <w:t xml:space="preserve"> Kč</w:t>
            </w:r>
          </w:p>
        </w:tc>
      </w:tr>
      <w:tr w:rsidR="0079095F" w14:paraId="6771BBF3" w14:textId="77777777" w:rsidTr="002E2E8D">
        <w:trPr>
          <w:trHeight w:val="570"/>
        </w:trPr>
        <w:tc>
          <w:tcPr>
            <w:tcW w:w="6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4EBFAFC" w14:textId="77777777" w:rsidR="0079095F" w:rsidRDefault="008370E9">
            <w:pPr>
              <w:spacing w:after="0" w:line="259" w:lineRule="auto"/>
              <w:ind w:left="7" w:right="0" w:firstLine="0"/>
              <w:jc w:val="center"/>
            </w:pPr>
            <w:r>
              <w:rPr>
                <w:sz w:val="14"/>
              </w:rPr>
              <w:t>5</w:t>
            </w:r>
          </w:p>
        </w:tc>
        <w:tc>
          <w:tcPr>
            <w:tcW w:w="7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C0866FE" w14:textId="77777777" w:rsidR="0079095F" w:rsidRDefault="008370E9">
            <w:pPr>
              <w:spacing w:after="0" w:line="259" w:lineRule="auto"/>
              <w:ind w:left="19" w:right="0" w:firstLine="0"/>
              <w:jc w:val="center"/>
            </w:pPr>
            <w:r>
              <w:rPr>
                <w:sz w:val="12"/>
              </w:rPr>
              <w:t>3533</w:t>
            </w:r>
          </w:p>
        </w:tc>
        <w:tc>
          <w:tcPr>
            <w:tcW w:w="7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964091E" w14:textId="77777777" w:rsidR="0079095F" w:rsidRDefault="008370E9">
            <w:pPr>
              <w:spacing w:after="0" w:line="259" w:lineRule="auto"/>
              <w:ind w:left="12" w:right="0" w:firstLine="0"/>
              <w:jc w:val="center"/>
            </w:pPr>
            <w:r>
              <w:rPr>
                <w:sz w:val="12"/>
              </w:rPr>
              <w:t>91552R.2</w:t>
            </w:r>
          </w:p>
        </w:tc>
        <w:tc>
          <w:tcPr>
            <w:tcW w:w="37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DBEC500" w14:textId="77777777" w:rsidR="0079095F" w:rsidRDefault="008370E9">
            <w:pPr>
              <w:spacing w:after="0" w:line="259" w:lineRule="auto"/>
              <w:ind w:left="7" w:right="1197" w:hanging="7"/>
              <w:jc w:val="left"/>
            </w:pPr>
            <w:r>
              <w:rPr>
                <w:sz w:val="12"/>
              </w:rPr>
              <w:t>VDZ plastem strukturální/profilované značeni přechodů pro chodce ve strukturálním plastu</w:t>
            </w:r>
          </w:p>
        </w:tc>
        <w:tc>
          <w:tcPr>
            <w:tcW w:w="6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A986990" w14:textId="77777777" w:rsidR="0079095F" w:rsidRDefault="0079095F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1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416ADFA" w14:textId="77777777" w:rsidR="0079095F" w:rsidRDefault="0079095F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7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51D228B" w14:textId="77777777" w:rsidR="0079095F" w:rsidRDefault="008370E9">
            <w:pPr>
              <w:spacing w:after="0" w:line="259" w:lineRule="auto"/>
              <w:ind w:left="14" w:right="0" w:firstLine="0"/>
              <w:jc w:val="left"/>
            </w:pPr>
            <w:r>
              <w:rPr>
                <w:sz w:val="12"/>
              </w:rPr>
              <w:t>Nepoužije se</w:t>
            </w:r>
          </w:p>
        </w:tc>
        <w:tc>
          <w:tcPr>
            <w:tcW w:w="11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9C2F65B" w14:textId="77777777" w:rsidR="0079095F" w:rsidRDefault="0079095F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79095F" w14:paraId="3B77E6A3" w14:textId="77777777">
        <w:trPr>
          <w:trHeight w:val="244"/>
        </w:trPr>
        <w:tc>
          <w:tcPr>
            <w:tcW w:w="6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14450A4" w14:textId="77777777" w:rsidR="0079095F" w:rsidRDefault="008370E9">
            <w:pPr>
              <w:spacing w:after="0" w:line="259" w:lineRule="auto"/>
              <w:ind w:left="7" w:right="0" w:firstLine="0"/>
              <w:jc w:val="center"/>
            </w:pPr>
            <w:r>
              <w:rPr>
                <w:sz w:val="14"/>
              </w:rPr>
              <w:t>6</w:t>
            </w:r>
          </w:p>
        </w:tc>
        <w:tc>
          <w:tcPr>
            <w:tcW w:w="7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4D6649F" w14:textId="77777777" w:rsidR="0079095F" w:rsidRDefault="0079095F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7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FDECE5A" w14:textId="77777777" w:rsidR="0079095F" w:rsidRDefault="008370E9">
            <w:pPr>
              <w:spacing w:after="0" w:line="259" w:lineRule="auto"/>
              <w:ind w:left="12" w:right="0" w:firstLine="0"/>
              <w:jc w:val="center"/>
            </w:pPr>
            <w:r>
              <w:rPr>
                <w:sz w:val="12"/>
              </w:rPr>
              <w:t>91552R.3</w:t>
            </w:r>
          </w:p>
        </w:tc>
        <w:tc>
          <w:tcPr>
            <w:tcW w:w="37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119F1B14" w14:textId="77777777" w:rsidR="0079095F" w:rsidRDefault="008370E9">
            <w:pPr>
              <w:spacing w:after="0" w:line="259" w:lineRule="auto"/>
              <w:ind w:left="7" w:right="1578" w:hanging="7"/>
            </w:pPr>
            <w:r>
              <w:rPr>
                <w:sz w:val="12"/>
              </w:rPr>
              <w:t xml:space="preserve">VDZ plošné ve stěrkovém plastu značeni plastem </w:t>
            </w:r>
            <w:proofErr w:type="spellStart"/>
            <w:r>
              <w:rPr>
                <w:sz w:val="12"/>
              </w:rPr>
              <w:t>stinů</w:t>
            </w:r>
            <w:proofErr w:type="spellEnd"/>
            <w:r>
              <w:rPr>
                <w:sz w:val="12"/>
              </w:rPr>
              <w:t>, nápisů, šipek, stop čar</w:t>
            </w:r>
          </w:p>
        </w:tc>
        <w:tc>
          <w:tcPr>
            <w:tcW w:w="66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1FDE9394" w14:textId="77777777" w:rsidR="0079095F" w:rsidRDefault="0079095F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168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38D048EB" w14:textId="60F324A1" w:rsidR="0079095F" w:rsidRPr="002E2E8D" w:rsidRDefault="002E2E8D">
            <w:pPr>
              <w:spacing w:after="0" w:line="259" w:lineRule="auto"/>
              <w:ind w:left="0" w:right="36" w:firstLine="0"/>
              <w:jc w:val="right"/>
              <w:rPr>
                <w:highlight w:val="black"/>
              </w:rPr>
            </w:pPr>
            <w:proofErr w:type="spellStart"/>
            <w:r w:rsidRPr="002E2E8D">
              <w:rPr>
                <w:sz w:val="12"/>
                <w:highlight w:val="black"/>
              </w:rPr>
              <w:t>nnnnn</w:t>
            </w:r>
            <w:proofErr w:type="spellEnd"/>
          </w:p>
        </w:tc>
        <w:tc>
          <w:tcPr>
            <w:tcW w:w="78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298A2308" w14:textId="77777777" w:rsidR="0079095F" w:rsidRPr="002E2E8D" w:rsidRDefault="008370E9">
            <w:pPr>
              <w:spacing w:after="0" w:line="259" w:lineRule="auto"/>
              <w:ind w:left="0" w:right="7" w:firstLine="0"/>
              <w:jc w:val="right"/>
              <w:rPr>
                <w:highlight w:val="black"/>
              </w:rPr>
            </w:pPr>
            <w:r w:rsidRPr="002E2E8D">
              <w:rPr>
                <w:sz w:val="12"/>
                <w:highlight w:val="black"/>
              </w:rPr>
              <w:t>34</w:t>
            </w:r>
          </w:p>
        </w:tc>
        <w:tc>
          <w:tcPr>
            <w:tcW w:w="1173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336EC492" w14:textId="3B23A4E5" w:rsidR="0079095F" w:rsidRPr="002E2E8D" w:rsidRDefault="008370E9">
            <w:pPr>
              <w:spacing w:after="0" w:line="259" w:lineRule="auto"/>
              <w:ind w:left="0" w:right="23" w:firstLine="0"/>
              <w:jc w:val="right"/>
              <w:rPr>
                <w:highlight w:val="black"/>
              </w:rPr>
            </w:pPr>
            <w:r w:rsidRPr="002E2E8D">
              <w:rPr>
                <w:sz w:val="12"/>
                <w:highlight w:val="black"/>
              </w:rPr>
              <w:t xml:space="preserve">7 </w:t>
            </w:r>
            <w:proofErr w:type="spellStart"/>
            <w:r w:rsidR="002E2E8D" w:rsidRPr="002E2E8D">
              <w:rPr>
                <w:sz w:val="12"/>
                <w:highlight w:val="black"/>
              </w:rPr>
              <w:t>nnnnnnn</w:t>
            </w:r>
            <w:proofErr w:type="spellEnd"/>
          </w:p>
        </w:tc>
      </w:tr>
      <w:tr w:rsidR="0079095F" w14:paraId="6AC8F570" w14:textId="77777777" w:rsidTr="002E2E8D">
        <w:trPr>
          <w:trHeight w:val="670"/>
        </w:trPr>
        <w:tc>
          <w:tcPr>
            <w:tcW w:w="6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01D7CDA4" w14:textId="77777777" w:rsidR="0079095F" w:rsidRDefault="0079095F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5157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4EF8B88F" w14:textId="77777777" w:rsidR="0079095F" w:rsidRDefault="008370E9">
            <w:pPr>
              <w:numPr>
                <w:ilvl w:val="0"/>
                <w:numId w:val="2"/>
              </w:numPr>
              <w:spacing w:after="13" w:line="259" w:lineRule="auto"/>
              <w:ind w:left="64" w:right="0" w:hanging="57"/>
              <w:jc w:val="left"/>
            </w:pPr>
            <w:r>
              <w:rPr>
                <w:sz w:val="10"/>
              </w:rPr>
              <w:t>Dodání a pokládku nátěrového materiálu</w:t>
            </w:r>
          </w:p>
          <w:p w14:paraId="36CD37B2" w14:textId="77777777" w:rsidR="0079095F" w:rsidRDefault="008370E9">
            <w:pPr>
              <w:numPr>
                <w:ilvl w:val="0"/>
                <w:numId w:val="2"/>
              </w:numPr>
              <w:spacing w:after="0" w:line="259" w:lineRule="auto"/>
              <w:ind w:left="64" w:right="0" w:hanging="57"/>
              <w:jc w:val="left"/>
            </w:pPr>
            <w:r>
              <w:rPr>
                <w:sz w:val="10"/>
              </w:rPr>
              <w:t>předznačení a reflexní úprava</w:t>
            </w:r>
          </w:p>
          <w:p w14:paraId="79DE67CD" w14:textId="77777777" w:rsidR="0079095F" w:rsidRDefault="008370E9">
            <w:pPr>
              <w:numPr>
                <w:ilvl w:val="0"/>
                <w:numId w:val="2"/>
              </w:numPr>
              <w:spacing w:after="0" w:line="259" w:lineRule="auto"/>
              <w:ind w:left="64" w:right="0" w:hanging="57"/>
              <w:jc w:val="left"/>
            </w:pPr>
            <w:r>
              <w:rPr>
                <w:sz w:val="10"/>
              </w:rPr>
              <w:t xml:space="preserve">V </w:t>
            </w:r>
            <w:proofErr w:type="spellStart"/>
            <w:r>
              <w:rPr>
                <w:sz w:val="10"/>
              </w:rPr>
              <w:t>cenějsou</w:t>
            </w:r>
            <w:proofErr w:type="spellEnd"/>
            <w:r>
              <w:rPr>
                <w:sz w:val="10"/>
              </w:rPr>
              <w:t xml:space="preserve"> zahrnuty veškeré náklady nutné k provedení prací vč. DIO a dopravy na místo provádění prací</w:t>
            </w:r>
          </w:p>
        </w:tc>
        <w:tc>
          <w:tcPr>
            <w:tcW w:w="2611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64410FE4" w14:textId="77777777" w:rsidR="0079095F" w:rsidRDefault="0079095F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173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2F0B97BD" w14:textId="77777777" w:rsidR="0079095F" w:rsidRDefault="0079095F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79095F" w:rsidRPr="002E2E8D" w14:paraId="0462C359" w14:textId="77777777">
        <w:trPr>
          <w:trHeight w:val="156"/>
        </w:trPr>
        <w:tc>
          <w:tcPr>
            <w:tcW w:w="6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3A7CCA57" w14:textId="77777777" w:rsidR="0079095F" w:rsidRDefault="0079095F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5157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606B40CC" w14:textId="77777777" w:rsidR="0079095F" w:rsidRDefault="008370E9">
            <w:pPr>
              <w:spacing w:after="0" w:line="259" w:lineRule="auto"/>
              <w:ind w:left="1444" w:right="0" w:firstLine="0"/>
              <w:jc w:val="left"/>
            </w:pPr>
            <w:r>
              <w:rPr>
                <w:sz w:val="12"/>
              </w:rPr>
              <w:t>Celkem cena bez DPH</w:t>
            </w:r>
          </w:p>
        </w:tc>
        <w:tc>
          <w:tcPr>
            <w:tcW w:w="6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DA1C01C" w14:textId="77777777" w:rsidR="0079095F" w:rsidRDefault="0079095F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1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153982A" w14:textId="77777777" w:rsidR="0079095F" w:rsidRDefault="0079095F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7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F013A41" w14:textId="77777777" w:rsidR="0079095F" w:rsidRDefault="0079095F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1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D24B5E3" w14:textId="46045DFA" w:rsidR="0079095F" w:rsidRPr="002E2E8D" w:rsidRDefault="002E2E8D">
            <w:pPr>
              <w:spacing w:after="0" w:line="259" w:lineRule="auto"/>
              <w:ind w:left="0" w:right="45" w:firstLine="0"/>
              <w:jc w:val="right"/>
              <w:rPr>
                <w:highlight w:val="black"/>
              </w:rPr>
            </w:pPr>
            <w:proofErr w:type="spellStart"/>
            <w:r w:rsidRPr="002E2E8D">
              <w:rPr>
                <w:sz w:val="12"/>
                <w:highlight w:val="black"/>
              </w:rPr>
              <w:t>nnnnnnn</w:t>
            </w:r>
            <w:proofErr w:type="spellEnd"/>
            <w:r w:rsidR="008370E9" w:rsidRPr="002E2E8D">
              <w:rPr>
                <w:sz w:val="12"/>
                <w:highlight w:val="black"/>
              </w:rPr>
              <w:t xml:space="preserve"> Kč</w:t>
            </w:r>
          </w:p>
        </w:tc>
      </w:tr>
      <w:tr w:rsidR="0079095F" w14:paraId="52A438F7" w14:textId="77777777">
        <w:trPr>
          <w:trHeight w:val="163"/>
        </w:trPr>
        <w:tc>
          <w:tcPr>
            <w:tcW w:w="6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BECE6CD" w14:textId="77777777" w:rsidR="0079095F" w:rsidRDefault="0079095F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7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A5F2C87" w14:textId="77777777" w:rsidR="0079095F" w:rsidRDefault="0079095F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7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03BF9A8" w14:textId="77777777" w:rsidR="0079095F" w:rsidRDefault="0079095F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437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37E567DE" w14:textId="77777777" w:rsidR="0079095F" w:rsidRDefault="008370E9">
            <w:pPr>
              <w:spacing w:after="0" w:line="259" w:lineRule="auto"/>
              <w:ind w:left="7" w:right="0" w:firstLine="0"/>
              <w:jc w:val="left"/>
            </w:pPr>
            <w:r>
              <w:rPr>
                <w:sz w:val="14"/>
              </w:rPr>
              <w:t>Odstranění vodorovného dopravního značení</w:t>
            </w:r>
          </w:p>
        </w:tc>
        <w:tc>
          <w:tcPr>
            <w:tcW w:w="1951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76CE6E36" w14:textId="77777777" w:rsidR="0079095F" w:rsidRDefault="0079095F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173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68670128" w14:textId="77777777" w:rsidR="0079095F" w:rsidRDefault="0079095F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79095F" w14:paraId="5C32F359" w14:textId="77777777">
        <w:trPr>
          <w:trHeight w:val="170"/>
        </w:trPr>
        <w:tc>
          <w:tcPr>
            <w:tcW w:w="6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12A48FB" w14:textId="77777777" w:rsidR="0079095F" w:rsidRDefault="008370E9">
            <w:pPr>
              <w:spacing w:after="0" w:line="259" w:lineRule="auto"/>
              <w:ind w:left="40" w:right="0" w:firstLine="0"/>
              <w:jc w:val="center"/>
            </w:pPr>
            <w:r>
              <w:rPr>
                <w:sz w:val="12"/>
              </w:rPr>
              <w:t>7</w:t>
            </w:r>
          </w:p>
        </w:tc>
        <w:tc>
          <w:tcPr>
            <w:tcW w:w="7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E3E7237" w14:textId="77777777" w:rsidR="0079095F" w:rsidRDefault="008370E9">
            <w:pPr>
              <w:spacing w:after="0" w:line="259" w:lineRule="auto"/>
              <w:ind w:left="44" w:right="0" w:firstLine="0"/>
              <w:jc w:val="center"/>
            </w:pPr>
            <w:r>
              <w:rPr>
                <w:sz w:val="12"/>
              </w:rPr>
              <w:t>3811</w:t>
            </w:r>
          </w:p>
        </w:tc>
        <w:tc>
          <w:tcPr>
            <w:tcW w:w="7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CB08830" w14:textId="77777777" w:rsidR="0079095F" w:rsidRDefault="008370E9">
            <w:pPr>
              <w:spacing w:after="0" w:line="259" w:lineRule="auto"/>
              <w:ind w:left="47" w:right="0" w:firstLine="0"/>
              <w:jc w:val="center"/>
            </w:pPr>
            <w:r>
              <w:rPr>
                <w:sz w:val="12"/>
              </w:rPr>
              <w:t>915112R.1</w:t>
            </w:r>
          </w:p>
        </w:tc>
        <w:tc>
          <w:tcPr>
            <w:tcW w:w="37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B65876F" w14:textId="77777777" w:rsidR="0079095F" w:rsidRDefault="008370E9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12"/>
              </w:rPr>
              <w:t>Odstranění nedestruktivní metodou</w:t>
            </w:r>
          </w:p>
        </w:tc>
        <w:tc>
          <w:tcPr>
            <w:tcW w:w="6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10979AC" w14:textId="77777777" w:rsidR="0079095F" w:rsidRDefault="0079095F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1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38DBF36" w14:textId="77777777" w:rsidR="0079095F" w:rsidRDefault="0079095F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7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FED3AAE" w14:textId="77777777" w:rsidR="0079095F" w:rsidRDefault="008370E9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12"/>
              </w:rPr>
              <w:t>Nepoužije se</w:t>
            </w:r>
          </w:p>
        </w:tc>
        <w:tc>
          <w:tcPr>
            <w:tcW w:w="11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AF10AAB" w14:textId="77777777" w:rsidR="0079095F" w:rsidRDefault="0079095F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79095F" w14:paraId="25924657" w14:textId="77777777">
        <w:trPr>
          <w:trHeight w:val="165"/>
        </w:trPr>
        <w:tc>
          <w:tcPr>
            <w:tcW w:w="6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9AE8423" w14:textId="77777777" w:rsidR="0079095F" w:rsidRDefault="0079095F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7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70FEE49" w14:textId="77777777" w:rsidR="0079095F" w:rsidRDefault="0079095F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7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9352982" w14:textId="77777777" w:rsidR="0079095F" w:rsidRDefault="0079095F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437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77862289" w14:textId="77777777" w:rsidR="0079095F" w:rsidRDefault="008370E9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12"/>
              </w:rPr>
              <w:t>odstraněni VDZ nedestruktivní metodou (</w:t>
            </w:r>
            <w:proofErr w:type="spellStart"/>
            <w:r>
              <w:rPr>
                <w:sz w:val="12"/>
              </w:rPr>
              <w:t>otryskáni</w:t>
            </w:r>
            <w:proofErr w:type="spellEnd"/>
            <w:r>
              <w:rPr>
                <w:sz w:val="12"/>
              </w:rPr>
              <w:t xml:space="preserve"> tlakovou vodou nebo brokováním)</w:t>
            </w:r>
          </w:p>
        </w:tc>
        <w:tc>
          <w:tcPr>
            <w:tcW w:w="1951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6FE7D874" w14:textId="77777777" w:rsidR="0079095F" w:rsidRDefault="0079095F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173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2C67CF8E" w14:textId="77777777" w:rsidR="0079095F" w:rsidRDefault="0079095F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79095F" w14:paraId="5D6FFBB3" w14:textId="77777777">
        <w:trPr>
          <w:trHeight w:val="165"/>
        </w:trPr>
        <w:tc>
          <w:tcPr>
            <w:tcW w:w="6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7A14394" w14:textId="77777777" w:rsidR="0079095F" w:rsidRDefault="008370E9">
            <w:pPr>
              <w:spacing w:after="0" w:line="259" w:lineRule="auto"/>
              <w:ind w:left="33" w:right="0" w:firstLine="0"/>
              <w:jc w:val="center"/>
            </w:pPr>
            <w:r>
              <w:rPr>
                <w:sz w:val="16"/>
              </w:rPr>
              <w:t>8</w:t>
            </w:r>
          </w:p>
        </w:tc>
        <w:tc>
          <w:tcPr>
            <w:tcW w:w="7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0AA8C04" w14:textId="77777777" w:rsidR="0079095F" w:rsidRDefault="008370E9">
            <w:pPr>
              <w:spacing w:after="0" w:line="259" w:lineRule="auto"/>
              <w:ind w:left="44" w:right="0" w:firstLine="0"/>
              <w:jc w:val="center"/>
            </w:pPr>
            <w:r>
              <w:rPr>
                <w:sz w:val="12"/>
              </w:rPr>
              <w:t>3811</w:t>
            </w:r>
          </w:p>
        </w:tc>
        <w:tc>
          <w:tcPr>
            <w:tcW w:w="7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9CA23B0" w14:textId="77777777" w:rsidR="0079095F" w:rsidRDefault="008370E9">
            <w:pPr>
              <w:spacing w:after="0" w:line="259" w:lineRule="auto"/>
              <w:ind w:left="47" w:right="0" w:firstLine="0"/>
              <w:jc w:val="center"/>
            </w:pPr>
            <w:r>
              <w:rPr>
                <w:sz w:val="12"/>
              </w:rPr>
              <w:t>915112R.2</w:t>
            </w:r>
          </w:p>
        </w:tc>
        <w:tc>
          <w:tcPr>
            <w:tcW w:w="37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AC7CD30" w14:textId="77777777" w:rsidR="0079095F" w:rsidRDefault="008370E9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12"/>
              </w:rPr>
              <w:t>Odstranění destruktivní metodou</w:t>
            </w:r>
          </w:p>
        </w:tc>
        <w:tc>
          <w:tcPr>
            <w:tcW w:w="6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E177CE5" w14:textId="77777777" w:rsidR="0079095F" w:rsidRDefault="0079095F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1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61F463E" w14:textId="77777777" w:rsidR="0079095F" w:rsidRDefault="0079095F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7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8D68579" w14:textId="77777777" w:rsidR="0079095F" w:rsidRDefault="008370E9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12"/>
              </w:rPr>
              <w:t>Nepoužije se</w:t>
            </w:r>
          </w:p>
        </w:tc>
        <w:tc>
          <w:tcPr>
            <w:tcW w:w="11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8CB61B3" w14:textId="77777777" w:rsidR="0079095F" w:rsidRDefault="0079095F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79095F" w14:paraId="52DCA251" w14:textId="77777777">
        <w:trPr>
          <w:trHeight w:val="158"/>
        </w:trPr>
        <w:tc>
          <w:tcPr>
            <w:tcW w:w="6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C17DC8B" w14:textId="77777777" w:rsidR="0079095F" w:rsidRDefault="0079095F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7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A748428" w14:textId="77777777" w:rsidR="0079095F" w:rsidRDefault="0079095F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7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2FECD32" w14:textId="77777777" w:rsidR="0079095F" w:rsidRDefault="0079095F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437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1412C8C4" w14:textId="77777777" w:rsidR="0079095F" w:rsidRDefault="008370E9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12"/>
              </w:rPr>
              <w:t>odstranění VDZ frézováním</w:t>
            </w:r>
          </w:p>
        </w:tc>
        <w:tc>
          <w:tcPr>
            <w:tcW w:w="1951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2FACB343" w14:textId="77777777" w:rsidR="0079095F" w:rsidRDefault="0079095F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173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0F65E3B0" w14:textId="77777777" w:rsidR="0079095F" w:rsidRDefault="0079095F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79095F" w14:paraId="220687C3" w14:textId="77777777">
        <w:trPr>
          <w:trHeight w:val="315"/>
        </w:trPr>
        <w:tc>
          <w:tcPr>
            <w:tcW w:w="6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754BCCEC" w14:textId="77777777" w:rsidR="0079095F" w:rsidRDefault="0079095F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5817" w:type="dxa"/>
            <w:gridSpan w:val="4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78016F38" w14:textId="77777777" w:rsidR="0079095F" w:rsidRDefault="008370E9">
            <w:pPr>
              <w:numPr>
                <w:ilvl w:val="0"/>
                <w:numId w:val="3"/>
              </w:numPr>
              <w:spacing w:after="0" w:line="259" w:lineRule="auto"/>
              <w:ind w:left="61" w:right="0" w:hanging="57"/>
              <w:jc w:val="left"/>
            </w:pPr>
            <w:r>
              <w:rPr>
                <w:sz w:val="10"/>
              </w:rPr>
              <w:t>Odstraněni vodorovného dopravního značeni a odklizení vzniklé suti</w:t>
            </w:r>
          </w:p>
          <w:p w14:paraId="6A14B05A" w14:textId="77777777" w:rsidR="0079095F" w:rsidRDefault="008370E9">
            <w:pPr>
              <w:numPr>
                <w:ilvl w:val="0"/>
                <w:numId w:val="3"/>
              </w:numPr>
              <w:spacing w:after="0" w:line="259" w:lineRule="auto"/>
              <w:ind w:left="61" w:right="0" w:hanging="57"/>
              <w:jc w:val="left"/>
            </w:pPr>
            <w:r>
              <w:rPr>
                <w:sz w:val="10"/>
              </w:rPr>
              <w:t xml:space="preserve">V </w:t>
            </w:r>
            <w:proofErr w:type="spellStart"/>
            <w:r>
              <w:rPr>
                <w:sz w:val="10"/>
              </w:rPr>
              <w:t>cenějsou</w:t>
            </w:r>
            <w:proofErr w:type="spellEnd"/>
            <w:r>
              <w:rPr>
                <w:sz w:val="10"/>
              </w:rPr>
              <w:t xml:space="preserve"> zahrnuty veškeré náklady nutné k provedeni prací vč. DIO o dopravy na místo </w:t>
            </w:r>
            <w:proofErr w:type="spellStart"/>
            <w:r>
              <w:rPr>
                <w:sz w:val="10"/>
              </w:rPr>
              <w:t>prováděníprací</w:t>
            </w:r>
            <w:proofErr w:type="spellEnd"/>
          </w:p>
        </w:tc>
        <w:tc>
          <w:tcPr>
            <w:tcW w:w="1951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36BE5406" w14:textId="77777777" w:rsidR="0079095F" w:rsidRDefault="0079095F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173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3EAA302A" w14:textId="77777777" w:rsidR="0079095F" w:rsidRDefault="0079095F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79095F" w14:paraId="1309CA89" w14:textId="77777777">
        <w:trPr>
          <w:trHeight w:val="171"/>
        </w:trPr>
        <w:tc>
          <w:tcPr>
            <w:tcW w:w="6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6F9308C5" w14:textId="77777777" w:rsidR="0079095F" w:rsidRDefault="0079095F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5157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76C471F6" w14:textId="77777777" w:rsidR="0079095F" w:rsidRDefault="008370E9">
            <w:pPr>
              <w:spacing w:after="0" w:line="259" w:lineRule="auto"/>
              <w:ind w:left="1442" w:right="0" w:firstLine="0"/>
              <w:jc w:val="left"/>
            </w:pPr>
            <w:r>
              <w:rPr>
                <w:sz w:val="12"/>
              </w:rPr>
              <w:t>Celkem cena bez DPH</w:t>
            </w:r>
          </w:p>
        </w:tc>
        <w:tc>
          <w:tcPr>
            <w:tcW w:w="6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954E912" w14:textId="77777777" w:rsidR="0079095F" w:rsidRDefault="0079095F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1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97E375F" w14:textId="77777777" w:rsidR="0079095F" w:rsidRDefault="0079095F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7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A1F1D90" w14:textId="77777777" w:rsidR="0079095F" w:rsidRDefault="0079095F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1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6BE0671" w14:textId="77777777" w:rsidR="0079095F" w:rsidRDefault="008370E9">
            <w:pPr>
              <w:spacing w:after="0" w:line="259" w:lineRule="auto"/>
              <w:ind w:left="0" w:right="0" w:firstLine="0"/>
              <w:jc w:val="right"/>
            </w:pPr>
            <w:r>
              <w:rPr>
                <w:sz w:val="14"/>
              </w:rPr>
              <w:t>Kč</w:t>
            </w:r>
          </w:p>
        </w:tc>
      </w:tr>
    </w:tbl>
    <w:p w14:paraId="79ABA70F" w14:textId="77777777" w:rsidR="0079095F" w:rsidRDefault="008370E9">
      <w:pPr>
        <w:spacing w:after="0" w:line="259" w:lineRule="auto"/>
        <w:ind w:left="0" w:right="0" w:firstLine="0"/>
        <w:jc w:val="left"/>
      </w:pPr>
      <w:r>
        <w:rPr>
          <w:sz w:val="12"/>
        </w:rPr>
        <w:t>Součástí každé položky je i odstranění drobného odpadu a volných předmětů vč. jeho odvozu na skládku.</w:t>
      </w:r>
    </w:p>
    <w:tbl>
      <w:tblPr>
        <w:tblStyle w:val="TableGrid"/>
        <w:tblW w:w="9565" w:type="dxa"/>
        <w:tblInd w:w="-25" w:type="dxa"/>
        <w:tblCellMar>
          <w:top w:w="17" w:type="dxa"/>
          <w:left w:w="313" w:type="dxa"/>
          <w:bottom w:w="0" w:type="dxa"/>
          <w:right w:w="55" w:type="dxa"/>
        </w:tblCellMar>
        <w:tblLook w:val="04A0" w:firstRow="1" w:lastRow="0" w:firstColumn="1" w:lastColumn="0" w:noHBand="0" w:noVBand="1"/>
      </w:tblPr>
      <w:tblGrid>
        <w:gridCol w:w="8393"/>
        <w:gridCol w:w="1172"/>
      </w:tblGrid>
      <w:tr w:rsidR="0079095F" w14:paraId="085D7044" w14:textId="77777777">
        <w:trPr>
          <w:trHeight w:val="163"/>
        </w:trPr>
        <w:tc>
          <w:tcPr>
            <w:tcW w:w="83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934DA9E" w14:textId="77777777" w:rsidR="0079095F" w:rsidRDefault="008370E9">
            <w:pPr>
              <w:spacing w:after="0" w:line="259" w:lineRule="auto"/>
              <w:ind w:left="1775" w:right="0" w:firstLine="0"/>
              <w:jc w:val="left"/>
            </w:pPr>
            <w:r>
              <w:rPr>
                <w:sz w:val="14"/>
              </w:rPr>
              <w:t>Cena celkem bez DPH</w:t>
            </w:r>
          </w:p>
        </w:tc>
        <w:tc>
          <w:tcPr>
            <w:tcW w:w="11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BB3B618" w14:textId="77777777" w:rsidR="0079095F" w:rsidRDefault="008370E9">
            <w:pPr>
              <w:spacing w:after="0" w:line="259" w:lineRule="auto"/>
              <w:ind w:left="0" w:right="7" w:firstLine="0"/>
              <w:jc w:val="right"/>
            </w:pPr>
            <w:r>
              <w:rPr>
                <w:sz w:val="12"/>
              </w:rPr>
              <w:t xml:space="preserve">2 640 </w:t>
            </w:r>
            <w:proofErr w:type="gramStart"/>
            <w:r>
              <w:rPr>
                <w:sz w:val="12"/>
              </w:rPr>
              <w:t>167A</w:t>
            </w:r>
            <w:proofErr w:type="gramEnd"/>
            <w:r>
              <w:rPr>
                <w:sz w:val="12"/>
              </w:rPr>
              <w:t>)0 Kč</w:t>
            </w:r>
          </w:p>
        </w:tc>
      </w:tr>
      <w:tr w:rsidR="0079095F" w14:paraId="6552BF00" w14:textId="77777777">
        <w:trPr>
          <w:trHeight w:val="165"/>
        </w:trPr>
        <w:tc>
          <w:tcPr>
            <w:tcW w:w="83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3A8A75D" w14:textId="77777777" w:rsidR="0079095F" w:rsidRDefault="008370E9">
            <w:pPr>
              <w:spacing w:after="0" w:line="259" w:lineRule="auto"/>
              <w:ind w:left="1538" w:right="0" w:firstLine="0"/>
              <w:jc w:val="left"/>
            </w:pPr>
            <w:proofErr w:type="gramStart"/>
            <w:r>
              <w:rPr>
                <w:sz w:val="12"/>
              </w:rPr>
              <w:t>21%</w:t>
            </w:r>
            <w:proofErr w:type="gramEnd"/>
            <w:r>
              <w:rPr>
                <w:sz w:val="12"/>
              </w:rPr>
              <w:t xml:space="preserve"> DPH</w:t>
            </w:r>
          </w:p>
        </w:tc>
        <w:tc>
          <w:tcPr>
            <w:tcW w:w="11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8295946" w14:textId="77777777" w:rsidR="0079095F" w:rsidRDefault="008370E9">
            <w:pPr>
              <w:spacing w:after="0" w:line="259" w:lineRule="auto"/>
              <w:ind w:left="0" w:right="0" w:firstLine="0"/>
              <w:jc w:val="right"/>
            </w:pPr>
            <w:r>
              <w:rPr>
                <w:sz w:val="12"/>
              </w:rPr>
              <w:t>554 435,07 Kč</w:t>
            </w:r>
          </w:p>
        </w:tc>
      </w:tr>
      <w:tr w:rsidR="0079095F" w14:paraId="470C3D88" w14:textId="77777777">
        <w:trPr>
          <w:trHeight w:val="159"/>
        </w:trPr>
        <w:tc>
          <w:tcPr>
            <w:tcW w:w="83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276447C" w14:textId="77777777" w:rsidR="0079095F" w:rsidRDefault="008370E9">
            <w:pPr>
              <w:spacing w:after="0" w:line="259" w:lineRule="auto"/>
              <w:ind w:left="1775" w:right="0" w:firstLine="0"/>
              <w:jc w:val="left"/>
            </w:pPr>
            <w:r>
              <w:rPr>
                <w:sz w:val="14"/>
              </w:rPr>
              <w:t>Cena celkem s DPH</w:t>
            </w:r>
          </w:p>
        </w:tc>
        <w:tc>
          <w:tcPr>
            <w:tcW w:w="11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E2E0895" w14:textId="77777777" w:rsidR="0079095F" w:rsidRDefault="008370E9">
            <w:pPr>
              <w:spacing w:after="0" w:line="259" w:lineRule="auto"/>
              <w:ind w:left="0" w:right="7" w:firstLine="0"/>
              <w:jc w:val="right"/>
            </w:pPr>
            <w:r>
              <w:rPr>
                <w:sz w:val="12"/>
              </w:rPr>
              <w:t>3 194 602,07 Kč</w:t>
            </w:r>
          </w:p>
        </w:tc>
      </w:tr>
    </w:tbl>
    <w:p w14:paraId="3BA1588F" w14:textId="6F5D50DB" w:rsidR="0079095F" w:rsidRDefault="008370E9">
      <w:pPr>
        <w:spacing w:after="0" w:line="259" w:lineRule="auto"/>
        <w:ind w:left="0" w:right="0" w:firstLine="0"/>
        <w:jc w:val="right"/>
      </w:pPr>
      <w:r>
        <w:rPr>
          <w:sz w:val="16"/>
        </w:rPr>
        <w:t xml:space="preserve">J </w:t>
      </w:r>
      <w:proofErr w:type="spellStart"/>
      <w:r w:rsidR="002E2E8D" w:rsidRPr="002E2E8D">
        <w:rPr>
          <w:sz w:val="16"/>
          <w:highlight w:val="black"/>
        </w:rPr>
        <w:t>nnnnnnnnnnnnnnnnnnnnnnnnnnnnnnnnnn</w:t>
      </w:r>
      <w:proofErr w:type="spellEnd"/>
    </w:p>
    <w:p w14:paraId="37CF2ABC" w14:textId="77777777" w:rsidR="0079095F" w:rsidRDefault="008370E9">
      <w:pPr>
        <w:tabs>
          <w:tab w:val="center" w:pos="8458"/>
          <w:tab w:val="right" w:pos="9931"/>
        </w:tabs>
        <w:spacing w:after="0" w:line="259" w:lineRule="auto"/>
        <w:ind w:left="0" w:right="0" w:firstLine="0"/>
        <w:jc w:val="left"/>
      </w:pPr>
      <w:r>
        <w:rPr>
          <w:sz w:val="14"/>
        </w:rPr>
        <w:tab/>
        <w:t xml:space="preserve">, </w:t>
      </w:r>
      <w:r>
        <w:rPr>
          <w:sz w:val="14"/>
        </w:rPr>
        <w:tab/>
        <w:t>Datum: 2025.05.23</w:t>
      </w:r>
    </w:p>
    <w:p w14:paraId="21A73E66" w14:textId="65C1390C" w:rsidR="0079095F" w:rsidRDefault="008370E9">
      <w:pPr>
        <w:tabs>
          <w:tab w:val="center" w:pos="8199"/>
          <w:tab w:val="center" w:pos="9547"/>
        </w:tabs>
        <w:spacing w:after="0" w:line="259" w:lineRule="auto"/>
        <w:ind w:left="0" w:right="0" w:firstLine="0"/>
        <w:jc w:val="left"/>
      </w:pPr>
      <w:r>
        <w:rPr>
          <w:sz w:val="36"/>
        </w:rPr>
        <w:tab/>
      </w:r>
    </w:p>
    <w:p w14:paraId="28118933" w14:textId="77777777" w:rsidR="0079095F" w:rsidRDefault="0079095F">
      <w:pPr>
        <w:sectPr w:rsidR="0079095F">
          <w:pgSz w:w="11900" w:h="16840"/>
          <w:pgMar w:top="862" w:right="762" w:bottom="504" w:left="1207" w:header="708" w:footer="708" w:gutter="0"/>
          <w:cols w:space="708"/>
        </w:sectPr>
      </w:pPr>
    </w:p>
    <w:p w14:paraId="43C94191" w14:textId="77777777" w:rsidR="0079095F" w:rsidRDefault="008370E9">
      <w:pPr>
        <w:spacing w:after="0" w:line="259" w:lineRule="auto"/>
        <w:ind w:left="-1440" w:right="10460" w:firstLine="0"/>
        <w:jc w:val="left"/>
      </w:pPr>
      <w:r>
        <w:rPr>
          <w:noProof/>
        </w:rPr>
        <w:lastRenderedPageBreak/>
        <w:drawing>
          <wp:anchor distT="0" distB="0" distL="114300" distR="114300" simplePos="0" relativeHeight="251659264" behindDoc="0" locked="0" layoutInCell="1" allowOverlap="0" wp14:anchorId="7BA1E39A" wp14:editId="0CA5829C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7556500" cy="10693400"/>
            <wp:effectExtent l="0" t="0" r="0" b="0"/>
            <wp:wrapTopAndBottom/>
            <wp:docPr id="24540" name="Picture 2454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540" name="Picture 24540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7556500" cy="106934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79095F">
      <w:pgSz w:w="11900" w:h="16840"/>
      <w:pgMar w:top="1440" w:right="1440" w:bottom="1440" w:left="144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63A605" w14:textId="77777777" w:rsidR="008370E9" w:rsidRDefault="008370E9" w:rsidP="008370E9">
      <w:pPr>
        <w:spacing w:after="0" w:line="240" w:lineRule="auto"/>
      </w:pPr>
      <w:r>
        <w:separator/>
      </w:r>
    </w:p>
  </w:endnote>
  <w:endnote w:type="continuationSeparator" w:id="0">
    <w:p w14:paraId="3093D95E" w14:textId="77777777" w:rsidR="008370E9" w:rsidRDefault="008370E9" w:rsidP="008370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DD8A44" w14:textId="77777777" w:rsidR="008370E9" w:rsidRDefault="008370E9" w:rsidP="008370E9">
      <w:pPr>
        <w:spacing w:after="0" w:line="240" w:lineRule="auto"/>
      </w:pPr>
      <w:r>
        <w:separator/>
      </w:r>
    </w:p>
  </w:footnote>
  <w:footnote w:type="continuationSeparator" w:id="0">
    <w:p w14:paraId="009DC37B" w14:textId="77777777" w:rsidR="008370E9" w:rsidRDefault="008370E9" w:rsidP="008370E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946484"/>
    <w:multiLevelType w:val="hybridMultilevel"/>
    <w:tmpl w:val="C6F2C9A2"/>
    <w:lvl w:ilvl="0" w:tplc="E688AEBA">
      <w:start w:val="1"/>
      <w:numFmt w:val="bullet"/>
      <w:lvlText w:val="-"/>
      <w:lvlJc w:val="left"/>
      <w:pPr>
        <w:ind w:left="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2"/>
        <w:szCs w:val="12"/>
        <w:u w:val="none" w:color="000000"/>
        <w:bdr w:val="none" w:sz="0" w:space="0" w:color="auto"/>
        <w:shd w:val="clear" w:color="auto" w:fill="auto"/>
        <w:vertAlign w:val="baseline"/>
      </w:rPr>
    </w:lvl>
    <w:lvl w:ilvl="1" w:tplc="B9EE758A">
      <w:start w:val="1"/>
      <w:numFmt w:val="bullet"/>
      <w:lvlText w:val="o"/>
      <w:lvlJc w:val="left"/>
      <w:pPr>
        <w:ind w:left="109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2"/>
        <w:szCs w:val="12"/>
        <w:u w:val="none" w:color="000000"/>
        <w:bdr w:val="none" w:sz="0" w:space="0" w:color="auto"/>
        <w:shd w:val="clear" w:color="auto" w:fill="auto"/>
        <w:vertAlign w:val="baseline"/>
      </w:rPr>
    </w:lvl>
    <w:lvl w:ilvl="2" w:tplc="8A344D78">
      <w:start w:val="1"/>
      <w:numFmt w:val="bullet"/>
      <w:lvlText w:val="▪"/>
      <w:lvlJc w:val="left"/>
      <w:pPr>
        <w:ind w:left="181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2"/>
        <w:szCs w:val="12"/>
        <w:u w:val="none" w:color="000000"/>
        <w:bdr w:val="none" w:sz="0" w:space="0" w:color="auto"/>
        <w:shd w:val="clear" w:color="auto" w:fill="auto"/>
        <w:vertAlign w:val="baseline"/>
      </w:rPr>
    </w:lvl>
    <w:lvl w:ilvl="3" w:tplc="7736D7BC">
      <w:start w:val="1"/>
      <w:numFmt w:val="bullet"/>
      <w:lvlText w:val="•"/>
      <w:lvlJc w:val="left"/>
      <w:pPr>
        <w:ind w:left="253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2"/>
        <w:szCs w:val="12"/>
        <w:u w:val="none" w:color="000000"/>
        <w:bdr w:val="none" w:sz="0" w:space="0" w:color="auto"/>
        <w:shd w:val="clear" w:color="auto" w:fill="auto"/>
        <w:vertAlign w:val="baseline"/>
      </w:rPr>
    </w:lvl>
    <w:lvl w:ilvl="4" w:tplc="C54A49B0">
      <w:start w:val="1"/>
      <w:numFmt w:val="bullet"/>
      <w:lvlText w:val="o"/>
      <w:lvlJc w:val="left"/>
      <w:pPr>
        <w:ind w:left="325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2"/>
        <w:szCs w:val="12"/>
        <w:u w:val="none" w:color="000000"/>
        <w:bdr w:val="none" w:sz="0" w:space="0" w:color="auto"/>
        <w:shd w:val="clear" w:color="auto" w:fill="auto"/>
        <w:vertAlign w:val="baseline"/>
      </w:rPr>
    </w:lvl>
    <w:lvl w:ilvl="5" w:tplc="5AD27BBE">
      <w:start w:val="1"/>
      <w:numFmt w:val="bullet"/>
      <w:lvlText w:val="▪"/>
      <w:lvlJc w:val="left"/>
      <w:pPr>
        <w:ind w:left="397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2"/>
        <w:szCs w:val="12"/>
        <w:u w:val="none" w:color="000000"/>
        <w:bdr w:val="none" w:sz="0" w:space="0" w:color="auto"/>
        <w:shd w:val="clear" w:color="auto" w:fill="auto"/>
        <w:vertAlign w:val="baseline"/>
      </w:rPr>
    </w:lvl>
    <w:lvl w:ilvl="6" w:tplc="C570E292">
      <w:start w:val="1"/>
      <w:numFmt w:val="bullet"/>
      <w:lvlText w:val="•"/>
      <w:lvlJc w:val="left"/>
      <w:pPr>
        <w:ind w:left="469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2"/>
        <w:szCs w:val="12"/>
        <w:u w:val="none" w:color="000000"/>
        <w:bdr w:val="none" w:sz="0" w:space="0" w:color="auto"/>
        <w:shd w:val="clear" w:color="auto" w:fill="auto"/>
        <w:vertAlign w:val="baseline"/>
      </w:rPr>
    </w:lvl>
    <w:lvl w:ilvl="7" w:tplc="95E8643C">
      <w:start w:val="1"/>
      <w:numFmt w:val="bullet"/>
      <w:lvlText w:val="o"/>
      <w:lvlJc w:val="left"/>
      <w:pPr>
        <w:ind w:left="541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2"/>
        <w:szCs w:val="12"/>
        <w:u w:val="none" w:color="000000"/>
        <w:bdr w:val="none" w:sz="0" w:space="0" w:color="auto"/>
        <w:shd w:val="clear" w:color="auto" w:fill="auto"/>
        <w:vertAlign w:val="baseline"/>
      </w:rPr>
    </w:lvl>
    <w:lvl w:ilvl="8" w:tplc="D1A653C2">
      <w:start w:val="1"/>
      <w:numFmt w:val="bullet"/>
      <w:lvlText w:val="▪"/>
      <w:lvlJc w:val="left"/>
      <w:pPr>
        <w:ind w:left="613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2"/>
        <w:szCs w:val="1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5A6C257C"/>
    <w:multiLevelType w:val="hybridMultilevel"/>
    <w:tmpl w:val="8D64BFB6"/>
    <w:lvl w:ilvl="0" w:tplc="2342213A">
      <w:start w:val="1"/>
      <w:numFmt w:val="decimal"/>
      <w:lvlText w:val="%1)"/>
      <w:lvlJc w:val="left"/>
      <w:pPr>
        <w:ind w:left="6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1D107912">
      <w:start w:val="1"/>
      <w:numFmt w:val="lowerLetter"/>
      <w:lvlText w:val="%2"/>
      <w:lvlJc w:val="left"/>
      <w:pPr>
        <w:ind w:left="11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48CA05C0">
      <w:start w:val="1"/>
      <w:numFmt w:val="lowerRoman"/>
      <w:lvlText w:val="%3"/>
      <w:lvlJc w:val="left"/>
      <w:pPr>
        <w:ind w:left="18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F3523478">
      <w:start w:val="1"/>
      <w:numFmt w:val="decimal"/>
      <w:lvlText w:val="%4"/>
      <w:lvlJc w:val="left"/>
      <w:pPr>
        <w:ind w:left="25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26B8BE06">
      <w:start w:val="1"/>
      <w:numFmt w:val="lowerLetter"/>
      <w:lvlText w:val="%5"/>
      <w:lvlJc w:val="left"/>
      <w:pPr>
        <w:ind w:left="32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720E1A36">
      <w:start w:val="1"/>
      <w:numFmt w:val="lowerRoman"/>
      <w:lvlText w:val="%6"/>
      <w:lvlJc w:val="left"/>
      <w:pPr>
        <w:ind w:left="39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D61EED98">
      <w:start w:val="1"/>
      <w:numFmt w:val="decimal"/>
      <w:lvlText w:val="%7"/>
      <w:lvlJc w:val="left"/>
      <w:pPr>
        <w:ind w:left="47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7092F82A">
      <w:start w:val="1"/>
      <w:numFmt w:val="lowerLetter"/>
      <w:lvlText w:val="%8"/>
      <w:lvlJc w:val="left"/>
      <w:pPr>
        <w:ind w:left="54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FE083388">
      <w:start w:val="1"/>
      <w:numFmt w:val="lowerRoman"/>
      <w:lvlText w:val="%9"/>
      <w:lvlJc w:val="left"/>
      <w:pPr>
        <w:ind w:left="61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65720F8B"/>
    <w:multiLevelType w:val="hybridMultilevel"/>
    <w:tmpl w:val="DA9E8B7A"/>
    <w:lvl w:ilvl="0" w:tplc="346805E0">
      <w:start w:val="1"/>
      <w:numFmt w:val="bullet"/>
      <w:lvlText w:val="-"/>
      <w:lvlJc w:val="left"/>
      <w:pPr>
        <w:ind w:left="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2"/>
        <w:szCs w:val="12"/>
        <w:u w:val="none" w:color="000000"/>
        <w:bdr w:val="none" w:sz="0" w:space="0" w:color="auto"/>
        <w:shd w:val="clear" w:color="auto" w:fill="auto"/>
        <w:vertAlign w:val="baseline"/>
      </w:rPr>
    </w:lvl>
    <w:lvl w:ilvl="1" w:tplc="C84A722A">
      <w:start w:val="1"/>
      <w:numFmt w:val="bullet"/>
      <w:lvlText w:val="o"/>
      <w:lvlJc w:val="left"/>
      <w:pPr>
        <w:ind w:left="11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2"/>
        <w:szCs w:val="12"/>
        <w:u w:val="none" w:color="000000"/>
        <w:bdr w:val="none" w:sz="0" w:space="0" w:color="auto"/>
        <w:shd w:val="clear" w:color="auto" w:fill="auto"/>
        <w:vertAlign w:val="baseline"/>
      </w:rPr>
    </w:lvl>
    <w:lvl w:ilvl="2" w:tplc="34AAAB50">
      <w:start w:val="1"/>
      <w:numFmt w:val="bullet"/>
      <w:lvlText w:val="▪"/>
      <w:lvlJc w:val="left"/>
      <w:pPr>
        <w:ind w:left="18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2"/>
        <w:szCs w:val="12"/>
        <w:u w:val="none" w:color="000000"/>
        <w:bdr w:val="none" w:sz="0" w:space="0" w:color="auto"/>
        <w:shd w:val="clear" w:color="auto" w:fill="auto"/>
        <w:vertAlign w:val="baseline"/>
      </w:rPr>
    </w:lvl>
    <w:lvl w:ilvl="3" w:tplc="879259A4">
      <w:start w:val="1"/>
      <w:numFmt w:val="bullet"/>
      <w:lvlText w:val="•"/>
      <w:lvlJc w:val="left"/>
      <w:pPr>
        <w:ind w:left="25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2"/>
        <w:szCs w:val="12"/>
        <w:u w:val="none" w:color="000000"/>
        <w:bdr w:val="none" w:sz="0" w:space="0" w:color="auto"/>
        <w:shd w:val="clear" w:color="auto" w:fill="auto"/>
        <w:vertAlign w:val="baseline"/>
      </w:rPr>
    </w:lvl>
    <w:lvl w:ilvl="4" w:tplc="5EC2CAAE">
      <w:start w:val="1"/>
      <w:numFmt w:val="bullet"/>
      <w:lvlText w:val="o"/>
      <w:lvlJc w:val="left"/>
      <w:pPr>
        <w:ind w:left="32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2"/>
        <w:szCs w:val="12"/>
        <w:u w:val="none" w:color="000000"/>
        <w:bdr w:val="none" w:sz="0" w:space="0" w:color="auto"/>
        <w:shd w:val="clear" w:color="auto" w:fill="auto"/>
        <w:vertAlign w:val="baseline"/>
      </w:rPr>
    </w:lvl>
    <w:lvl w:ilvl="5" w:tplc="FC0AA48A">
      <w:start w:val="1"/>
      <w:numFmt w:val="bullet"/>
      <w:lvlText w:val="▪"/>
      <w:lvlJc w:val="left"/>
      <w:pPr>
        <w:ind w:left="39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2"/>
        <w:szCs w:val="12"/>
        <w:u w:val="none" w:color="000000"/>
        <w:bdr w:val="none" w:sz="0" w:space="0" w:color="auto"/>
        <w:shd w:val="clear" w:color="auto" w:fill="auto"/>
        <w:vertAlign w:val="baseline"/>
      </w:rPr>
    </w:lvl>
    <w:lvl w:ilvl="6" w:tplc="EF90FE88">
      <w:start w:val="1"/>
      <w:numFmt w:val="bullet"/>
      <w:lvlText w:val="•"/>
      <w:lvlJc w:val="left"/>
      <w:pPr>
        <w:ind w:left="47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2"/>
        <w:szCs w:val="12"/>
        <w:u w:val="none" w:color="000000"/>
        <w:bdr w:val="none" w:sz="0" w:space="0" w:color="auto"/>
        <w:shd w:val="clear" w:color="auto" w:fill="auto"/>
        <w:vertAlign w:val="baseline"/>
      </w:rPr>
    </w:lvl>
    <w:lvl w:ilvl="7" w:tplc="3006DBA2">
      <w:start w:val="1"/>
      <w:numFmt w:val="bullet"/>
      <w:lvlText w:val="o"/>
      <w:lvlJc w:val="left"/>
      <w:pPr>
        <w:ind w:left="54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2"/>
        <w:szCs w:val="12"/>
        <w:u w:val="none" w:color="000000"/>
        <w:bdr w:val="none" w:sz="0" w:space="0" w:color="auto"/>
        <w:shd w:val="clear" w:color="auto" w:fill="auto"/>
        <w:vertAlign w:val="baseline"/>
      </w:rPr>
    </w:lvl>
    <w:lvl w:ilvl="8" w:tplc="4E5A3D54">
      <w:start w:val="1"/>
      <w:numFmt w:val="bullet"/>
      <w:lvlText w:val="▪"/>
      <w:lvlJc w:val="left"/>
      <w:pPr>
        <w:ind w:left="61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2"/>
        <w:szCs w:val="1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70567400"/>
    <w:multiLevelType w:val="hybridMultilevel"/>
    <w:tmpl w:val="E94A56E6"/>
    <w:lvl w:ilvl="0" w:tplc="20629888">
      <w:start w:val="1"/>
      <w:numFmt w:val="bullet"/>
      <w:lvlText w:val="-"/>
      <w:lvlJc w:val="left"/>
      <w:pPr>
        <w:ind w:left="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2"/>
        <w:szCs w:val="12"/>
        <w:u w:val="none" w:color="000000"/>
        <w:bdr w:val="none" w:sz="0" w:space="0" w:color="auto"/>
        <w:shd w:val="clear" w:color="auto" w:fill="auto"/>
        <w:vertAlign w:val="baseline"/>
      </w:rPr>
    </w:lvl>
    <w:lvl w:ilvl="1" w:tplc="3E803E66">
      <w:start w:val="1"/>
      <w:numFmt w:val="bullet"/>
      <w:lvlText w:val="o"/>
      <w:lvlJc w:val="left"/>
      <w:pPr>
        <w:ind w:left="11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2"/>
        <w:szCs w:val="12"/>
        <w:u w:val="none" w:color="000000"/>
        <w:bdr w:val="none" w:sz="0" w:space="0" w:color="auto"/>
        <w:shd w:val="clear" w:color="auto" w:fill="auto"/>
        <w:vertAlign w:val="baseline"/>
      </w:rPr>
    </w:lvl>
    <w:lvl w:ilvl="2" w:tplc="19483C54">
      <w:start w:val="1"/>
      <w:numFmt w:val="bullet"/>
      <w:lvlText w:val="▪"/>
      <w:lvlJc w:val="left"/>
      <w:pPr>
        <w:ind w:left="18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2"/>
        <w:szCs w:val="12"/>
        <w:u w:val="none" w:color="000000"/>
        <w:bdr w:val="none" w:sz="0" w:space="0" w:color="auto"/>
        <w:shd w:val="clear" w:color="auto" w:fill="auto"/>
        <w:vertAlign w:val="baseline"/>
      </w:rPr>
    </w:lvl>
    <w:lvl w:ilvl="3" w:tplc="EAB23FF8">
      <w:start w:val="1"/>
      <w:numFmt w:val="bullet"/>
      <w:lvlText w:val="•"/>
      <w:lvlJc w:val="left"/>
      <w:pPr>
        <w:ind w:left="25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2"/>
        <w:szCs w:val="12"/>
        <w:u w:val="none" w:color="000000"/>
        <w:bdr w:val="none" w:sz="0" w:space="0" w:color="auto"/>
        <w:shd w:val="clear" w:color="auto" w:fill="auto"/>
        <w:vertAlign w:val="baseline"/>
      </w:rPr>
    </w:lvl>
    <w:lvl w:ilvl="4" w:tplc="69E2A0A0">
      <w:start w:val="1"/>
      <w:numFmt w:val="bullet"/>
      <w:lvlText w:val="o"/>
      <w:lvlJc w:val="left"/>
      <w:pPr>
        <w:ind w:left="32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2"/>
        <w:szCs w:val="12"/>
        <w:u w:val="none" w:color="000000"/>
        <w:bdr w:val="none" w:sz="0" w:space="0" w:color="auto"/>
        <w:shd w:val="clear" w:color="auto" w:fill="auto"/>
        <w:vertAlign w:val="baseline"/>
      </w:rPr>
    </w:lvl>
    <w:lvl w:ilvl="5" w:tplc="A904A8BC">
      <w:start w:val="1"/>
      <w:numFmt w:val="bullet"/>
      <w:lvlText w:val="▪"/>
      <w:lvlJc w:val="left"/>
      <w:pPr>
        <w:ind w:left="39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2"/>
        <w:szCs w:val="12"/>
        <w:u w:val="none" w:color="000000"/>
        <w:bdr w:val="none" w:sz="0" w:space="0" w:color="auto"/>
        <w:shd w:val="clear" w:color="auto" w:fill="auto"/>
        <w:vertAlign w:val="baseline"/>
      </w:rPr>
    </w:lvl>
    <w:lvl w:ilvl="6" w:tplc="A8BA821E">
      <w:start w:val="1"/>
      <w:numFmt w:val="bullet"/>
      <w:lvlText w:val="•"/>
      <w:lvlJc w:val="left"/>
      <w:pPr>
        <w:ind w:left="47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2"/>
        <w:szCs w:val="12"/>
        <w:u w:val="none" w:color="000000"/>
        <w:bdr w:val="none" w:sz="0" w:space="0" w:color="auto"/>
        <w:shd w:val="clear" w:color="auto" w:fill="auto"/>
        <w:vertAlign w:val="baseline"/>
      </w:rPr>
    </w:lvl>
    <w:lvl w:ilvl="7" w:tplc="312CF192">
      <w:start w:val="1"/>
      <w:numFmt w:val="bullet"/>
      <w:lvlText w:val="o"/>
      <w:lvlJc w:val="left"/>
      <w:pPr>
        <w:ind w:left="54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2"/>
        <w:szCs w:val="12"/>
        <w:u w:val="none" w:color="000000"/>
        <w:bdr w:val="none" w:sz="0" w:space="0" w:color="auto"/>
        <w:shd w:val="clear" w:color="auto" w:fill="auto"/>
        <w:vertAlign w:val="baseline"/>
      </w:rPr>
    </w:lvl>
    <w:lvl w:ilvl="8" w:tplc="29644ED4">
      <w:start w:val="1"/>
      <w:numFmt w:val="bullet"/>
      <w:lvlText w:val="▪"/>
      <w:lvlJc w:val="left"/>
      <w:pPr>
        <w:ind w:left="61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2"/>
        <w:szCs w:val="1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158110304">
    <w:abstractNumId w:val="1"/>
  </w:num>
  <w:num w:numId="2" w16cid:durableId="242103640">
    <w:abstractNumId w:val="2"/>
  </w:num>
  <w:num w:numId="3" w16cid:durableId="783813785">
    <w:abstractNumId w:val="3"/>
  </w:num>
  <w:num w:numId="4" w16cid:durableId="7809536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9095F"/>
    <w:rsid w:val="002E2E8D"/>
    <w:rsid w:val="0079095F"/>
    <w:rsid w:val="008370E9"/>
    <w:rsid w:val="00DF7F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5E39AEF"/>
  <w15:docId w15:val="{93539483-D8AE-46BF-8583-D18C7B9862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cs-CZ" w:eastAsia="cs-CZ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pacing w:after="11" w:line="248" w:lineRule="auto"/>
      <w:ind w:left="2159" w:right="2555" w:firstLine="4"/>
      <w:jc w:val="both"/>
    </w:pPr>
    <w:rPr>
      <w:rFonts w:ascii="Times New Roman" w:eastAsia="Times New Roman" w:hAnsi="Times New Roman" w:cs="Times New Roman"/>
      <w:color w:val="000000"/>
    </w:rPr>
  </w:style>
  <w:style w:type="paragraph" w:styleId="Nadpis1">
    <w:name w:val="heading 1"/>
    <w:next w:val="Normln"/>
    <w:link w:val="Nadpis1Char"/>
    <w:uiPriority w:val="9"/>
    <w:qFormat/>
    <w:pPr>
      <w:keepNext/>
      <w:keepLines/>
      <w:spacing w:after="0" w:line="259" w:lineRule="auto"/>
      <w:ind w:left="237" w:right="395"/>
      <w:jc w:val="center"/>
      <w:outlineLvl w:val="0"/>
    </w:pPr>
    <w:rPr>
      <w:rFonts w:ascii="Times New Roman" w:eastAsia="Times New Roman" w:hAnsi="Times New Roman" w:cs="Times New Roman"/>
      <w:color w:val="000000"/>
      <w:sz w:val="4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rPr>
      <w:rFonts w:ascii="Times New Roman" w:eastAsia="Times New Roman" w:hAnsi="Times New Roman" w:cs="Times New Roman"/>
      <w:color w:val="000000"/>
      <w:sz w:val="42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Zhlav">
    <w:name w:val="header"/>
    <w:basedOn w:val="Normln"/>
    <w:link w:val="ZhlavChar"/>
    <w:uiPriority w:val="99"/>
    <w:unhideWhenUsed/>
    <w:rsid w:val="008370E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8370E9"/>
    <w:rPr>
      <w:rFonts w:ascii="Times New Roman" w:eastAsia="Times New Roman" w:hAnsi="Times New Roman" w:cs="Times New Roman"/>
      <w:color w:val="000000"/>
    </w:rPr>
  </w:style>
  <w:style w:type="paragraph" w:styleId="Zpat">
    <w:name w:val="footer"/>
    <w:basedOn w:val="Normln"/>
    <w:link w:val="ZpatChar"/>
    <w:uiPriority w:val="99"/>
    <w:unhideWhenUsed/>
    <w:rsid w:val="008370E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8370E9"/>
    <w:rPr>
      <w:rFonts w:ascii="Times New Roman" w:eastAsia="Times New Roman" w:hAnsi="Times New Roman" w:cs="Times New Roman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image" Target="media/image6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jpg"/><Relationship Id="rId5" Type="http://schemas.openxmlformats.org/officeDocument/2006/relationships/footnotes" Target="footnotes.xml"/><Relationship Id="rId10" Type="http://schemas.openxmlformats.org/officeDocument/2006/relationships/image" Target="media/image4.jpg"/><Relationship Id="rId4" Type="http://schemas.openxmlformats.org/officeDocument/2006/relationships/webSettings" Target="webSettings.xml"/><Relationship Id="rId9" Type="http://schemas.openxmlformats.org/officeDocument/2006/relationships/image" Target="media/image3.jp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1331</Words>
  <Characters>7853</Characters>
  <Application>Microsoft Office Word</Application>
  <DocSecurity>0</DocSecurity>
  <Lines>65</Lines>
  <Paragraphs>18</Paragraphs>
  <ScaleCrop>false</ScaleCrop>
  <Company/>
  <LinksUpToDate>false</LinksUpToDate>
  <CharactersWithSpaces>9166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>Zemánková Radoslava</cp:lastModifiedBy>
  <cp:revision>2</cp:revision>
  <dcterms:created xsi:type="dcterms:W3CDTF">2025-05-23T09:47:00Z</dcterms:created>
  <dcterms:modified xsi:type="dcterms:W3CDTF">2025-05-23T09:48:00Z</dcterms:modified>
</cp:coreProperties>
</file>