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69" w:rsidRDefault="00D337EF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4572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769" w:rsidRDefault="00806769">
      <w:pPr>
        <w:spacing w:after="899" w:line="1" w:lineRule="exact"/>
      </w:pPr>
    </w:p>
    <w:p w:rsidR="00806769" w:rsidRDefault="00D337EF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Potvrzení č.: 3400321977</w:t>
      </w:r>
      <w:bookmarkEnd w:id="0"/>
      <w:bookmarkEnd w:id="1"/>
    </w:p>
    <w:p w:rsidR="00806769" w:rsidRDefault="00D337EF">
      <w:pPr>
        <w:pStyle w:val="Zkladntext1"/>
        <w:shd w:val="clear" w:color="auto" w:fill="auto"/>
        <w:spacing w:after="0" w:line="262" w:lineRule="auto"/>
      </w:pPr>
      <w:r>
        <w:rPr>
          <w:b/>
          <w:bCs/>
        </w:rPr>
        <w:t xml:space="preserve">Dodací adresa: </w:t>
      </w:r>
      <w:r>
        <w:t>49900409 Nemocnice Nové Město na Moravě, příspěvková organizace OKB</w:t>
      </w:r>
    </w:p>
    <w:p w:rsidR="00806769" w:rsidRDefault="00D337EF">
      <w:pPr>
        <w:pStyle w:val="Zkladntext1"/>
        <w:shd w:val="clear" w:color="auto" w:fill="auto"/>
        <w:spacing w:after="480" w:line="262" w:lineRule="auto"/>
      </w:pPr>
      <w:r>
        <w:t>Žďárská 610 NOVÉ MĚSTO NA MORAVĚ, Vysocina, 592 31 Česko</w:t>
      </w:r>
    </w:p>
    <w:p w:rsidR="00806769" w:rsidRDefault="00D337EF">
      <w:pPr>
        <w:pStyle w:val="Zkladntext1"/>
        <w:shd w:val="clear" w:color="auto" w:fill="auto"/>
        <w:spacing w:after="0" w:line="262" w:lineRule="auto"/>
      </w:pPr>
      <w:r>
        <w:rPr>
          <w:b/>
          <w:bCs/>
        </w:rPr>
        <w:t xml:space="preserve">Odběratel: </w:t>
      </w:r>
      <w:r>
        <w:t>49900408 Nemocnice Nové Město na Moravě, příspěvková organizace</w:t>
      </w:r>
    </w:p>
    <w:p w:rsidR="00806769" w:rsidRDefault="00D337EF">
      <w:pPr>
        <w:pStyle w:val="Zkladntext1"/>
        <w:shd w:val="clear" w:color="auto" w:fill="auto"/>
        <w:spacing w:after="980" w:line="262" w:lineRule="auto"/>
      </w:pPr>
      <w:r>
        <w:t xml:space="preserve">Žďárská 610 </w:t>
      </w:r>
      <w:r>
        <w:t>NOVÉ MĚSTO NA MORAVĚ, Vysocina, 592 31 Česko</w:t>
      </w:r>
    </w:p>
    <w:p w:rsidR="00806769" w:rsidRDefault="00D337EF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VAT Number2: </w:t>
      </w:r>
      <w:r>
        <w:t>00842001</w:t>
      </w:r>
    </w:p>
    <w:p w:rsidR="00806769" w:rsidRDefault="00D337EF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Číslo objednávky: </w:t>
      </w:r>
      <w:r>
        <w:t>119/2025/OKLT-OKB</w:t>
      </w:r>
    </w:p>
    <w:p w:rsidR="00806769" w:rsidRDefault="00D337EF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Datum objednávky: </w:t>
      </w:r>
      <w:r>
        <w:t>23/05/2025</w:t>
      </w:r>
    </w:p>
    <w:p w:rsidR="00806769" w:rsidRDefault="00D337EF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Potvrzení č.: </w:t>
      </w:r>
      <w:r>
        <w:t>3400321977</w:t>
      </w:r>
    </w:p>
    <w:p w:rsidR="00806769" w:rsidRDefault="00D337EF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Číslo zákazníka: </w:t>
      </w:r>
      <w:r>
        <w:t>49900408</w:t>
      </w:r>
    </w:p>
    <w:p w:rsidR="00806769" w:rsidRDefault="00D337EF">
      <w:pPr>
        <w:pStyle w:val="Zkladntext1"/>
        <w:shd w:val="clear" w:color="auto" w:fill="auto"/>
        <w:spacing w:after="980"/>
      </w:pPr>
      <w:r>
        <w:rPr>
          <w:b/>
          <w:bCs/>
        </w:rPr>
        <w:t xml:space="preserve">Objednávající: </w:t>
      </w:r>
      <w:r>
        <w:t>XXXX</w:t>
      </w:r>
    </w:p>
    <w:p w:rsidR="00806769" w:rsidRDefault="00D337EF">
      <w:pPr>
        <w:pStyle w:val="Titulektabulky0"/>
        <w:shd w:val="clear" w:color="auto" w:fill="auto"/>
      </w:pPr>
      <w:r>
        <w:t>Objednané položky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1661"/>
        <w:gridCol w:w="1661"/>
        <w:gridCol w:w="1661"/>
        <w:gridCol w:w="1661"/>
        <w:gridCol w:w="1666"/>
      </w:tblGrid>
      <w:tr w:rsidR="00806769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806769" w:rsidRDefault="00D337EF">
            <w:pPr>
              <w:pStyle w:val="Jin0"/>
              <w:shd w:val="clear" w:color="auto" w:fill="auto"/>
              <w:spacing w:line="262" w:lineRule="auto"/>
            </w:pPr>
            <w:r>
              <w:rPr>
                <w:b/>
                <w:bCs/>
              </w:rPr>
              <w:t>Katalogové číslo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806769" w:rsidRDefault="00D337EF">
            <w:pPr>
              <w:pStyle w:val="Jin0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Popis </w:t>
            </w:r>
            <w:r>
              <w:rPr>
                <w:b/>
                <w:bCs/>
              </w:rPr>
              <w:t>materiálu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806769" w:rsidRDefault="00D337E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806769" w:rsidRDefault="00D337EF">
            <w:pPr>
              <w:pStyle w:val="Jin0"/>
              <w:shd w:val="clear" w:color="auto" w:fill="auto"/>
              <w:spacing w:line="262" w:lineRule="auto"/>
            </w:pPr>
            <w:r>
              <w:rPr>
                <w:b/>
                <w:bCs/>
              </w:rPr>
              <w:t>Jednotková cena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806769" w:rsidRDefault="00D337E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bottom"/>
          </w:tcPr>
          <w:p w:rsidR="00806769" w:rsidRDefault="00D337EF">
            <w:pPr>
              <w:pStyle w:val="Jin0"/>
              <w:shd w:val="clear" w:color="auto" w:fill="auto"/>
              <w:spacing w:line="262" w:lineRule="auto"/>
            </w:pPr>
            <w:r>
              <w:rPr>
                <w:b/>
                <w:bCs/>
              </w:rPr>
              <w:t>Celková cena:</w:t>
            </w:r>
          </w:p>
        </w:tc>
      </w:tr>
      <w:tr w:rsidR="00D337EF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7EF" w:rsidRDefault="00D337EF">
            <w:pPr>
              <w:pStyle w:val="Jin0"/>
              <w:shd w:val="clear" w:color="auto" w:fill="auto"/>
              <w:jc w:val="left"/>
            </w:pPr>
            <w:r>
              <w:t>11731548122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pPr>
              <w:pStyle w:val="Jin0"/>
              <w:shd w:val="clear" w:color="auto" w:fill="auto"/>
              <w:spacing w:before="120"/>
            </w:pPr>
            <w:r>
              <w:t>T3 CalSet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pPr>
              <w:pStyle w:val="Jin0"/>
              <w:shd w:val="clear" w:color="auto" w:fill="auto"/>
              <w:spacing w:before="120"/>
            </w:pPr>
            <w:r>
              <w:t>3430005085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r w:rsidRPr="007975C9">
              <w:rPr>
                <w:color w:val="333333"/>
              </w:rPr>
              <w:t> </w:t>
            </w:r>
            <w:r w:rsidRPr="007975C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7EF" w:rsidRDefault="00D337EF">
            <w:pPr>
              <w:pStyle w:val="Jin0"/>
              <w:shd w:val="clear" w:color="auto" w:fill="auto"/>
              <w:ind w:firstLine="800"/>
              <w:jc w:val="left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7EF" w:rsidRDefault="00D337EF">
            <w:r w:rsidRPr="004F4B18">
              <w:rPr>
                <w:color w:val="333333"/>
              </w:rPr>
              <w:t> </w:t>
            </w:r>
            <w:r w:rsidRPr="004F4B1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D337EF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7EF" w:rsidRDefault="00D337EF">
            <w:pPr>
              <w:pStyle w:val="Jin0"/>
              <w:shd w:val="clear" w:color="auto" w:fill="auto"/>
              <w:jc w:val="left"/>
            </w:pPr>
            <w:r>
              <w:t>09043292190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7EF" w:rsidRDefault="00D337EF">
            <w:pPr>
              <w:pStyle w:val="Jin0"/>
              <w:shd w:val="clear" w:color="auto" w:fill="auto"/>
            </w:pPr>
            <w:r>
              <w:t>Elecsys FT4</w:t>
            </w:r>
          </w:p>
          <w:p w:rsidR="00D337EF" w:rsidRDefault="00D337EF">
            <w:pPr>
              <w:pStyle w:val="Jin0"/>
              <w:shd w:val="clear" w:color="auto" w:fill="auto"/>
              <w:ind w:firstLine="300"/>
              <w:jc w:val="left"/>
            </w:pPr>
            <w:r>
              <w:t>IV CalSet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pPr>
              <w:pStyle w:val="Jin0"/>
              <w:shd w:val="clear" w:color="auto" w:fill="auto"/>
              <w:spacing w:before="100"/>
            </w:pPr>
            <w:r>
              <w:t>3430005085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r w:rsidRPr="007975C9">
              <w:rPr>
                <w:color w:val="333333"/>
              </w:rPr>
              <w:t> </w:t>
            </w:r>
            <w:r w:rsidRPr="007975C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7EF" w:rsidRDefault="00D337EF">
            <w:pPr>
              <w:pStyle w:val="Jin0"/>
              <w:shd w:val="clear" w:color="auto" w:fill="auto"/>
              <w:ind w:firstLine="800"/>
              <w:jc w:val="left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7EF" w:rsidRDefault="00D337EF">
            <w:r w:rsidRPr="004F4B18">
              <w:rPr>
                <w:color w:val="333333"/>
              </w:rPr>
              <w:t> </w:t>
            </w:r>
            <w:r w:rsidRPr="004F4B1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D337EF" w:rsidTr="00B30AE9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7EF" w:rsidRDefault="00D337EF">
            <w:pPr>
              <w:pStyle w:val="Jin0"/>
              <w:shd w:val="clear" w:color="auto" w:fill="auto"/>
              <w:jc w:val="left"/>
            </w:pPr>
            <w:r>
              <w:t>09056289190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7EF" w:rsidRDefault="00D337EF">
            <w:pPr>
              <w:pStyle w:val="Jin0"/>
              <w:shd w:val="clear" w:color="auto" w:fill="auto"/>
              <w:ind w:firstLine="160"/>
              <w:jc w:val="left"/>
            </w:pPr>
            <w:r>
              <w:t>PreciControl</w:t>
            </w:r>
          </w:p>
          <w:p w:rsidR="00D337EF" w:rsidRDefault="00D337EF">
            <w:pPr>
              <w:pStyle w:val="Jin0"/>
              <w:shd w:val="clear" w:color="auto" w:fill="auto"/>
            </w:pPr>
            <w:r>
              <w:t>Anti-HEV IgM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7EF" w:rsidRDefault="00D337EF">
            <w:pPr>
              <w:pStyle w:val="Jin0"/>
              <w:shd w:val="clear" w:color="auto" w:fill="auto"/>
            </w:pPr>
            <w:r>
              <w:t>3430005085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r w:rsidRPr="007975C9">
              <w:rPr>
                <w:color w:val="333333"/>
              </w:rPr>
              <w:t> </w:t>
            </w:r>
            <w:r w:rsidRPr="007975C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7EF" w:rsidRDefault="00D337EF">
            <w:pPr>
              <w:pStyle w:val="Jin0"/>
              <w:shd w:val="clear" w:color="auto" w:fill="auto"/>
              <w:ind w:firstLine="800"/>
              <w:jc w:val="left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7EF" w:rsidRDefault="00D337EF">
            <w:r w:rsidRPr="004F4B18">
              <w:rPr>
                <w:color w:val="333333"/>
              </w:rPr>
              <w:t> </w:t>
            </w:r>
            <w:r w:rsidRPr="004F4B1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D337EF" w:rsidTr="00B30AE9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7EF" w:rsidRDefault="00D337EF">
            <w:pPr>
              <w:pStyle w:val="Jin0"/>
              <w:shd w:val="clear" w:color="auto" w:fill="auto"/>
              <w:jc w:val="left"/>
            </w:pPr>
            <w:r>
              <w:t>03004899190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pPr>
              <w:pStyle w:val="Jin0"/>
              <w:shd w:val="clear" w:color="auto" w:fill="auto"/>
            </w:pPr>
            <w:r>
              <w:t>PreClean 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pPr>
              <w:pStyle w:val="Jin0"/>
              <w:shd w:val="clear" w:color="auto" w:fill="auto"/>
              <w:spacing w:before="100"/>
            </w:pPr>
            <w:r>
              <w:t>3430005085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r w:rsidRPr="007975C9">
              <w:rPr>
                <w:color w:val="333333"/>
              </w:rPr>
              <w:t> </w:t>
            </w:r>
            <w:r w:rsidRPr="007975C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pPr>
              <w:pStyle w:val="Jin0"/>
              <w:shd w:val="clear" w:color="auto" w:fill="auto"/>
              <w:spacing w:before="100"/>
              <w:ind w:firstLine="800"/>
              <w:jc w:val="both"/>
            </w:pPr>
            <w: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7EF" w:rsidRDefault="00D337EF">
            <w:r w:rsidRPr="004F4B18">
              <w:rPr>
                <w:color w:val="333333"/>
              </w:rPr>
              <w:t> </w:t>
            </w:r>
            <w:r w:rsidRPr="004F4B1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D337EF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7EF" w:rsidRDefault="00D337EF">
            <w:pPr>
              <w:pStyle w:val="Jin0"/>
              <w:shd w:val="clear" w:color="auto" w:fill="auto"/>
              <w:spacing w:before="360"/>
              <w:jc w:val="left"/>
            </w:pPr>
            <w:r>
              <w:t>09318712190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7EF" w:rsidRDefault="00D337EF">
            <w:pPr>
              <w:pStyle w:val="Jin0"/>
              <w:shd w:val="clear" w:color="auto" w:fill="auto"/>
              <w:spacing w:line="262" w:lineRule="auto"/>
            </w:pPr>
            <w:r>
              <w:t>PCT Brahms- Roche Elecsys</w:t>
            </w:r>
          </w:p>
          <w:p w:rsidR="00D337EF" w:rsidRDefault="00D337EF">
            <w:pPr>
              <w:pStyle w:val="Jin0"/>
              <w:shd w:val="clear" w:color="auto" w:fill="auto"/>
              <w:spacing w:line="262" w:lineRule="auto"/>
            </w:pPr>
            <w:r>
              <w:t>cobas e100 V2.1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7EF" w:rsidRDefault="00D337EF">
            <w:pPr>
              <w:pStyle w:val="Jin0"/>
              <w:shd w:val="clear" w:color="auto" w:fill="auto"/>
              <w:spacing w:before="100"/>
            </w:pPr>
            <w:r>
              <w:t>3430003052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7EF" w:rsidRDefault="00D337EF">
            <w:r w:rsidRPr="007975C9">
              <w:rPr>
                <w:color w:val="333333"/>
              </w:rPr>
              <w:t> </w:t>
            </w:r>
            <w:r w:rsidRPr="007975C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7EF" w:rsidRDefault="00D337EF">
            <w:pPr>
              <w:pStyle w:val="Jin0"/>
              <w:shd w:val="clear" w:color="auto" w:fill="auto"/>
              <w:spacing w:before="100"/>
              <w:ind w:firstLine="800"/>
              <w:jc w:val="both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EF" w:rsidRDefault="00D337EF">
            <w:r w:rsidRPr="004F4B18">
              <w:rPr>
                <w:color w:val="333333"/>
              </w:rPr>
              <w:t> </w:t>
            </w:r>
            <w:r w:rsidRPr="004F4B1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</w:tbl>
    <w:p w:rsidR="00806769" w:rsidRDefault="00D337EF">
      <w:pPr>
        <w:spacing w:line="1" w:lineRule="exact"/>
        <w:rPr>
          <w:sz w:val="2"/>
          <w:szCs w:val="2"/>
        </w:rPr>
      </w:pPr>
      <w:r>
        <w:br w:type="page"/>
      </w:r>
    </w:p>
    <w:p w:rsidR="00806769" w:rsidRDefault="00D337EF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65505" cy="45720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769" w:rsidRDefault="00806769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1666"/>
        <w:gridCol w:w="1666"/>
        <w:gridCol w:w="1666"/>
        <w:gridCol w:w="1661"/>
        <w:gridCol w:w="1675"/>
      </w:tblGrid>
      <w:tr w:rsidR="00806769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806769" w:rsidRDefault="00D337EF">
            <w:pPr>
              <w:pStyle w:val="Jin0"/>
              <w:shd w:val="clear" w:color="auto" w:fill="auto"/>
              <w:spacing w:line="262" w:lineRule="auto"/>
              <w:ind w:left="500" w:hanging="300"/>
              <w:jc w:val="left"/>
            </w:pPr>
            <w:r>
              <w:rPr>
                <w:b/>
                <w:bCs/>
              </w:rPr>
              <w:t>Katalogové číslo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CDCDC"/>
            <w:vAlign w:val="bottom"/>
          </w:tcPr>
          <w:p w:rsidR="00806769" w:rsidRDefault="00D337EF">
            <w:pPr>
              <w:pStyle w:val="Jin0"/>
              <w:shd w:val="clear" w:color="auto" w:fill="auto"/>
              <w:spacing w:line="262" w:lineRule="auto"/>
            </w:pPr>
            <w:r>
              <w:rPr>
                <w:b/>
                <w:bCs/>
              </w:rPr>
              <w:t>Popis materiálu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806769" w:rsidRDefault="00D337E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806769" w:rsidRDefault="00D337EF">
            <w:pPr>
              <w:pStyle w:val="Jin0"/>
              <w:shd w:val="clear" w:color="auto" w:fill="auto"/>
              <w:spacing w:line="262" w:lineRule="auto"/>
            </w:pPr>
            <w:r>
              <w:rPr>
                <w:b/>
                <w:bCs/>
              </w:rPr>
              <w:t>Jednotková cena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806769" w:rsidRDefault="00D337E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bottom"/>
          </w:tcPr>
          <w:p w:rsidR="00806769" w:rsidRDefault="00D337E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Celková</w:t>
            </w:r>
          </w:p>
          <w:p w:rsidR="00806769" w:rsidRDefault="00D337E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cena:</w:t>
            </w:r>
          </w:p>
        </w:tc>
      </w:tr>
      <w:tr w:rsidR="00D337EF" w:rsidTr="002240BB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37EF" w:rsidRDefault="00D337EF">
            <w:pPr>
              <w:pStyle w:val="Jin0"/>
              <w:shd w:val="clear" w:color="auto" w:fill="auto"/>
              <w:ind w:firstLine="180"/>
              <w:jc w:val="left"/>
            </w:pPr>
            <w:r>
              <w:t>04880293190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7EF" w:rsidRDefault="00D337EF">
            <w:pPr>
              <w:pStyle w:val="Jin0"/>
              <w:shd w:val="clear" w:color="auto" w:fill="auto"/>
              <w:ind w:firstLine="240"/>
              <w:jc w:val="left"/>
            </w:pPr>
            <w:r>
              <w:t>CleanCell M</w:t>
            </w:r>
          </w:p>
          <w:p w:rsidR="00D337EF" w:rsidRDefault="00D337EF">
            <w:pPr>
              <w:pStyle w:val="Jin0"/>
              <w:shd w:val="clear" w:color="auto" w:fill="auto"/>
            </w:pPr>
            <w:r>
              <w:t>2x2 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pPr>
              <w:pStyle w:val="Jin0"/>
              <w:shd w:val="clear" w:color="auto" w:fill="auto"/>
              <w:spacing w:before="100"/>
              <w:ind w:firstLine="220"/>
              <w:jc w:val="left"/>
            </w:pPr>
            <w:r>
              <w:t>3430005085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r w:rsidRPr="00161523">
              <w:rPr>
                <w:color w:val="333333"/>
              </w:rPr>
              <w:t> </w:t>
            </w:r>
            <w:r w:rsidRPr="0016152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7EF" w:rsidRDefault="00D337EF">
            <w:pPr>
              <w:pStyle w:val="Jin0"/>
              <w:shd w:val="clear" w:color="auto" w:fill="auto"/>
            </w:pPr>
            <w: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7EF" w:rsidRDefault="00D337EF">
            <w:r w:rsidRPr="00EF09E7">
              <w:rPr>
                <w:color w:val="333333"/>
              </w:rPr>
              <w:t> </w:t>
            </w:r>
            <w:r w:rsidRPr="00EF09E7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D337EF" w:rsidTr="002240BB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37EF" w:rsidRDefault="00D337EF">
            <w:pPr>
              <w:pStyle w:val="Jin0"/>
              <w:shd w:val="clear" w:color="auto" w:fill="auto"/>
              <w:ind w:firstLine="180"/>
              <w:jc w:val="left"/>
            </w:pPr>
            <w:r>
              <w:t>06908799190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7EF" w:rsidRDefault="00D337EF">
            <w:pPr>
              <w:pStyle w:val="Jin0"/>
              <w:shd w:val="clear" w:color="auto" w:fill="auto"/>
              <w:ind w:firstLine="380"/>
              <w:jc w:val="left"/>
            </w:pPr>
            <w:r>
              <w:t>ProCell, e</w:t>
            </w:r>
          </w:p>
          <w:p w:rsidR="00D337EF" w:rsidRDefault="00D337EF">
            <w:pPr>
              <w:pStyle w:val="Jin0"/>
              <w:shd w:val="clear" w:color="auto" w:fill="auto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pPr>
              <w:pStyle w:val="Jin0"/>
              <w:shd w:val="clear" w:color="auto" w:fill="auto"/>
              <w:spacing w:before="100"/>
              <w:ind w:firstLine="220"/>
              <w:jc w:val="left"/>
            </w:pPr>
            <w:r>
              <w:t>3430005085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r w:rsidRPr="00161523">
              <w:rPr>
                <w:color w:val="333333"/>
              </w:rPr>
              <w:t> </w:t>
            </w:r>
            <w:r w:rsidRPr="0016152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pPr>
              <w:pStyle w:val="Jin0"/>
              <w:shd w:val="clear" w:color="auto" w:fill="auto"/>
              <w:spacing w:before="100"/>
              <w:ind w:firstLine="820"/>
              <w:jc w:val="left"/>
            </w:pPr>
            <w: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7EF" w:rsidRDefault="00D337EF">
            <w:r w:rsidRPr="00EF09E7">
              <w:rPr>
                <w:color w:val="333333"/>
              </w:rPr>
              <w:t> </w:t>
            </w:r>
            <w:r w:rsidRPr="00EF09E7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D337EF" w:rsidTr="002240BB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37EF" w:rsidRDefault="00D337EF">
            <w:pPr>
              <w:pStyle w:val="Jin0"/>
              <w:shd w:val="clear" w:color="auto" w:fill="auto"/>
              <w:ind w:firstLine="180"/>
              <w:jc w:val="left"/>
            </w:pPr>
            <w:r>
              <w:t>06908853190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7EF" w:rsidRDefault="00D337EF">
            <w:pPr>
              <w:pStyle w:val="Jin0"/>
              <w:shd w:val="clear" w:color="auto" w:fill="auto"/>
              <w:ind w:firstLine="240"/>
              <w:jc w:val="left"/>
            </w:pPr>
            <w:r>
              <w:t>PreClean, e</w:t>
            </w:r>
          </w:p>
          <w:p w:rsidR="00D337EF" w:rsidRDefault="00D337EF">
            <w:pPr>
              <w:pStyle w:val="Jin0"/>
              <w:shd w:val="clear" w:color="auto" w:fill="auto"/>
            </w:pPr>
            <w:r>
              <w:t>801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pPr>
              <w:pStyle w:val="Jin0"/>
              <w:shd w:val="clear" w:color="auto" w:fill="auto"/>
              <w:spacing w:before="100"/>
              <w:ind w:firstLine="220"/>
              <w:jc w:val="left"/>
            </w:pPr>
            <w:r>
              <w:t>3430005085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r w:rsidRPr="00161523">
              <w:rPr>
                <w:color w:val="333333"/>
              </w:rPr>
              <w:t> </w:t>
            </w:r>
            <w:r w:rsidRPr="0016152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pPr>
              <w:pStyle w:val="Jin0"/>
              <w:shd w:val="clear" w:color="auto" w:fill="auto"/>
              <w:spacing w:before="100"/>
              <w:ind w:firstLine="820"/>
              <w:jc w:val="left"/>
            </w:pPr>
            <w: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7EF" w:rsidRDefault="00D337EF">
            <w:r w:rsidRPr="00EF09E7">
              <w:rPr>
                <w:color w:val="333333"/>
              </w:rPr>
              <w:t> </w:t>
            </w:r>
            <w:r w:rsidRPr="00EF09E7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D337EF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37EF" w:rsidRDefault="00D337EF">
            <w:pPr>
              <w:pStyle w:val="Jin0"/>
              <w:shd w:val="clear" w:color="auto" w:fill="auto"/>
              <w:ind w:firstLine="180"/>
              <w:jc w:val="left"/>
            </w:pPr>
            <w:r>
              <w:t>08392013190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7EF" w:rsidRDefault="00D337EF">
            <w:pPr>
              <w:pStyle w:val="Jin0"/>
              <w:shd w:val="clear" w:color="auto" w:fill="auto"/>
              <w:spacing w:line="262" w:lineRule="auto"/>
            </w:pPr>
            <w:r>
              <w:t>ISE</w:t>
            </w:r>
          </w:p>
          <w:p w:rsidR="00D337EF" w:rsidRDefault="00D337EF">
            <w:pPr>
              <w:pStyle w:val="Jin0"/>
              <w:shd w:val="clear" w:color="auto" w:fill="auto"/>
              <w:spacing w:line="262" w:lineRule="auto"/>
              <w:ind w:left="240" w:firstLine="20"/>
              <w:jc w:val="left"/>
            </w:pPr>
            <w:r>
              <w:t>Reference Electrolyte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pPr>
              <w:pStyle w:val="Jin0"/>
              <w:shd w:val="clear" w:color="auto" w:fill="auto"/>
              <w:spacing w:before="100"/>
              <w:ind w:firstLine="220"/>
              <w:jc w:val="left"/>
            </w:pPr>
            <w:r>
              <w:t>3430005085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r w:rsidRPr="00161523">
              <w:rPr>
                <w:color w:val="333333"/>
              </w:rPr>
              <w:t> </w:t>
            </w:r>
            <w:r w:rsidRPr="0016152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7EF" w:rsidRDefault="00D337EF">
            <w:pPr>
              <w:pStyle w:val="Jin0"/>
              <w:shd w:val="clear" w:color="auto" w:fill="auto"/>
              <w:spacing w:before="100"/>
              <w:ind w:firstLine="820"/>
              <w:jc w:val="left"/>
            </w:pPr>
            <w: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7EF" w:rsidRDefault="00D337EF">
            <w:r w:rsidRPr="00EF09E7">
              <w:rPr>
                <w:color w:val="333333"/>
              </w:rPr>
              <w:t> </w:t>
            </w:r>
            <w:r w:rsidRPr="00EF09E7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806769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842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806769" w:rsidRDefault="00D337EF">
            <w:pPr>
              <w:pStyle w:val="Jin0"/>
              <w:shd w:val="clear" w:color="auto" w:fill="auto"/>
              <w:spacing w:before="80"/>
            </w:pPr>
            <w:r>
              <w:t>Mezisoučet bez DPH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769" w:rsidRDefault="00D337EF">
            <w:pPr>
              <w:pStyle w:val="Jin0"/>
              <w:shd w:val="clear" w:color="auto" w:fill="auto"/>
              <w:spacing w:line="262" w:lineRule="auto"/>
            </w:pPr>
            <w:r>
              <w:t>137 520,90 K č</w:t>
            </w:r>
          </w:p>
        </w:tc>
      </w:tr>
      <w:tr w:rsidR="00806769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842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806769" w:rsidRDefault="00D337EF">
            <w:pPr>
              <w:pStyle w:val="Jin0"/>
              <w:shd w:val="clear" w:color="auto" w:fill="auto"/>
              <w:spacing w:before="120"/>
            </w:pPr>
            <w:r>
              <w:t>DPH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769" w:rsidRDefault="00D337EF">
            <w:pPr>
              <w:pStyle w:val="Jin0"/>
              <w:shd w:val="clear" w:color="auto" w:fill="auto"/>
              <w:jc w:val="left"/>
            </w:pPr>
            <w:r>
              <w:t>28 879,39 Kč</w:t>
            </w:r>
          </w:p>
        </w:tc>
      </w:tr>
      <w:tr w:rsidR="00806769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84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6769" w:rsidRDefault="00D337EF">
            <w:pPr>
              <w:pStyle w:val="Jin0"/>
              <w:shd w:val="clear" w:color="auto" w:fill="auto"/>
              <w:spacing w:before="80"/>
            </w:pPr>
            <w:r>
              <w:rPr>
                <w:b/>
                <w:bCs/>
              </w:rPr>
              <w:t>Celkový součet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769" w:rsidRDefault="00D337EF">
            <w:pPr>
              <w:pStyle w:val="Jin0"/>
              <w:shd w:val="clear" w:color="auto" w:fill="auto"/>
              <w:spacing w:line="262" w:lineRule="auto"/>
            </w:pPr>
            <w:r>
              <w:rPr>
                <w:b/>
                <w:bCs/>
              </w:rPr>
              <w:t>166 400,29 Kč</w:t>
            </w:r>
          </w:p>
        </w:tc>
      </w:tr>
    </w:tbl>
    <w:p w:rsidR="00806769" w:rsidRDefault="00806769">
      <w:pPr>
        <w:spacing w:after="739" w:line="1" w:lineRule="exact"/>
      </w:pPr>
    </w:p>
    <w:p w:rsidR="00806769" w:rsidRDefault="00D337EF">
      <w:pPr>
        <w:pStyle w:val="Zkladntext1"/>
        <w:shd w:val="clear" w:color="auto" w:fill="auto"/>
      </w:pPr>
      <w:r>
        <w:t>Roche s.r.o., ICO: 49617052</w:t>
      </w:r>
    </w:p>
    <w:p w:rsidR="00806769" w:rsidRDefault="00D337EF">
      <w:pPr>
        <w:pStyle w:val="Zkladntext1"/>
        <w:shd w:val="clear" w:color="auto" w:fill="auto"/>
      </w:pPr>
      <w:r>
        <w:t>Futurama Business Park Bld F</w:t>
      </w:r>
    </w:p>
    <w:p w:rsidR="00806769" w:rsidRDefault="00D337EF">
      <w:pPr>
        <w:pStyle w:val="Zkladntext1"/>
        <w:shd w:val="clear" w:color="auto" w:fill="auto"/>
      </w:pPr>
      <w:r>
        <w:t>Sokolovská 685/136f, Karlin186 00</w:t>
      </w:r>
    </w:p>
    <w:p w:rsidR="00806769" w:rsidRDefault="00D337EF">
      <w:pPr>
        <w:pStyle w:val="Zkladntext1"/>
        <w:shd w:val="clear" w:color="auto" w:fill="auto"/>
      </w:pPr>
      <w:r>
        <w:t>Praha 8, Česká republika</w:t>
      </w:r>
    </w:p>
    <w:p w:rsidR="00D337EF" w:rsidRDefault="00D337EF" w:rsidP="00D337EF">
      <w:pPr>
        <w:pStyle w:val="Normlnweb"/>
        <w:shd w:val="clear" w:color="auto" w:fill="FFFFFF"/>
        <w:spacing w:after="0"/>
      </w:pPr>
      <w:r>
        <w:rPr>
          <w:color w:val="000000"/>
          <w:lang w:bidi="cs-CZ"/>
        </w:rPr>
        <w:t>Tel: +</w:t>
      </w:r>
      <w:r>
        <w:rPr>
          <w:color w:val="333333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XXXX</w:t>
      </w:r>
    </w:p>
    <w:p w:rsidR="00806769" w:rsidRDefault="00806769">
      <w:pPr>
        <w:pStyle w:val="Zkladntext1"/>
        <w:shd w:val="clear" w:color="auto" w:fill="auto"/>
        <w:spacing w:after="420"/>
      </w:pPr>
      <w:bookmarkStart w:id="2" w:name="_GoBack"/>
      <w:bookmarkEnd w:id="2"/>
    </w:p>
    <w:p w:rsidR="00806769" w:rsidRDefault="00D337EF">
      <w:pPr>
        <w:pStyle w:val="Zkladntext1"/>
        <w:shd w:val="clear" w:color="auto" w:fill="auto"/>
      </w:pPr>
      <w:r>
        <w:rPr>
          <w:b/>
          <w:bCs/>
        </w:rPr>
        <w:t>KORESPONDENČNÍ ADRESA:</w:t>
      </w:r>
    </w:p>
    <w:p w:rsidR="00806769" w:rsidRDefault="00D337EF">
      <w:pPr>
        <w:pStyle w:val="Zkladntext1"/>
        <w:shd w:val="clear" w:color="auto" w:fill="auto"/>
      </w:pPr>
      <w:r>
        <w:t>Roche s.r.o., Diagnostics Division</w:t>
      </w:r>
    </w:p>
    <w:p w:rsidR="00806769" w:rsidRDefault="00D337EF">
      <w:pPr>
        <w:pStyle w:val="Zkladntext1"/>
        <w:shd w:val="clear" w:color="auto" w:fill="auto"/>
      </w:pPr>
      <w:r>
        <w:t>Na Valentince 3336/4, 150 00 Praha 5 - Smíchov, Česká republika</w:t>
      </w:r>
    </w:p>
    <w:sectPr w:rsidR="00806769">
      <w:footerReference w:type="default" r:id="rId8"/>
      <w:pgSz w:w="11900" w:h="16840"/>
      <w:pgMar w:top="591" w:right="890" w:bottom="1212" w:left="868" w:header="16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37EF">
      <w:r>
        <w:separator/>
      </w:r>
    </w:p>
  </w:endnote>
  <w:endnote w:type="continuationSeparator" w:id="0">
    <w:p w:rsidR="00000000" w:rsidRDefault="00D3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69" w:rsidRDefault="00D337E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6601460</wp:posOffset>
              </wp:positionH>
              <wp:positionV relativeFrom="page">
                <wp:posOffset>10339070</wp:posOffset>
              </wp:positionV>
              <wp:extent cx="19812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6769" w:rsidRDefault="00D337E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337EF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9.8pt;margin-top:814.1pt;width:15.6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" filled="f" stroked="f">
              <v:textbox style="mso-fit-shape-to-text:t" inset="0,0,0,0">
                <w:txbxContent>
                  <w:p w:rsidR="00806769" w:rsidRDefault="00D337E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337EF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539115</wp:posOffset>
              </wp:positionH>
              <wp:positionV relativeFrom="page">
                <wp:posOffset>10332720</wp:posOffset>
              </wp:positionV>
              <wp:extent cx="649224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2.450000000000003pt;margin-top:813.60000000000002pt;width:511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69" w:rsidRDefault="00806769"/>
  </w:footnote>
  <w:footnote w:type="continuationSeparator" w:id="0">
    <w:p w:rsidR="00806769" w:rsidRDefault="008067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06769"/>
    <w:rsid w:val="00806769"/>
    <w:rsid w:val="00D3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7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7EF"/>
    <w:rPr>
      <w:rFonts w:ascii="Tahoma" w:hAnsi="Tahoma" w:cs="Tahoma"/>
      <w:color w:val="000000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337EF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7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7EF"/>
    <w:rPr>
      <w:rFonts w:ascii="Tahoma" w:hAnsi="Tahoma" w:cs="Tahoma"/>
      <w:color w:val="000000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337EF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2025-05-23T09:36:00Z</dcterms:created>
  <dcterms:modified xsi:type="dcterms:W3CDTF">2025-05-23T09:37:00Z</dcterms:modified>
</cp:coreProperties>
</file>