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8A" w:rsidRDefault="00437C8A" w:rsidP="00437C8A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 xml:space="preserve">Od: </w:t>
      </w:r>
      <w:r w:rsidR="00B62D26">
        <w:rPr>
          <w:rStyle w:val="Siln"/>
          <w:rFonts w:eastAsia="Times New Roman"/>
        </w:rPr>
        <w:t xml:space="preserve"> XXXX</w:t>
      </w:r>
      <w:proofErr w:type="gramEnd"/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B62D26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23.5.2025 8:14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</w:t>
      </w:r>
    </w:p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Akceptujeme, děkuji</w:t>
      </w:r>
    </w:p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1340"/>
        <w:gridCol w:w="330"/>
        <w:gridCol w:w="1756"/>
      </w:tblGrid>
      <w:tr w:rsidR="00437C8A" w:rsidTr="00437C8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C8A" w:rsidRDefault="00437C8A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7195" cy="314325"/>
                  <wp:effectExtent l="0" t="0" r="1905" b="9525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37C8A" w:rsidRDefault="00B62D26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r w:rsidR="00437C8A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proofErr w:type="spellEnd"/>
            <w:r w:rsidR="00437C8A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/ 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r w:rsidR="00437C8A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t>XXXX</w:t>
            </w:r>
            <w:proofErr w:type="spellEnd"/>
            <w:r w:rsidR="00A07172">
              <w:fldChar w:fldCharType="begin"/>
            </w:r>
            <w:r w:rsidR="00A07172">
              <w:instrText xml:space="preserve"> HYPERLINK "http://www.amaso.cz" \t "_blank" </w:instrText>
            </w:r>
            <w:r w:rsidR="00A07172">
              <w:fldChar w:fldCharType="separate"/>
            </w:r>
            <w:r w:rsidR="00A07172">
              <w:rPr>
                <w:rStyle w:val="Hypertextovodkaz"/>
                <w:rFonts w:ascii="&amp;quot" w:hAnsi="&amp;quot"/>
                <w:b/>
                <w:bCs/>
                <w:color w:val="0563C1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7C8A" w:rsidRDefault="00437C8A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37C8A" w:rsidRDefault="00437C8A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p w:rsidR="00437C8A" w:rsidRDefault="00437C8A" w:rsidP="00437C8A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437C8A" w:rsidRDefault="00437C8A" w:rsidP="00437C8A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B62D26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May 23, 2025 7:14 AM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B62D26">
        <w:rPr>
          <w:rFonts w:ascii="Calibri" w:hAnsi="Calibri" w:cs="Calibri"/>
          <w:sz w:val="22"/>
          <w:szCs w:val="22"/>
        </w:rPr>
        <w:t xml:space="preserve"> XXXX</w:t>
      </w:r>
      <w:proofErr w:type="gram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vepřových půlek</w:t>
      </w:r>
    </w:p>
    <w:p w:rsidR="00437C8A" w:rsidRDefault="00437C8A" w:rsidP="00437C8A">
      <w:pPr>
        <w:pStyle w:val="mcntmsonormal1"/>
      </w:pPr>
      <w:r>
        <w:t> </w:t>
      </w:r>
    </w:p>
    <w:p w:rsidR="00437C8A" w:rsidRDefault="00437C8A" w:rsidP="00437C8A">
      <w:pPr>
        <w:pStyle w:val="mcntmsonormal1"/>
      </w:pPr>
      <w:r>
        <w:t>Dobrý den,</w:t>
      </w:r>
    </w:p>
    <w:p w:rsidR="00437C8A" w:rsidRDefault="00437C8A" w:rsidP="00437C8A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437C8A" w:rsidRDefault="00437C8A" w:rsidP="00437C8A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t xml:space="preserve">akceptujte prosím nabídku dodávky 30 ks vepřových půlek PC o </w:t>
      </w:r>
      <w:proofErr w:type="gramStart"/>
      <w:r>
        <w:t>váze :</w:t>
      </w:r>
      <w:proofErr w:type="gramEnd"/>
      <w:r>
        <w:t xml:space="preserve"> 1.744 kg x 76 Kč/kg  s dodávkou dne 22.5.2025 tj. 132.544 Kč ( celková cena bez DPH).</w:t>
      </w:r>
    </w:p>
    <w:p w:rsidR="00437C8A" w:rsidRDefault="00437C8A" w:rsidP="00437C8A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437C8A" w:rsidRDefault="00437C8A" w:rsidP="00437C8A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t> S pozdravem</w:t>
      </w:r>
    </w:p>
    <w:p w:rsidR="00437C8A" w:rsidRDefault="00437C8A" w:rsidP="00437C8A">
      <w:pPr>
        <w:pStyle w:val="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437C8A" w:rsidRDefault="00437C8A" w:rsidP="00437C8A">
      <w:pPr>
        <w:pStyle w:val="mcntmcntmcntmcntmcntmcntmcntmcntmcntmcntmcntmcntmcntmcntmcntmcntmcntmcntmcntmcntmcntmcntmcntmcntmcntmcntmcntmsonormal1"/>
        <w:spacing w:before="24" w:beforeAutospacing="0" w:after="24" w:afterAutospacing="0"/>
      </w:pPr>
      <w:r>
        <w:rPr>
          <w:b/>
          <w:bCs/>
          <w:color w:val="17365D"/>
          <w:sz w:val="20"/>
          <w:szCs w:val="20"/>
        </w:rPr>
        <w:t> </w:t>
      </w:r>
      <w:r w:rsidR="00B62D26">
        <w:rPr>
          <w:b/>
          <w:bCs/>
          <w:color w:val="17365D"/>
          <w:sz w:val="20"/>
          <w:szCs w:val="20"/>
        </w:rPr>
        <w:t>XXXX</w:t>
      </w:r>
      <w:r>
        <w:rPr>
          <w:color w:val="17365D"/>
          <w:sz w:val="20"/>
          <w:szCs w:val="20"/>
        </w:rPr>
        <w:br/>
      </w:r>
    </w:p>
    <w:p w:rsidR="00437C8A" w:rsidRDefault="00437C8A" w:rsidP="00437C8A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b/>
          <w:bCs/>
          <w:color w:val="17365D"/>
          <w:sz w:val="16"/>
          <w:szCs w:val="16"/>
        </w:rPr>
        <w:t>v.v.i</w:t>
      </w:r>
      <w:proofErr w:type="spellEnd"/>
      <w:r>
        <w:rPr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  <w:t> Přátelství 815</w:t>
      </w:r>
      <w:r>
        <w:rPr>
          <w:color w:val="17365D"/>
          <w:sz w:val="16"/>
          <w:szCs w:val="16"/>
        </w:rPr>
        <w:br/>
        <w:t>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  <w:t xml:space="preserve">Tel.  </w:t>
      </w:r>
      <w:r w:rsidR="00B62D26">
        <w:rPr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  <w:t>E-mail: </w:t>
      </w:r>
      <w:r w:rsidR="00B62D26">
        <w:rPr>
          <w:color w:val="0B1C59"/>
          <w:sz w:val="16"/>
          <w:szCs w:val="16"/>
        </w:rPr>
        <w:t>XXXX</w:t>
      </w:r>
      <w:r w:rsidR="00B62D26">
        <w:rPr>
          <w:color w:val="0066CC"/>
          <w:sz w:val="16"/>
          <w:szCs w:val="16"/>
          <w:u w:val="single"/>
        </w:rPr>
        <w:t xml:space="preserve"> </w:t>
      </w:r>
      <w:r>
        <w:rPr>
          <w:color w:val="0066CC"/>
          <w:sz w:val="16"/>
          <w:szCs w:val="16"/>
          <w:u w:val="single"/>
        </w:rPr>
        <w:br/>
      </w:r>
      <w:proofErr w:type="gramStart"/>
      <w:r>
        <w:rPr>
          <w:color w:val="0B1C59"/>
          <w:sz w:val="16"/>
          <w:szCs w:val="16"/>
        </w:rPr>
        <w:t>Web: </w:t>
      </w:r>
      <w:r w:rsidR="00B62D26">
        <w:rPr>
          <w:color w:val="0B1C59"/>
          <w:sz w:val="16"/>
          <w:szCs w:val="16"/>
        </w:rPr>
        <w:t xml:space="preserve">  </w:t>
      </w:r>
      <w:proofErr w:type="gramEnd"/>
      <w:r w:rsidR="00B62D26">
        <w:rPr>
          <w:color w:val="0B1C59"/>
          <w:sz w:val="16"/>
          <w:szCs w:val="16"/>
        </w:rPr>
        <w:t xml:space="preserve"> XXXX</w:t>
      </w:r>
      <w:r w:rsidR="00B62D26">
        <w:t xml:space="preserve"> </w:t>
      </w:r>
      <w:bookmarkStart w:id="0" w:name="_GoBack"/>
      <w:bookmarkEnd w:id="0"/>
    </w:p>
    <w:p w:rsidR="00437C8A" w:rsidRDefault="00437C8A" w:rsidP="00437C8A">
      <w:pPr>
        <w:pStyle w:val="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F94971" w:rsidRDefault="00F94971"/>
    <w:sectPr w:rsidR="00F9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72" w:rsidRDefault="00A07172" w:rsidP="002773C9">
      <w:r>
        <w:separator/>
      </w:r>
    </w:p>
  </w:endnote>
  <w:endnote w:type="continuationSeparator" w:id="0">
    <w:p w:rsidR="00A07172" w:rsidRDefault="00A07172" w:rsidP="0027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72" w:rsidRDefault="00A07172" w:rsidP="002773C9">
      <w:r>
        <w:separator/>
      </w:r>
    </w:p>
  </w:footnote>
  <w:footnote w:type="continuationSeparator" w:id="0">
    <w:p w:rsidR="00A07172" w:rsidRDefault="00A07172" w:rsidP="0027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A"/>
    <w:rsid w:val="002773C9"/>
    <w:rsid w:val="00422BC9"/>
    <w:rsid w:val="00437C8A"/>
    <w:rsid w:val="00A07172"/>
    <w:rsid w:val="00B62D26"/>
    <w:rsid w:val="00EB4720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6F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C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7C8A"/>
    <w:rPr>
      <w:color w:val="0000FF"/>
      <w:u w:val="single"/>
    </w:rPr>
  </w:style>
  <w:style w:type="paragraph" w:customStyle="1" w:styleId="mcntmsonormal1">
    <w:name w:val="mcntmsonormal1"/>
    <w:basedOn w:val="Normln"/>
    <w:rsid w:val="00437C8A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sonormal1"/>
    <w:basedOn w:val="Normln"/>
    <w:rsid w:val="00437C8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sonormal1">
    <w:name w:val="mcntmcntmcntmcntmcntmcntmcntmcntmcntmcntmcntmcntmcntmcntmcntmcntmcntmcntmcntmcntmcntmcntmcntmcntmcntmcntmcntmsonormal1"/>
    <w:basedOn w:val="Normln"/>
    <w:rsid w:val="00437C8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437C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77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3C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3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3C9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CBB2.61DF8F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2025-05-23T09:38:00Z</dcterms:created>
  <dcterms:modified xsi:type="dcterms:W3CDTF">2025-05-23T09:38:00Z</dcterms:modified>
</cp:coreProperties>
</file>