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ED3B" w14:textId="77777777" w:rsidR="00070EF9" w:rsidRDefault="00000000">
      <w:pPr>
        <w:spacing w:after="84" w:line="259" w:lineRule="auto"/>
        <w:ind w:left="48" w:firstLine="0"/>
        <w:jc w:val="center"/>
      </w:pPr>
      <w:r>
        <w:rPr>
          <w:sz w:val="26"/>
        </w:rPr>
        <w:t>DOHODA O UKONČENÍ</w:t>
      </w:r>
    </w:p>
    <w:p w14:paraId="32F6AB41" w14:textId="77777777" w:rsidR="00070EF9" w:rsidRDefault="00000000">
      <w:pPr>
        <w:spacing w:after="855" w:line="259" w:lineRule="auto"/>
        <w:ind w:left="0" w:right="1819" w:firstLine="0"/>
        <w:jc w:val="right"/>
      </w:pPr>
      <w:r>
        <w:rPr>
          <w:sz w:val="28"/>
        </w:rPr>
        <w:t>SMLOUVY O POSKYTOVÁNÍ KONZULTAČNÍCH SLUŽEB</w:t>
      </w:r>
    </w:p>
    <w:p w14:paraId="3C14A6A5" w14:textId="77777777" w:rsidR="00070EF9" w:rsidRDefault="00000000">
      <w:pPr>
        <w:spacing w:after="0" w:line="259" w:lineRule="auto"/>
        <w:ind w:left="34" w:right="38"/>
        <w:jc w:val="center"/>
      </w:pPr>
      <w:r>
        <w:rPr>
          <w:sz w:val="28"/>
        </w:rPr>
        <w:t>Článek l.</w:t>
      </w:r>
    </w:p>
    <w:p w14:paraId="7F49CD19" w14:textId="77777777" w:rsidR="00070EF9" w:rsidRDefault="00000000">
      <w:pPr>
        <w:spacing w:after="35" w:line="259" w:lineRule="auto"/>
        <w:ind w:left="34"/>
        <w:jc w:val="center"/>
      </w:pPr>
      <w:r>
        <w:rPr>
          <w:sz w:val="28"/>
        </w:rPr>
        <w:t>Smluvní strany</w:t>
      </w:r>
    </w:p>
    <w:p w14:paraId="4D4E2B06" w14:textId="77777777" w:rsidR="00070EF9" w:rsidRDefault="00000000">
      <w:pPr>
        <w:spacing w:after="56"/>
        <w:ind w:left="9" w:firstLine="0"/>
        <w:jc w:val="left"/>
      </w:pPr>
      <w:r>
        <w:rPr>
          <w:sz w:val="26"/>
        </w:rPr>
        <w:t>Statutární město Jablonec nad Nisou</w:t>
      </w:r>
    </w:p>
    <w:p w14:paraId="4AD5513B" w14:textId="77777777" w:rsidR="00070EF9" w:rsidRDefault="00000000">
      <w:pPr>
        <w:spacing w:after="110"/>
      </w:pPr>
      <w:r>
        <w:t>Sídlo: Mírové náměstí 3100/19, 466 01 Jablonec nad Nisou</w:t>
      </w:r>
    </w:p>
    <w:p w14:paraId="749A2C48" w14:textId="77777777" w:rsidR="00070EF9" w:rsidRDefault="00000000">
      <w:r>
        <w:t>IČO: 00262340</w:t>
      </w:r>
    </w:p>
    <w:p w14:paraId="59A1BCEB" w14:textId="77777777" w:rsidR="00070EF9" w:rsidRDefault="00000000">
      <w:pPr>
        <w:spacing w:after="56"/>
        <w:ind w:left="9" w:firstLine="0"/>
        <w:jc w:val="left"/>
      </w:pPr>
      <w:r>
        <w:rPr>
          <w:sz w:val="26"/>
        </w:rPr>
        <w:t>DIČ: CZ00262340</w:t>
      </w:r>
    </w:p>
    <w:p w14:paraId="2CD95977" w14:textId="77777777" w:rsidR="00070EF9" w:rsidRDefault="00000000">
      <w:r>
        <w:t>Bankovní spojení: Komerční banka a.s.</w:t>
      </w:r>
    </w:p>
    <w:p w14:paraId="2949F8C2" w14:textId="77777777" w:rsidR="00070EF9" w:rsidRDefault="00000000">
      <w:pPr>
        <w:spacing w:after="32"/>
      </w:pPr>
      <w:r>
        <w:t>číslo účtu: 19-121451/0100</w:t>
      </w:r>
    </w:p>
    <w:p w14:paraId="15D8EBBE" w14:textId="77777777" w:rsidR="00070EF9" w:rsidRDefault="00000000">
      <w:pPr>
        <w:spacing w:after="56"/>
        <w:ind w:left="9" w:firstLine="0"/>
        <w:jc w:val="left"/>
      </w:pPr>
      <w:r>
        <w:rPr>
          <w:sz w:val="26"/>
        </w:rPr>
        <w:t>Zastoupená: RNDr. Lenka Opočenská</w:t>
      </w:r>
    </w:p>
    <w:p w14:paraId="3DD89384" w14:textId="77777777" w:rsidR="00070EF9" w:rsidRDefault="00000000">
      <w:pPr>
        <w:spacing w:after="56"/>
        <w:ind w:left="9" w:firstLine="0"/>
        <w:jc w:val="left"/>
      </w:pPr>
      <w:r>
        <w:rPr>
          <w:sz w:val="26"/>
        </w:rPr>
        <w:t>Kontaktní osoba: Ing. Jolana Dvořáková</w:t>
      </w:r>
    </w:p>
    <w:p w14:paraId="38A01156" w14:textId="77777777" w:rsidR="00070EF9" w:rsidRDefault="00000000">
      <w:pPr>
        <w:spacing w:after="45"/>
      </w:pPr>
      <w:r>
        <w:t>Telefon: 483 357 227</w:t>
      </w:r>
    </w:p>
    <w:p w14:paraId="6FC5D6AC" w14:textId="77777777" w:rsidR="00070EF9" w:rsidRDefault="00000000">
      <w:pPr>
        <w:spacing w:after="87" w:line="259" w:lineRule="auto"/>
        <w:ind w:left="14" w:firstLine="0"/>
        <w:jc w:val="left"/>
      </w:pPr>
      <w:r>
        <w:t xml:space="preserve">E-mail: </w:t>
      </w:r>
      <w:r>
        <w:rPr>
          <w:u w:val="single" w:color="000000"/>
        </w:rPr>
        <w:t>dvorakova@mestojablonec.cz</w:t>
      </w:r>
    </w:p>
    <w:p w14:paraId="13C97ACD" w14:textId="77777777" w:rsidR="00070EF9" w:rsidRDefault="00000000">
      <w:r>
        <w:t>(dále jen „objednatel”)</w:t>
      </w:r>
    </w:p>
    <w:p w14:paraId="3378B6C2" w14:textId="77777777" w:rsidR="00070EF9" w:rsidRDefault="00000000">
      <w:pPr>
        <w:spacing w:after="0" w:line="259" w:lineRule="auto"/>
        <w:ind w:left="5" w:firstLine="0"/>
        <w:jc w:val="left"/>
      </w:pPr>
      <w:r>
        <w:rPr>
          <w:sz w:val="32"/>
        </w:rPr>
        <w:t>a</w:t>
      </w:r>
    </w:p>
    <w:p w14:paraId="3907F15D" w14:textId="77777777" w:rsidR="00070EF9" w:rsidRDefault="00000000">
      <w:pPr>
        <w:spacing w:after="40" w:line="259" w:lineRule="auto"/>
        <w:ind w:left="9"/>
        <w:jc w:val="left"/>
      </w:pPr>
      <w:r>
        <w:rPr>
          <w:sz w:val="28"/>
        </w:rPr>
        <w:t>Mgr. Anika Chalupská</w:t>
      </w:r>
    </w:p>
    <w:p w14:paraId="00C3622B" w14:textId="77777777" w:rsidR="00070EF9" w:rsidRDefault="00000000">
      <w:r>
        <w:t>Místo podnikání: Větrný Jeníkov 186, 58842</w:t>
      </w:r>
    </w:p>
    <w:p w14:paraId="6299B5E1" w14:textId="77777777" w:rsidR="00070EF9" w:rsidRDefault="00000000">
      <w:r>
        <w:t>IČO:22341170</w:t>
      </w:r>
    </w:p>
    <w:p w14:paraId="3DE363AA" w14:textId="77777777" w:rsidR="00070EF9" w:rsidRDefault="00000000">
      <w:r>
        <w:t>Bankovní spojení: Fio, a.s.</w:t>
      </w:r>
    </w:p>
    <w:p w14:paraId="5773376A" w14:textId="77777777" w:rsidR="00070EF9" w:rsidRDefault="00000000">
      <w:pPr>
        <w:spacing w:after="28"/>
      </w:pPr>
      <w:r>
        <w:t>číslo účtu: 2100084036 / 2010</w:t>
      </w:r>
    </w:p>
    <w:p w14:paraId="7A21C25C" w14:textId="77777777" w:rsidR="00070EF9" w:rsidRDefault="00000000">
      <w:r>
        <w:t>E-mail: prostromynevidiles@gmail.com</w:t>
      </w:r>
    </w:p>
    <w:p w14:paraId="7C2A2FFD" w14:textId="77777777" w:rsidR="00070EF9" w:rsidRDefault="00000000">
      <w:r>
        <w:t>Telefon:731181990</w:t>
      </w:r>
    </w:p>
    <w:p w14:paraId="798004C1" w14:textId="77777777" w:rsidR="00070EF9" w:rsidRDefault="00000000">
      <w:pPr>
        <w:spacing w:after="25"/>
      </w:pPr>
      <w:r>
        <w:t>Není plátce DPH</w:t>
      </w:r>
    </w:p>
    <w:p w14:paraId="3F434617" w14:textId="77777777" w:rsidR="00070EF9" w:rsidRDefault="00000000">
      <w:pPr>
        <w:spacing w:after="469"/>
        <w:ind w:left="9" w:firstLine="0"/>
        <w:jc w:val="left"/>
      </w:pPr>
      <w:r>
        <w:rPr>
          <w:sz w:val="26"/>
        </w:rPr>
        <w:t>(dále jen „poskytovatel”)</w:t>
      </w:r>
    </w:p>
    <w:p w14:paraId="12E4C271" w14:textId="77777777" w:rsidR="00070EF9" w:rsidRDefault="00000000">
      <w:pPr>
        <w:spacing w:after="1268"/>
      </w:pPr>
      <w:r>
        <w:t>oba společné též jako „smluvní strany”</w:t>
      </w:r>
    </w:p>
    <w:p w14:paraId="5071281B" w14:textId="77777777" w:rsidR="00070EF9" w:rsidRPr="00697FC7" w:rsidRDefault="00000000">
      <w:pPr>
        <w:spacing w:after="661"/>
        <w:ind w:left="9" w:firstLine="0"/>
        <w:jc w:val="left"/>
        <w:rPr>
          <w:b/>
          <w:bCs/>
        </w:rPr>
      </w:pPr>
      <w:r w:rsidRPr="00697FC7">
        <w:rPr>
          <w:b/>
          <w:bCs/>
          <w:sz w:val="26"/>
        </w:rPr>
        <w:lastRenderedPageBreak/>
        <w:t>uzavřely dnešního dne tuto Dohodu o ukončení Smlouvy o poskytování konzultačních služeb, číslo smlouvy objednatele SD/2024/1324:</w:t>
      </w:r>
    </w:p>
    <w:p w14:paraId="201C64F5" w14:textId="77777777" w:rsidR="00070EF9" w:rsidRDefault="00000000">
      <w:pPr>
        <w:numPr>
          <w:ilvl w:val="0"/>
          <w:numId w:val="1"/>
        </w:numPr>
        <w:spacing w:after="598" w:line="259" w:lineRule="auto"/>
        <w:ind w:hanging="120"/>
        <w:jc w:val="center"/>
      </w:pPr>
      <w:r>
        <w:rPr>
          <w:rFonts w:ascii="Times New Roman" w:eastAsia="Times New Roman" w:hAnsi="Times New Roman" w:cs="Times New Roman"/>
          <w:sz w:val="28"/>
        </w:rPr>
        <w:t>.</w:t>
      </w:r>
    </w:p>
    <w:p w14:paraId="1E0C36E5" w14:textId="0C011BED" w:rsidR="00070EF9" w:rsidRDefault="00000000" w:rsidP="00697FC7">
      <w:pPr>
        <w:numPr>
          <w:ilvl w:val="1"/>
          <w:numId w:val="1"/>
        </w:numPr>
        <w:spacing w:after="8" w:line="259" w:lineRule="auto"/>
        <w:ind w:left="284" w:hanging="284"/>
        <w:jc w:val="left"/>
      </w:pPr>
      <w:r>
        <w:t>Dne 14.12.2024 uzavřely smluvní strany Smlouvu o poskytování konzultačních služeb, číslo smlouvy objednatele SD/2024/1324 (dále jen „Smlouva'). Smlouva nabyla účinnosti dnem</w:t>
      </w:r>
      <w:r w:rsidR="00697FC7">
        <w:br/>
      </w:r>
      <w:r w:rsidRPr="00697FC7">
        <w:rPr>
          <w:rFonts w:ascii="Times New Roman" w:eastAsia="Times New Roman" w:hAnsi="Times New Roman" w:cs="Times New Roman"/>
        </w:rPr>
        <w:t>10.</w:t>
      </w:r>
      <w:proofErr w:type="gramStart"/>
      <w:r w:rsidRPr="00697FC7">
        <w:rPr>
          <w:rFonts w:ascii="Times New Roman" w:eastAsia="Times New Roman" w:hAnsi="Times New Roman" w:cs="Times New Roman"/>
        </w:rPr>
        <w:t>1 .</w:t>
      </w:r>
      <w:proofErr w:type="gramEnd"/>
      <w:r w:rsidRPr="00697FC7">
        <w:rPr>
          <w:rFonts w:ascii="Times New Roman" w:eastAsia="Times New Roman" w:hAnsi="Times New Roman" w:cs="Times New Roman"/>
        </w:rPr>
        <w:t>2025.</w:t>
      </w:r>
    </w:p>
    <w:p w14:paraId="55A2B865" w14:textId="77777777" w:rsidR="00070EF9" w:rsidRDefault="00000000" w:rsidP="00697FC7">
      <w:pPr>
        <w:numPr>
          <w:ilvl w:val="1"/>
          <w:numId w:val="1"/>
        </w:numPr>
        <w:spacing w:after="0"/>
        <w:ind w:left="284" w:hanging="341"/>
      </w:pPr>
      <w:r>
        <w:t>Smluvní strany se vzájemně dohodly, že Smlouva bude ukončena k datu 30.4.2025 z důvodu dokončení konzultačních prací ke strategickému řízení a na akčním plánu MMJN.</w:t>
      </w:r>
    </w:p>
    <w:p w14:paraId="5E88E649" w14:textId="77777777" w:rsidR="00070EF9" w:rsidRDefault="00000000">
      <w:pPr>
        <w:spacing w:after="0"/>
        <w:ind w:left="360" w:hanging="346"/>
      </w:pPr>
      <w:r>
        <w:t>1.3Smluvní strany tímto prohlašují, že ke dni podpisu této Dohody je objednatel povinen uhradit poskytovateli za služby poskytnuté v souladu se Smlouvou částku ve výši 14.172,50 Kč, poskytovatel za tím účelem vystaví fakturu se splatností v souladu se Smlouvou.</w:t>
      </w:r>
    </w:p>
    <w:p w14:paraId="44F7786E" w14:textId="7E285ADB" w:rsidR="00070EF9" w:rsidRDefault="00000000">
      <w:pPr>
        <w:spacing w:after="374"/>
        <w:ind w:left="360" w:hanging="346"/>
      </w:pPr>
      <w:r>
        <w:t>1.4</w:t>
      </w:r>
      <w:r w:rsidR="00697FC7">
        <w:t>O</w:t>
      </w:r>
      <w:r>
        <w:t>statní závazky, které smluvním stranám v souvislosti se Smlouvou vznikly, jsou ke dni podpisu této Dohody vyrovnány.</w:t>
      </w:r>
    </w:p>
    <w:p w14:paraId="64D3DBBE" w14:textId="77777777" w:rsidR="00070EF9" w:rsidRDefault="00000000">
      <w:pPr>
        <w:spacing w:after="542" w:line="259" w:lineRule="auto"/>
        <w:ind w:left="14" w:firstLine="0"/>
        <w:jc w:val="center"/>
      </w:pPr>
      <w:r>
        <w:rPr>
          <w:rFonts w:ascii="Times New Roman" w:eastAsia="Times New Roman" w:hAnsi="Times New Roman" w:cs="Times New Roman"/>
          <w:sz w:val="26"/>
        </w:rPr>
        <w:t>2.</w:t>
      </w:r>
    </w:p>
    <w:p w14:paraId="2EA1E250" w14:textId="77777777" w:rsidR="00070EF9" w:rsidRDefault="00000000">
      <w:pPr>
        <w:numPr>
          <w:ilvl w:val="1"/>
          <w:numId w:val="2"/>
        </w:numPr>
        <w:ind w:hanging="360"/>
      </w:pPr>
      <w:r>
        <w:t>Tato Dohoda je podepsaná vlastnoručně nebo elektronicky. Je-li Dohoda podepsaná vlastnoručně, je vyhotovena v počtu dvou stejnopisů, kdy každá ze smluvních stran obdrží po jednom vyhotovení. Je-li Dohoda podepsána elektronicky, je podepsána pomocí elektronického podpisu založeného na kvalifikovaném certifikátu vydaném akreditovaným poskytovatelem certifikačních služeb.</w:t>
      </w:r>
    </w:p>
    <w:p w14:paraId="1373EC2F" w14:textId="77777777" w:rsidR="00070EF9" w:rsidRDefault="00000000">
      <w:pPr>
        <w:numPr>
          <w:ilvl w:val="1"/>
          <w:numId w:val="2"/>
        </w:numPr>
        <w:spacing w:after="16"/>
        <w:ind w:hanging="360"/>
      </w:pPr>
      <w:r>
        <w:t>Smluvní strany berou na vědomí, že tato Dohoda bude zveřejněna v registru smluv podle zákona č. 340/2015 Sb. (zákon o registru smluv).</w:t>
      </w:r>
    </w:p>
    <w:p w14:paraId="613887BC" w14:textId="77777777" w:rsidR="00070EF9" w:rsidRDefault="00000000">
      <w:pPr>
        <w:numPr>
          <w:ilvl w:val="1"/>
          <w:numId w:val="2"/>
        </w:numPr>
        <w:spacing w:after="7"/>
        <w:ind w:hanging="360"/>
      </w:pPr>
      <w:r>
        <w:t>Tato Dohoda se stává platnou dnem podpisu oběma smluvními stranami, případně pozdějším datem podpisu jedné ze smluvních stran a účinnou dnem zveřejnění v registru smluv.</w:t>
      </w:r>
    </w:p>
    <w:p w14:paraId="3EB3EC0B" w14:textId="09D001A6" w:rsidR="00070EF9" w:rsidRDefault="00000000" w:rsidP="00697FC7">
      <w:pPr>
        <w:numPr>
          <w:ilvl w:val="1"/>
          <w:numId w:val="2"/>
        </w:numPr>
        <w:spacing w:after="505"/>
        <w:ind w:left="380" w:hanging="360"/>
      </w:pPr>
      <w:r>
        <w:t>Smluvní strany si řádně přečetly znění Dohody a bez výhrad s ní souhlasí, což potvrzují svými</w:t>
      </w:r>
      <w:r w:rsidR="00697FC7">
        <w:t xml:space="preserve"> </w:t>
      </w:r>
      <w:r>
        <w:t>podpisy.</w:t>
      </w:r>
    </w:p>
    <w:p w14:paraId="177327C2" w14:textId="77777777" w:rsidR="00070EF9" w:rsidRPr="00697FC7" w:rsidRDefault="00000000">
      <w:pPr>
        <w:tabs>
          <w:tab w:val="right" w:pos="6950"/>
        </w:tabs>
        <w:spacing w:after="0"/>
        <w:ind w:left="0" w:firstLine="0"/>
        <w:jc w:val="left"/>
      </w:pPr>
      <w:r w:rsidRPr="00697FC7">
        <w:t>Za objednatele:</w:t>
      </w:r>
      <w:r w:rsidRPr="00697FC7">
        <w:tab/>
        <w:t>Za poskytovatele:</w:t>
      </w:r>
    </w:p>
    <w:p w14:paraId="585D73F3" w14:textId="1EAFC72C" w:rsidR="00697FC7" w:rsidRPr="00697FC7" w:rsidRDefault="00697FC7" w:rsidP="00697FC7">
      <w:pPr>
        <w:spacing w:after="0"/>
        <w:ind w:left="0" w:firstLine="0"/>
        <w:jc w:val="left"/>
      </w:pPr>
      <w:r w:rsidRPr="00697FC7">
        <w:t xml:space="preserve">V Jablonci nad Nisou dne 30.4.2025                   </w:t>
      </w:r>
      <w:r>
        <w:t xml:space="preserve">         </w:t>
      </w:r>
      <w:r w:rsidRPr="00697FC7">
        <w:t xml:space="preserve">    V Brně dne 28.4.2025</w:t>
      </w:r>
    </w:p>
    <w:p w14:paraId="6350C86A" w14:textId="77777777" w:rsidR="00697FC7" w:rsidRDefault="00697FC7" w:rsidP="00697FC7">
      <w:pPr>
        <w:spacing w:after="0"/>
        <w:ind w:left="0" w:firstLine="0"/>
        <w:jc w:val="left"/>
        <w:rPr>
          <w:sz w:val="26"/>
        </w:rPr>
      </w:pPr>
    </w:p>
    <w:p w14:paraId="10B802CA" w14:textId="77777777" w:rsidR="00697FC7" w:rsidRDefault="00697FC7" w:rsidP="00697FC7">
      <w:pPr>
        <w:spacing w:after="0"/>
        <w:ind w:left="0" w:firstLine="0"/>
        <w:jc w:val="left"/>
        <w:rPr>
          <w:sz w:val="26"/>
        </w:rPr>
      </w:pPr>
    </w:p>
    <w:p w14:paraId="52C9D0E1" w14:textId="49FAEF6B" w:rsidR="00697FC7" w:rsidRDefault="00697FC7" w:rsidP="00697FC7">
      <w:pPr>
        <w:spacing w:after="0"/>
        <w:ind w:left="0" w:firstLine="0"/>
        <w:jc w:val="left"/>
        <w:rPr>
          <w:sz w:val="26"/>
        </w:rPr>
      </w:pPr>
      <w:r>
        <w:rPr>
          <w:sz w:val="26"/>
        </w:rPr>
        <w:t>………………………………………….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  <w:r w:rsidR="00EF721E">
        <w:rPr>
          <w:sz w:val="26"/>
        </w:rPr>
        <w:t xml:space="preserve"> </w:t>
      </w:r>
      <w:r>
        <w:rPr>
          <w:sz w:val="26"/>
        </w:rPr>
        <w:t>……………………………………….</w:t>
      </w:r>
    </w:p>
    <w:p w14:paraId="67885A57" w14:textId="03332293" w:rsidR="00EF721E" w:rsidRDefault="00EF721E" w:rsidP="00697FC7">
      <w:pPr>
        <w:spacing w:after="0"/>
        <w:ind w:left="0" w:firstLine="0"/>
        <w:jc w:val="left"/>
        <w:rPr>
          <w:sz w:val="22"/>
          <w:szCs w:val="22"/>
        </w:rPr>
      </w:pPr>
      <w:r w:rsidRPr="00EF721E">
        <w:rPr>
          <w:sz w:val="22"/>
          <w:szCs w:val="22"/>
        </w:rPr>
        <w:t>Statutární město Jablonec nad Nisou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Mgr.</w:t>
      </w:r>
      <w:proofErr w:type="gramEnd"/>
      <w:r>
        <w:rPr>
          <w:sz w:val="22"/>
          <w:szCs w:val="22"/>
        </w:rPr>
        <w:t xml:space="preserve"> Anika Chalupská</w:t>
      </w:r>
    </w:p>
    <w:p w14:paraId="41541A25" w14:textId="1179E7A8" w:rsidR="00EF721E" w:rsidRPr="00EF721E" w:rsidRDefault="00EF721E" w:rsidP="00697FC7">
      <w:pPr>
        <w:spacing w:after="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RNDr. Lenka Opočenská</w:t>
      </w:r>
    </w:p>
    <w:sectPr w:rsidR="00EF721E" w:rsidRPr="00EF721E" w:rsidSect="00697FC7">
      <w:footerReference w:type="default" r:id="rId7"/>
      <w:type w:val="continuous"/>
      <w:pgSz w:w="11904" w:h="16834"/>
      <w:pgMar w:top="1737" w:right="1131" w:bottom="1772" w:left="12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E648" w14:textId="77777777" w:rsidR="00CB2EF4" w:rsidRDefault="00CB2EF4" w:rsidP="00EF721E">
      <w:pPr>
        <w:spacing w:after="0" w:line="240" w:lineRule="auto"/>
      </w:pPr>
      <w:r>
        <w:separator/>
      </w:r>
    </w:p>
  </w:endnote>
  <w:endnote w:type="continuationSeparator" w:id="0">
    <w:p w14:paraId="31ACC0AD" w14:textId="77777777" w:rsidR="00CB2EF4" w:rsidRDefault="00CB2EF4" w:rsidP="00E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7661233"/>
      <w:docPartObj>
        <w:docPartGallery w:val="Page Numbers (Bottom of Page)"/>
        <w:docPartUnique/>
      </w:docPartObj>
    </w:sdtPr>
    <w:sdtContent>
      <w:p w14:paraId="16649247" w14:textId="77777777" w:rsidR="00EF721E" w:rsidRDefault="00EF721E">
        <w:pPr>
          <w:pStyle w:val="Zpat"/>
          <w:jc w:val="center"/>
        </w:pPr>
      </w:p>
      <w:p w14:paraId="7AE3A1E3" w14:textId="6B00BD21" w:rsidR="00EF721E" w:rsidRDefault="00EF72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00102" w14:textId="77777777" w:rsidR="00EF721E" w:rsidRDefault="00EF72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DD84" w14:textId="77777777" w:rsidR="00CB2EF4" w:rsidRDefault="00CB2EF4" w:rsidP="00EF721E">
      <w:pPr>
        <w:spacing w:after="0" w:line="240" w:lineRule="auto"/>
      </w:pPr>
      <w:r>
        <w:separator/>
      </w:r>
    </w:p>
  </w:footnote>
  <w:footnote w:type="continuationSeparator" w:id="0">
    <w:p w14:paraId="7361BEC9" w14:textId="77777777" w:rsidR="00CB2EF4" w:rsidRDefault="00CB2EF4" w:rsidP="00EF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9A6"/>
    <w:multiLevelType w:val="multilevel"/>
    <w:tmpl w:val="044C5A6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61841"/>
    <w:multiLevelType w:val="multilevel"/>
    <w:tmpl w:val="305235A6"/>
    <w:lvl w:ilvl="0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0021823">
    <w:abstractNumId w:val="1"/>
  </w:num>
  <w:num w:numId="2" w16cid:durableId="5461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F9"/>
    <w:rsid w:val="00070EF9"/>
    <w:rsid w:val="003C1F1C"/>
    <w:rsid w:val="00697FC7"/>
    <w:rsid w:val="00CB2EF4"/>
    <w:rsid w:val="00CC2034"/>
    <w:rsid w:val="00E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34DB"/>
  <w15:docId w15:val="{DA2CD24E-F187-4833-A9B6-AC985577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7" w:line="265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F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21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F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2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KM_C224e-R228-20250520125335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KM_C224e-R228-20250520125335</dc:title>
  <dc:subject/>
  <dc:creator>Rulcová Šárka</dc:creator>
  <cp:keywords/>
  <cp:lastModifiedBy>Rulcová Šárka</cp:lastModifiedBy>
  <cp:revision>4</cp:revision>
  <dcterms:created xsi:type="dcterms:W3CDTF">2025-05-23T08:40:00Z</dcterms:created>
  <dcterms:modified xsi:type="dcterms:W3CDTF">2025-05-23T09:08:00Z</dcterms:modified>
</cp:coreProperties>
</file>