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D2B2" w14:textId="77777777" w:rsidR="00DC0406" w:rsidRDefault="00DC0406" w:rsidP="00C81C5C">
      <w:pPr>
        <w:pStyle w:val="Smluvnstrany"/>
        <w:spacing w:before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270CD77A" w14:textId="77777777" w:rsidR="00DC0406" w:rsidRDefault="00DC0406" w:rsidP="00C81C5C">
      <w:pPr>
        <w:pStyle w:val="Smluvnstrany"/>
        <w:spacing w:before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50464FBD" w14:textId="644B9A07" w:rsidR="006B48DD" w:rsidRPr="00C81C5C" w:rsidRDefault="001D56BE" w:rsidP="00C81C5C">
      <w:pPr>
        <w:pStyle w:val="Smluvnstrany"/>
        <w:spacing w:befor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 xml:space="preserve">RÁMCOVÁ </w:t>
      </w:r>
      <w:proofErr w:type="gramStart"/>
      <w:r w:rsidR="006B48DD" w:rsidRPr="00C81C5C">
        <w:rPr>
          <w:rFonts w:ascii="Tahoma" w:hAnsi="Tahoma" w:cs="Tahoma"/>
          <w:b/>
          <w:caps/>
          <w:sz w:val="24"/>
          <w:szCs w:val="24"/>
        </w:rPr>
        <w:t>Kupní  smlouva</w:t>
      </w:r>
      <w:proofErr w:type="gramEnd"/>
      <w:r w:rsidR="006B48DD" w:rsidRPr="00C81C5C">
        <w:rPr>
          <w:rFonts w:ascii="Tahoma" w:hAnsi="Tahoma" w:cs="Tahoma"/>
          <w:b/>
          <w:caps/>
          <w:sz w:val="24"/>
          <w:szCs w:val="24"/>
        </w:rPr>
        <w:t xml:space="preserve">  </w:t>
      </w:r>
      <w:r w:rsidR="00D25CD4" w:rsidRPr="00C81C5C">
        <w:rPr>
          <w:rFonts w:ascii="Tahoma" w:hAnsi="Tahoma" w:cs="Tahoma"/>
          <w:b/>
          <w:sz w:val="24"/>
          <w:szCs w:val="24"/>
        </w:rPr>
        <w:t>č.</w:t>
      </w:r>
      <w:r w:rsidR="00C8339E" w:rsidRPr="00C81C5C">
        <w:rPr>
          <w:rFonts w:ascii="Tahoma" w:hAnsi="Tahoma" w:cs="Tahoma"/>
          <w:b/>
          <w:sz w:val="24"/>
          <w:szCs w:val="24"/>
        </w:rPr>
        <w:t xml:space="preserve"> 000073/2025/K</w:t>
      </w:r>
    </w:p>
    <w:p w14:paraId="346DF59B" w14:textId="77777777" w:rsidR="004D1BC7" w:rsidRPr="00C81C5C" w:rsidRDefault="004D1BC7" w:rsidP="00C81C5C">
      <w:pPr>
        <w:spacing w:after="0" w:line="20" w:lineRule="atLeast"/>
        <w:jc w:val="center"/>
        <w:rPr>
          <w:rFonts w:ascii="Tahoma" w:hAnsi="Tahoma" w:cs="Tahoma"/>
          <w:sz w:val="14"/>
          <w:szCs w:val="14"/>
          <w:lang w:eastAsia="cs-CZ"/>
        </w:rPr>
      </w:pPr>
      <w:r w:rsidRPr="00C81C5C">
        <w:rPr>
          <w:rFonts w:ascii="Tahoma" w:hAnsi="Tahoma" w:cs="Tahoma"/>
          <w:sz w:val="14"/>
          <w:szCs w:val="14"/>
          <w:lang w:eastAsia="cs-CZ"/>
        </w:rPr>
        <w:t>NS Hustopeče</w:t>
      </w:r>
    </w:p>
    <w:p w14:paraId="7973FD04" w14:textId="77777777" w:rsidR="00B52910" w:rsidRPr="00C81C5C" w:rsidRDefault="00B52910" w:rsidP="00C81C5C">
      <w:pPr>
        <w:spacing w:after="0" w:line="20" w:lineRule="atLeast"/>
        <w:jc w:val="center"/>
        <w:rPr>
          <w:rFonts w:ascii="Tahoma" w:hAnsi="Tahoma" w:cs="Tahoma"/>
          <w:sz w:val="18"/>
          <w:szCs w:val="18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0"/>
        <w:gridCol w:w="1792"/>
        <w:gridCol w:w="606"/>
        <w:gridCol w:w="1073"/>
        <w:gridCol w:w="3675"/>
      </w:tblGrid>
      <w:tr w:rsidR="00AE5D2E" w:rsidRPr="003A0756" w14:paraId="0B352E81" w14:textId="77777777" w:rsidTr="00C02834">
        <w:trPr>
          <w:trHeight w:val="186"/>
          <w:jc w:val="center"/>
        </w:trPr>
        <w:tc>
          <w:tcPr>
            <w:tcW w:w="2260" w:type="dxa"/>
          </w:tcPr>
          <w:p w14:paraId="227931CE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2670698"/>
            <w:bookmarkStart w:id="1" w:name="_Hlk19703795"/>
            <w:r w:rsidRPr="003A0756">
              <w:rPr>
                <w:rFonts w:ascii="Tahoma" w:hAnsi="Tahoma" w:cs="Tahoma"/>
                <w:b/>
                <w:sz w:val="18"/>
                <w:szCs w:val="18"/>
              </w:rPr>
              <w:t>Prodávající </w:t>
            </w:r>
          </w:p>
        </w:tc>
        <w:tc>
          <w:tcPr>
            <w:tcW w:w="7146" w:type="dxa"/>
            <w:gridSpan w:val="4"/>
          </w:tcPr>
          <w:p w14:paraId="1E786130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E5D2E" w:rsidRPr="003A0756" w14:paraId="26A8573D" w14:textId="77777777" w:rsidTr="00C02834">
        <w:trPr>
          <w:trHeight w:val="200"/>
          <w:jc w:val="center"/>
        </w:trPr>
        <w:tc>
          <w:tcPr>
            <w:tcW w:w="2260" w:type="dxa"/>
          </w:tcPr>
          <w:p w14:paraId="1245C9F5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Firma/jméno a příjmení:</w:t>
            </w:r>
          </w:p>
        </w:tc>
        <w:tc>
          <w:tcPr>
            <w:tcW w:w="7146" w:type="dxa"/>
            <w:gridSpan w:val="4"/>
          </w:tcPr>
          <w:p w14:paraId="1A616D3C" w14:textId="495A5B20" w:rsidR="00AE5D2E" w:rsidRPr="003A0756" w:rsidRDefault="00223151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Česká republika-</w:t>
            </w:r>
            <w:r w:rsidR="00AE5D2E" w:rsidRPr="003A0756">
              <w:rPr>
                <w:rFonts w:ascii="Tahoma" w:hAnsi="Tahoma" w:cs="Tahoma"/>
                <w:b/>
                <w:sz w:val="18"/>
                <w:szCs w:val="18"/>
              </w:rPr>
              <w:t>Ústřední kontrolní a zkušební ústav zemědělský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organizační složka státu</w:t>
            </w:r>
          </w:p>
        </w:tc>
      </w:tr>
      <w:tr w:rsidR="00AE5D2E" w:rsidRPr="003A0756" w14:paraId="4BC1920C" w14:textId="77777777" w:rsidTr="00C02834">
        <w:trPr>
          <w:trHeight w:val="186"/>
          <w:jc w:val="center"/>
        </w:trPr>
        <w:tc>
          <w:tcPr>
            <w:tcW w:w="2260" w:type="dxa"/>
          </w:tcPr>
          <w:p w14:paraId="23277ABB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Sídlo/místo podnikání:</w:t>
            </w:r>
          </w:p>
        </w:tc>
        <w:tc>
          <w:tcPr>
            <w:tcW w:w="7146" w:type="dxa"/>
            <w:gridSpan w:val="4"/>
          </w:tcPr>
          <w:p w14:paraId="3C9C1AEC" w14:textId="3ECA6610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 xml:space="preserve">Hroznová 63/2, 603 00 </w:t>
            </w:r>
            <w:r w:rsidR="00223151" w:rsidRPr="003A0756">
              <w:rPr>
                <w:rFonts w:ascii="Tahoma" w:hAnsi="Tahoma" w:cs="Tahoma"/>
                <w:b/>
                <w:sz w:val="18"/>
                <w:szCs w:val="18"/>
              </w:rPr>
              <w:t>Brno – Pisárky</w:t>
            </w:r>
          </w:p>
        </w:tc>
      </w:tr>
      <w:tr w:rsidR="00AE5D2E" w:rsidRPr="003A0756" w14:paraId="7FAF9536" w14:textId="77777777" w:rsidTr="00C02834">
        <w:trPr>
          <w:trHeight w:val="200"/>
          <w:jc w:val="center"/>
        </w:trPr>
        <w:tc>
          <w:tcPr>
            <w:tcW w:w="2260" w:type="dxa"/>
          </w:tcPr>
          <w:p w14:paraId="5C0CA6AE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1792" w:type="dxa"/>
          </w:tcPr>
          <w:p w14:paraId="6C63569F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00020338</w:t>
            </w:r>
          </w:p>
        </w:tc>
        <w:tc>
          <w:tcPr>
            <w:tcW w:w="606" w:type="dxa"/>
          </w:tcPr>
          <w:p w14:paraId="39FF03CE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DIČ:</w:t>
            </w:r>
          </w:p>
        </w:tc>
        <w:tc>
          <w:tcPr>
            <w:tcW w:w="4748" w:type="dxa"/>
            <w:gridSpan w:val="2"/>
          </w:tcPr>
          <w:p w14:paraId="0741BB00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CZ00020338</w:t>
            </w:r>
          </w:p>
        </w:tc>
      </w:tr>
      <w:tr w:rsidR="00AE5D2E" w:rsidRPr="003A0756" w14:paraId="665823F6" w14:textId="77777777" w:rsidTr="00C02834">
        <w:trPr>
          <w:trHeight w:val="186"/>
          <w:jc w:val="center"/>
        </w:trPr>
        <w:tc>
          <w:tcPr>
            <w:tcW w:w="2260" w:type="dxa"/>
          </w:tcPr>
          <w:p w14:paraId="0DFC2AE3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Registrace:</w:t>
            </w:r>
          </w:p>
        </w:tc>
        <w:tc>
          <w:tcPr>
            <w:tcW w:w="7146" w:type="dxa"/>
            <w:gridSpan w:val="4"/>
          </w:tcPr>
          <w:p w14:paraId="1E05FA18" w14:textId="04E0CFF4" w:rsidR="00AE5D2E" w:rsidRPr="003A0756" w:rsidRDefault="00223151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Zřizovací listina organizační složky státu, č.j.81374/2013-MZE-12142</w:t>
            </w:r>
            <w:r w:rsidR="00AE5D2E" w:rsidRPr="003A075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D2E" w:rsidRPr="003A0756" w14:paraId="66A70230" w14:textId="77777777" w:rsidTr="00C02834">
        <w:trPr>
          <w:trHeight w:val="200"/>
          <w:jc w:val="center"/>
        </w:trPr>
        <w:tc>
          <w:tcPr>
            <w:tcW w:w="2260" w:type="dxa"/>
          </w:tcPr>
          <w:p w14:paraId="5E688BE0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Č. účtu:</w:t>
            </w:r>
          </w:p>
        </w:tc>
        <w:tc>
          <w:tcPr>
            <w:tcW w:w="7146" w:type="dxa"/>
            <w:gridSpan w:val="4"/>
          </w:tcPr>
          <w:p w14:paraId="6BCB05B6" w14:textId="15BD9609" w:rsidR="00AE5D2E" w:rsidRPr="003A0756" w:rsidRDefault="00223151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35-87425641</w:t>
            </w:r>
            <w:r w:rsidR="00AE5D2E" w:rsidRPr="003A0756">
              <w:rPr>
                <w:rFonts w:ascii="Tahoma" w:hAnsi="Tahoma" w:cs="Tahoma"/>
                <w:b/>
                <w:sz w:val="18"/>
                <w:szCs w:val="18"/>
              </w:rPr>
              <w:t>/0710</w:t>
            </w:r>
          </w:p>
        </w:tc>
      </w:tr>
      <w:tr w:rsidR="00AE5D2E" w:rsidRPr="003A0756" w14:paraId="3E74D0EA" w14:textId="77777777" w:rsidTr="00C02834">
        <w:trPr>
          <w:trHeight w:val="186"/>
          <w:jc w:val="center"/>
        </w:trPr>
        <w:tc>
          <w:tcPr>
            <w:tcW w:w="2260" w:type="dxa"/>
          </w:tcPr>
          <w:p w14:paraId="300BDB02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Zastoupená:</w:t>
            </w:r>
          </w:p>
        </w:tc>
        <w:tc>
          <w:tcPr>
            <w:tcW w:w="7146" w:type="dxa"/>
            <w:gridSpan w:val="4"/>
          </w:tcPr>
          <w:p w14:paraId="51DDA0F6" w14:textId="15E02D48" w:rsidR="00AE5D2E" w:rsidRPr="003A0756" w:rsidRDefault="00223151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Ing. Daniel Jurečka, ředitel ústavu</w:t>
            </w:r>
          </w:p>
        </w:tc>
      </w:tr>
      <w:tr w:rsidR="00AE5D2E" w:rsidRPr="00FF4CFA" w14:paraId="1E3B869B" w14:textId="77777777" w:rsidTr="00C02834">
        <w:trPr>
          <w:trHeight w:val="200"/>
          <w:jc w:val="center"/>
        </w:trPr>
        <w:tc>
          <w:tcPr>
            <w:tcW w:w="2260" w:type="dxa"/>
          </w:tcPr>
          <w:p w14:paraId="227F68CB" w14:textId="68FB95B6" w:rsidR="00AE5D2E" w:rsidRPr="003A0756" w:rsidRDefault="00223151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Kontaktní osoba ve věcech plnění této smlouvy:</w:t>
            </w:r>
          </w:p>
        </w:tc>
        <w:tc>
          <w:tcPr>
            <w:tcW w:w="7146" w:type="dxa"/>
            <w:gridSpan w:val="4"/>
          </w:tcPr>
          <w:p w14:paraId="0CE3E7AD" w14:textId="1D59DD3F" w:rsidR="00AE5D2E" w:rsidRPr="00FF4CFA" w:rsidRDefault="00223151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vedoucí zkušební stanice Lednice</w:t>
            </w:r>
          </w:p>
        </w:tc>
      </w:tr>
      <w:tr w:rsidR="00AE5D2E" w:rsidRPr="00FF4CFA" w14:paraId="7E503207" w14:textId="77777777" w:rsidTr="00C02834">
        <w:trPr>
          <w:trHeight w:val="186"/>
          <w:jc w:val="center"/>
        </w:trPr>
        <w:tc>
          <w:tcPr>
            <w:tcW w:w="2260" w:type="dxa"/>
          </w:tcPr>
          <w:p w14:paraId="6CA7A8F8" w14:textId="77777777" w:rsidR="00AE5D2E" w:rsidRPr="003A0756" w:rsidRDefault="00AE5D2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Dodané komodity:</w:t>
            </w:r>
          </w:p>
        </w:tc>
        <w:tc>
          <w:tcPr>
            <w:tcW w:w="3471" w:type="dxa"/>
            <w:gridSpan w:val="3"/>
          </w:tcPr>
          <w:p w14:paraId="770A28ED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NUTS II bloků na nichž se pěstují:</w:t>
            </w:r>
          </w:p>
        </w:tc>
        <w:tc>
          <w:tcPr>
            <w:tcW w:w="3675" w:type="dxa"/>
          </w:tcPr>
          <w:p w14:paraId="5BD10F98" w14:textId="00D347C4" w:rsidR="00AE5D2E" w:rsidRPr="00FF4CFA" w:rsidRDefault="00953727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CZ06</w:t>
            </w:r>
          </w:p>
        </w:tc>
      </w:tr>
      <w:tr w:rsidR="00AE5D2E" w:rsidRPr="00FF4CFA" w14:paraId="21040F53" w14:textId="77777777" w:rsidTr="00C02834">
        <w:trPr>
          <w:trHeight w:val="200"/>
          <w:jc w:val="center"/>
        </w:trPr>
        <w:tc>
          <w:tcPr>
            <w:tcW w:w="2260" w:type="dxa"/>
          </w:tcPr>
          <w:p w14:paraId="659C2164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31B9D411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stát původu:</w:t>
            </w:r>
          </w:p>
        </w:tc>
        <w:tc>
          <w:tcPr>
            <w:tcW w:w="3675" w:type="dxa"/>
          </w:tcPr>
          <w:p w14:paraId="410968BE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Česká republika</w:t>
            </w:r>
          </w:p>
        </w:tc>
      </w:tr>
      <w:tr w:rsidR="00AE5D2E" w:rsidRPr="00FF4CFA" w14:paraId="4394E003" w14:textId="77777777" w:rsidTr="00C02834">
        <w:trPr>
          <w:trHeight w:val="387"/>
          <w:jc w:val="center"/>
        </w:trPr>
        <w:tc>
          <w:tcPr>
            <w:tcW w:w="2260" w:type="dxa"/>
          </w:tcPr>
          <w:p w14:paraId="33CCB5E0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4F6A1A3B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rok sklizně:</w:t>
            </w:r>
          </w:p>
        </w:tc>
        <w:tc>
          <w:tcPr>
            <w:tcW w:w="3675" w:type="dxa"/>
          </w:tcPr>
          <w:p w14:paraId="347D2AB1" w14:textId="2442B41F" w:rsidR="00AE5D2E" w:rsidRPr="00FF4CFA" w:rsidRDefault="002F0519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C86E29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14:paraId="40DB994C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D2E" w:rsidRPr="00FF4CFA" w14:paraId="2D18A973" w14:textId="77777777" w:rsidTr="00C02834">
        <w:trPr>
          <w:trHeight w:val="387"/>
          <w:jc w:val="center"/>
        </w:trPr>
        <w:tc>
          <w:tcPr>
            <w:tcW w:w="2260" w:type="dxa"/>
          </w:tcPr>
          <w:p w14:paraId="4162A00B" w14:textId="77777777" w:rsidR="00AE5D2E" w:rsidRPr="003A0756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7FA28E60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5" w:type="dxa"/>
          </w:tcPr>
          <w:p w14:paraId="1A3CE48D" w14:textId="77777777" w:rsidR="00AE5D2E" w:rsidRPr="00FF4CFA" w:rsidRDefault="00AE5D2E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6296B68" w14:textId="77777777" w:rsidR="00AE5D2E" w:rsidRPr="00C81C5C" w:rsidRDefault="00AE5D2E" w:rsidP="00AE5D2E">
      <w:pPr>
        <w:spacing w:after="0"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ab/>
      </w:r>
      <w:r w:rsidRPr="00C81C5C">
        <w:rPr>
          <w:rFonts w:ascii="Tahoma" w:hAnsi="Tahoma" w:cs="Tahoma"/>
          <w:sz w:val="18"/>
          <w:szCs w:val="18"/>
        </w:rPr>
        <w:tab/>
      </w:r>
      <w:r w:rsidRPr="00C81C5C">
        <w:rPr>
          <w:rFonts w:ascii="Tahoma" w:hAnsi="Tahoma" w:cs="Tahoma"/>
          <w:sz w:val="18"/>
          <w:szCs w:val="18"/>
        </w:rPr>
        <w:tab/>
        <w:t xml:space="preserve">    </w:t>
      </w:r>
    </w:p>
    <w:bookmarkEnd w:id="0"/>
    <w:p w14:paraId="1E0A4B53" w14:textId="77777777" w:rsidR="00AE5D2E" w:rsidRPr="00D43785" w:rsidRDefault="00AE5D2E" w:rsidP="00AE5D2E">
      <w:pPr>
        <w:tabs>
          <w:tab w:val="left" w:pos="2410"/>
        </w:tabs>
        <w:spacing w:after="0" w:line="20" w:lineRule="atLeast"/>
        <w:ind w:left="2410" w:right="-2" w:hanging="709"/>
        <w:jc w:val="both"/>
        <w:rPr>
          <w:rFonts w:ascii="Tahoma" w:hAnsi="Tahoma" w:cs="Tahoma"/>
          <w:b/>
          <w:sz w:val="18"/>
          <w:szCs w:val="18"/>
        </w:rPr>
      </w:pPr>
      <w:proofErr w:type="gramStart"/>
      <w:r w:rsidRPr="00A22E8C">
        <w:rPr>
          <w:rFonts w:ascii="Tahoma" w:hAnsi="Tahoma" w:cs="Tahoma"/>
          <w:b/>
          <w:sz w:val="18"/>
          <w:szCs w:val="18"/>
        </w:rPr>
        <w:t>Kupující: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 w:rsidRPr="00A22E8C">
        <w:rPr>
          <w:rFonts w:ascii="Tahoma" w:hAnsi="Tahoma" w:cs="Tahoma"/>
          <w:b/>
          <w:sz w:val="18"/>
          <w:szCs w:val="18"/>
        </w:rPr>
        <w:t>NAVOS, a.s.</w:t>
      </w:r>
      <w:r w:rsidRPr="00A22E8C">
        <w:rPr>
          <w:rFonts w:ascii="Tahoma" w:hAnsi="Tahoma" w:cs="Tahoma"/>
          <w:sz w:val="18"/>
          <w:szCs w:val="18"/>
        </w:rPr>
        <w:t xml:space="preserve">, </w:t>
      </w:r>
    </w:p>
    <w:p w14:paraId="0BF88121" w14:textId="77777777" w:rsidR="00AE5D2E" w:rsidRDefault="00AE5D2E" w:rsidP="00AE5D2E">
      <w:pPr>
        <w:spacing w:after="0" w:line="20" w:lineRule="atLeast"/>
        <w:ind w:left="2694" w:right="-2" w:hanging="241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se sídlem Čelakovského 1858/27, 767 01 Kroměříž</w:t>
      </w:r>
    </w:p>
    <w:p w14:paraId="577E7786" w14:textId="77777777" w:rsidR="00AE5D2E" w:rsidRDefault="00AE5D2E" w:rsidP="00AE5D2E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IČO: 47674857, DIČ: CZ47674857</w:t>
      </w:r>
    </w:p>
    <w:p w14:paraId="29BC33C9" w14:textId="77777777" w:rsidR="00AE5D2E" w:rsidRDefault="00AE5D2E" w:rsidP="00AE5D2E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Z</w:t>
      </w:r>
      <w:r w:rsidRPr="00A22E8C">
        <w:rPr>
          <w:rFonts w:ascii="Tahoma" w:hAnsi="Tahoma" w:cs="Tahoma"/>
          <w:sz w:val="18"/>
          <w:szCs w:val="18"/>
        </w:rPr>
        <w:t xml:space="preserve">apsaná v obchodním rejstříku vedeném u Krajského soudu v Brně </w:t>
      </w:r>
      <w:proofErr w:type="spellStart"/>
      <w:r w:rsidRPr="00A22E8C">
        <w:rPr>
          <w:rFonts w:ascii="Tahoma" w:hAnsi="Tahoma" w:cs="Tahoma"/>
          <w:sz w:val="18"/>
          <w:szCs w:val="18"/>
        </w:rPr>
        <w:t>sp</w:t>
      </w:r>
      <w:proofErr w:type="spellEnd"/>
      <w:r w:rsidRPr="00A22E8C">
        <w:rPr>
          <w:rFonts w:ascii="Tahoma" w:hAnsi="Tahoma" w:cs="Tahoma"/>
          <w:sz w:val="18"/>
          <w:szCs w:val="18"/>
        </w:rPr>
        <w:t xml:space="preserve">. zn. B 4091, </w:t>
      </w:r>
    </w:p>
    <w:p w14:paraId="341B7346" w14:textId="3264AB5B" w:rsidR="00AE5D2E" w:rsidRDefault="00AE5D2E" w:rsidP="00AE5D2E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zastoupená</w:t>
      </w:r>
      <w:r>
        <w:rPr>
          <w:rFonts w:ascii="Tahoma" w:hAnsi="Tahoma" w:cs="Tahoma"/>
          <w:sz w:val="18"/>
          <w:szCs w:val="18"/>
        </w:rPr>
        <w:t>:</w:t>
      </w:r>
      <w:r w:rsidRPr="00A22E8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místopředsedou představenstva</w:t>
      </w:r>
    </w:p>
    <w:p w14:paraId="1C220253" w14:textId="40F20FC7" w:rsidR="00AE5D2E" w:rsidRPr="00A22E8C" w:rsidRDefault="00AE5D2E" w:rsidP="00AE5D2E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</w:t>
      </w:r>
      <w:r w:rsidRPr="00A22E8C">
        <w:rPr>
          <w:rFonts w:ascii="Tahoma" w:hAnsi="Tahoma" w:cs="Tahoma"/>
          <w:sz w:val="18"/>
          <w:szCs w:val="18"/>
        </w:rPr>
        <w:t>členem představenstva</w:t>
      </w:r>
    </w:p>
    <w:p w14:paraId="5FBFDEFA" w14:textId="77777777" w:rsidR="00AE5D2E" w:rsidRPr="00AD2C83" w:rsidRDefault="00AE5D2E" w:rsidP="00AE5D2E">
      <w:pPr>
        <w:spacing w:after="0" w:line="20" w:lineRule="atLeast"/>
        <w:ind w:left="2694" w:right="-2"/>
        <w:jc w:val="both"/>
        <w:rPr>
          <w:rFonts w:ascii="Tahoma" w:hAnsi="Tahoma" w:cs="Tahoma"/>
          <w:sz w:val="18"/>
          <w:szCs w:val="18"/>
        </w:rPr>
      </w:pPr>
      <w:r w:rsidRPr="00A22E8C">
        <w:rPr>
          <w:rFonts w:ascii="Tahoma" w:hAnsi="Tahoma" w:cs="Tahoma"/>
          <w:sz w:val="18"/>
          <w:szCs w:val="18"/>
        </w:rPr>
        <w:t xml:space="preserve">E-mail k doručování elektronických daňových dokladů: </w:t>
      </w:r>
      <w:hyperlink r:id="rId12" w:history="1">
        <w:r w:rsidRPr="008350FA">
          <w:rPr>
            <w:rStyle w:val="Hypertextovodkaz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fakturace@navos-km.cz</w:t>
        </w:r>
      </w:hyperlink>
    </w:p>
    <w:p w14:paraId="5ED9F8D5" w14:textId="77777777" w:rsidR="00AE5D2E" w:rsidRPr="00AD2C83" w:rsidRDefault="00AE5D2E" w:rsidP="00AE5D2E">
      <w:pPr>
        <w:spacing w:after="0" w:line="20" w:lineRule="atLeast"/>
        <w:ind w:right="-2"/>
        <w:jc w:val="both"/>
        <w:rPr>
          <w:rFonts w:ascii="Tahoma" w:hAnsi="Tahoma" w:cs="Tahoma"/>
          <w:sz w:val="18"/>
          <w:szCs w:val="18"/>
        </w:rPr>
      </w:pPr>
    </w:p>
    <w:p w14:paraId="3C356110" w14:textId="77777777" w:rsidR="00FE7F5C" w:rsidRPr="00AD2C83" w:rsidRDefault="00FE7F5C" w:rsidP="00FE7F5C">
      <w:pPr>
        <w:spacing w:after="0"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383831">
        <w:rPr>
          <w:rFonts w:ascii="Tahoma" w:hAnsi="Tahoma" w:cs="Tahoma"/>
          <w:b/>
          <w:sz w:val="18"/>
          <w:szCs w:val="18"/>
        </w:rPr>
        <w:t>uzavřeli níže uvedeného dne měsíce a roku, v souladu s § 2079 a násl. zák. č. 89/2012 Sb., občanský zákoník v platném znění, následující kupní smlouvu</w:t>
      </w:r>
    </w:p>
    <w:p w14:paraId="2D166FC1" w14:textId="77777777" w:rsidR="003F0C57" w:rsidRPr="00C81C5C" w:rsidRDefault="003F0C57" w:rsidP="00C81C5C">
      <w:pPr>
        <w:pStyle w:val="text"/>
        <w:spacing w:before="0" w:line="240" w:lineRule="auto"/>
        <w:ind w:firstLine="0"/>
        <w:rPr>
          <w:rFonts w:ascii="Tahoma" w:hAnsi="Tahoma" w:cs="Tahoma"/>
          <w:b/>
          <w:sz w:val="18"/>
          <w:szCs w:val="18"/>
        </w:rPr>
      </w:pPr>
    </w:p>
    <w:p w14:paraId="50CA0C11" w14:textId="0BF97496" w:rsidR="00562920" w:rsidRPr="00C81C5C" w:rsidRDefault="00385401" w:rsidP="00937FA9">
      <w:pPr>
        <w:pStyle w:val="text"/>
        <w:numPr>
          <w:ilvl w:val="0"/>
          <w:numId w:val="29"/>
        </w:numPr>
        <w:spacing w:before="0" w:line="240" w:lineRule="auto"/>
        <w:ind w:left="360"/>
        <w:rPr>
          <w:rFonts w:ascii="Tahoma" w:hAnsi="Tahoma" w:cs="Tahoma"/>
          <w:b/>
          <w:sz w:val="18"/>
          <w:szCs w:val="18"/>
        </w:rPr>
      </w:pPr>
      <w:r w:rsidRPr="00C81C5C">
        <w:rPr>
          <w:rFonts w:ascii="Tahoma" w:hAnsi="Tahoma" w:cs="Tahoma"/>
          <w:b/>
          <w:sz w:val="18"/>
          <w:szCs w:val="18"/>
        </w:rPr>
        <w:t xml:space="preserve">Předmět plnění: </w:t>
      </w:r>
      <w:r w:rsidR="003F0C57" w:rsidRPr="00C81C5C">
        <w:rPr>
          <w:rFonts w:ascii="Tahoma" w:hAnsi="Tahoma" w:cs="Tahoma"/>
          <w:bCs/>
          <w:sz w:val="18"/>
          <w:szCs w:val="18"/>
        </w:rPr>
        <w:t>Předmětem této smlouvy je závazek prodávajícího dodat kupujícímu zemědělské komodity ze sklizně 20</w:t>
      </w:r>
      <w:r w:rsidR="00782F76" w:rsidRPr="00C81C5C">
        <w:rPr>
          <w:rFonts w:ascii="Tahoma" w:hAnsi="Tahoma" w:cs="Tahoma"/>
          <w:bCs/>
          <w:sz w:val="18"/>
          <w:szCs w:val="18"/>
        </w:rPr>
        <w:t>2</w:t>
      </w:r>
      <w:r w:rsidR="00C86E29">
        <w:rPr>
          <w:rFonts w:ascii="Tahoma" w:hAnsi="Tahoma" w:cs="Tahoma"/>
          <w:bCs/>
          <w:sz w:val="18"/>
          <w:szCs w:val="18"/>
        </w:rPr>
        <w:t>5</w:t>
      </w:r>
      <w:r w:rsidR="003F0C57" w:rsidRPr="00C81C5C">
        <w:rPr>
          <w:rFonts w:ascii="Tahoma" w:hAnsi="Tahoma" w:cs="Tahoma"/>
          <w:bCs/>
          <w:sz w:val="18"/>
          <w:szCs w:val="18"/>
        </w:rPr>
        <w:t xml:space="preserve"> (dále jen „zboží“)</w:t>
      </w:r>
      <w:r w:rsidR="00562920" w:rsidRPr="00C81C5C">
        <w:rPr>
          <w:rFonts w:ascii="Tahoma" w:hAnsi="Tahoma" w:cs="Tahoma"/>
          <w:bCs/>
          <w:sz w:val="18"/>
          <w:szCs w:val="18"/>
        </w:rPr>
        <w:t xml:space="preserve"> a </w:t>
      </w:r>
      <w:r w:rsidR="00782F76" w:rsidRPr="00C81C5C">
        <w:rPr>
          <w:rFonts w:ascii="Tahoma" w:hAnsi="Tahoma" w:cs="Tahoma"/>
          <w:bCs/>
          <w:sz w:val="18"/>
          <w:szCs w:val="18"/>
        </w:rPr>
        <w:t xml:space="preserve">závazek </w:t>
      </w:r>
      <w:r w:rsidR="00562920" w:rsidRPr="00C81C5C">
        <w:rPr>
          <w:rFonts w:ascii="Tahoma" w:hAnsi="Tahoma" w:cs="Tahoma"/>
          <w:bCs/>
          <w:sz w:val="18"/>
          <w:szCs w:val="18"/>
        </w:rPr>
        <w:t>kupující</w:t>
      </w:r>
      <w:r w:rsidR="00782F76" w:rsidRPr="00C81C5C">
        <w:rPr>
          <w:rFonts w:ascii="Tahoma" w:hAnsi="Tahoma" w:cs="Tahoma"/>
          <w:bCs/>
          <w:sz w:val="18"/>
          <w:szCs w:val="18"/>
        </w:rPr>
        <w:t>ho toto zboží</w:t>
      </w:r>
      <w:r w:rsidR="00756849" w:rsidRPr="00C81C5C">
        <w:rPr>
          <w:rFonts w:ascii="Tahoma" w:hAnsi="Tahoma" w:cs="Tahoma"/>
          <w:bCs/>
          <w:sz w:val="18"/>
          <w:szCs w:val="18"/>
        </w:rPr>
        <w:t xml:space="preserve"> převzít a </w:t>
      </w:r>
      <w:r w:rsidR="00562920" w:rsidRPr="00C81C5C">
        <w:rPr>
          <w:rFonts w:ascii="Tahoma" w:hAnsi="Tahoma" w:cs="Tahoma"/>
          <w:bCs/>
          <w:sz w:val="18"/>
          <w:szCs w:val="18"/>
        </w:rPr>
        <w:t xml:space="preserve">zaplatit </w:t>
      </w:r>
      <w:r w:rsidR="007D5716" w:rsidRPr="00C81C5C">
        <w:rPr>
          <w:rFonts w:ascii="Tahoma" w:hAnsi="Tahoma" w:cs="Tahoma"/>
          <w:bCs/>
          <w:sz w:val="18"/>
          <w:szCs w:val="18"/>
        </w:rPr>
        <w:t xml:space="preserve">za něj sjednanou </w:t>
      </w:r>
      <w:r w:rsidR="00ED4627" w:rsidRPr="00C81C5C">
        <w:rPr>
          <w:rFonts w:ascii="Tahoma" w:hAnsi="Tahoma" w:cs="Tahoma"/>
          <w:bCs/>
          <w:sz w:val="18"/>
          <w:szCs w:val="18"/>
        </w:rPr>
        <w:t>kupní cenu:</w:t>
      </w:r>
    </w:p>
    <w:bookmarkEnd w:id="1"/>
    <w:p w14:paraId="723DC78F" w14:textId="77777777" w:rsidR="00627A11" w:rsidRPr="00C81C5C" w:rsidRDefault="00627A11" w:rsidP="00C81C5C">
      <w:pPr>
        <w:pStyle w:val="Rubrika1"/>
        <w:numPr>
          <w:ilvl w:val="0"/>
          <w:numId w:val="0"/>
        </w:numPr>
        <w:spacing w:before="0" w:after="0"/>
        <w:ind w:left="425" w:hanging="425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1088"/>
        <w:gridCol w:w="1699"/>
        <w:gridCol w:w="2745"/>
      </w:tblGrid>
      <w:tr w:rsidR="00D31924" w:rsidRPr="00C81C5C" w14:paraId="2068500C" w14:textId="77777777" w:rsidTr="00C2312D">
        <w:trPr>
          <w:cantSplit/>
          <w:trHeight w:val="409"/>
          <w:jc w:val="center"/>
        </w:trPr>
        <w:tc>
          <w:tcPr>
            <w:tcW w:w="2271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471D9B8E" w14:textId="77777777" w:rsidR="00D31924" w:rsidRPr="00C81C5C" w:rsidRDefault="00D31924" w:rsidP="00C81C5C">
            <w:pPr>
              <w:snapToGrid w:val="0"/>
              <w:spacing w:after="0" w:line="20" w:lineRule="atLeast"/>
              <w:ind w:firstLine="145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PŘEDMĚT PLNĚNÍ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55E571EC" w14:textId="77777777" w:rsidR="00D31924" w:rsidRPr="00C81C5C" w:rsidRDefault="00D31924" w:rsidP="00C81C5C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MNOŽSTVÍ </w:t>
            </w:r>
          </w:p>
          <w:p w14:paraId="5E5054AE" w14:textId="77777777" w:rsidR="00D31924" w:rsidRPr="00C81C5C" w:rsidRDefault="00D31924" w:rsidP="00C81C5C">
            <w:pPr>
              <w:spacing w:after="0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(tun) 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4B4AD9C9" w14:textId="77777777" w:rsidR="00D31924" w:rsidRPr="00C81C5C" w:rsidRDefault="00D31924" w:rsidP="00C81C5C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TERMÍN DODÁNÍ</w:t>
            </w: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1191C612" w14:textId="77777777" w:rsidR="00D31924" w:rsidRPr="00C81C5C" w:rsidRDefault="00D31924" w:rsidP="00C81C5C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MÍSTO DODÁNÍ</w:t>
            </w:r>
          </w:p>
        </w:tc>
      </w:tr>
      <w:tr w:rsidR="00D31924" w:rsidRPr="00C81C5C" w14:paraId="750EB472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95FA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pšenice potravinářská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8BCF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EB69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0D2AB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4DB05672" w14:textId="77777777" w:rsidTr="002909BA">
        <w:trPr>
          <w:cantSplit/>
          <w:trHeight w:val="409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80CF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pšenice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67BA" w14:textId="284149D6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8931" w14:textId="5331E624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FE0F" w14:textId="7F7DF0A8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NS Hustopeče</w:t>
            </w:r>
          </w:p>
        </w:tc>
      </w:tr>
      <w:tr w:rsidR="00D31924" w:rsidRPr="00C81C5C" w14:paraId="356F2D98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13AD2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>ječmen sladovnický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30E1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A608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79C5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7C72ADD9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4EE73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ječmen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C62A1" w14:textId="48460670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8FBD" w14:textId="188DC3D3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A06C6" w14:textId="330F8BBC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NS Hustopeče</w:t>
            </w:r>
          </w:p>
        </w:tc>
      </w:tr>
      <w:tr w:rsidR="00D31924" w:rsidRPr="00C81C5C" w14:paraId="71A931A6" w14:textId="77777777" w:rsidTr="002909BA">
        <w:trPr>
          <w:cantSplit/>
          <w:trHeight w:val="409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44874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žito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C7644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4946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B8FB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7F9B0E74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9D8D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>žitovec</w:t>
            </w:r>
            <w:proofErr w:type="spellEnd"/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>-triticale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2E198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5EBC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2AF0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4E0BF214" w14:textId="77777777" w:rsidTr="002909BA">
        <w:trPr>
          <w:cantSplit/>
          <w:trHeight w:val="409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6D1A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kukuřice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6D1E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A0AB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7F49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550889B9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CBF2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>semeno sóji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E538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1B21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9A3A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270DE56A" w14:textId="77777777" w:rsidTr="002909BA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85234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semeno řepky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601E" w14:textId="7670892E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E405" w14:textId="7B8F8332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65B7" w14:textId="63ADDD9B" w:rsidR="00D31924" w:rsidRPr="00C81C5C" w:rsidRDefault="00223151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NS Hustopeče</w:t>
            </w:r>
          </w:p>
        </w:tc>
      </w:tr>
      <w:tr w:rsidR="00D31924" w:rsidRPr="00C81C5C" w14:paraId="30A3D43B" w14:textId="77777777" w:rsidTr="002909BA">
        <w:trPr>
          <w:cantSplit/>
          <w:trHeight w:val="409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6D55E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mák modrý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46A63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42587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08D27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222C6CA3" w14:textId="77777777" w:rsidTr="00C2312D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A4B7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 xml:space="preserve">hrách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CCAE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3927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8A4D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1924" w:rsidRPr="00C81C5C" w14:paraId="68BBC587" w14:textId="77777777" w:rsidTr="00C2312D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79B1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1C5C">
              <w:rPr>
                <w:rFonts w:ascii="Tahoma" w:hAnsi="Tahoma" w:cs="Tahoma"/>
                <w:color w:val="000000"/>
                <w:sz w:val="18"/>
                <w:szCs w:val="18"/>
              </w:rPr>
              <w:t>slunečnice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931ED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9187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C613" w14:textId="77777777" w:rsidR="00D31924" w:rsidRPr="00C81C5C" w:rsidRDefault="00D31924" w:rsidP="00C81C5C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2516D0F" w14:textId="30CEA2AF" w:rsidR="00C114D7" w:rsidRDefault="00C114D7" w:rsidP="00F975EA">
      <w:pPr>
        <w:spacing w:after="160" w:line="259" w:lineRule="auto"/>
        <w:rPr>
          <w:rFonts w:ascii="Tahoma" w:hAnsi="Tahoma" w:cs="Tahoma"/>
          <w:b/>
          <w:sz w:val="18"/>
          <w:szCs w:val="18"/>
        </w:rPr>
      </w:pPr>
      <w:bookmarkStart w:id="2" w:name="_Hlk119660419"/>
    </w:p>
    <w:p w14:paraId="44C90DFC" w14:textId="6A5E99E0" w:rsidR="00C114D7" w:rsidRDefault="00C114D7" w:rsidP="00C23ED2">
      <w:pPr>
        <w:spacing w:after="160" w:line="259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Uvedené množství v tunách, termíny a místa dodání </w:t>
      </w:r>
      <w:proofErr w:type="gramStart"/>
      <w:r>
        <w:rPr>
          <w:rFonts w:ascii="Tahoma" w:hAnsi="Tahoma" w:cs="Tahoma"/>
          <w:b/>
          <w:sz w:val="18"/>
          <w:szCs w:val="18"/>
        </w:rPr>
        <w:t>slouží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pouze k obecnému vymezení předpokládaných dodávek zboží a nemají smluvní závaznost. </w:t>
      </w:r>
      <w:r w:rsidR="00C01ADF">
        <w:rPr>
          <w:rFonts w:ascii="Tahoma" w:hAnsi="Tahoma" w:cs="Tahoma"/>
          <w:b/>
          <w:sz w:val="18"/>
          <w:szCs w:val="18"/>
        </w:rPr>
        <w:t xml:space="preserve">Pro účely rámcové smlouvy je závazné toliko určení druhu komodit, které budou </w:t>
      </w:r>
      <w:r w:rsidR="00C01ADF">
        <w:rPr>
          <w:rFonts w:ascii="Tahoma" w:hAnsi="Tahoma" w:cs="Tahoma"/>
          <w:b/>
          <w:sz w:val="18"/>
          <w:szCs w:val="18"/>
        </w:rPr>
        <w:lastRenderedPageBreak/>
        <w:t xml:space="preserve">předmětem realizačních kupních smluv. </w:t>
      </w:r>
      <w:r>
        <w:rPr>
          <w:rFonts w:ascii="Tahoma" w:hAnsi="Tahoma" w:cs="Tahoma"/>
          <w:b/>
          <w:sz w:val="18"/>
          <w:szCs w:val="18"/>
        </w:rPr>
        <w:t xml:space="preserve">Jednotlivé závazky k dodání komodit vznikají až na základě uzavření jednotlivých </w:t>
      </w:r>
      <w:r w:rsidR="00C01ADF">
        <w:rPr>
          <w:rFonts w:ascii="Tahoma" w:hAnsi="Tahoma" w:cs="Tahoma"/>
          <w:b/>
          <w:sz w:val="18"/>
          <w:szCs w:val="18"/>
        </w:rPr>
        <w:t>realizačních</w:t>
      </w:r>
      <w:r>
        <w:rPr>
          <w:rFonts w:ascii="Tahoma" w:hAnsi="Tahoma" w:cs="Tahoma"/>
          <w:b/>
          <w:sz w:val="18"/>
          <w:szCs w:val="18"/>
        </w:rPr>
        <w:t xml:space="preserve"> kupních smluv.</w:t>
      </w:r>
    </w:p>
    <w:p w14:paraId="5F032244" w14:textId="5B875840" w:rsidR="00F975EA" w:rsidRPr="00F975EA" w:rsidRDefault="00F975EA" w:rsidP="00F975EA">
      <w:pPr>
        <w:spacing w:after="160" w:line="259" w:lineRule="auto"/>
      </w:pPr>
      <w:r w:rsidRPr="00F975EA">
        <w:rPr>
          <w:rFonts w:ascii="Tahoma" w:hAnsi="Tahoma" w:cs="Tahoma"/>
          <w:b/>
          <w:sz w:val="18"/>
          <w:szCs w:val="18"/>
        </w:rPr>
        <w:t>Dodané zboží je zajištěno GMP</w:t>
      </w:r>
      <w:r w:rsidRPr="00F975EA">
        <w:rPr>
          <w:rFonts w:ascii="Tahoma" w:hAnsi="Tahoma" w:cs="Tahoma"/>
          <w:b/>
          <w:sz w:val="18"/>
          <w:szCs w:val="18"/>
          <w:vertAlign w:val="superscript"/>
        </w:rPr>
        <w:t>+</w:t>
      </w:r>
      <w:r w:rsidRPr="00F975EA">
        <w:rPr>
          <w:rFonts w:ascii="Tahoma" w:hAnsi="Tahoma" w:cs="Tahoma"/>
          <w:b/>
          <w:sz w:val="18"/>
          <w:szCs w:val="18"/>
        </w:rPr>
        <w:t xml:space="preserve"> FSA.</w:t>
      </w:r>
      <w:bookmarkEnd w:id="2"/>
    </w:p>
    <w:p w14:paraId="28288582" w14:textId="3DCB4EAF" w:rsidR="00F95D4C" w:rsidRDefault="009C3608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3" w:name="_Hlk19704059"/>
      <w:r>
        <w:rPr>
          <w:rFonts w:ascii="Tahoma" w:hAnsi="Tahoma" w:cs="Tahoma"/>
          <w:sz w:val="18"/>
          <w:szCs w:val="18"/>
        </w:rPr>
        <w:t xml:space="preserve">Návrh realizační kupní smlouvy na nákup komodit uskuteční kupující písemnou objednávkou doručenou prodávajícímu. Prodávající tuto objednávku kupujícího písemně potvrdí, a to </w:t>
      </w:r>
      <w:r w:rsidR="00B61FE3">
        <w:rPr>
          <w:rFonts w:ascii="Tahoma" w:hAnsi="Tahoma" w:cs="Tahoma"/>
          <w:sz w:val="18"/>
          <w:szCs w:val="18"/>
        </w:rPr>
        <w:t xml:space="preserve">podpisem tzv. Podkladu pro fakturaci, Návrh kupní </w:t>
      </w:r>
      <w:proofErr w:type="gramStart"/>
      <w:r w:rsidR="00B61FE3">
        <w:rPr>
          <w:rFonts w:ascii="Tahoma" w:hAnsi="Tahoma" w:cs="Tahoma"/>
          <w:sz w:val="18"/>
          <w:szCs w:val="18"/>
        </w:rPr>
        <w:t>smlouvy - objednávka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r w:rsidR="00B1166B">
        <w:rPr>
          <w:rFonts w:ascii="Tahoma" w:hAnsi="Tahoma" w:cs="Tahoma"/>
          <w:sz w:val="18"/>
          <w:szCs w:val="18"/>
        </w:rPr>
        <w:t>Kupující</w:t>
      </w:r>
      <w:r w:rsidRPr="009C3608">
        <w:rPr>
          <w:rFonts w:ascii="Tahoma" w:hAnsi="Tahoma" w:cs="Tahoma"/>
          <w:sz w:val="18"/>
          <w:szCs w:val="18"/>
        </w:rPr>
        <w:t xml:space="preserve"> je povinen ke každé dodávce vyhotovit a podepsat </w:t>
      </w:r>
      <w:r w:rsidR="00B61FE3">
        <w:rPr>
          <w:rFonts w:ascii="Tahoma" w:hAnsi="Tahoma" w:cs="Tahoma"/>
          <w:sz w:val="18"/>
          <w:szCs w:val="18"/>
        </w:rPr>
        <w:t xml:space="preserve">Podklad pro fakturaci, Návrh kupní </w:t>
      </w:r>
      <w:proofErr w:type="gramStart"/>
      <w:r w:rsid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="00B61FE3" w:rsidDel="00B61FE3">
        <w:rPr>
          <w:rFonts w:ascii="Tahoma" w:hAnsi="Tahoma" w:cs="Tahoma"/>
          <w:sz w:val="18"/>
          <w:szCs w:val="18"/>
        </w:rPr>
        <w:t xml:space="preserve"> </w:t>
      </w:r>
      <w:r w:rsidRPr="009C3608">
        <w:rPr>
          <w:rFonts w:ascii="Tahoma" w:hAnsi="Tahoma" w:cs="Tahoma"/>
          <w:sz w:val="18"/>
          <w:szCs w:val="18"/>
        </w:rPr>
        <w:t xml:space="preserve">ve dvou vyhotoveních, přičemž každá strana následně obdrží po jednom vyhotovení. Vzor </w:t>
      </w:r>
      <w:r w:rsidR="00B61FE3" w:rsidRPr="00B61FE3">
        <w:rPr>
          <w:rFonts w:ascii="Tahoma" w:hAnsi="Tahoma" w:cs="Tahoma"/>
          <w:sz w:val="18"/>
          <w:szCs w:val="18"/>
        </w:rPr>
        <w:t xml:space="preserve">Podkladu pro fakturaci, Návrh kupní </w:t>
      </w:r>
      <w:proofErr w:type="gramStart"/>
      <w:r w:rsidR="00B61FE3" w:rsidRP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="00B61FE3" w:rsidRPr="00B61FE3" w:rsidDel="00B61FE3">
        <w:rPr>
          <w:rFonts w:ascii="Tahoma" w:hAnsi="Tahoma" w:cs="Tahoma"/>
          <w:sz w:val="18"/>
          <w:szCs w:val="18"/>
        </w:rPr>
        <w:t xml:space="preserve"> </w:t>
      </w:r>
      <w:r w:rsidRPr="009C3608">
        <w:rPr>
          <w:rFonts w:ascii="Tahoma" w:hAnsi="Tahoma" w:cs="Tahoma"/>
          <w:sz w:val="18"/>
          <w:szCs w:val="18"/>
        </w:rPr>
        <w:t xml:space="preserve">tvoří přílohu </w:t>
      </w:r>
      <w:r w:rsidR="00DD7EC3">
        <w:rPr>
          <w:rFonts w:ascii="Tahoma" w:hAnsi="Tahoma" w:cs="Tahoma"/>
          <w:sz w:val="18"/>
          <w:szCs w:val="18"/>
        </w:rPr>
        <w:t>č. 1</w:t>
      </w:r>
      <w:r w:rsidRPr="009C3608">
        <w:rPr>
          <w:rFonts w:ascii="Tahoma" w:hAnsi="Tahoma" w:cs="Tahoma"/>
          <w:sz w:val="18"/>
          <w:szCs w:val="18"/>
        </w:rPr>
        <w:t xml:space="preserve"> této smlouvy.  Realizační kupní </w:t>
      </w:r>
      <w:r w:rsidR="00D85D55">
        <w:rPr>
          <w:rFonts w:ascii="Tahoma" w:hAnsi="Tahoma" w:cs="Tahoma"/>
          <w:sz w:val="18"/>
          <w:szCs w:val="18"/>
        </w:rPr>
        <w:t>smlouva</w:t>
      </w:r>
      <w:r w:rsidRPr="009C3608">
        <w:rPr>
          <w:rFonts w:ascii="Tahoma" w:hAnsi="Tahoma" w:cs="Tahoma"/>
          <w:sz w:val="18"/>
          <w:szCs w:val="18"/>
        </w:rPr>
        <w:t xml:space="preserve"> je uzavřena, když </w:t>
      </w:r>
      <w:r w:rsidR="00C3767F">
        <w:rPr>
          <w:rFonts w:ascii="Tahoma" w:hAnsi="Tahoma" w:cs="Tahoma"/>
          <w:sz w:val="18"/>
          <w:szCs w:val="18"/>
        </w:rPr>
        <w:t>obě strany</w:t>
      </w:r>
      <w:r w:rsidRPr="009C3608">
        <w:rPr>
          <w:rFonts w:ascii="Tahoma" w:hAnsi="Tahoma" w:cs="Tahoma"/>
          <w:sz w:val="18"/>
          <w:szCs w:val="18"/>
        </w:rPr>
        <w:t xml:space="preserve"> </w:t>
      </w:r>
      <w:r w:rsidR="00B61FE3" w:rsidRPr="00B61FE3">
        <w:rPr>
          <w:rFonts w:ascii="Tahoma" w:hAnsi="Tahoma" w:cs="Tahoma"/>
          <w:sz w:val="18"/>
          <w:szCs w:val="18"/>
        </w:rPr>
        <w:t xml:space="preserve">podpisem potvrdí Podklad pro fakturaci, Návrh kupní </w:t>
      </w:r>
      <w:proofErr w:type="gramStart"/>
      <w:r w:rsidR="00B61FE3" w:rsidRP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Pr="009C3608">
        <w:rPr>
          <w:rFonts w:ascii="Tahoma" w:hAnsi="Tahoma" w:cs="Tahoma"/>
          <w:sz w:val="18"/>
          <w:szCs w:val="18"/>
        </w:rPr>
        <w:t>.</w:t>
      </w:r>
    </w:p>
    <w:p w14:paraId="506D2A91" w14:textId="3F9E1100" w:rsidR="009C3608" w:rsidRPr="004A1E74" w:rsidRDefault="009C3608" w:rsidP="004A1E74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3BA6E01C" w14:textId="0022C1B0" w:rsidR="003F0C57" w:rsidRDefault="00782F76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 xml:space="preserve">Prodávající odevzdá zboží v ujednaném množství – posuzuje se </w:t>
      </w:r>
      <w:r w:rsidR="001654E9" w:rsidRPr="00C81C5C">
        <w:rPr>
          <w:rFonts w:ascii="Tahoma" w:hAnsi="Tahoma" w:cs="Tahoma"/>
          <w:sz w:val="18"/>
          <w:szCs w:val="18"/>
        </w:rPr>
        <w:t>čistá hmotnost s</w:t>
      </w:r>
      <w:r w:rsidR="00CD34D5" w:rsidRPr="00C81C5C">
        <w:rPr>
          <w:rFonts w:ascii="Tahoma" w:hAnsi="Tahoma" w:cs="Tahoma"/>
          <w:sz w:val="18"/>
          <w:szCs w:val="18"/>
        </w:rPr>
        <w:t> </w:t>
      </w:r>
      <w:r w:rsidR="001654E9" w:rsidRPr="00C81C5C">
        <w:rPr>
          <w:rFonts w:ascii="Tahoma" w:hAnsi="Tahoma" w:cs="Tahoma"/>
          <w:sz w:val="18"/>
          <w:szCs w:val="18"/>
        </w:rPr>
        <w:t>tolerancí +/- 5</w:t>
      </w:r>
      <w:r w:rsidR="00D31924">
        <w:rPr>
          <w:rFonts w:ascii="Tahoma" w:hAnsi="Tahoma" w:cs="Tahoma"/>
          <w:sz w:val="18"/>
          <w:szCs w:val="18"/>
        </w:rPr>
        <w:t xml:space="preserve"> </w:t>
      </w:r>
      <w:r w:rsidR="001654E9" w:rsidRPr="00C81C5C">
        <w:rPr>
          <w:rFonts w:ascii="Tahoma" w:hAnsi="Tahoma" w:cs="Tahoma"/>
          <w:sz w:val="18"/>
          <w:szCs w:val="18"/>
        </w:rPr>
        <w:t xml:space="preserve">%. Čistou hmotností se rozumí skutečná hmotnost </w:t>
      </w:r>
      <w:r w:rsidRPr="00C81C5C">
        <w:rPr>
          <w:rFonts w:ascii="Tahoma" w:hAnsi="Tahoma" w:cs="Tahoma"/>
          <w:sz w:val="18"/>
          <w:szCs w:val="18"/>
        </w:rPr>
        <w:t>zboží</w:t>
      </w:r>
      <w:r w:rsidR="001654E9" w:rsidRPr="00C81C5C">
        <w:rPr>
          <w:rFonts w:ascii="Tahoma" w:hAnsi="Tahoma" w:cs="Tahoma"/>
          <w:sz w:val="18"/>
          <w:szCs w:val="18"/>
        </w:rPr>
        <w:t xml:space="preserve"> zjištěná vážením na</w:t>
      </w:r>
      <w:r w:rsidR="00CD34D5" w:rsidRPr="00C81C5C">
        <w:rPr>
          <w:rFonts w:ascii="Tahoma" w:hAnsi="Tahoma" w:cs="Tahoma"/>
          <w:sz w:val="18"/>
          <w:szCs w:val="18"/>
        </w:rPr>
        <w:t> </w:t>
      </w:r>
      <w:r w:rsidR="001654E9" w:rsidRPr="00C81C5C">
        <w:rPr>
          <w:rFonts w:ascii="Tahoma" w:hAnsi="Tahoma" w:cs="Tahoma"/>
          <w:sz w:val="18"/>
          <w:szCs w:val="18"/>
        </w:rPr>
        <w:t xml:space="preserve">mostních vahách </w:t>
      </w:r>
      <w:r w:rsidRPr="00C81C5C">
        <w:rPr>
          <w:rFonts w:ascii="Tahoma" w:hAnsi="Tahoma" w:cs="Tahoma"/>
          <w:sz w:val="18"/>
          <w:szCs w:val="18"/>
        </w:rPr>
        <w:t>k</w:t>
      </w:r>
      <w:r w:rsidR="001654E9" w:rsidRPr="00C81C5C">
        <w:rPr>
          <w:rFonts w:ascii="Tahoma" w:hAnsi="Tahoma" w:cs="Tahoma"/>
          <w:sz w:val="18"/>
          <w:szCs w:val="18"/>
        </w:rPr>
        <w:t>upujícíh</w:t>
      </w:r>
      <w:r w:rsidR="002E37BC" w:rsidRPr="00C81C5C">
        <w:rPr>
          <w:rFonts w:ascii="Tahoma" w:hAnsi="Tahoma" w:cs="Tahoma"/>
          <w:sz w:val="18"/>
          <w:szCs w:val="18"/>
        </w:rPr>
        <w:t>o upravená o hmotnostní korekce</w:t>
      </w:r>
      <w:r w:rsidR="001654E9" w:rsidRPr="00C81C5C">
        <w:rPr>
          <w:rFonts w:ascii="Tahoma" w:hAnsi="Tahoma" w:cs="Tahoma"/>
          <w:sz w:val="18"/>
          <w:szCs w:val="18"/>
        </w:rPr>
        <w:t xml:space="preserve"> dle PN 272/99.</w:t>
      </w:r>
    </w:p>
    <w:p w14:paraId="7992E3D1" w14:textId="77777777" w:rsidR="009D3F4B" w:rsidRPr="00C81C5C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bookmarkEnd w:id="3"/>
    <w:p w14:paraId="0BF076A7" w14:textId="3B0F8812" w:rsidR="00AF729A" w:rsidRDefault="00AF729A" w:rsidP="00937FA9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b/>
          <w:bCs/>
          <w:sz w:val="18"/>
          <w:szCs w:val="18"/>
        </w:rPr>
        <w:t>Cena</w:t>
      </w:r>
      <w:r w:rsidRPr="00C81C5C">
        <w:rPr>
          <w:rFonts w:ascii="Tahoma" w:hAnsi="Tahoma" w:cs="Tahoma"/>
          <w:sz w:val="18"/>
          <w:szCs w:val="18"/>
        </w:rPr>
        <w:t xml:space="preserve">: </w:t>
      </w:r>
      <w:bookmarkStart w:id="4" w:name="_Hlk19704699"/>
      <w:r w:rsidR="005E270D" w:rsidRPr="00C81C5C">
        <w:rPr>
          <w:rFonts w:ascii="Tahoma" w:hAnsi="Tahoma" w:cs="Tahoma"/>
          <w:sz w:val="18"/>
          <w:szCs w:val="18"/>
        </w:rPr>
        <w:t xml:space="preserve">Kupní cena bude sjednána dohodou </w:t>
      </w:r>
      <w:r w:rsidR="003617BA">
        <w:rPr>
          <w:rFonts w:ascii="Tahoma" w:hAnsi="Tahoma" w:cs="Tahoma"/>
          <w:sz w:val="18"/>
          <w:szCs w:val="18"/>
        </w:rPr>
        <w:t>v</w:t>
      </w:r>
      <w:r w:rsidR="004E633F">
        <w:rPr>
          <w:rFonts w:ascii="Tahoma" w:hAnsi="Tahoma" w:cs="Tahoma"/>
          <w:sz w:val="18"/>
          <w:szCs w:val="18"/>
        </w:rPr>
        <w:t> objednávce kupujícího a následně potvrzena v</w:t>
      </w:r>
      <w:r w:rsidR="003617BA">
        <w:rPr>
          <w:rFonts w:ascii="Tahoma" w:hAnsi="Tahoma" w:cs="Tahoma"/>
          <w:sz w:val="18"/>
          <w:szCs w:val="18"/>
        </w:rPr>
        <w:t xml:space="preserve"> jednotlivých </w:t>
      </w:r>
      <w:r w:rsidR="00B61FE3">
        <w:rPr>
          <w:rFonts w:ascii="Tahoma" w:hAnsi="Tahoma" w:cs="Tahoma"/>
          <w:sz w:val="18"/>
          <w:szCs w:val="18"/>
        </w:rPr>
        <w:t xml:space="preserve">Podkladech pro fakturaci, Návrh kupní </w:t>
      </w:r>
      <w:proofErr w:type="gramStart"/>
      <w:r w:rsid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="005E270D" w:rsidRPr="00C81C5C">
        <w:rPr>
          <w:rFonts w:ascii="Tahoma" w:hAnsi="Tahoma" w:cs="Tahoma"/>
          <w:sz w:val="18"/>
          <w:szCs w:val="18"/>
        </w:rPr>
        <w:t xml:space="preserve">. </w:t>
      </w:r>
      <w:r w:rsidRPr="00C81C5C">
        <w:rPr>
          <w:rFonts w:ascii="Tahoma" w:hAnsi="Tahoma" w:cs="Tahoma"/>
          <w:sz w:val="18"/>
          <w:szCs w:val="18"/>
        </w:rPr>
        <w:t>Smluvní strany se dohodly, že konkrétní dohodnutá cena a množství zboží, které představuje plnění podle této smlouvy, bude uvedeno v </w:t>
      </w:r>
      <w:r w:rsidR="00B61FE3" w:rsidRPr="00B61FE3">
        <w:rPr>
          <w:rFonts w:ascii="Tahoma" w:hAnsi="Tahoma" w:cs="Tahoma"/>
          <w:sz w:val="18"/>
          <w:szCs w:val="18"/>
        </w:rPr>
        <w:t>Podklad</w:t>
      </w:r>
      <w:r w:rsidR="00B61FE3">
        <w:rPr>
          <w:rFonts w:ascii="Tahoma" w:hAnsi="Tahoma" w:cs="Tahoma"/>
          <w:sz w:val="18"/>
          <w:szCs w:val="18"/>
        </w:rPr>
        <w:t>u</w:t>
      </w:r>
      <w:r w:rsidR="00B61FE3" w:rsidRPr="00B61FE3">
        <w:rPr>
          <w:rFonts w:ascii="Tahoma" w:hAnsi="Tahoma" w:cs="Tahoma"/>
          <w:sz w:val="18"/>
          <w:szCs w:val="18"/>
        </w:rPr>
        <w:t xml:space="preserve"> pro fakturaci, Návrh kupní </w:t>
      </w:r>
      <w:proofErr w:type="gramStart"/>
      <w:r w:rsidR="00B61FE3" w:rsidRP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Pr="00C81C5C">
        <w:rPr>
          <w:rFonts w:ascii="Tahoma" w:hAnsi="Tahoma" w:cs="Tahoma"/>
          <w:sz w:val="18"/>
          <w:szCs w:val="18"/>
        </w:rPr>
        <w:t>, kter</w:t>
      </w:r>
      <w:r w:rsidR="00A11228">
        <w:rPr>
          <w:rFonts w:ascii="Tahoma" w:hAnsi="Tahoma" w:cs="Tahoma"/>
          <w:sz w:val="18"/>
          <w:szCs w:val="18"/>
        </w:rPr>
        <w:t>ý</w:t>
      </w:r>
      <w:r w:rsidRPr="00C81C5C">
        <w:rPr>
          <w:rFonts w:ascii="Tahoma" w:hAnsi="Tahoma" w:cs="Tahoma"/>
          <w:sz w:val="18"/>
          <w:szCs w:val="18"/>
        </w:rPr>
        <w:t xml:space="preserve"> bude nezbytnou přílohou</w:t>
      </w:r>
      <w:r w:rsidR="00035A0E">
        <w:rPr>
          <w:rFonts w:ascii="Tahoma" w:hAnsi="Tahoma" w:cs="Tahoma"/>
          <w:sz w:val="18"/>
          <w:szCs w:val="18"/>
        </w:rPr>
        <w:t xml:space="preserve"> </w:t>
      </w:r>
      <w:r w:rsidRPr="00C81C5C">
        <w:rPr>
          <w:rFonts w:ascii="Tahoma" w:hAnsi="Tahoma" w:cs="Tahoma"/>
          <w:sz w:val="18"/>
          <w:szCs w:val="18"/>
        </w:rPr>
        <w:t xml:space="preserve">faktury vystavené k úhradě kupní ceny. </w:t>
      </w:r>
    </w:p>
    <w:p w14:paraId="2EBB0286" w14:textId="06320992" w:rsidR="009D3F4B" w:rsidRPr="009D3F4B" w:rsidRDefault="009D3F4B" w:rsidP="00937FA9">
      <w:pPr>
        <w:pStyle w:val="Odstavecseseznamem"/>
        <w:ind w:left="0"/>
        <w:rPr>
          <w:rFonts w:ascii="Tahoma" w:hAnsi="Tahoma" w:cs="Tahoma"/>
          <w:sz w:val="18"/>
          <w:szCs w:val="18"/>
        </w:rPr>
      </w:pPr>
    </w:p>
    <w:p w14:paraId="05A34EB5" w14:textId="1B8CDB07" w:rsidR="008F7535" w:rsidRDefault="005E270D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Cena je dohodnuta v paritě D</w:t>
      </w:r>
      <w:r w:rsidR="008F6507">
        <w:rPr>
          <w:rFonts w:ascii="Tahoma" w:hAnsi="Tahoma" w:cs="Tahoma"/>
          <w:sz w:val="18"/>
          <w:szCs w:val="18"/>
        </w:rPr>
        <w:t>A</w:t>
      </w:r>
      <w:r w:rsidRPr="00C81C5C">
        <w:rPr>
          <w:rFonts w:ascii="Tahoma" w:hAnsi="Tahoma" w:cs="Tahoma"/>
          <w:sz w:val="18"/>
          <w:szCs w:val="18"/>
        </w:rPr>
        <w:t>P (dovezeno na sklad kupujícího)</w:t>
      </w:r>
      <w:r w:rsidR="00074E0A">
        <w:rPr>
          <w:rFonts w:ascii="Tahoma" w:hAnsi="Tahoma" w:cs="Tahoma"/>
          <w:sz w:val="18"/>
          <w:szCs w:val="18"/>
        </w:rPr>
        <w:t>, INCOTERMS 2020</w:t>
      </w:r>
      <w:r w:rsidRPr="00C81C5C">
        <w:rPr>
          <w:rFonts w:ascii="Tahoma" w:hAnsi="Tahoma" w:cs="Tahoma"/>
          <w:sz w:val="18"/>
          <w:szCs w:val="18"/>
        </w:rPr>
        <w:t>. K ceně bude při fakturaci účtována DPH v zákonné výši.</w:t>
      </w:r>
      <w:bookmarkEnd w:id="4"/>
    </w:p>
    <w:p w14:paraId="346CD4CF" w14:textId="0EF168F1" w:rsidR="009D3F4B" w:rsidRPr="009D3F4B" w:rsidRDefault="009D3F4B" w:rsidP="00937FA9">
      <w:pPr>
        <w:pStyle w:val="Odstavecseseznamem"/>
        <w:ind w:left="0"/>
        <w:rPr>
          <w:rFonts w:ascii="Tahoma" w:hAnsi="Tahoma" w:cs="Tahoma"/>
          <w:sz w:val="18"/>
          <w:szCs w:val="18"/>
        </w:rPr>
      </w:pPr>
    </w:p>
    <w:p w14:paraId="5D87A1DD" w14:textId="3D4B5C9C" w:rsidR="00937FA9" w:rsidRPr="00937FA9" w:rsidRDefault="008F7535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bCs/>
          <w:sz w:val="18"/>
          <w:szCs w:val="18"/>
        </w:rPr>
      </w:pPr>
      <w:bookmarkStart w:id="5" w:name="_Hlk19704726"/>
      <w:r w:rsidRPr="00C81C5C">
        <w:rPr>
          <w:rFonts w:ascii="Tahoma" w:hAnsi="Tahoma" w:cs="Tahoma"/>
          <w:b/>
          <w:sz w:val="18"/>
          <w:szCs w:val="18"/>
        </w:rPr>
        <w:t xml:space="preserve">Platební podmínky: </w:t>
      </w:r>
      <w:r w:rsidRPr="00C81C5C">
        <w:rPr>
          <w:rFonts w:ascii="Tahoma" w:hAnsi="Tahoma" w:cs="Tahoma"/>
          <w:bCs/>
          <w:sz w:val="18"/>
          <w:szCs w:val="18"/>
        </w:rPr>
        <w:t xml:space="preserve">Podkladem pro zaplacení je daňový doklad vystavený prodávajícím. </w:t>
      </w:r>
      <w:r w:rsidRPr="00317C72">
        <w:rPr>
          <w:rFonts w:ascii="Tahoma" w:hAnsi="Tahoma" w:cs="Tahoma"/>
          <w:b/>
          <w:sz w:val="18"/>
          <w:szCs w:val="18"/>
        </w:rPr>
        <w:t xml:space="preserve">Splatnost kupní ceny činí </w:t>
      </w:r>
      <w:r w:rsidR="00317C72">
        <w:rPr>
          <w:rFonts w:ascii="Tahoma" w:hAnsi="Tahoma" w:cs="Tahoma"/>
          <w:b/>
          <w:sz w:val="18"/>
          <w:szCs w:val="18"/>
        </w:rPr>
        <w:t>3</w:t>
      </w:r>
      <w:r w:rsidRPr="00317C72">
        <w:rPr>
          <w:rFonts w:ascii="Tahoma" w:hAnsi="Tahoma" w:cs="Tahoma"/>
          <w:b/>
          <w:sz w:val="18"/>
          <w:szCs w:val="18"/>
        </w:rPr>
        <w:t xml:space="preserve">0 dnů </w:t>
      </w:r>
      <w:r w:rsidRPr="00317C72">
        <w:rPr>
          <w:rFonts w:ascii="Tahoma" w:hAnsi="Tahoma" w:cs="Tahoma"/>
          <w:bCs/>
          <w:sz w:val="18"/>
          <w:szCs w:val="18"/>
        </w:rPr>
        <w:t>od data zdanitelného plnění</w:t>
      </w:r>
      <w:r w:rsidR="001158E7">
        <w:rPr>
          <w:rFonts w:ascii="Tahoma" w:hAnsi="Tahoma" w:cs="Tahoma"/>
          <w:sz w:val="18"/>
          <w:szCs w:val="18"/>
        </w:rPr>
        <w:t xml:space="preserve">, přičemž datem zdanitelného plnění je den </w:t>
      </w:r>
      <w:r w:rsidR="00D133B2">
        <w:rPr>
          <w:rFonts w:ascii="Tahoma" w:hAnsi="Tahoma" w:cs="Tahoma"/>
          <w:sz w:val="18"/>
          <w:szCs w:val="18"/>
        </w:rPr>
        <w:t>vystavení faktury</w:t>
      </w:r>
      <w:r w:rsidRPr="00C81C5C">
        <w:rPr>
          <w:rFonts w:ascii="Tahoma" w:hAnsi="Tahoma" w:cs="Tahoma"/>
          <w:bCs/>
          <w:sz w:val="18"/>
          <w:szCs w:val="18"/>
        </w:rPr>
        <w:t>. Nebude-li k faktuře přiložena odpovídající potvrzená objednávka podle odst.</w:t>
      </w:r>
      <w:r w:rsidRPr="00C81C5C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C81C5C">
        <w:rPr>
          <w:rFonts w:ascii="Tahoma" w:hAnsi="Tahoma" w:cs="Tahoma"/>
          <w:bCs/>
          <w:sz w:val="18"/>
          <w:szCs w:val="18"/>
        </w:rPr>
        <w:t>4)</w:t>
      </w:r>
      <w:r w:rsidRPr="00C81C5C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C81C5C">
        <w:rPr>
          <w:rFonts w:ascii="Tahoma" w:hAnsi="Tahoma" w:cs="Tahoma"/>
          <w:bCs/>
          <w:sz w:val="18"/>
          <w:szCs w:val="18"/>
        </w:rPr>
        <w:t>této smlouvy, je kupující oprávněn takovou fakturu odmítnout a vrátit prodávajícímu, a to bez jakýchkoliv sankcí či nároků ze strany prodávajícího. V případě, že se smluvní strany dohodly na použití daňových dokladů v elektronické podobě, budou tyto doklady zasílány tak, že v jednom e-mailu bude přiložena vždy 1 faktura s přílohami (jako jeden soubor) ve formátu PDF, ve velikosti strany A4 a černobíle.</w:t>
      </w:r>
    </w:p>
    <w:p w14:paraId="39C89CB2" w14:textId="77777777" w:rsidR="00937FA9" w:rsidRPr="00937FA9" w:rsidRDefault="00937FA9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bCs/>
          <w:sz w:val="18"/>
          <w:szCs w:val="18"/>
        </w:rPr>
      </w:pPr>
    </w:p>
    <w:bookmarkEnd w:id="5"/>
    <w:p w14:paraId="0D387651" w14:textId="190CA8C7" w:rsidR="009D3F4B" w:rsidRDefault="001654E9" w:rsidP="00937FA9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b/>
          <w:sz w:val="18"/>
          <w:szCs w:val="18"/>
        </w:rPr>
        <w:t xml:space="preserve">Termín </w:t>
      </w:r>
      <w:r w:rsidR="0003748B" w:rsidRPr="00C81C5C">
        <w:rPr>
          <w:rFonts w:ascii="Tahoma" w:hAnsi="Tahoma" w:cs="Tahoma"/>
          <w:b/>
          <w:sz w:val="18"/>
          <w:szCs w:val="18"/>
        </w:rPr>
        <w:t>dodání</w:t>
      </w:r>
      <w:r w:rsidRPr="00C81C5C">
        <w:rPr>
          <w:rFonts w:ascii="Tahoma" w:hAnsi="Tahoma" w:cs="Tahoma"/>
          <w:sz w:val="18"/>
          <w:szCs w:val="18"/>
        </w:rPr>
        <w:t xml:space="preserve">: </w:t>
      </w:r>
      <w:bookmarkStart w:id="6" w:name="_Hlk19704891"/>
      <w:r w:rsidRPr="00C81C5C">
        <w:rPr>
          <w:rFonts w:ascii="Tahoma" w:hAnsi="Tahoma" w:cs="Tahoma"/>
          <w:sz w:val="18"/>
          <w:szCs w:val="18"/>
        </w:rPr>
        <w:t xml:space="preserve">V případě, že prodávající nedodá zboží ve sjednaném termínu, byť i jen částečně, </w:t>
      </w:r>
      <w:r w:rsidR="001758E0" w:rsidRPr="00C81C5C">
        <w:rPr>
          <w:rFonts w:ascii="Tahoma" w:hAnsi="Tahoma" w:cs="Tahoma"/>
          <w:sz w:val="18"/>
          <w:szCs w:val="18"/>
        </w:rPr>
        <w:t>jde o</w:t>
      </w:r>
      <w:r w:rsidRPr="00C81C5C">
        <w:rPr>
          <w:rFonts w:ascii="Tahoma" w:hAnsi="Tahoma" w:cs="Tahoma"/>
          <w:sz w:val="18"/>
          <w:szCs w:val="18"/>
        </w:rPr>
        <w:t xml:space="preserve"> podstatné porušení </w:t>
      </w:r>
      <w:r w:rsidR="001758E0" w:rsidRPr="00C81C5C">
        <w:rPr>
          <w:rFonts w:ascii="Tahoma" w:hAnsi="Tahoma" w:cs="Tahoma"/>
          <w:sz w:val="18"/>
          <w:szCs w:val="18"/>
        </w:rPr>
        <w:t>smlouvy</w:t>
      </w:r>
      <w:r w:rsidRPr="00C81C5C">
        <w:rPr>
          <w:rFonts w:ascii="Tahoma" w:hAnsi="Tahoma" w:cs="Tahoma"/>
          <w:sz w:val="18"/>
          <w:szCs w:val="18"/>
        </w:rPr>
        <w:t xml:space="preserve"> a kupující je oprávněn od </w:t>
      </w:r>
      <w:r w:rsidR="00D06812">
        <w:rPr>
          <w:rFonts w:ascii="Tahoma" w:hAnsi="Tahoma" w:cs="Tahoma"/>
          <w:sz w:val="18"/>
          <w:szCs w:val="18"/>
        </w:rPr>
        <w:t>realizační kupní</w:t>
      </w:r>
      <w:r w:rsidR="00D06812" w:rsidRPr="00C81C5C">
        <w:rPr>
          <w:rFonts w:ascii="Tahoma" w:hAnsi="Tahoma" w:cs="Tahoma"/>
          <w:sz w:val="18"/>
          <w:szCs w:val="18"/>
        </w:rPr>
        <w:t xml:space="preserve"> </w:t>
      </w:r>
      <w:r w:rsidRPr="00C81C5C">
        <w:rPr>
          <w:rFonts w:ascii="Tahoma" w:hAnsi="Tahoma" w:cs="Tahoma"/>
          <w:sz w:val="18"/>
          <w:szCs w:val="18"/>
        </w:rPr>
        <w:t>smlouvy odstoupit, a to v plném rozsahu či pouze ohledně části plnění, u něhož nastalo prodlení.</w:t>
      </w:r>
      <w:r w:rsidR="0022097C" w:rsidRPr="00C81C5C">
        <w:rPr>
          <w:rFonts w:ascii="Tahoma" w:hAnsi="Tahoma" w:cs="Tahoma"/>
          <w:sz w:val="18"/>
          <w:szCs w:val="18"/>
        </w:rPr>
        <w:t xml:space="preserve"> Kupující je oprávněn učinit náhradní nákup zboží, </w:t>
      </w:r>
      <w:r w:rsidR="001758E0" w:rsidRPr="00C81C5C">
        <w:rPr>
          <w:rFonts w:ascii="Tahoma" w:hAnsi="Tahoma" w:cs="Tahoma"/>
          <w:sz w:val="18"/>
          <w:szCs w:val="18"/>
        </w:rPr>
        <w:t>které nebylo dodáno</w:t>
      </w:r>
      <w:r w:rsidR="0022097C" w:rsidRPr="00C81C5C">
        <w:rPr>
          <w:rFonts w:ascii="Tahoma" w:hAnsi="Tahoma" w:cs="Tahoma"/>
          <w:sz w:val="18"/>
          <w:szCs w:val="18"/>
        </w:rPr>
        <w:t xml:space="preserve">, a prodávající je povinen hradit kupujícímu veškerou újmu, která </w:t>
      </w:r>
      <w:r w:rsidR="00FE7F5C">
        <w:rPr>
          <w:rFonts w:ascii="Tahoma" w:hAnsi="Tahoma" w:cs="Tahoma"/>
          <w:sz w:val="18"/>
          <w:szCs w:val="18"/>
        </w:rPr>
        <w:t xml:space="preserve">náhradním nákupem </w:t>
      </w:r>
      <w:r w:rsidR="0022097C" w:rsidRPr="00C81C5C">
        <w:rPr>
          <w:rFonts w:ascii="Tahoma" w:hAnsi="Tahoma" w:cs="Tahoma"/>
          <w:sz w:val="18"/>
          <w:szCs w:val="18"/>
        </w:rPr>
        <w:t>vznikne.</w:t>
      </w:r>
      <w:bookmarkEnd w:id="6"/>
    </w:p>
    <w:p w14:paraId="1229288C" w14:textId="1B6F05A6" w:rsidR="00782F76" w:rsidRPr="009D3F4B" w:rsidRDefault="00782F76" w:rsidP="009D3F4B">
      <w:pPr>
        <w:pStyle w:val="Odstavecseseznamem"/>
        <w:tabs>
          <w:tab w:val="left" w:pos="426"/>
          <w:tab w:val="left" w:pos="9210"/>
        </w:tabs>
        <w:spacing w:line="240" w:lineRule="auto"/>
        <w:ind w:left="-142"/>
        <w:contextualSpacing w:val="0"/>
        <w:jc w:val="both"/>
        <w:rPr>
          <w:rFonts w:ascii="Tahoma" w:hAnsi="Tahoma" w:cs="Tahoma"/>
          <w:sz w:val="18"/>
          <w:szCs w:val="18"/>
        </w:rPr>
      </w:pPr>
      <w:r w:rsidRPr="009D3F4B">
        <w:rPr>
          <w:rFonts w:ascii="Tahoma" w:hAnsi="Tahoma" w:cs="Tahoma"/>
          <w:sz w:val="18"/>
          <w:szCs w:val="18"/>
        </w:rPr>
        <w:tab/>
      </w:r>
    </w:p>
    <w:p w14:paraId="5005447F" w14:textId="77777777" w:rsidR="007C22A4" w:rsidRPr="00C81C5C" w:rsidRDefault="001654E9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7" w:name="_Hlk19704989"/>
      <w:r w:rsidRPr="00C81C5C">
        <w:rPr>
          <w:rFonts w:ascii="Tahoma" w:hAnsi="Tahoma" w:cs="Tahoma"/>
          <w:sz w:val="18"/>
          <w:szCs w:val="18"/>
        </w:rPr>
        <w:t xml:space="preserve">Prodávající je povinen s dodávkou </w:t>
      </w:r>
      <w:r w:rsidR="001758E0" w:rsidRPr="00C81C5C">
        <w:rPr>
          <w:rFonts w:ascii="Tahoma" w:hAnsi="Tahoma" w:cs="Tahoma"/>
          <w:sz w:val="18"/>
          <w:szCs w:val="18"/>
        </w:rPr>
        <w:t xml:space="preserve">zboží </w:t>
      </w:r>
      <w:r w:rsidRPr="00C81C5C">
        <w:rPr>
          <w:rFonts w:ascii="Tahoma" w:hAnsi="Tahoma" w:cs="Tahoma"/>
          <w:sz w:val="18"/>
          <w:szCs w:val="18"/>
        </w:rPr>
        <w:t xml:space="preserve">deklarovat druh zboží, jeho určení a u pšenice potravinářské a ječmene sladovnického </w:t>
      </w:r>
      <w:r w:rsidR="001758E0" w:rsidRPr="00C81C5C">
        <w:rPr>
          <w:rFonts w:ascii="Tahoma" w:hAnsi="Tahoma" w:cs="Tahoma"/>
          <w:sz w:val="18"/>
          <w:szCs w:val="18"/>
        </w:rPr>
        <w:t xml:space="preserve">určit </w:t>
      </w:r>
      <w:r w:rsidRPr="00C81C5C">
        <w:rPr>
          <w:rFonts w:ascii="Tahoma" w:hAnsi="Tahoma" w:cs="Tahoma"/>
          <w:sz w:val="18"/>
          <w:szCs w:val="18"/>
        </w:rPr>
        <w:t>odrůdu. U ječmene sladovnického musí být na dodacím listě uvedeno číslo uznávacího listu a partie použitého osiva.</w:t>
      </w:r>
    </w:p>
    <w:bookmarkEnd w:id="7"/>
    <w:p w14:paraId="3E085F51" w14:textId="77777777" w:rsidR="009D3F4B" w:rsidRPr="009D3F4B" w:rsidRDefault="009D3F4B" w:rsidP="00937FA9">
      <w:pPr>
        <w:pStyle w:val="Odstavecseseznamem"/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75219A78" w14:textId="75A7B645" w:rsidR="001758E0" w:rsidRPr="00C81C5C" w:rsidRDefault="00457728" w:rsidP="00937FA9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b/>
          <w:bCs/>
          <w:sz w:val="18"/>
          <w:szCs w:val="18"/>
        </w:rPr>
        <w:t>Jakost</w:t>
      </w:r>
      <w:r w:rsidR="007C22A4" w:rsidRPr="00C81C5C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9D351D" w:rsidRPr="00C81C5C">
        <w:rPr>
          <w:rFonts w:ascii="Tahoma" w:hAnsi="Tahoma" w:cs="Tahoma"/>
          <w:sz w:val="18"/>
          <w:szCs w:val="18"/>
        </w:rPr>
        <w:t xml:space="preserve">Pro určení jakosti a hmotnosti zboží jsou závazné hodnoty zjištěné v laboratoři a na váze kupujícího. Prodávající má právo být přítomen vážení, odběru vzorků a jejich rozboru. </w:t>
      </w:r>
      <w:bookmarkStart w:id="8" w:name="_Hlk19705089"/>
      <w:r w:rsidR="001758E0" w:rsidRPr="00C81C5C">
        <w:rPr>
          <w:rFonts w:ascii="Tahoma" w:hAnsi="Tahoma" w:cs="Tahoma"/>
          <w:sz w:val="18"/>
          <w:szCs w:val="18"/>
        </w:rPr>
        <w:t>Nevyužije-li</w:t>
      </w:r>
      <w:r w:rsidR="009D351D" w:rsidRPr="00C81C5C">
        <w:rPr>
          <w:rFonts w:ascii="Tahoma" w:hAnsi="Tahoma" w:cs="Tahoma"/>
          <w:sz w:val="18"/>
          <w:szCs w:val="18"/>
        </w:rPr>
        <w:t xml:space="preserve"> toto právo, nemá to vliv na závaznost zjištěných údajů.</w:t>
      </w:r>
      <w:r w:rsidR="001758E0" w:rsidRPr="00C81C5C">
        <w:rPr>
          <w:rFonts w:ascii="Tahoma" w:hAnsi="Tahoma" w:cs="Tahoma"/>
          <w:sz w:val="18"/>
          <w:szCs w:val="18"/>
        </w:rPr>
        <w:t xml:space="preserve"> </w:t>
      </w:r>
      <w:bookmarkEnd w:id="8"/>
    </w:p>
    <w:p w14:paraId="4C85A423" w14:textId="77777777" w:rsidR="009D3F4B" w:rsidRDefault="009D3F4B" w:rsidP="00937FA9">
      <w:pPr>
        <w:pStyle w:val="Odstavecseseznamem"/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9" w:name="_Hlk19705728"/>
    </w:p>
    <w:p w14:paraId="252FE1BC" w14:textId="5332F3E1" w:rsidR="008F7535" w:rsidRPr="00C81C5C" w:rsidRDefault="001758E0" w:rsidP="00937FA9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 xml:space="preserve">Nebude-li dodané zboží splňovat jakostní ukazatele sjednané v této smlouvě, je kupující oprávněn dodávku zboží odmítnout. Rozhodne-li se kupující i takové zboží převzít, dohodnou se smluvní strany </w:t>
      </w:r>
      <w:r w:rsidR="00DD2D8D">
        <w:rPr>
          <w:rFonts w:ascii="Tahoma" w:hAnsi="Tahoma" w:cs="Tahoma"/>
          <w:sz w:val="18"/>
          <w:szCs w:val="18"/>
        </w:rPr>
        <w:t xml:space="preserve">písemně před realizací dodávky </w:t>
      </w:r>
      <w:r w:rsidRPr="00C81C5C">
        <w:rPr>
          <w:rFonts w:ascii="Tahoma" w:hAnsi="Tahoma" w:cs="Tahoma"/>
          <w:sz w:val="18"/>
          <w:szCs w:val="18"/>
        </w:rPr>
        <w:t>na úpravě podmínek a kupní ceny.</w:t>
      </w:r>
    </w:p>
    <w:bookmarkEnd w:id="9"/>
    <w:p w14:paraId="180E1AD7" w14:textId="77777777" w:rsidR="009D3F4B" w:rsidRDefault="009D3F4B" w:rsidP="00937FA9">
      <w:pPr>
        <w:pStyle w:val="Odstavecseseznamem"/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38F3B1C1" w14:textId="09F1B089" w:rsidR="007C22A4" w:rsidRPr="00C81C5C" w:rsidRDefault="00892C69" w:rsidP="00937FA9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Vzorkování všech komodit se při dodávce provádí ručním, nebo automatickým vzorkovačem s</w:t>
      </w:r>
      <w:r w:rsidR="00AF50AA" w:rsidRPr="00C81C5C">
        <w:rPr>
          <w:rFonts w:ascii="Tahoma" w:hAnsi="Tahoma" w:cs="Tahoma"/>
          <w:sz w:val="18"/>
          <w:szCs w:val="18"/>
        </w:rPr>
        <w:t> </w:t>
      </w:r>
      <w:r w:rsidRPr="00C81C5C">
        <w:rPr>
          <w:rFonts w:ascii="Tahoma" w:hAnsi="Tahoma" w:cs="Tahoma"/>
          <w:sz w:val="18"/>
          <w:szCs w:val="18"/>
        </w:rPr>
        <w:t xml:space="preserve">přihlédnutím k PN 186/08 </w:t>
      </w:r>
      <w:r w:rsidR="00B03B1E" w:rsidRPr="00C81C5C">
        <w:rPr>
          <w:rFonts w:ascii="Tahoma" w:hAnsi="Tahoma" w:cs="Tahoma"/>
          <w:sz w:val="18"/>
          <w:szCs w:val="18"/>
        </w:rPr>
        <w:t>-</w:t>
      </w:r>
      <w:r w:rsidRPr="00C81C5C">
        <w:rPr>
          <w:rFonts w:ascii="Tahoma" w:hAnsi="Tahoma" w:cs="Tahoma"/>
          <w:sz w:val="18"/>
          <w:szCs w:val="18"/>
        </w:rPr>
        <w:t xml:space="preserve"> odběr vzorků a ČSN EN ISO 542 (461030) Olejnatá semena - (odběr vzorků). Stanovení jednotlivých jakostních znaků se provádí z dávek (ze sklád</w:t>
      </w:r>
      <w:r w:rsidR="0001355E" w:rsidRPr="00C81C5C">
        <w:rPr>
          <w:rFonts w:ascii="Tahoma" w:hAnsi="Tahoma" w:cs="Tahoma"/>
          <w:sz w:val="18"/>
          <w:szCs w:val="18"/>
        </w:rPr>
        <w:t>aných vzorků) podle ČSN 461011 -</w:t>
      </w:r>
      <w:r w:rsidRPr="00C81C5C">
        <w:rPr>
          <w:rFonts w:ascii="Tahoma" w:hAnsi="Tahoma" w:cs="Tahoma"/>
          <w:sz w:val="18"/>
          <w:szCs w:val="18"/>
        </w:rPr>
        <w:t xml:space="preserve"> platných částí.</w:t>
      </w:r>
    </w:p>
    <w:p w14:paraId="61B33350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77F70563" w14:textId="317C49A0" w:rsidR="007C22A4" w:rsidRPr="00C81C5C" w:rsidRDefault="00544043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Příměsi a nečistoty se u obilovin posuzují dle ČSN 46 1011-6 Zkoušení obilovin, luštěnin a olejnin - Část 6: Zkoušení obilovin - Stanovení příměsí a nečistot, vydané v lednu 2002 s platností od 1.7.2002, u luštěnin dle ČSN 461011-21 Zkoušení obilovin, luštěnin a olejnin - Část 21, Zkoušení luštěnin - Stanovení příměsí a nečistot, vydané 11.4.1988 s účinností od 1.7.1988, u olejnin dle ČSN 46 1011-</w:t>
      </w:r>
      <w:r w:rsidR="00DE71E9" w:rsidRPr="00C81C5C">
        <w:rPr>
          <w:rFonts w:ascii="Tahoma" w:hAnsi="Tahoma" w:cs="Tahoma"/>
          <w:sz w:val="18"/>
          <w:szCs w:val="18"/>
        </w:rPr>
        <w:t>24</w:t>
      </w:r>
      <w:r w:rsidRPr="00C81C5C">
        <w:rPr>
          <w:rFonts w:ascii="Tahoma" w:hAnsi="Tahoma" w:cs="Tahoma"/>
          <w:sz w:val="18"/>
          <w:szCs w:val="18"/>
        </w:rPr>
        <w:t xml:space="preserve"> Zkoušení obilovin, luštěnin a olejnin - Část 24: Zkoušení olejnin - Stanovení příměsí a nečistot a škodlivých nečistot, vydané </w:t>
      </w:r>
      <w:r w:rsidR="00BF547A" w:rsidRPr="00C81C5C">
        <w:rPr>
          <w:rFonts w:ascii="Tahoma" w:hAnsi="Tahoma" w:cs="Tahoma"/>
          <w:sz w:val="18"/>
          <w:szCs w:val="18"/>
        </w:rPr>
        <w:t>1.1.2007</w:t>
      </w:r>
      <w:r w:rsidRPr="00C81C5C">
        <w:rPr>
          <w:rFonts w:ascii="Tahoma" w:hAnsi="Tahoma" w:cs="Tahoma"/>
          <w:sz w:val="18"/>
          <w:szCs w:val="18"/>
        </w:rPr>
        <w:t xml:space="preserve"> s účinností od</w:t>
      </w:r>
      <w:r w:rsidR="001D41EC" w:rsidRPr="00C81C5C">
        <w:rPr>
          <w:rFonts w:ascii="Tahoma" w:hAnsi="Tahoma" w:cs="Tahoma"/>
          <w:sz w:val="18"/>
          <w:szCs w:val="18"/>
        </w:rPr>
        <w:t> </w:t>
      </w:r>
      <w:r w:rsidR="00136339" w:rsidRPr="00C81C5C">
        <w:rPr>
          <w:rFonts w:ascii="Tahoma" w:hAnsi="Tahoma" w:cs="Tahoma"/>
          <w:sz w:val="18"/>
          <w:szCs w:val="18"/>
        </w:rPr>
        <w:t>1.3.2007</w:t>
      </w:r>
      <w:r w:rsidRPr="00C81C5C">
        <w:rPr>
          <w:rFonts w:ascii="Tahoma" w:hAnsi="Tahoma" w:cs="Tahoma"/>
          <w:sz w:val="18"/>
          <w:szCs w:val="18"/>
        </w:rPr>
        <w:t xml:space="preserve"> a dle předmětových norem jednotlivých komodit</w:t>
      </w:r>
      <w:r w:rsidR="00C60689" w:rsidRPr="00C81C5C">
        <w:rPr>
          <w:rFonts w:ascii="Tahoma" w:hAnsi="Tahoma" w:cs="Tahoma"/>
          <w:sz w:val="18"/>
          <w:szCs w:val="18"/>
        </w:rPr>
        <w:t>, včetně všech vydaných změn</w:t>
      </w:r>
      <w:r w:rsidRPr="00C81C5C">
        <w:rPr>
          <w:rFonts w:ascii="Tahoma" w:hAnsi="Tahoma" w:cs="Tahoma"/>
          <w:sz w:val="18"/>
          <w:szCs w:val="18"/>
        </w:rPr>
        <w:t>.</w:t>
      </w:r>
    </w:p>
    <w:p w14:paraId="145E3416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5A96A3B8" w14:textId="5B675BFD" w:rsidR="007C22A4" w:rsidRPr="00C81C5C" w:rsidRDefault="00544043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 xml:space="preserve">Jakostní ukazatele pro </w:t>
      </w:r>
      <w:r w:rsidR="0083112D" w:rsidRPr="00C81C5C">
        <w:rPr>
          <w:rFonts w:ascii="Tahoma" w:hAnsi="Tahoma" w:cs="Tahoma"/>
          <w:sz w:val="18"/>
          <w:szCs w:val="18"/>
        </w:rPr>
        <w:t>dodávky zboží</w:t>
      </w:r>
      <w:r w:rsidRPr="00C81C5C">
        <w:rPr>
          <w:rFonts w:ascii="Tahoma" w:hAnsi="Tahoma" w:cs="Tahoma"/>
          <w:sz w:val="18"/>
          <w:szCs w:val="18"/>
        </w:rPr>
        <w:t xml:space="preserve"> a základní hodnoty jakosti pro jednotl</w:t>
      </w:r>
      <w:r w:rsidR="0017244C" w:rsidRPr="00C81C5C">
        <w:rPr>
          <w:rFonts w:ascii="Tahoma" w:hAnsi="Tahoma" w:cs="Tahoma"/>
          <w:sz w:val="18"/>
          <w:szCs w:val="18"/>
        </w:rPr>
        <w:t xml:space="preserve">ivé komodity </w:t>
      </w:r>
      <w:r w:rsidR="007E4EE7">
        <w:rPr>
          <w:rFonts w:ascii="Tahoma" w:hAnsi="Tahoma" w:cs="Tahoma"/>
          <w:sz w:val="18"/>
          <w:szCs w:val="18"/>
        </w:rPr>
        <w:t>jsou stanoveny</w:t>
      </w:r>
      <w:r w:rsidR="0017244C" w:rsidRPr="00C81C5C">
        <w:rPr>
          <w:rFonts w:ascii="Tahoma" w:hAnsi="Tahoma" w:cs="Tahoma"/>
          <w:sz w:val="18"/>
          <w:szCs w:val="18"/>
        </w:rPr>
        <w:t xml:space="preserve"> jakostními podmínkami</w:t>
      </w:r>
      <w:r w:rsidR="006F06AA" w:rsidRPr="00C81C5C">
        <w:rPr>
          <w:rFonts w:ascii="Tahoma" w:hAnsi="Tahoma" w:cs="Tahoma"/>
          <w:sz w:val="18"/>
          <w:szCs w:val="18"/>
        </w:rPr>
        <w:t>, které</w:t>
      </w:r>
      <w:r w:rsidR="001158E7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158E7">
        <w:rPr>
          <w:rFonts w:ascii="Tahoma" w:hAnsi="Tahoma" w:cs="Tahoma"/>
          <w:sz w:val="18"/>
          <w:szCs w:val="18"/>
        </w:rPr>
        <w:t>tvoří</w:t>
      </w:r>
      <w:proofErr w:type="gramEnd"/>
      <w:r w:rsidR="001158E7">
        <w:rPr>
          <w:rFonts w:ascii="Tahoma" w:hAnsi="Tahoma" w:cs="Tahoma"/>
          <w:sz w:val="18"/>
          <w:szCs w:val="18"/>
        </w:rPr>
        <w:t xml:space="preserve"> přílohu č. </w:t>
      </w:r>
      <w:r w:rsidR="001F35E0">
        <w:rPr>
          <w:rFonts w:ascii="Tahoma" w:hAnsi="Tahoma" w:cs="Tahoma"/>
          <w:sz w:val="18"/>
          <w:szCs w:val="18"/>
        </w:rPr>
        <w:t xml:space="preserve">2 </w:t>
      </w:r>
      <w:r w:rsidR="001158E7">
        <w:rPr>
          <w:rFonts w:ascii="Tahoma" w:hAnsi="Tahoma" w:cs="Tahoma"/>
          <w:sz w:val="18"/>
          <w:szCs w:val="18"/>
        </w:rPr>
        <w:t>smlouvy, a dále</w:t>
      </w:r>
      <w:r w:rsidR="006F06AA" w:rsidRPr="00C81C5C">
        <w:rPr>
          <w:rFonts w:ascii="Tahoma" w:hAnsi="Tahoma" w:cs="Tahoma"/>
          <w:sz w:val="18"/>
          <w:szCs w:val="18"/>
        </w:rPr>
        <w:t xml:space="preserve"> jsou k dispozici v laboratořích jednotlivých nákupních středisek.</w:t>
      </w:r>
      <w:r w:rsidR="00D95C33" w:rsidRPr="00C81C5C">
        <w:rPr>
          <w:rFonts w:ascii="Tahoma" w:hAnsi="Tahoma" w:cs="Tahoma"/>
          <w:sz w:val="18"/>
          <w:szCs w:val="18"/>
        </w:rPr>
        <w:t xml:space="preserve"> </w:t>
      </w:r>
      <w:r w:rsidR="005C3113" w:rsidRPr="00C81C5C">
        <w:rPr>
          <w:rFonts w:ascii="Tahoma" w:hAnsi="Tahoma" w:cs="Tahoma"/>
          <w:sz w:val="18"/>
          <w:szCs w:val="18"/>
        </w:rPr>
        <w:t xml:space="preserve">Podpisem této smlouvy </w:t>
      </w:r>
      <w:r w:rsidR="00FE226E" w:rsidRPr="00C81C5C">
        <w:rPr>
          <w:rFonts w:ascii="Tahoma" w:hAnsi="Tahoma" w:cs="Tahoma"/>
          <w:sz w:val="18"/>
          <w:szCs w:val="18"/>
        </w:rPr>
        <w:t>prodávající</w:t>
      </w:r>
      <w:r w:rsidR="005C3113" w:rsidRPr="00C81C5C">
        <w:rPr>
          <w:rFonts w:ascii="Tahoma" w:hAnsi="Tahoma" w:cs="Tahoma"/>
          <w:sz w:val="18"/>
          <w:szCs w:val="18"/>
        </w:rPr>
        <w:t xml:space="preserve"> potvrzuje, že se s jakostními podmínkami seznámil a souhlasí s jejich zněním.</w:t>
      </w:r>
      <w:r w:rsidR="00E4544C" w:rsidRPr="00C81C5C">
        <w:rPr>
          <w:rFonts w:ascii="Tahoma" w:hAnsi="Tahoma" w:cs="Tahoma"/>
          <w:sz w:val="18"/>
          <w:szCs w:val="18"/>
        </w:rPr>
        <w:t xml:space="preserve"> </w:t>
      </w:r>
      <w:r w:rsidR="00AB1515" w:rsidRPr="00AB1515">
        <w:t xml:space="preserve"> </w:t>
      </w:r>
      <w:r w:rsidR="00AB1515" w:rsidRPr="00AB1515">
        <w:rPr>
          <w:rFonts w:ascii="Tahoma" w:hAnsi="Tahoma" w:cs="Tahoma"/>
          <w:sz w:val="18"/>
          <w:szCs w:val="18"/>
        </w:rPr>
        <w:t xml:space="preserve">Nebude-li dodržena kvalita alespoň v </w:t>
      </w:r>
      <w:r w:rsidR="007B1316">
        <w:rPr>
          <w:rFonts w:ascii="Tahoma" w:hAnsi="Tahoma" w:cs="Tahoma"/>
          <w:sz w:val="18"/>
          <w:szCs w:val="18"/>
        </w:rPr>
        <w:t>hraničních</w:t>
      </w:r>
      <w:r w:rsidR="00AB1515" w:rsidRPr="00AB1515">
        <w:rPr>
          <w:rFonts w:ascii="Tahoma" w:hAnsi="Tahoma" w:cs="Tahoma"/>
          <w:sz w:val="18"/>
          <w:szCs w:val="18"/>
        </w:rPr>
        <w:t xml:space="preserve"> hodnotách </w:t>
      </w:r>
      <w:r w:rsidR="00AB1515">
        <w:rPr>
          <w:rFonts w:ascii="Tahoma" w:hAnsi="Tahoma" w:cs="Tahoma"/>
          <w:sz w:val="18"/>
          <w:szCs w:val="18"/>
        </w:rPr>
        <w:t>stanovených jakostními podmínkami</w:t>
      </w:r>
      <w:r w:rsidR="00AB1515" w:rsidRPr="00AB1515">
        <w:rPr>
          <w:rFonts w:ascii="Tahoma" w:hAnsi="Tahoma" w:cs="Tahoma"/>
          <w:sz w:val="18"/>
          <w:szCs w:val="18"/>
        </w:rPr>
        <w:t>, kupující není povinen komoditu převzít.</w:t>
      </w:r>
    </w:p>
    <w:p w14:paraId="00AF5FD7" w14:textId="77777777" w:rsidR="009D3F4B" w:rsidRDefault="009D3F4B" w:rsidP="009D3F4B">
      <w:pPr>
        <w:pStyle w:val="Odstavecseseznamem"/>
        <w:tabs>
          <w:tab w:val="left" w:pos="426"/>
        </w:tabs>
        <w:spacing w:line="240" w:lineRule="auto"/>
        <w:ind w:left="-142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013B451" w14:textId="7AB4F323" w:rsidR="00544043" w:rsidRPr="00742162" w:rsidRDefault="00544043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742162">
        <w:rPr>
          <w:rFonts w:ascii="Tahoma" w:hAnsi="Tahoma" w:cs="Tahoma"/>
          <w:sz w:val="18"/>
          <w:szCs w:val="18"/>
        </w:rPr>
        <w:t xml:space="preserve">V případě, že dodávané zboží neodpovídá </w:t>
      </w:r>
      <w:r w:rsidR="00AB1515" w:rsidRPr="00742162">
        <w:rPr>
          <w:rFonts w:ascii="Tahoma" w:hAnsi="Tahoma" w:cs="Tahoma"/>
          <w:sz w:val="18"/>
          <w:szCs w:val="18"/>
        </w:rPr>
        <w:t>základním jakostním podmínkám</w:t>
      </w:r>
      <w:r w:rsidRPr="00742162">
        <w:rPr>
          <w:rFonts w:ascii="Tahoma" w:hAnsi="Tahoma" w:cs="Tahoma"/>
          <w:sz w:val="18"/>
          <w:szCs w:val="18"/>
        </w:rPr>
        <w:t xml:space="preserve">, souhlasí prodávající s technologickou úpravou (sušení, čištění) dodávaného zboží na </w:t>
      </w:r>
      <w:r w:rsidR="00E82460" w:rsidRPr="00742162">
        <w:rPr>
          <w:rFonts w:ascii="Tahoma" w:hAnsi="Tahoma" w:cs="Tahoma"/>
          <w:sz w:val="18"/>
          <w:szCs w:val="18"/>
        </w:rPr>
        <w:t xml:space="preserve">základní </w:t>
      </w:r>
      <w:r w:rsidRPr="00742162">
        <w:rPr>
          <w:rFonts w:ascii="Tahoma" w:hAnsi="Tahoma" w:cs="Tahoma"/>
          <w:sz w:val="18"/>
          <w:szCs w:val="18"/>
        </w:rPr>
        <w:t xml:space="preserve">hodnoty dle </w:t>
      </w:r>
      <w:r w:rsidR="00E82460" w:rsidRPr="00742162">
        <w:rPr>
          <w:rFonts w:ascii="Tahoma" w:hAnsi="Tahoma" w:cs="Tahoma"/>
          <w:sz w:val="18"/>
          <w:szCs w:val="18"/>
        </w:rPr>
        <w:t>jakostních podmínek</w:t>
      </w:r>
      <w:r w:rsidRPr="00742162">
        <w:rPr>
          <w:rFonts w:ascii="Tahoma" w:hAnsi="Tahoma" w:cs="Tahoma"/>
          <w:sz w:val="18"/>
          <w:szCs w:val="18"/>
        </w:rPr>
        <w:t>, kterou provede kupující na vlastním zařízení</w:t>
      </w:r>
      <w:r w:rsidR="00E95F77" w:rsidRPr="00742162">
        <w:rPr>
          <w:rFonts w:ascii="Tahoma" w:hAnsi="Tahoma" w:cs="Tahoma"/>
          <w:sz w:val="18"/>
          <w:szCs w:val="18"/>
        </w:rPr>
        <w:t xml:space="preserve"> a zavazuje se kupujícímu uhradit</w:t>
      </w:r>
      <w:r w:rsidRPr="00742162">
        <w:rPr>
          <w:rFonts w:ascii="Tahoma" w:hAnsi="Tahoma" w:cs="Tahoma"/>
          <w:sz w:val="18"/>
          <w:szCs w:val="18"/>
        </w:rPr>
        <w:t>:</w:t>
      </w:r>
    </w:p>
    <w:p w14:paraId="6EF96588" w14:textId="0D218DCD" w:rsidR="00544043" w:rsidRPr="00742162" w:rsidRDefault="00E95F77" w:rsidP="00937FA9">
      <w:pPr>
        <w:pStyle w:val="Odstavecseseznamem"/>
        <w:numPr>
          <w:ilvl w:val="1"/>
          <w:numId w:val="12"/>
        </w:numPr>
        <w:tabs>
          <w:tab w:val="left" w:pos="426"/>
        </w:tabs>
        <w:spacing w:line="240" w:lineRule="auto"/>
        <w:ind w:left="426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742162">
        <w:rPr>
          <w:rFonts w:ascii="Tahoma" w:hAnsi="Tahoma" w:cs="Tahoma"/>
          <w:sz w:val="18"/>
          <w:szCs w:val="18"/>
        </w:rPr>
        <w:t>poplatek</w:t>
      </w:r>
      <w:r w:rsidR="00347193" w:rsidRPr="00742162">
        <w:rPr>
          <w:rFonts w:ascii="Tahoma" w:hAnsi="Tahoma" w:cs="Tahoma"/>
          <w:sz w:val="18"/>
          <w:szCs w:val="18"/>
        </w:rPr>
        <w:t xml:space="preserve"> za sušení</w:t>
      </w:r>
      <w:r w:rsidR="00D31924" w:rsidRPr="00742162">
        <w:rPr>
          <w:rFonts w:ascii="Tahoma" w:hAnsi="Tahoma" w:cs="Tahoma"/>
          <w:sz w:val="18"/>
          <w:szCs w:val="18"/>
        </w:rPr>
        <w:t xml:space="preserve"> (+ platná sazba DPH)</w:t>
      </w:r>
      <w:r w:rsidR="001158E7" w:rsidRPr="00742162">
        <w:rPr>
          <w:rFonts w:ascii="Tahoma" w:hAnsi="Tahoma" w:cs="Tahoma"/>
          <w:sz w:val="18"/>
          <w:szCs w:val="18"/>
        </w:rPr>
        <w:t>, a to za každé procento nad základní hodnotu vlhkosti</w:t>
      </w:r>
      <w:r w:rsidRPr="00742162">
        <w:rPr>
          <w:rFonts w:ascii="Tahoma" w:hAnsi="Tahoma" w:cs="Tahoma"/>
          <w:sz w:val="18"/>
          <w:szCs w:val="18"/>
        </w:rPr>
        <w:t xml:space="preserve"> a poplatek </w:t>
      </w:r>
      <w:r w:rsidR="00347193" w:rsidRPr="00742162">
        <w:rPr>
          <w:rFonts w:ascii="Tahoma" w:hAnsi="Tahoma" w:cs="Tahoma"/>
          <w:sz w:val="18"/>
          <w:szCs w:val="18"/>
        </w:rPr>
        <w:t xml:space="preserve">za čištění: </w:t>
      </w:r>
      <w:r w:rsidR="00D31924" w:rsidRPr="00742162">
        <w:rPr>
          <w:rFonts w:ascii="Tahoma" w:hAnsi="Tahoma" w:cs="Tahoma"/>
          <w:sz w:val="18"/>
          <w:szCs w:val="18"/>
        </w:rPr>
        <w:t xml:space="preserve">(+ platná sazba DPH) </w:t>
      </w:r>
      <w:r w:rsidR="00544043" w:rsidRPr="00742162">
        <w:rPr>
          <w:rFonts w:ascii="Tahoma" w:hAnsi="Tahoma" w:cs="Tahoma"/>
          <w:sz w:val="18"/>
          <w:szCs w:val="18"/>
        </w:rPr>
        <w:t>za každých započatých 10</w:t>
      </w:r>
      <w:r w:rsidR="00C114D7" w:rsidRPr="00742162">
        <w:rPr>
          <w:rFonts w:ascii="Tahoma" w:hAnsi="Tahoma" w:cs="Tahoma"/>
          <w:sz w:val="18"/>
          <w:szCs w:val="18"/>
        </w:rPr>
        <w:t xml:space="preserve"> </w:t>
      </w:r>
      <w:r w:rsidR="00544043" w:rsidRPr="00742162">
        <w:rPr>
          <w:rFonts w:ascii="Tahoma" w:hAnsi="Tahoma" w:cs="Tahoma"/>
          <w:sz w:val="18"/>
          <w:szCs w:val="18"/>
        </w:rPr>
        <w:t>% nečistot u ječmene sladovnického</w:t>
      </w:r>
      <w:r w:rsidR="0098669B" w:rsidRPr="00742162">
        <w:rPr>
          <w:rFonts w:ascii="Tahoma" w:hAnsi="Tahoma" w:cs="Tahoma"/>
          <w:sz w:val="18"/>
          <w:szCs w:val="18"/>
        </w:rPr>
        <w:t xml:space="preserve"> a</w:t>
      </w:r>
      <w:r w:rsidR="00544043" w:rsidRPr="00742162">
        <w:rPr>
          <w:rFonts w:ascii="Tahoma" w:hAnsi="Tahoma" w:cs="Tahoma"/>
          <w:sz w:val="18"/>
          <w:szCs w:val="18"/>
        </w:rPr>
        <w:t xml:space="preserve"> </w:t>
      </w:r>
      <w:r w:rsidR="00302A85" w:rsidRPr="00742162">
        <w:rPr>
          <w:rFonts w:ascii="Tahoma" w:hAnsi="Tahoma" w:cs="Tahoma"/>
          <w:sz w:val="18"/>
          <w:szCs w:val="18"/>
        </w:rPr>
        <w:t>4</w:t>
      </w:r>
      <w:r w:rsidR="00C114D7" w:rsidRPr="00742162">
        <w:rPr>
          <w:rFonts w:ascii="Tahoma" w:hAnsi="Tahoma" w:cs="Tahoma"/>
          <w:sz w:val="18"/>
          <w:szCs w:val="18"/>
        </w:rPr>
        <w:t xml:space="preserve"> </w:t>
      </w:r>
      <w:r w:rsidR="00302A85" w:rsidRPr="00742162">
        <w:rPr>
          <w:rFonts w:ascii="Tahoma" w:hAnsi="Tahoma" w:cs="Tahoma"/>
          <w:sz w:val="18"/>
          <w:szCs w:val="18"/>
        </w:rPr>
        <w:t>% n</w:t>
      </w:r>
      <w:r w:rsidR="00544043" w:rsidRPr="00742162">
        <w:rPr>
          <w:rFonts w:ascii="Tahoma" w:hAnsi="Tahoma" w:cs="Tahoma"/>
          <w:sz w:val="18"/>
          <w:szCs w:val="18"/>
        </w:rPr>
        <w:t>ečistot u ostatních komodit.</w:t>
      </w:r>
      <w:r w:rsidR="00E757D2" w:rsidRPr="00742162">
        <w:rPr>
          <w:rFonts w:ascii="Tahoma" w:hAnsi="Tahoma" w:cs="Tahoma"/>
          <w:sz w:val="18"/>
          <w:szCs w:val="18"/>
        </w:rPr>
        <w:t xml:space="preserve"> </w:t>
      </w:r>
      <w:r w:rsidR="008B636F" w:rsidRPr="00742162">
        <w:rPr>
          <w:rFonts w:ascii="Tahoma" w:hAnsi="Tahoma" w:cs="Tahoma"/>
          <w:sz w:val="18"/>
          <w:szCs w:val="18"/>
        </w:rPr>
        <w:t xml:space="preserve"> </w:t>
      </w:r>
      <w:r w:rsidRPr="00742162">
        <w:rPr>
          <w:rFonts w:ascii="Tahoma" w:hAnsi="Tahoma" w:cs="Tahoma"/>
          <w:sz w:val="18"/>
          <w:szCs w:val="18"/>
        </w:rPr>
        <w:t>Konkrétní výše poplatků za sušení a čištění bude sjednána před dodávkou zboží a jejich celková výše bude smluvními stranami písemně potvrzena podpisem vážního lístku.</w:t>
      </w:r>
    </w:p>
    <w:p w14:paraId="70B91800" w14:textId="3A7D4A5F" w:rsidR="007C22A4" w:rsidRPr="00C81C5C" w:rsidRDefault="00544043" w:rsidP="00937FA9">
      <w:pPr>
        <w:pStyle w:val="Odstavecseseznamem"/>
        <w:numPr>
          <w:ilvl w:val="1"/>
          <w:numId w:val="12"/>
        </w:numPr>
        <w:tabs>
          <w:tab w:val="left" w:pos="426"/>
        </w:tabs>
        <w:spacing w:line="240" w:lineRule="auto"/>
        <w:ind w:left="426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Poskytnuté služby budou předmětem samostatné fakturace. Splatnost fa</w:t>
      </w:r>
      <w:r w:rsidR="002B22F3">
        <w:rPr>
          <w:rFonts w:ascii="Tahoma" w:hAnsi="Tahoma" w:cs="Tahoma"/>
          <w:sz w:val="18"/>
          <w:szCs w:val="18"/>
        </w:rPr>
        <w:t>ktury</w:t>
      </w:r>
      <w:r w:rsidR="0098669B" w:rsidRPr="00C81C5C">
        <w:rPr>
          <w:rFonts w:ascii="Tahoma" w:hAnsi="Tahoma" w:cs="Tahoma"/>
          <w:sz w:val="18"/>
          <w:szCs w:val="18"/>
        </w:rPr>
        <w:t xml:space="preserve"> činí</w:t>
      </w:r>
      <w:r w:rsidRPr="00C81C5C">
        <w:rPr>
          <w:rFonts w:ascii="Tahoma" w:hAnsi="Tahoma" w:cs="Tahoma"/>
          <w:sz w:val="18"/>
          <w:szCs w:val="18"/>
        </w:rPr>
        <w:t xml:space="preserve"> </w:t>
      </w:r>
      <w:r w:rsidR="003C3875">
        <w:rPr>
          <w:rFonts w:ascii="Tahoma" w:hAnsi="Tahoma" w:cs="Tahoma"/>
          <w:sz w:val="18"/>
          <w:szCs w:val="18"/>
        </w:rPr>
        <w:t>3</w:t>
      </w:r>
      <w:r w:rsidRPr="00C81C5C">
        <w:rPr>
          <w:rFonts w:ascii="Tahoma" w:hAnsi="Tahoma" w:cs="Tahoma"/>
          <w:sz w:val="18"/>
          <w:szCs w:val="18"/>
        </w:rPr>
        <w:t>0 dnů</w:t>
      </w:r>
      <w:r w:rsidR="002B22F3">
        <w:rPr>
          <w:rFonts w:ascii="Tahoma" w:hAnsi="Tahoma" w:cs="Tahoma"/>
          <w:sz w:val="18"/>
          <w:szCs w:val="18"/>
        </w:rPr>
        <w:t xml:space="preserve"> od data zdanitelného plnění</w:t>
      </w:r>
      <w:r w:rsidRPr="00C81C5C">
        <w:rPr>
          <w:rFonts w:ascii="Tahoma" w:hAnsi="Tahoma" w:cs="Tahoma"/>
          <w:sz w:val="18"/>
          <w:szCs w:val="18"/>
        </w:rPr>
        <w:t xml:space="preserve">. </w:t>
      </w:r>
    </w:p>
    <w:p w14:paraId="5E54D1BF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10" w:name="_Hlk19705990"/>
    </w:p>
    <w:p w14:paraId="07DAB31C" w14:textId="1CBA74E9" w:rsidR="007C22A4" w:rsidRPr="00C81C5C" w:rsidRDefault="00544043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Prodávající prohlašuje, že zemědělské produkty jsou ošetřovány pouze přípravky, které jsou</w:t>
      </w:r>
      <w:r w:rsidR="00836BD7" w:rsidRPr="00C81C5C">
        <w:rPr>
          <w:rFonts w:ascii="Tahoma" w:hAnsi="Tahoma" w:cs="Tahoma"/>
          <w:sz w:val="18"/>
          <w:szCs w:val="18"/>
        </w:rPr>
        <w:t xml:space="preserve"> uváděny na trh a do oběhu v souladu </w:t>
      </w:r>
      <w:r w:rsidR="003D255C" w:rsidRPr="00C81C5C">
        <w:rPr>
          <w:rFonts w:ascii="Tahoma" w:hAnsi="Tahoma" w:cs="Tahoma"/>
          <w:sz w:val="18"/>
          <w:szCs w:val="18"/>
        </w:rPr>
        <w:t>(</w:t>
      </w:r>
      <w:r w:rsidR="00836BD7" w:rsidRPr="00C81C5C">
        <w:rPr>
          <w:rFonts w:ascii="Tahoma" w:hAnsi="Tahoma" w:cs="Tahoma"/>
          <w:sz w:val="18"/>
          <w:szCs w:val="18"/>
        </w:rPr>
        <w:t>a) se zák</w:t>
      </w:r>
      <w:r w:rsidR="00847E1D">
        <w:rPr>
          <w:rFonts w:ascii="Tahoma" w:hAnsi="Tahoma" w:cs="Tahoma"/>
          <w:sz w:val="18"/>
          <w:szCs w:val="18"/>
        </w:rPr>
        <w:t>onem</w:t>
      </w:r>
      <w:r w:rsidR="00836BD7" w:rsidRPr="00C81C5C">
        <w:rPr>
          <w:rFonts w:ascii="Tahoma" w:hAnsi="Tahoma" w:cs="Tahoma"/>
          <w:sz w:val="18"/>
          <w:szCs w:val="18"/>
        </w:rPr>
        <w:t xml:space="preserve"> č. 326/2004 Sb., o rostlinolékařské péči,</w:t>
      </w:r>
      <w:r w:rsidR="00FE7F5C">
        <w:rPr>
          <w:rFonts w:ascii="Tahoma" w:hAnsi="Tahoma" w:cs="Tahoma"/>
          <w:sz w:val="18"/>
          <w:szCs w:val="18"/>
        </w:rPr>
        <w:t xml:space="preserve"> ve znění pozdějších předpisů</w:t>
      </w:r>
      <w:r w:rsidR="00836BD7" w:rsidRPr="00C81C5C">
        <w:rPr>
          <w:rFonts w:ascii="Tahoma" w:hAnsi="Tahoma" w:cs="Tahoma"/>
          <w:sz w:val="18"/>
          <w:szCs w:val="18"/>
        </w:rPr>
        <w:t xml:space="preserve"> </w:t>
      </w:r>
      <w:r w:rsidR="003D255C" w:rsidRPr="00C81C5C">
        <w:rPr>
          <w:rFonts w:ascii="Tahoma" w:hAnsi="Tahoma" w:cs="Tahoma"/>
          <w:sz w:val="18"/>
          <w:szCs w:val="18"/>
        </w:rPr>
        <w:t>a současně (</w:t>
      </w:r>
      <w:r w:rsidR="00836BD7" w:rsidRPr="00C81C5C">
        <w:rPr>
          <w:rFonts w:ascii="Tahoma" w:hAnsi="Tahoma" w:cs="Tahoma"/>
          <w:sz w:val="18"/>
          <w:szCs w:val="18"/>
        </w:rPr>
        <w:t xml:space="preserve">b) </w:t>
      </w:r>
      <w:r w:rsidRPr="00C81C5C">
        <w:rPr>
          <w:rFonts w:ascii="Tahoma" w:hAnsi="Tahoma" w:cs="Tahoma"/>
          <w:sz w:val="18"/>
          <w:szCs w:val="18"/>
        </w:rPr>
        <w:t>se zák</w:t>
      </w:r>
      <w:r w:rsidR="00FE7F5C">
        <w:rPr>
          <w:rFonts w:ascii="Tahoma" w:hAnsi="Tahoma" w:cs="Tahoma"/>
          <w:sz w:val="18"/>
          <w:szCs w:val="18"/>
        </w:rPr>
        <w:t>onem</w:t>
      </w:r>
      <w:r w:rsidRPr="00C81C5C">
        <w:rPr>
          <w:rFonts w:ascii="Tahoma" w:hAnsi="Tahoma" w:cs="Tahoma"/>
          <w:sz w:val="18"/>
          <w:szCs w:val="18"/>
        </w:rPr>
        <w:t xml:space="preserve"> č.</w:t>
      </w:r>
      <w:r w:rsidR="0098669B" w:rsidRPr="00C81C5C">
        <w:rPr>
          <w:rFonts w:ascii="Tahoma" w:hAnsi="Tahoma" w:cs="Tahoma"/>
          <w:sz w:val="18"/>
          <w:szCs w:val="18"/>
        </w:rPr>
        <w:t xml:space="preserve"> </w:t>
      </w:r>
      <w:r w:rsidRPr="00C81C5C">
        <w:rPr>
          <w:rFonts w:ascii="Tahoma" w:hAnsi="Tahoma" w:cs="Tahoma"/>
          <w:sz w:val="18"/>
          <w:szCs w:val="18"/>
        </w:rPr>
        <w:t>156/1998</w:t>
      </w:r>
      <w:r w:rsidR="00847E1D">
        <w:rPr>
          <w:rFonts w:ascii="Tahoma" w:hAnsi="Tahoma" w:cs="Tahoma"/>
          <w:sz w:val="18"/>
          <w:szCs w:val="18"/>
        </w:rPr>
        <w:t> </w:t>
      </w:r>
      <w:r w:rsidRPr="00C81C5C">
        <w:rPr>
          <w:rFonts w:ascii="Tahoma" w:hAnsi="Tahoma" w:cs="Tahoma"/>
          <w:sz w:val="18"/>
          <w:szCs w:val="18"/>
        </w:rPr>
        <w:t>Sb., o hnojivech, ve znění pozdějších předpisů</w:t>
      </w:r>
      <w:r w:rsidR="00836BD7" w:rsidRPr="00C81C5C">
        <w:rPr>
          <w:rFonts w:ascii="Tahoma" w:hAnsi="Tahoma" w:cs="Tahoma"/>
          <w:sz w:val="18"/>
          <w:szCs w:val="18"/>
        </w:rPr>
        <w:t xml:space="preserve">. </w:t>
      </w:r>
      <w:r w:rsidR="003D255C" w:rsidRPr="00C81C5C">
        <w:rPr>
          <w:rFonts w:ascii="Tahoma" w:hAnsi="Tahoma" w:cs="Tahoma"/>
          <w:sz w:val="18"/>
          <w:szCs w:val="18"/>
        </w:rPr>
        <w:t xml:space="preserve">Prodávající prohlašuje, že </w:t>
      </w:r>
      <w:r w:rsidR="00836BD7" w:rsidRPr="00C81C5C">
        <w:rPr>
          <w:rFonts w:ascii="Tahoma" w:hAnsi="Tahoma" w:cs="Tahoma"/>
          <w:sz w:val="18"/>
          <w:szCs w:val="18"/>
        </w:rPr>
        <w:t>dodrž</w:t>
      </w:r>
      <w:r w:rsidR="003D255C" w:rsidRPr="00C81C5C">
        <w:rPr>
          <w:rFonts w:ascii="Tahoma" w:hAnsi="Tahoma" w:cs="Tahoma"/>
          <w:sz w:val="18"/>
          <w:szCs w:val="18"/>
        </w:rPr>
        <w:t>uje</w:t>
      </w:r>
      <w:r w:rsidR="00836BD7" w:rsidRPr="00C81C5C">
        <w:rPr>
          <w:rFonts w:ascii="Tahoma" w:hAnsi="Tahoma" w:cs="Tahoma"/>
          <w:sz w:val="18"/>
          <w:szCs w:val="18"/>
        </w:rPr>
        <w:t xml:space="preserve"> správn</w:t>
      </w:r>
      <w:r w:rsidR="003D255C" w:rsidRPr="00C81C5C">
        <w:rPr>
          <w:rFonts w:ascii="Tahoma" w:hAnsi="Tahoma" w:cs="Tahoma"/>
          <w:sz w:val="18"/>
          <w:szCs w:val="18"/>
        </w:rPr>
        <w:t>ou</w:t>
      </w:r>
      <w:r w:rsidR="00836BD7" w:rsidRPr="00C81C5C">
        <w:rPr>
          <w:rFonts w:ascii="Tahoma" w:hAnsi="Tahoma" w:cs="Tahoma"/>
          <w:sz w:val="18"/>
          <w:szCs w:val="18"/>
        </w:rPr>
        <w:t xml:space="preserve"> prax</w:t>
      </w:r>
      <w:r w:rsidR="00884E8E" w:rsidRPr="00C81C5C">
        <w:rPr>
          <w:rFonts w:ascii="Tahoma" w:hAnsi="Tahoma" w:cs="Tahoma"/>
          <w:sz w:val="18"/>
          <w:szCs w:val="18"/>
        </w:rPr>
        <w:t>i</w:t>
      </w:r>
      <w:r w:rsidR="00836BD7" w:rsidRPr="00C81C5C">
        <w:rPr>
          <w:rFonts w:ascii="Tahoma" w:hAnsi="Tahoma" w:cs="Tahoma"/>
          <w:sz w:val="18"/>
          <w:szCs w:val="18"/>
        </w:rPr>
        <w:t xml:space="preserve"> při aplikaci těchto přípravků</w:t>
      </w:r>
      <w:r w:rsidRPr="00C81C5C">
        <w:rPr>
          <w:rFonts w:ascii="Tahoma" w:hAnsi="Tahoma" w:cs="Tahoma"/>
          <w:sz w:val="18"/>
          <w:szCs w:val="18"/>
        </w:rPr>
        <w:t xml:space="preserve"> a </w:t>
      </w:r>
      <w:r w:rsidR="0098669B" w:rsidRPr="00C81C5C">
        <w:rPr>
          <w:rFonts w:ascii="Tahoma" w:hAnsi="Tahoma" w:cs="Tahoma"/>
          <w:sz w:val="18"/>
          <w:szCs w:val="18"/>
        </w:rPr>
        <w:t xml:space="preserve">tyto </w:t>
      </w:r>
      <w:r w:rsidRPr="00C81C5C">
        <w:rPr>
          <w:rFonts w:ascii="Tahoma" w:hAnsi="Tahoma" w:cs="Tahoma"/>
          <w:sz w:val="18"/>
          <w:szCs w:val="18"/>
        </w:rPr>
        <w:t>odpovídají ustanovení</w:t>
      </w:r>
      <w:r w:rsidR="00836BD7" w:rsidRPr="00C81C5C">
        <w:rPr>
          <w:rFonts w:ascii="Tahoma" w:hAnsi="Tahoma" w:cs="Tahoma"/>
          <w:sz w:val="18"/>
          <w:szCs w:val="18"/>
        </w:rPr>
        <w:t xml:space="preserve"> předpisů o maximálních limitech reziduí některých pesticidů v některých produktech (Nařízení EP a R č.</w:t>
      </w:r>
      <w:r w:rsidR="00847E1D">
        <w:rPr>
          <w:rFonts w:ascii="Tahoma" w:hAnsi="Tahoma" w:cs="Tahoma"/>
          <w:sz w:val="18"/>
          <w:szCs w:val="18"/>
        </w:rPr>
        <w:t> </w:t>
      </w:r>
      <w:r w:rsidR="00836BD7" w:rsidRPr="00C81C5C">
        <w:rPr>
          <w:rFonts w:ascii="Tahoma" w:hAnsi="Tahoma" w:cs="Tahoma"/>
          <w:sz w:val="18"/>
          <w:szCs w:val="18"/>
        </w:rPr>
        <w:t>396/2005 včetně změn)</w:t>
      </w:r>
      <w:r w:rsidR="00B03B1E" w:rsidRPr="00C81C5C">
        <w:rPr>
          <w:rFonts w:ascii="Tahoma" w:hAnsi="Tahoma" w:cs="Tahoma"/>
          <w:sz w:val="18"/>
          <w:szCs w:val="18"/>
        </w:rPr>
        <w:t>.</w:t>
      </w:r>
    </w:p>
    <w:bookmarkEnd w:id="10"/>
    <w:p w14:paraId="0109C968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C15FD6E" w14:textId="50B9C00E" w:rsidR="007C22A4" w:rsidRPr="00C81C5C" w:rsidRDefault="00B03B1E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</w:t>
      </w:r>
      <w:r w:rsidR="00C93CF8" w:rsidRPr="00C81C5C">
        <w:rPr>
          <w:rFonts w:ascii="Tahoma" w:hAnsi="Tahoma" w:cs="Tahoma"/>
          <w:sz w:val="18"/>
          <w:szCs w:val="18"/>
        </w:rPr>
        <w:t xml:space="preserve">rodávající </w:t>
      </w:r>
      <w:r w:rsidR="008A4F53" w:rsidRPr="00C81C5C">
        <w:rPr>
          <w:rFonts w:ascii="Tahoma" w:hAnsi="Tahoma" w:cs="Tahoma"/>
          <w:sz w:val="18"/>
          <w:szCs w:val="18"/>
        </w:rPr>
        <w:t xml:space="preserve">dále </w:t>
      </w:r>
      <w:r w:rsidR="00C93CF8" w:rsidRPr="00C81C5C">
        <w:rPr>
          <w:rFonts w:ascii="Tahoma" w:hAnsi="Tahoma" w:cs="Tahoma"/>
          <w:sz w:val="18"/>
          <w:szCs w:val="18"/>
        </w:rPr>
        <w:t xml:space="preserve">prohlašuje, že rostlinné produkty byly vyrobeny z řádně ošetřeného a uznaného osiva. </w:t>
      </w:r>
      <w:r w:rsidR="00347193" w:rsidRPr="00C81C5C">
        <w:rPr>
          <w:rFonts w:ascii="Tahoma" w:hAnsi="Tahoma" w:cs="Tahoma"/>
          <w:sz w:val="18"/>
          <w:szCs w:val="18"/>
        </w:rPr>
        <w:t xml:space="preserve">Dále </w:t>
      </w:r>
      <w:proofErr w:type="gramStart"/>
      <w:r w:rsidR="00C93CF8" w:rsidRPr="00C81C5C">
        <w:rPr>
          <w:rFonts w:ascii="Tahoma" w:hAnsi="Tahoma" w:cs="Tahoma"/>
          <w:sz w:val="18"/>
          <w:szCs w:val="18"/>
        </w:rPr>
        <w:t>doloží</w:t>
      </w:r>
      <w:proofErr w:type="gramEnd"/>
      <w:r w:rsidR="00C93CF8" w:rsidRPr="00C81C5C">
        <w:rPr>
          <w:rFonts w:ascii="Tahoma" w:hAnsi="Tahoma" w:cs="Tahoma"/>
          <w:sz w:val="18"/>
          <w:szCs w:val="18"/>
        </w:rPr>
        <w:t xml:space="preserve"> doklad o registraci</w:t>
      </w:r>
      <w:r w:rsidR="00347193" w:rsidRPr="00C81C5C">
        <w:rPr>
          <w:rFonts w:ascii="Tahoma" w:hAnsi="Tahoma" w:cs="Tahoma"/>
          <w:sz w:val="18"/>
          <w:szCs w:val="18"/>
        </w:rPr>
        <w:t>, popřípadě schválení provozu</w:t>
      </w:r>
      <w:r w:rsidR="00C93CF8" w:rsidRPr="00C81C5C">
        <w:rPr>
          <w:rFonts w:ascii="Tahoma" w:hAnsi="Tahoma" w:cs="Tahoma"/>
          <w:sz w:val="18"/>
          <w:szCs w:val="18"/>
        </w:rPr>
        <w:t xml:space="preserve"> v souladu s nařízením ES Č. 183/2005 o hygieně krmiv.</w:t>
      </w:r>
    </w:p>
    <w:p w14:paraId="5D7724AD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11" w:name="_Hlk19706474"/>
    </w:p>
    <w:p w14:paraId="57850858" w14:textId="584361EF" w:rsidR="00F975EA" w:rsidRDefault="00F975EA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F975EA">
        <w:rPr>
          <w:rFonts w:ascii="Tahoma" w:eastAsia="Calibri" w:hAnsi="Tahoma" w:cs="Tahoma"/>
          <w:sz w:val="18"/>
          <w:szCs w:val="18"/>
        </w:rPr>
        <w:t>V rámci dodržování standardů GMP</w:t>
      </w:r>
      <w:r w:rsidRPr="00F975EA">
        <w:rPr>
          <w:rFonts w:ascii="Tahoma" w:eastAsia="Calibri" w:hAnsi="Tahoma" w:cs="Tahoma"/>
          <w:sz w:val="18"/>
          <w:szCs w:val="18"/>
          <w:vertAlign w:val="superscript"/>
        </w:rPr>
        <w:t>+</w:t>
      </w:r>
      <w:r w:rsidRPr="00F975EA">
        <w:rPr>
          <w:rFonts w:ascii="Tahoma" w:eastAsia="Calibri" w:hAnsi="Tahoma" w:cs="Tahoma"/>
          <w:sz w:val="18"/>
          <w:szCs w:val="18"/>
        </w:rPr>
        <w:t xml:space="preserve"> FSA = bezpečnost krmiv na proces nákupu, skladování, prodej a dodávání včetně přepravy rostlinných komodit nevyjímaje dodávek s potravinářskou kvalitou, požaduje NAVOS, a.s. od prodávajícího (a) je-li prvovýrobcem, vyplnění a potvrzení auditního dotazníku, týkající se dodržování základních principů správné zemědělské praxe; (b) není-li prvovýrobcem (tj. obchodní společnosti, odbytová družstva apod.), předložení certifikátu GMP</w:t>
      </w:r>
      <w:r w:rsidRPr="00F975EA">
        <w:rPr>
          <w:rFonts w:ascii="Tahoma" w:eastAsia="Calibri" w:hAnsi="Tahoma" w:cs="Tahoma"/>
          <w:sz w:val="18"/>
          <w:szCs w:val="18"/>
          <w:vertAlign w:val="superscript"/>
        </w:rPr>
        <w:t>+</w:t>
      </w:r>
      <w:r w:rsidRPr="00F975EA">
        <w:rPr>
          <w:rFonts w:ascii="Tahoma" w:eastAsia="Calibri" w:hAnsi="Tahoma" w:cs="Tahoma"/>
          <w:sz w:val="18"/>
          <w:szCs w:val="18"/>
        </w:rPr>
        <w:t xml:space="preserve"> FSA aktuálně platného v době realizace nebo jiných akceptovatelných certifikátů na proces nákupu, skladování, prodej a dodávání včetně přepravy krmiv.</w:t>
      </w:r>
    </w:p>
    <w:p w14:paraId="259E0F7B" w14:textId="77777777" w:rsidR="00F975EA" w:rsidRPr="00F975EA" w:rsidRDefault="00F975EA" w:rsidP="00F975EA">
      <w:pPr>
        <w:pStyle w:val="Odstavecseseznamem"/>
        <w:rPr>
          <w:rFonts w:ascii="Tahoma" w:hAnsi="Tahoma" w:cs="Tahoma"/>
          <w:sz w:val="18"/>
          <w:szCs w:val="18"/>
        </w:rPr>
      </w:pPr>
    </w:p>
    <w:p w14:paraId="22A85102" w14:textId="68A9BD94" w:rsidR="007C22A4" w:rsidRPr="00C81C5C" w:rsidRDefault="00D31924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D95C33" w:rsidRPr="00C81C5C">
        <w:rPr>
          <w:rFonts w:ascii="Tahoma" w:hAnsi="Tahoma" w:cs="Tahoma"/>
          <w:sz w:val="18"/>
          <w:szCs w:val="18"/>
        </w:rPr>
        <w:t>rodávající</w:t>
      </w:r>
      <w:r w:rsidR="00FE7F5C">
        <w:rPr>
          <w:rFonts w:ascii="Tahoma" w:hAnsi="Tahoma" w:cs="Tahoma"/>
          <w:sz w:val="18"/>
          <w:szCs w:val="18"/>
        </w:rPr>
        <w:t xml:space="preserve"> se</w:t>
      </w:r>
      <w:r w:rsidR="00D95C33" w:rsidRPr="00C81C5C">
        <w:rPr>
          <w:rFonts w:ascii="Tahoma" w:hAnsi="Tahoma" w:cs="Tahoma"/>
          <w:sz w:val="18"/>
          <w:szCs w:val="18"/>
        </w:rPr>
        <w:t xml:space="preserve"> zavazuje</w:t>
      </w:r>
      <w:r w:rsidR="00C93CF8" w:rsidRPr="00C81C5C">
        <w:rPr>
          <w:rFonts w:ascii="Tahoma" w:hAnsi="Tahoma" w:cs="Tahoma"/>
          <w:sz w:val="18"/>
          <w:szCs w:val="18"/>
        </w:rPr>
        <w:t xml:space="preserve"> </w:t>
      </w:r>
      <w:r w:rsidR="00D95C33" w:rsidRPr="00C81C5C">
        <w:rPr>
          <w:rFonts w:ascii="Tahoma" w:hAnsi="Tahoma" w:cs="Tahoma"/>
          <w:sz w:val="18"/>
          <w:szCs w:val="18"/>
        </w:rPr>
        <w:t xml:space="preserve">vést </w:t>
      </w:r>
      <w:r w:rsidR="00C93CF8" w:rsidRPr="00C81C5C">
        <w:rPr>
          <w:rFonts w:ascii="Tahoma" w:hAnsi="Tahoma" w:cs="Tahoma"/>
          <w:sz w:val="18"/>
          <w:szCs w:val="18"/>
        </w:rPr>
        <w:t>tzv. „knih</w:t>
      </w:r>
      <w:r w:rsidR="00D95C33" w:rsidRPr="00C81C5C">
        <w:rPr>
          <w:rFonts w:ascii="Tahoma" w:hAnsi="Tahoma" w:cs="Tahoma"/>
          <w:sz w:val="18"/>
          <w:szCs w:val="18"/>
        </w:rPr>
        <w:t>u</w:t>
      </w:r>
      <w:r w:rsidR="00C93CF8" w:rsidRPr="00C81C5C">
        <w:rPr>
          <w:rFonts w:ascii="Tahoma" w:hAnsi="Tahoma" w:cs="Tahoma"/>
          <w:sz w:val="18"/>
          <w:szCs w:val="18"/>
        </w:rPr>
        <w:t xml:space="preserve"> jízd“, která obsah</w:t>
      </w:r>
      <w:r w:rsidR="00D95C33" w:rsidRPr="00C81C5C">
        <w:rPr>
          <w:rFonts w:ascii="Tahoma" w:hAnsi="Tahoma" w:cs="Tahoma"/>
          <w:sz w:val="18"/>
          <w:szCs w:val="18"/>
        </w:rPr>
        <w:t>uje</w:t>
      </w:r>
      <w:r w:rsidR="00C93CF8" w:rsidRPr="00C81C5C">
        <w:rPr>
          <w:rFonts w:ascii="Tahoma" w:hAnsi="Tahoma" w:cs="Tahoma"/>
          <w:sz w:val="18"/>
          <w:szCs w:val="18"/>
        </w:rPr>
        <w:t>: druh přepravovaného nákladu; průběh přepravy (místo nakládky a</w:t>
      </w:r>
      <w:r w:rsidR="00BA2753" w:rsidRPr="00C81C5C">
        <w:rPr>
          <w:rFonts w:ascii="Tahoma" w:hAnsi="Tahoma" w:cs="Tahoma"/>
          <w:sz w:val="18"/>
          <w:szCs w:val="18"/>
        </w:rPr>
        <w:t> </w:t>
      </w:r>
      <w:r w:rsidR="00C93CF8" w:rsidRPr="00C81C5C">
        <w:rPr>
          <w:rFonts w:ascii="Tahoma" w:hAnsi="Tahoma" w:cs="Tahoma"/>
          <w:sz w:val="18"/>
          <w:szCs w:val="18"/>
        </w:rPr>
        <w:t>vykládky); záznam o čištění nákladového prostoru a podvozku. Tyto záznamy musí mít dodavatel k dispozici po dobu pěti let a na požádání je kupujícímu předložit.</w:t>
      </w:r>
    </w:p>
    <w:p w14:paraId="423E835B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E3890DF" w14:textId="1C406349" w:rsidR="007C22A4" w:rsidRDefault="006104E4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V rámci dodržování standardů na udržitelnou produkci biomasy (ISCC EU a systém dle české legislativy) na proces nákupu, skladování, prodej a dodávání rostlinných komodit požaduje NAVOS, a.s. od prodávajícího (a) je-li prvovýrobcem, vyplnění a potvrzení formuláře Vlastní prohlášení prvovýrobce ISCC EU, týkající se dodržování základních principů udržitelnosti biomasy; (b) není-li prvovýrobcem (tj. obchodní společnosti, odbytová družstva apod.), předložení certifikátu k udržitelnosti biopaliv ISCC EU.</w:t>
      </w:r>
    </w:p>
    <w:p w14:paraId="0FEED66B" w14:textId="77777777" w:rsidR="00937FA9" w:rsidRPr="00937FA9" w:rsidRDefault="00937FA9" w:rsidP="00937FA9">
      <w:pPr>
        <w:pStyle w:val="Odstavecseseznamem"/>
        <w:rPr>
          <w:rFonts w:ascii="Tahoma" w:hAnsi="Tahoma" w:cs="Tahoma"/>
          <w:sz w:val="18"/>
          <w:szCs w:val="18"/>
        </w:rPr>
      </w:pPr>
    </w:p>
    <w:p w14:paraId="4B1A7801" w14:textId="6E7E15A0" w:rsidR="007C22A4" w:rsidRPr="00C81C5C" w:rsidRDefault="006104E4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Prodávající je dále povinen předat potřebné údaje ke konkrétní komoditě dle aktuálních požadavků k udržitelnosti biomasy (mimo jiné vlastní výpočet úspory skleníkových plynů) a umožnit kontrolu požadavků na udržitelnou produkci biomasy a správné provozní praxe na místě u prvovýrobce, včetně předložení příslušných dokladů. Součástí kontroly bude vyplnění a potvrzení dotazníku Údaje o dodavateli biomasy – audit.</w:t>
      </w:r>
    </w:p>
    <w:p w14:paraId="7DB00FD2" w14:textId="77777777" w:rsidR="009D3F4B" w:rsidRPr="009D3F4B" w:rsidRDefault="009D3F4B" w:rsidP="00937FA9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12" w:name="_Hlk19706519"/>
      <w:bookmarkEnd w:id="11"/>
    </w:p>
    <w:p w14:paraId="3CBBA7B0" w14:textId="0A9B90E7" w:rsidR="00DC0406" w:rsidRPr="00937FA9" w:rsidRDefault="004525C9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b/>
          <w:bCs/>
          <w:sz w:val="18"/>
          <w:szCs w:val="18"/>
        </w:rPr>
        <w:t xml:space="preserve">Doba trvání: </w:t>
      </w:r>
      <w:r w:rsidR="00412144" w:rsidRPr="00C81C5C">
        <w:rPr>
          <w:rFonts w:ascii="Tahoma" w:hAnsi="Tahoma" w:cs="Tahoma"/>
          <w:sz w:val="18"/>
          <w:szCs w:val="18"/>
        </w:rPr>
        <w:t xml:space="preserve">Tato smlouva </w:t>
      </w:r>
      <w:r w:rsidRPr="00C81C5C">
        <w:rPr>
          <w:rFonts w:ascii="Tahoma" w:hAnsi="Tahoma" w:cs="Tahoma"/>
          <w:sz w:val="18"/>
          <w:szCs w:val="18"/>
        </w:rPr>
        <w:t>je sjednána na dobu určitou</w:t>
      </w:r>
      <w:r w:rsidR="00791C63">
        <w:rPr>
          <w:rFonts w:ascii="Tahoma" w:hAnsi="Tahoma" w:cs="Tahoma"/>
          <w:sz w:val="18"/>
          <w:szCs w:val="18"/>
        </w:rPr>
        <w:t xml:space="preserve"> a nabývá </w:t>
      </w:r>
      <w:r w:rsidR="006F73FF">
        <w:rPr>
          <w:rFonts w:ascii="Tahoma" w:hAnsi="Tahoma" w:cs="Tahoma"/>
          <w:sz w:val="18"/>
          <w:szCs w:val="18"/>
        </w:rPr>
        <w:t>platnosti</w:t>
      </w:r>
      <w:r w:rsidR="00791C63">
        <w:rPr>
          <w:rFonts w:ascii="Tahoma" w:hAnsi="Tahoma" w:cs="Tahoma"/>
          <w:sz w:val="18"/>
          <w:szCs w:val="18"/>
        </w:rPr>
        <w:t xml:space="preserve"> dnem jejího </w:t>
      </w:r>
      <w:r w:rsidR="006F73FF">
        <w:rPr>
          <w:rFonts w:ascii="Tahoma" w:hAnsi="Tahoma" w:cs="Tahoma"/>
          <w:sz w:val="18"/>
          <w:szCs w:val="18"/>
        </w:rPr>
        <w:t>podpisu</w:t>
      </w:r>
      <w:r w:rsidR="002F331D">
        <w:rPr>
          <w:rFonts w:ascii="Tahoma" w:hAnsi="Tahoma" w:cs="Tahoma"/>
          <w:sz w:val="18"/>
          <w:szCs w:val="18"/>
        </w:rPr>
        <w:t>. Smlouva je účinná ode dne jejího zveřejnění v registru smluv</w:t>
      </w:r>
      <w:r w:rsidRPr="00C81C5C">
        <w:rPr>
          <w:rFonts w:ascii="Tahoma" w:hAnsi="Tahoma" w:cs="Tahoma"/>
          <w:sz w:val="18"/>
          <w:szCs w:val="18"/>
        </w:rPr>
        <w:t xml:space="preserve"> </w:t>
      </w:r>
      <w:r w:rsidR="00E065AD" w:rsidRPr="00C81C5C">
        <w:rPr>
          <w:rFonts w:ascii="Tahoma" w:hAnsi="Tahoma" w:cs="Tahoma"/>
          <w:sz w:val="18"/>
          <w:szCs w:val="18"/>
        </w:rPr>
        <w:t xml:space="preserve">do </w:t>
      </w:r>
      <w:r w:rsidR="00E065AD" w:rsidRPr="00C81C5C">
        <w:rPr>
          <w:rFonts w:ascii="Tahoma" w:hAnsi="Tahoma" w:cs="Tahoma"/>
          <w:b/>
          <w:sz w:val="18"/>
          <w:szCs w:val="18"/>
        </w:rPr>
        <w:t>31.</w:t>
      </w:r>
      <w:r w:rsidR="002F331D">
        <w:rPr>
          <w:rFonts w:ascii="Tahoma" w:hAnsi="Tahoma" w:cs="Tahoma"/>
          <w:b/>
          <w:sz w:val="18"/>
          <w:szCs w:val="18"/>
        </w:rPr>
        <w:t xml:space="preserve"> </w:t>
      </w:r>
      <w:r w:rsidR="00E065AD" w:rsidRPr="00C81C5C">
        <w:rPr>
          <w:rFonts w:ascii="Tahoma" w:hAnsi="Tahoma" w:cs="Tahoma"/>
          <w:b/>
          <w:sz w:val="18"/>
          <w:szCs w:val="18"/>
        </w:rPr>
        <w:t>12.</w:t>
      </w:r>
      <w:r w:rsidR="002F331D">
        <w:rPr>
          <w:rFonts w:ascii="Tahoma" w:hAnsi="Tahoma" w:cs="Tahoma"/>
          <w:b/>
          <w:sz w:val="18"/>
          <w:szCs w:val="18"/>
        </w:rPr>
        <w:t xml:space="preserve"> </w:t>
      </w:r>
      <w:r w:rsidR="00E065AD" w:rsidRPr="00C81C5C">
        <w:rPr>
          <w:rFonts w:ascii="Tahoma" w:hAnsi="Tahoma" w:cs="Tahoma"/>
          <w:b/>
          <w:sz w:val="18"/>
          <w:szCs w:val="18"/>
        </w:rPr>
        <w:t>20</w:t>
      </w:r>
      <w:r w:rsidR="00FC772B" w:rsidRPr="00C81C5C">
        <w:rPr>
          <w:rFonts w:ascii="Tahoma" w:hAnsi="Tahoma" w:cs="Tahoma"/>
          <w:b/>
          <w:sz w:val="18"/>
          <w:szCs w:val="18"/>
        </w:rPr>
        <w:t>2</w:t>
      </w:r>
      <w:r w:rsidR="00C86E29">
        <w:rPr>
          <w:rFonts w:ascii="Tahoma" w:hAnsi="Tahoma" w:cs="Tahoma"/>
          <w:b/>
          <w:sz w:val="18"/>
          <w:szCs w:val="18"/>
        </w:rPr>
        <w:t>5</w:t>
      </w:r>
      <w:r w:rsidR="00E065AD" w:rsidRPr="00C81C5C">
        <w:rPr>
          <w:rFonts w:ascii="Tahoma" w:hAnsi="Tahoma" w:cs="Tahoma"/>
          <w:sz w:val="18"/>
          <w:szCs w:val="18"/>
        </w:rPr>
        <w:t>.</w:t>
      </w:r>
      <w:bookmarkEnd w:id="12"/>
    </w:p>
    <w:p w14:paraId="7B92A07C" w14:textId="77777777" w:rsidR="00DC0406" w:rsidRPr="009D3F4B" w:rsidRDefault="00DC0406" w:rsidP="00937FA9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6591E21" w14:textId="0B452FE3" w:rsidR="00D95C33" w:rsidRDefault="00420E92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420E92">
        <w:rPr>
          <w:rFonts w:ascii="Tahoma" w:hAnsi="Tahoma" w:cs="Tahoma"/>
          <w:b/>
          <w:bCs/>
          <w:sz w:val="18"/>
          <w:szCs w:val="18"/>
        </w:rPr>
        <w:t>Závěrečná ustanovení: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3" w:name="_Hlk19706670"/>
      <w:r w:rsidR="00345ED2" w:rsidRPr="00C81C5C">
        <w:rPr>
          <w:rFonts w:ascii="Tahoma" w:hAnsi="Tahoma" w:cs="Tahoma"/>
          <w:sz w:val="18"/>
          <w:szCs w:val="18"/>
        </w:rPr>
        <w:t>Pro vyloučení pochybností se uvádí, že strany považují tuto smlouvu za odvážnou smlouvu</w:t>
      </w:r>
      <w:r w:rsidR="004525C9" w:rsidRPr="00C81C5C">
        <w:rPr>
          <w:rFonts w:ascii="Tahoma" w:hAnsi="Tahoma" w:cs="Tahoma"/>
          <w:sz w:val="18"/>
          <w:szCs w:val="18"/>
        </w:rPr>
        <w:t>,</w:t>
      </w:r>
      <w:r w:rsidR="00345ED2" w:rsidRPr="00C81C5C">
        <w:rPr>
          <w:rFonts w:ascii="Tahoma" w:hAnsi="Tahoma" w:cs="Tahoma"/>
          <w:sz w:val="18"/>
          <w:szCs w:val="18"/>
        </w:rPr>
        <w:t xml:space="preserve"> a tudíž se na závazky z ní vzniklé nepoužijí ustanovení občanského zákoníku o změně okolností a neúměrném zkrácení.</w:t>
      </w:r>
    </w:p>
    <w:p w14:paraId="7E5D7CDF" w14:textId="77777777" w:rsidR="00791C63" w:rsidRPr="00C839AC" w:rsidRDefault="00791C63" w:rsidP="00C839AC">
      <w:pPr>
        <w:pStyle w:val="Odstavecseseznamem"/>
        <w:rPr>
          <w:rFonts w:ascii="Tahoma" w:hAnsi="Tahoma" w:cs="Tahoma"/>
          <w:sz w:val="18"/>
          <w:szCs w:val="18"/>
        </w:rPr>
      </w:pPr>
    </w:p>
    <w:p w14:paraId="6E02D976" w14:textId="336F1CFE" w:rsidR="00791C63" w:rsidRPr="00C81C5C" w:rsidRDefault="00791C63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Kupující prohlašuje, že žádnou část smlouvy nepovažuje za obchodní tajemství nebo jiné důvěrné informace a je srozuměn se skutečností, že smlouva bude zveřejněna v souladu s příslušnými právními předpisy.</w:t>
      </w:r>
    </w:p>
    <w:p w14:paraId="7ABE5412" w14:textId="77777777" w:rsidR="009D3F4B" w:rsidRDefault="009D3F4B" w:rsidP="00937FA9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03E5D5CC" w14:textId="352C6593" w:rsidR="00D95C33" w:rsidRPr="00C81C5C" w:rsidRDefault="00345ED2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Pokud není stanoveno jinak, řídí se práva a povinnosti z této kupní smlouvy příslušnými ustanoveními občanského zákoníku</w:t>
      </w:r>
      <w:r w:rsidR="00791C63">
        <w:rPr>
          <w:rFonts w:ascii="Tahoma" w:hAnsi="Tahoma" w:cs="Tahoma"/>
          <w:sz w:val="18"/>
          <w:szCs w:val="18"/>
        </w:rPr>
        <w:t xml:space="preserve"> v platném znění</w:t>
      </w:r>
      <w:r w:rsidRPr="00C81C5C">
        <w:rPr>
          <w:rFonts w:ascii="Tahoma" w:hAnsi="Tahoma" w:cs="Tahoma"/>
          <w:sz w:val="18"/>
          <w:szCs w:val="18"/>
        </w:rPr>
        <w:t>.</w:t>
      </w:r>
    </w:p>
    <w:p w14:paraId="05217BE6" w14:textId="77777777" w:rsidR="009D3F4B" w:rsidRDefault="009D3F4B" w:rsidP="00937FA9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347A59D" w14:textId="7E131A1D" w:rsidR="00D95C33" w:rsidRPr="00C81C5C" w:rsidRDefault="00F27999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V případě aplikace režimu přenesené daňové povinnosti, který se v souladu s ustanovením § 92 f zák</w:t>
      </w:r>
      <w:r w:rsidR="00791C63">
        <w:rPr>
          <w:rFonts w:ascii="Tahoma" w:hAnsi="Tahoma" w:cs="Tahoma"/>
          <w:sz w:val="18"/>
          <w:szCs w:val="18"/>
        </w:rPr>
        <w:t>ona</w:t>
      </w:r>
      <w:r w:rsidRPr="00C81C5C">
        <w:rPr>
          <w:rFonts w:ascii="Tahoma" w:hAnsi="Tahoma" w:cs="Tahoma"/>
          <w:sz w:val="18"/>
          <w:szCs w:val="18"/>
        </w:rPr>
        <w:t xml:space="preserve"> č. 235/2004 Sb., o dani z přidané hodnoty,</w:t>
      </w:r>
      <w:r w:rsidR="00791C63">
        <w:rPr>
          <w:rFonts w:ascii="Tahoma" w:hAnsi="Tahoma" w:cs="Tahoma"/>
          <w:sz w:val="18"/>
          <w:szCs w:val="18"/>
        </w:rPr>
        <w:t xml:space="preserve"> ve znění pozdějších předpisů,</w:t>
      </w:r>
      <w:r w:rsidRPr="00C81C5C">
        <w:rPr>
          <w:rFonts w:ascii="Tahoma" w:hAnsi="Tahoma" w:cs="Tahoma"/>
          <w:sz w:val="18"/>
          <w:szCs w:val="18"/>
        </w:rPr>
        <w:t xml:space="preserve"> ve spojení s</w:t>
      </w:r>
      <w:r w:rsidR="00791C63">
        <w:rPr>
          <w:rFonts w:ascii="Tahoma" w:hAnsi="Tahoma" w:cs="Tahoma"/>
          <w:sz w:val="18"/>
          <w:szCs w:val="18"/>
        </w:rPr>
        <w:t xml:space="preserve"> ustanovením</w:t>
      </w:r>
      <w:r w:rsidRPr="00C81C5C">
        <w:rPr>
          <w:rFonts w:ascii="Tahoma" w:hAnsi="Tahoma" w:cs="Tahoma"/>
          <w:sz w:val="18"/>
          <w:szCs w:val="18"/>
        </w:rPr>
        <w:t> § 2 odst. 2 a 3 nař</w:t>
      </w:r>
      <w:r w:rsidR="00791C63">
        <w:rPr>
          <w:rFonts w:ascii="Tahoma" w:hAnsi="Tahoma" w:cs="Tahoma"/>
          <w:sz w:val="18"/>
          <w:szCs w:val="18"/>
        </w:rPr>
        <w:t>ízení</w:t>
      </w:r>
      <w:r w:rsidRPr="00C81C5C">
        <w:rPr>
          <w:rFonts w:ascii="Tahoma" w:hAnsi="Tahoma" w:cs="Tahoma"/>
          <w:sz w:val="18"/>
          <w:szCs w:val="18"/>
        </w:rPr>
        <w:t xml:space="preserve"> vlády č. 361/2014 Sb., </w:t>
      </w:r>
      <w:r w:rsidR="00791C63">
        <w:rPr>
          <w:rFonts w:ascii="Tahoma" w:hAnsi="Tahoma" w:cs="Tahoma"/>
          <w:sz w:val="18"/>
          <w:szCs w:val="18"/>
        </w:rPr>
        <w:t>o</w:t>
      </w:r>
      <w:r w:rsidR="002F331D">
        <w:rPr>
          <w:rFonts w:ascii="Tahoma" w:hAnsi="Tahoma" w:cs="Tahoma"/>
          <w:sz w:val="18"/>
          <w:szCs w:val="18"/>
        </w:rPr>
        <w:t> </w:t>
      </w:r>
      <w:r w:rsidR="00791C63">
        <w:rPr>
          <w:rFonts w:ascii="Tahoma" w:hAnsi="Tahoma" w:cs="Tahoma"/>
          <w:sz w:val="18"/>
          <w:szCs w:val="18"/>
        </w:rPr>
        <w:t>stanovení</w:t>
      </w:r>
      <w:r w:rsidR="00791C63" w:rsidRPr="00D04525">
        <w:rPr>
          <w:rFonts w:ascii="Tahoma" w:hAnsi="Tahoma" w:cs="Tahoma"/>
          <w:sz w:val="18"/>
          <w:szCs w:val="18"/>
        </w:rPr>
        <w:t xml:space="preserve"> </w:t>
      </w:r>
      <w:r w:rsidR="00791C63">
        <w:rPr>
          <w:rFonts w:ascii="Tahoma" w:hAnsi="Tahoma" w:cs="Tahoma"/>
          <w:sz w:val="18"/>
          <w:szCs w:val="18"/>
        </w:rPr>
        <w:t>dodání zboží nebo poskytnutí služby pro použití režimu přenesené daňové povinnosti, ve znění pozdějších předpisů,</w:t>
      </w:r>
      <w:r w:rsidR="00791C63" w:rsidRPr="00C81C5C">
        <w:rPr>
          <w:rFonts w:ascii="Tahoma" w:hAnsi="Tahoma" w:cs="Tahoma"/>
          <w:sz w:val="18"/>
          <w:szCs w:val="18"/>
        </w:rPr>
        <w:t xml:space="preserve"> </w:t>
      </w:r>
      <w:r w:rsidR="00791C63">
        <w:rPr>
          <w:rFonts w:ascii="Tahoma" w:hAnsi="Tahoma" w:cs="Tahoma"/>
          <w:sz w:val="18"/>
          <w:szCs w:val="18"/>
        </w:rPr>
        <w:t xml:space="preserve"> </w:t>
      </w:r>
      <w:r w:rsidRPr="00C81C5C">
        <w:rPr>
          <w:rFonts w:ascii="Tahoma" w:hAnsi="Tahoma" w:cs="Tahoma"/>
          <w:sz w:val="18"/>
          <w:szCs w:val="18"/>
        </w:rPr>
        <w:t xml:space="preserve">uplatní v případě, kdy celková částka základu daně dodávaného zboží dle této smlouvy překročí částku 100.000,- Kč, se kupující zavazuje </w:t>
      </w:r>
      <w:r w:rsidR="008F7535" w:rsidRPr="00C81C5C">
        <w:rPr>
          <w:rFonts w:ascii="Tahoma" w:hAnsi="Tahoma" w:cs="Tahoma"/>
          <w:sz w:val="18"/>
          <w:szCs w:val="18"/>
        </w:rPr>
        <w:t>DPH</w:t>
      </w:r>
      <w:r w:rsidRPr="00C81C5C">
        <w:rPr>
          <w:rFonts w:ascii="Tahoma" w:hAnsi="Tahoma" w:cs="Tahoma"/>
          <w:sz w:val="18"/>
          <w:szCs w:val="18"/>
        </w:rPr>
        <w:t xml:space="preserve"> přiznat a zaplatit příslušnému správci daně. Neuplatní-li se režim přenesené daňové povinnosti, </w:t>
      </w:r>
      <w:r w:rsidR="008F7535" w:rsidRPr="00C81C5C">
        <w:rPr>
          <w:rFonts w:ascii="Tahoma" w:hAnsi="Tahoma" w:cs="Tahoma"/>
          <w:sz w:val="18"/>
          <w:szCs w:val="18"/>
        </w:rPr>
        <w:t>DPH</w:t>
      </w:r>
      <w:r w:rsidRPr="00C81C5C">
        <w:rPr>
          <w:rFonts w:ascii="Tahoma" w:hAnsi="Tahoma" w:cs="Tahoma"/>
          <w:sz w:val="18"/>
          <w:szCs w:val="18"/>
        </w:rPr>
        <w:t xml:space="preserve"> přizná a zaplatí příslušnému správci daně prodávající. </w:t>
      </w:r>
    </w:p>
    <w:p w14:paraId="2A15051C" w14:textId="77777777" w:rsidR="009D3F4B" w:rsidRDefault="009D3F4B" w:rsidP="00937FA9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9D5E029" w14:textId="196C4C27" w:rsidR="009D3F4B" w:rsidRDefault="004525C9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Tuto smlouvu je možné měnit pouze písemnými dodatky. Za písemnou formu nebude pro účely této smlouvy považována výměna e-mailových, či jiných elektronických zpráv.</w:t>
      </w:r>
    </w:p>
    <w:p w14:paraId="6AB2307C" w14:textId="77777777" w:rsidR="000B09BA" w:rsidRPr="000B09BA" w:rsidRDefault="000B09BA" w:rsidP="000B09BA">
      <w:pPr>
        <w:pStyle w:val="Odstavecseseznamem"/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0D69B612" w14:textId="3DDDBA7A" w:rsidR="00D95C33" w:rsidRPr="00C81C5C" w:rsidRDefault="004525C9" w:rsidP="00937FA9">
      <w:pPr>
        <w:pStyle w:val="Odstavecseseznamem"/>
        <w:numPr>
          <w:ilvl w:val="0"/>
          <w:numId w:val="29"/>
        </w:numPr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Smluvní strany vylučují použití právních domněnek stanovených v § 1949 odst. 1 a § 1950 občanského zákoníku. Smluvní strany dále prohlašují, že výslovně vylučují použití § 1793, § 1799 a § 1800 občanského zákoníku</w:t>
      </w:r>
      <w:r w:rsidR="00D95C33" w:rsidRPr="00C81C5C">
        <w:rPr>
          <w:rFonts w:ascii="Tahoma" w:hAnsi="Tahoma" w:cs="Tahoma"/>
          <w:sz w:val="18"/>
          <w:szCs w:val="18"/>
        </w:rPr>
        <w:t>.</w:t>
      </w:r>
    </w:p>
    <w:p w14:paraId="231D2496" w14:textId="77777777" w:rsidR="009D3F4B" w:rsidRDefault="009D3F4B" w:rsidP="00937FA9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13648BBA" w14:textId="33719145" w:rsidR="00F95D4C" w:rsidRPr="004A1E74" w:rsidRDefault="00914A66" w:rsidP="00F95D4C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 xml:space="preserve">Za účelem plnění práv a povinností </w:t>
      </w:r>
      <w:r w:rsidR="00791C63">
        <w:rPr>
          <w:rFonts w:ascii="Tahoma" w:hAnsi="Tahoma" w:cs="Tahoma"/>
          <w:sz w:val="18"/>
          <w:szCs w:val="18"/>
        </w:rPr>
        <w:t xml:space="preserve">vyplývajících </w:t>
      </w:r>
      <w:r w:rsidRPr="00C81C5C">
        <w:rPr>
          <w:rFonts w:ascii="Tahoma" w:hAnsi="Tahoma" w:cs="Tahoma"/>
          <w:sz w:val="18"/>
          <w:szCs w:val="18"/>
        </w:rPr>
        <w:t xml:space="preserve">z této smlouvy nebo z příslušných právních předpisů si smluvní strany vzájemně poskytly potřebné identifikační a kontaktní údaje, které zpracovávají v souladu s právními předpisy. Tyto údaje jsou zpracovávány zejména pro účely uzavření a ukončení této smlouvy, poskytování sjednaného plnění a uplatňování práv ze smlouvy. Více informací je k dispozici na webových stránkách kupujícího </w:t>
      </w:r>
      <w:hyperlink r:id="rId13" w:history="1">
        <w:r w:rsidRPr="00C81C5C">
          <w:rPr>
            <w:rFonts w:ascii="Tahoma" w:hAnsi="Tahoma" w:cs="Tahoma"/>
            <w:sz w:val="18"/>
            <w:szCs w:val="18"/>
          </w:rPr>
          <w:t>www.navos-km.cz</w:t>
        </w:r>
      </w:hyperlink>
      <w:r w:rsidRPr="00C81C5C">
        <w:rPr>
          <w:rFonts w:ascii="Tahoma" w:hAnsi="Tahoma" w:cs="Tahoma"/>
          <w:sz w:val="18"/>
          <w:szCs w:val="18"/>
        </w:rPr>
        <w:t xml:space="preserve"> v dokumentu „Informace o zpracování osobních údajů“.</w:t>
      </w:r>
    </w:p>
    <w:p w14:paraId="1AA2066D" w14:textId="77777777" w:rsidR="002406CF" w:rsidRPr="004A1E74" w:rsidRDefault="002406CF" w:rsidP="004A1E74">
      <w:pPr>
        <w:pStyle w:val="Odstavecseseznamem"/>
        <w:ind w:left="0"/>
        <w:rPr>
          <w:rFonts w:ascii="Tahoma" w:hAnsi="Tahoma" w:cs="Tahoma"/>
          <w:sz w:val="18"/>
          <w:szCs w:val="18"/>
        </w:rPr>
      </w:pPr>
    </w:p>
    <w:p w14:paraId="376E3989" w14:textId="401DA5C1" w:rsidR="002406CF" w:rsidRPr="00C81C5C" w:rsidRDefault="00791C63" w:rsidP="00937FA9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Smlouva je vyhotovena ve dvou výtiscích, z nichž jeden </w:t>
      </w:r>
      <w:proofErr w:type="gramStart"/>
      <w:r>
        <w:rPr>
          <w:rFonts w:ascii="Tahoma" w:hAnsi="Tahoma" w:cs="Tahoma"/>
          <w:sz w:val="18"/>
          <w:szCs w:val="18"/>
        </w:rPr>
        <w:t>obdrží</w:t>
      </w:r>
      <w:proofErr w:type="gramEnd"/>
      <w:r>
        <w:rPr>
          <w:rFonts w:ascii="Tahoma" w:hAnsi="Tahoma" w:cs="Tahoma"/>
          <w:sz w:val="18"/>
          <w:szCs w:val="18"/>
        </w:rPr>
        <w:t xml:space="preserve"> kupující a jeden prodávající. </w:t>
      </w:r>
      <w:r w:rsidR="002406CF">
        <w:rPr>
          <w:rFonts w:ascii="Tahoma" w:hAnsi="Tahoma" w:cs="Tahoma"/>
          <w:sz w:val="18"/>
          <w:szCs w:val="18"/>
        </w:rPr>
        <w:t>Nedílnou součástí této smlouvy jsou tyto přílohy:</w:t>
      </w:r>
    </w:p>
    <w:p w14:paraId="28E57766" w14:textId="7F8278CA" w:rsidR="002406CF" w:rsidRDefault="002406CF" w:rsidP="002406CF">
      <w:pPr>
        <w:pStyle w:val="Odstavecseseznamem"/>
        <w:numPr>
          <w:ilvl w:val="0"/>
          <w:numId w:val="30"/>
        </w:numPr>
        <w:tabs>
          <w:tab w:val="left" w:pos="426"/>
        </w:tabs>
        <w:spacing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Vzor </w:t>
      </w:r>
      <w:r w:rsidR="00B61FE3">
        <w:rPr>
          <w:rFonts w:ascii="Tahoma" w:hAnsi="Tahoma" w:cs="Tahoma"/>
          <w:sz w:val="18"/>
          <w:szCs w:val="18"/>
        </w:rPr>
        <w:t xml:space="preserve">Podkladu pro fakturaci, Návrh kupní </w:t>
      </w:r>
      <w:proofErr w:type="gramStart"/>
      <w:r w:rsidR="00B61FE3">
        <w:rPr>
          <w:rFonts w:ascii="Tahoma" w:hAnsi="Tahoma" w:cs="Tahoma"/>
          <w:sz w:val="18"/>
          <w:szCs w:val="18"/>
        </w:rPr>
        <w:t>smlouvy - objednávka</w:t>
      </w:r>
      <w:proofErr w:type="gramEnd"/>
      <w:r>
        <w:rPr>
          <w:rFonts w:ascii="Tahoma" w:hAnsi="Tahoma" w:cs="Tahoma"/>
          <w:sz w:val="18"/>
          <w:szCs w:val="18"/>
        </w:rPr>
        <w:t>;</w:t>
      </w:r>
    </w:p>
    <w:p w14:paraId="1B2A85F6" w14:textId="6061FA7E" w:rsidR="002406CF" w:rsidRDefault="002406CF" w:rsidP="002406CF">
      <w:pPr>
        <w:pStyle w:val="Odstavecseseznamem"/>
        <w:numPr>
          <w:ilvl w:val="0"/>
          <w:numId w:val="30"/>
        </w:numPr>
        <w:tabs>
          <w:tab w:val="left" w:pos="426"/>
        </w:tabs>
        <w:spacing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Jakostní podmínky, čištění a sušení pro rok sklizně 202</w:t>
      </w:r>
      <w:r w:rsidR="00C86E29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.</w:t>
      </w:r>
    </w:p>
    <w:p w14:paraId="4961DED8" w14:textId="77777777" w:rsidR="002406CF" w:rsidRPr="004A1E74" w:rsidRDefault="002406CF" w:rsidP="004A1E74">
      <w:pPr>
        <w:pStyle w:val="Odstavecseseznamem"/>
        <w:rPr>
          <w:rFonts w:ascii="Tahoma" w:hAnsi="Tahoma" w:cs="Tahoma"/>
          <w:sz w:val="18"/>
          <w:szCs w:val="18"/>
        </w:rPr>
      </w:pPr>
    </w:p>
    <w:p w14:paraId="196EB95D" w14:textId="7E47C28B" w:rsidR="00E065AD" w:rsidRPr="004A1E74" w:rsidRDefault="00897387" w:rsidP="004A1E74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4A1E74">
        <w:rPr>
          <w:rFonts w:ascii="Tahoma" w:hAnsi="Tahoma" w:cs="Tahoma"/>
          <w:sz w:val="18"/>
          <w:szCs w:val="18"/>
        </w:rPr>
        <w:t>Smluvní strany prohlašují, že smlouvu řádně přečetly, jejímu obsahu porozuměly a souhlasí s</w:t>
      </w:r>
      <w:r w:rsidR="00791C63">
        <w:rPr>
          <w:rFonts w:ascii="Tahoma" w:hAnsi="Tahoma" w:cs="Tahoma"/>
          <w:sz w:val="18"/>
          <w:szCs w:val="18"/>
        </w:rPr>
        <w:t> </w:t>
      </w:r>
      <w:r w:rsidRPr="004A1E74">
        <w:rPr>
          <w:rFonts w:ascii="Tahoma" w:hAnsi="Tahoma" w:cs="Tahoma"/>
          <w:sz w:val="18"/>
          <w:szCs w:val="18"/>
        </w:rPr>
        <w:t>ním</w:t>
      </w:r>
      <w:r w:rsidR="00791C63">
        <w:rPr>
          <w:rFonts w:ascii="Tahoma" w:hAnsi="Tahoma" w:cs="Tahoma"/>
          <w:sz w:val="18"/>
          <w:szCs w:val="18"/>
        </w:rPr>
        <w:t>, na důkaz čehož připojují svoje podpisy</w:t>
      </w:r>
      <w:r w:rsidRPr="004A1E74">
        <w:rPr>
          <w:rFonts w:ascii="Tahoma" w:hAnsi="Tahoma" w:cs="Tahoma"/>
          <w:sz w:val="18"/>
          <w:szCs w:val="18"/>
        </w:rPr>
        <w:t>.</w:t>
      </w:r>
    </w:p>
    <w:p w14:paraId="78EB7A8F" w14:textId="74DEFEFB" w:rsidR="009D3F4B" w:rsidRDefault="009D3F4B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038"/>
        <w:gridCol w:w="567"/>
        <w:gridCol w:w="2268"/>
        <w:gridCol w:w="3828"/>
      </w:tblGrid>
      <w:tr w:rsidR="009D3F4B" w14:paraId="7E6D2127" w14:textId="77777777" w:rsidTr="00953727">
        <w:trPr>
          <w:trHeight w:val="282"/>
        </w:trPr>
        <w:tc>
          <w:tcPr>
            <w:tcW w:w="338" w:type="dxa"/>
            <w:hideMark/>
          </w:tcPr>
          <w:p w14:paraId="659EFC75" w14:textId="77777777" w:rsidR="009D3F4B" w:rsidRDefault="009D3F4B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20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480772" w14:textId="77777777" w:rsidR="009D3F4B" w:rsidRDefault="009D3F4B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14:paraId="29526C51" w14:textId="77777777" w:rsidR="009D3F4B" w:rsidRDefault="009D3F4B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123957" w14:textId="4474DF07" w:rsidR="009D3F4B" w:rsidRDefault="009D3F4B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82E9740" w14:textId="77777777" w:rsidR="009D3F4B" w:rsidRDefault="009D3F4B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5D3E54" w14:textId="2DCDAF19" w:rsidR="00DC0406" w:rsidRDefault="00DC0406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2301F627" w14:textId="77777777" w:rsidR="00C86E29" w:rsidRDefault="00C86E29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46C3130B" w14:textId="77777777" w:rsidR="00DC0406" w:rsidRDefault="00DC0406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24F39413" w14:textId="77777777" w:rsidR="009D3F4B" w:rsidRDefault="009D3F4B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1557C314" w14:textId="77777777" w:rsidR="009D3F4B" w:rsidRDefault="009D3F4B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tbl>
      <w:tblPr>
        <w:tblW w:w="9258" w:type="dxa"/>
        <w:tblLook w:val="04A0" w:firstRow="1" w:lastRow="0" w:firstColumn="1" w:lastColumn="0" w:noHBand="0" w:noVBand="1"/>
      </w:tblPr>
      <w:tblGrid>
        <w:gridCol w:w="3902"/>
        <w:gridCol w:w="1451"/>
        <w:gridCol w:w="3905"/>
      </w:tblGrid>
      <w:tr w:rsidR="009D3F4B" w:rsidRPr="00A22E8C" w14:paraId="56D84643" w14:textId="77777777" w:rsidTr="007845F7">
        <w:tc>
          <w:tcPr>
            <w:tcW w:w="3902" w:type="dxa"/>
            <w:tcBorders>
              <w:top w:val="dashSmallGap" w:sz="4" w:space="0" w:color="auto"/>
            </w:tcBorders>
          </w:tcPr>
          <w:p w14:paraId="3FA7041A" w14:textId="77777777" w:rsidR="009D3F4B" w:rsidRPr="008350FA" w:rsidRDefault="009D3F4B" w:rsidP="007845F7">
            <w:pPr>
              <w:pStyle w:val="text"/>
              <w:tabs>
                <w:tab w:val="clear" w:pos="9072"/>
                <w:tab w:val="left" w:pos="284"/>
              </w:tabs>
              <w:spacing w:before="0" w:line="240" w:lineRule="auto"/>
              <w:ind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8350FA">
              <w:rPr>
                <w:rFonts w:ascii="Tahoma" w:hAnsi="Tahoma" w:cs="Tahoma"/>
                <w:b/>
                <w:sz w:val="18"/>
                <w:szCs w:val="18"/>
              </w:rPr>
              <w:t>prodávající</w:t>
            </w:r>
          </w:p>
          <w:p w14:paraId="05552101" w14:textId="121E0AA4" w:rsidR="009D3F4B" w:rsidRPr="008350FA" w:rsidRDefault="006E0157" w:rsidP="007845F7">
            <w:pPr>
              <w:pStyle w:val="text"/>
              <w:tabs>
                <w:tab w:val="clear" w:pos="9072"/>
                <w:tab w:val="left" w:pos="284"/>
              </w:tabs>
              <w:spacing w:before="0" w:line="240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Česká republika – ÚKZÚZ, organizační složka státu</w:t>
            </w:r>
          </w:p>
        </w:tc>
        <w:tc>
          <w:tcPr>
            <w:tcW w:w="1451" w:type="dxa"/>
          </w:tcPr>
          <w:p w14:paraId="2DDFE8C0" w14:textId="77777777" w:rsidR="009D3F4B" w:rsidRPr="008350FA" w:rsidRDefault="009D3F4B" w:rsidP="007845F7">
            <w:pPr>
              <w:pStyle w:val="text"/>
              <w:tabs>
                <w:tab w:val="clear" w:pos="9072"/>
                <w:tab w:val="left" w:pos="284"/>
              </w:tabs>
              <w:spacing w:before="0" w:line="240" w:lineRule="auto"/>
              <w:ind w:firstLine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dashSmallGap" w:sz="4" w:space="0" w:color="auto"/>
            </w:tcBorders>
          </w:tcPr>
          <w:p w14:paraId="01F0C8DF" w14:textId="77777777" w:rsidR="009D3F4B" w:rsidRPr="008350FA" w:rsidRDefault="009D3F4B" w:rsidP="007845F7">
            <w:pPr>
              <w:pStyle w:val="text"/>
              <w:tabs>
                <w:tab w:val="clear" w:pos="9072"/>
                <w:tab w:val="left" w:pos="284"/>
              </w:tabs>
              <w:spacing w:before="0" w:line="240" w:lineRule="auto"/>
              <w:ind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8350FA">
              <w:rPr>
                <w:rFonts w:ascii="Tahoma" w:hAnsi="Tahoma" w:cs="Tahoma"/>
                <w:b/>
                <w:sz w:val="18"/>
                <w:szCs w:val="18"/>
              </w:rPr>
              <w:t>kupující</w:t>
            </w:r>
          </w:p>
          <w:p w14:paraId="0D56D28E" w14:textId="77777777" w:rsidR="009D3F4B" w:rsidRPr="008350FA" w:rsidRDefault="009D3F4B" w:rsidP="007845F7">
            <w:pPr>
              <w:pStyle w:val="text"/>
              <w:tabs>
                <w:tab w:val="clear" w:pos="9072"/>
                <w:tab w:val="left" w:pos="284"/>
              </w:tabs>
              <w:spacing w:before="0" w:line="240" w:lineRule="auto"/>
              <w:ind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8350FA">
              <w:rPr>
                <w:rFonts w:ascii="Tahoma" w:hAnsi="Tahoma" w:cs="Tahoma"/>
                <w:sz w:val="18"/>
                <w:szCs w:val="18"/>
              </w:rPr>
              <w:t>NAVOS, a.s.</w:t>
            </w:r>
          </w:p>
        </w:tc>
      </w:tr>
    </w:tbl>
    <w:p w14:paraId="7CF823D3" w14:textId="1EF01F1A" w:rsidR="00F93AD6" w:rsidRDefault="00F93AD6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bookmarkEnd w:id="13"/>
    <w:p w14:paraId="3C832C60" w14:textId="77777777" w:rsidR="00F93AD6" w:rsidRPr="00C81C5C" w:rsidRDefault="00F93AD6" w:rsidP="008F6507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sectPr w:rsidR="00F93AD6" w:rsidRPr="00C81C5C" w:rsidSect="001634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E4C2" w14:textId="77777777" w:rsidR="000A1368" w:rsidRDefault="000A1368" w:rsidP="00102383">
      <w:pPr>
        <w:spacing w:after="0" w:line="240" w:lineRule="auto"/>
      </w:pPr>
      <w:r>
        <w:separator/>
      </w:r>
    </w:p>
  </w:endnote>
  <w:endnote w:type="continuationSeparator" w:id="0">
    <w:p w14:paraId="2419ED06" w14:textId="77777777" w:rsidR="000A1368" w:rsidRDefault="000A1368" w:rsidP="0010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F7E7" w14:textId="77777777" w:rsidR="007D100A" w:rsidRDefault="007D1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1330912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1778C" w14:textId="4543F74C" w:rsidR="00B52910" w:rsidRPr="00555577" w:rsidRDefault="00B52910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5557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sdtContent>
      </w:sdt>
    </w:sdtContent>
  </w:sdt>
  <w:p w14:paraId="2FA4183E" w14:textId="3A8D1486" w:rsidR="00481652" w:rsidRDefault="00DC0406">
    <w:pPr>
      <w:pStyle w:val="Zpat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824" behindDoc="1" locked="0" layoutInCell="1" allowOverlap="1" wp14:anchorId="51591C7D" wp14:editId="62A6D0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55690" cy="306070"/>
          <wp:effectExtent l="0" t="0" r="0" b="0"/>
          <wp:wrapNone/>
          <wp:docPr id="8" name="obrázek 8" descr="text_patka i s mot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_patka i s mot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B6C1" w14:textId="77777777" w:rsidR="007D100A" w:rsidRDefault="007D1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61A" w14:textId="77777777" w:rsidR="000A1368" w:rsidRDefault="000A1368" w:rsidP="00102383">
      <w:pPr>
        <w:spacing w:after="0" w:line="240" w:lineRule="auto"/>
      </w:pPr>
      <w:r>
        <w:separator/>
      </w:r>
    </w:p>
  </w:footnote>
  <w:footnote w:type="continuationSeparator" w:id="0">
    <w:p w14:paraId="78CA6C18" w14:textId="77777777" w:rsidR="000A1368" w:rsidRDefault="000A1368" w:rsidP="0010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81E5" w14:textId="77777777" w:rsidR="007D100A" w:rsidRDefault="007D1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A223" w14:textId="488AE304" w:rsidR="00102383" w:rsidRDefault="00DC04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333DF5B" wp14:editId="291076B4">
          <wp:simplePos x="0" y="0"/>
          <wp:positionH relativeFrom="column">
            <wp:posOffset>3913027</wp:posOffset>
          </wp:positionH>
          <wp:positionV relativeFrom="paragraph">
            <wp:posOffset>-157538</wp:posOffset>
          </wp:positionV>
          <wp:extent cx="2543810" cy="172720"/>
          <wp:effectExtent l="0" t="0" r="0" b="0"/>
          <wp:wrapNone/>
          <wp:docPr id="9" name="obrázek 9" descr="NAVOS-hlavička-nová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VOS-hlavička-nová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10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ECE16ED" wp14:editId="420A202C">
          <wp:simplePos x="0" y="0"/>
          <wp:positionH relativeFrom="column">
            <wp:posOffset>-167005</wp:posOffset>
          </wp:positionH>
          <wp:positionV relativeFrom="paragraph">
            <wp:posOffset>-238570</wp:posOffset>
          </wp:positionV>
          <wp:extent cx="1785620" cy="408305"/>
          <wp:effectExtent l="0" t="0" r="5080" b="0"/>
          <wp:wrapSquare wrapText="bothSides"/>
          <wp:docPr id="27" name="obrázek 4" descr="logo navo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avos dopisni 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AFD5" w14:textId="77777777" w:rsidR="007D100A" w:rsidRDefault="007D10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26"/>
    <w:multiLevelType w:val="hybridMultilevel"/>
    <w:tmpl w:val="9F8EB5F2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220F56"/>
    <w:multiLevelType w:val="multilevel"/>
    <w:tmpl w:val="3872C6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836055D"/>
    <w:multiLevelType w:val="multilevel"/>
    <w:tmpl w:val="D786D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505CB"/>
    <w:multiLevelType w:val="multilevel"/>
    <w:tmpl w:val="FB6E3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740A04"/>
    <w:multiLevelType w:val="hybridMultilevel"/>
    <w:tmpl w:val="0B5AB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546A"/>
    <w:multiLevelType w:val="hybridMultilevel"/>
    <w:tmpl w:val="FB8E0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A9E"/>
    <w:multiLevelType w:val="multilevel"/>
    <w:tmpl w:val="B0426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122874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230FE0"/>
    <w:multiLevelType w:val="multilevel"/>
    <w:tmpl w:val="93D039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192F88"/>
    <w:multiLevelType w:val="multilevel"/>
    <w:tmpl w:val="6194C5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491879"/>
    <w:multiLevelType w:val="multilevel"/>
    <w:tmpl w:val="34AA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A4358E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B473E7"/>
    <w:multiLevelType w:val="multilevel"/>
    <w:tmpl w:val="D786D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811BB"/>
    <w:multiLevelType w:val="hybridMultilevel"/>
    <w:tmpl w:val="66A68B3A"/>
    <w:lvl w:ilvl="0" w:tplc="7284A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E829AD"/>
    <w:multiLevelType w:val="multilevel"/>
    <w:tmpl w:val="FB6E3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E21C7B"/>
    <w:multiLevelType w:val="hybridMultilevel"/>
    <w:tmpl w:val="960258DC"/>
    <w:lvl w:ilvl="0" w:tplc="418C1906">
      <w:start w:val="1"/>
      <w:numFmt w:val="upperRoman"/>
      <w:pStyle w:val="Rubrika1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B3A5B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1355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8A45C1"/>
    <w:multiLevelType w:val="multilevel"/>
    <w:tmpl w:val="7666B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875931"/>
    <w:multiLevelType w:val="hybridMultilevel"/>
    <w:tmpl w:val="FB8E0FE0"/>
    <w:lvl w:ilvl="0" w:tplc="4446C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0FE2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5F20E4"/>
    <w:multiLevelType w:val="hybridMultilevel"/>
    <w:tmpl w:val="0B6EFFC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5600763">
    <w:abstractNumId w:val="13"/>
  </w:num>
  <w:num w:numId="2" w16cid:durableId="462239605">
    <w:abstractNumId w:val="11"/>
  </w:num>
  <w:num w:numId="3" w16cid:durableId="1793548942">
    <w:abstractNumId w:val="4"/>
  </w:num>
  <w:num w:numId="4" w16cid:durableId="1832870934">
    <w:abstractNumId w:val="7"/>
  </w:num>
  <w:num w:numId="5" w16cid:durableId="1053504507">
    <w:abstractNumId w:val="20"/>
  </w:num>
  <w:num w:numId="6" w16cid:durableId="1264604159">
    <w:abstractNumId w:val="16"/>
  </w:num>
  <w:num w:numId="7" w16cid:durableId="1789349933">
    <w:abstractNumId w:val="0"/>
  </w:num>
  <w:num w:numId="8" w16cid:durableId="1601060802">
    <w:abstractNumId w:val="21"/>
  </w:num>
  <w:num w:numId="9" w16cid:durableId="1117800634">
    <w:abstractNumId w:val="10"/>
  </w:num>
  <w:num w:numId="10" w16cid:durableId="1059207070">
    <w:abstractNumId w:val="15"/>
  </w:num>
  <w:num w:numId="11" w16cid:durableId="66464333">
    <w:abstractNumId w:val="3"/>
  </w:num>
  <w:num w:numId="12" w16cid:durableId="91510738">
    <w:abstractNumId w:val="2"/>
  </w:num>
  <w:num w:numId="13" w16cid:durableId="1661274735">
    <w:abstractNumId w:val="12"/>
  </w:num>
  <w:num w:numId="14" w16cid:durableId="1842622796">
    <w:abstractNumId w:val="15"/>
  </w:num>
  <w:num w:numId="15" w16cid:durableId="1051656478">
    <w:abstractNumId w:val="14"/>
  </w:num>
  <w:num w:numId="16" w16cid:durableId="1350988117">
    <w:abstractNumId w:val="15"/>
  </w:num>
  <w:num w:numId="17" w16cid:durableId="261642869">
    <w:abstractNumId w:val="18"/>
  </w:num>
  <w:num w:numId="18" w16cid:durableId="1005128398">
    <w:abstractNumId w:val="15"/>
  </w:num>
  <w:num w:numId="19" w16cid:durableId="84303156">
    <w:abstractNumId w:val="6"/>
  </w:num>
  <w:num w:numId="20" w16cid:durableId="977220095">
    <w:abstractNumId w:val="15"/>
  </w:num>
  <w:num w:numId="21" w16cid:durableId="791166076">
    <w:abstractNumId w:val="9"/>
  </w:num>
  <w:num w:numId="22" w16cid:durableId="313921247">
    <w:abstractNumId w:val="15"/>
  </w:num>
  <w:num w:numId="23" w16cid:durableId="892352471">
    <w:abstractNumId w:val="15"/>
  </w:num>
  <w:num w:numId="24" w16cid:durableId="979503869">
    <w:abstractNumId w:val="15"/>
  </w:num>
  <w:num w:numId="25" w16cid:durableId="2105296692">
    <w:abstractNumId w:val="15"/>
  </w:num>
  <w:num w:numId="26" w16cid:durableId="1610623405">
    <w:abstractNumId w:val="8"/>
  </w:num>
  <w:num w:numId="27" w16cid:durableId="170998510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2744820">
    <w:abstractNumId w:val="17"/>
  </w:num>
  <w:num w:numId="29" w16cid:durableId="2032995667">
    <w:abstractNumId w:val="19"/>
  </w:num>
  <w:num w:numId="30" w16cid:durableId="101765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3"/>
    <w:rsid w:val="00000DC9"/>
    <w:rsid w:val="0001355E"/>
    <w:rsid w:val="000171AB"/>
    <w:rsid w:val="000249E9"/>
    <w:rsid w:val="0002635D"/>
    <w:rsid w:val="000326BD"/>
    <w:rsid w:val="00034250"/>
    <w:rsid w:val="00034D22"/>
    <w:rsid w:val="00035A0E"/>
    <w:rsid w:val="0003748B"/>
    <w:rsid w:val="000454D4"/>
    <w:rsid w:val="0005026E"/>
    <w:rsid w:val="000672B4"/>
    <w:rsid w:val="00074BE3"/>
    <w:rsid w:val="00074D41"/>
    <w:rsid w:val="00074E0A"/>
    <w:rsid w:val="00075864"/>
    <w:rsid w:val="00085258"/>
    <w:rsid w:val="0008592F"/>
    <w:rsid w:val="000911AC"/>
    <w:rsid w:val="000A1368"/>
    <w:rsid w:val="000A136F"/>
    <w:rsid w:val="000A27BD"/>
    <w:rsid w:val="000A4A12"/>
    <w:rsid w:val="000B09BA"/>
    <w:rsid w:val="000B5865"/>
    <w:rsid w:val="000B6116"/>
    <w:rsid w:val="000C3AA2"/>
    <w:rsid w:val="000C4936"/>
    <w:rsid w:val="000C78B1"/>
    <w:rsid w:val="000D1126"/>
    <w:rsid w:val="000D131B"/>
    <w:rsid w:val="000D257E"/>
    <w:rsid w:val="000D34D3"/>
    <w:rsid w:val="000D4C8F"/>
    <w:rsid w:val="000D6220"/>
    <w:rsid w:val="000D6D2E"/>
    <w:rsid w:val="000E037F"/>
    <w:rsid w:val="000E24BD"/>
    <w:rsid w:val="000F1A43"/>
    <w:rsid w:val="000F33BE"/>
    <w:rsid w:val="00101110"/>
    <w:rsid w:val="00102383"/>
    <w:rsid w:val="00103D07"/>
    <w:rsid w:val="0010685E"/>
    <w:rsid w:val="001106D0"/>
    <w:rsid w:val="00110A9B"/>
    <w:rsid w:val="001158E7"/>
    <w:rsid w:val="00131644"/>
    <w:rsid w:val="00136339"/>
    <w:rsid w:val="001427F9"/>
    <w:rsid w:val="00152731"/>
    <w:rsid w:val="00161B6B"/>
    <w:rsid w:val="00161FFE"/>
    <w:rsid w:val="0016345B"/>
    <w:rsid w:val="00164622"/>
    <w:rsid w:val="001654E9"/>
    <w:rsid w:val="00171536"/>
    <w:rsid w:val="0017244C"/>
    <w:rsid w:val="001732A8"/>
    <w:rsid w:val="00174F78"/>
    <w:rsid w:val="0017546B"/>
    <w:rsid w:val="001758E0"/>
    <w:rsid w:val="0017703E"/>
    <w:rsid w:val="001805C1"/>
    <w:rsid w:val="001827D6"/>
    <w:rsid w:val="0018376F"/>
    <w:rsid w:val="00195570"/>
    <w:rsid w:val="00195A1A"/>
    <w:rsid w:val="001B4031"/>
    <w:rsid w:val="001C1201"/>
    <w:rsid w:val="001C3255"/>
    <w:rsid w:val="001C780C"/>
    <w:rsid w:val="001D240B"/>
    <w:rsid w:val="001D41EC"/>
    <w:rsid w:val="001D517D"/>
    <w:rsid w:val="001D56BE"/>
    <w:rsid w:val="001D649D"/>
    <w:rsid w:val="001F35E0"/>
    <w:rsid w:val="00205547"/>
    <w:rsid w:val="00207A3C"/>
    <w:rsid w:val="00207DDC"/>
    <w:rsid w:val="00210367"/>
    <w:rsid w:val="0022097C"/>
    <w:rsid w:val="00222CC4"/>
    <w:rsid w:val="00223151"/>
    <w:rsid w:val="002231B7"/>
    <w:rsid w:val="00235C72"/>
    <w:rsid w:val="00240062"/>
    <w:rsid w:val="002406CF"/>
    <w:rsid w:val="0025424C"/>
    <w:rsid w:val="00256C85"/>
    <w:rsid w:val="0026166F"/>
    <w:rsid w:val="0026641C"/>
    <w:rsid w:val="00273E38"/>
    <w:rsid w:val="00280668"/>
    <w:rsid w:val="00280E43"/>
    <w:rsid w:val="00280F7B"/>
    <w:rsid w:val="00281436"/>
    <w:rsid w:val="00281E34"/>
    <w:rsid w:val="002867BA"/>
    <w:rsid w:val="002A2645"/>
    <w:rsid w:val="002A30A1"/>
    <w:rsid w:val="002A3E27"/>
    <w:rsid w:val="002A71BC"/>
    <w:rsid w:val="002B05A9"/>
    <w:rsid w:val="002B22F3"/>
    <w:rsid w:val="002D2AA7"/>
    <w:rsid w:val="002E37BC"/>
    <w:rsid w:val="002E6677"/>
    <w:rsid w:val="002E6693"/>
    <w:rsid w:val="002F0519"/>
    <w:rsid w:val="002F331D"/>
    <w:rsid w:val="002F4665"/>
    <w:rsid w:val="00302A85"/>
    <w:rsid w:val="00310DA3"/>
    <w:rsid w:val="003172A3"/>
    <w:rsid w:val="00317C72"/>
    <w:rsid w:val="00320CE5"/>
    <w:rsid w:val="0032298E"/>
    <w:rsid w:val="00323021"/>
    <w:rsid w:val="003322BA"/>
    <w:rsid w:val="00334C03"/>
    <w:rsid w:val="003359B0"/>
    <w:rsid w:val="00340905"/>
    <w:rsid w:val="00345ED2"/>
    <w:rsid w:val="00347193"/>
    <w:rsid w:val="00354F21"/>
    <w:rsid w:val="0035596A"/>
    <w:rsid w:val="003617BA"/>
    <w:rsid w:val="00361DD6"/>
    <w:rsid w:val="00366FBE"/>
    <w:rsid w:val="00371159"/>
    <w:rsid w:val="003753FB"/>
    <w:rsid w:val="00375DA0"/>
    <w:rsid w:val="00385401"/>
    <w:rsid w:val="00394AC3"/>
    <w:rsid w:val="00396409"/>
    <w:rsid w:val="003A399B"/>
    <w:rsid w:val="003A6251"/>
    <w:rsid w:val="003B2AB2"/>
    <w:rsid w:val="003B37F6"/>
    <w:rsid w:val="003B676E"/>
    <w:rsid w:val="003B711B"/>
    <w:rsid w:val="003C259B"/>
    <w:rsid w:val="003C3875"/>
    <w:rsid w:val="003D255C"/>
    <w:rsid w:val="003E2E35"/>
    <w:rsid w:val="003E47A6"/>
    <w:rsid w:val="003F097B"/>
    <w:rsid w:val="003F0C57"/>
    <w:rsid w:val="003F26C9"/>
    <w:rsid w:val="0040427D"/>
    <w:rsid w:val="00406763"/>
    <w:rsid w:val="004079EE"/>
    <w:rsid w:val="00412144"/>
    <w:rsid w:val="00420E92"/>
    <w:rsid w:val="004525C9"/>
    <w:rsid w:val="00452BD9"/>
    <w:rsid w:val="00457728"/>
    <w:rsid w:val="004605CC"/>
    <w:rsid w:val="004646C4"/>
    <w:rsid w:val="00466E22"/>
    <w:rsid w:val="00467057"/>
    <w:rsid w:val="00481652"/>
    <w:rsid w:val="0049382E"/>
    <w:rsid w:val="0049660F"/>
    <w:rsid w:val="00497B27"/>
    <w:rsid w:val="004A1D2C"/>
    <w:rsid w:val="004A1E74"/>
    <w:rsid w:val="004A377D"/>
    <w:rsid w:val="004A5A1C"/>
    <w:rsid w:val="004A6877"/>
    <w:rsid w:val="004B6D34"/>
    <w:rsid w:val="004B7F4C"/>
    <w:rsid w:val="004C063B"/>
    <w:rsid w:val="004C08D8"/>
    <w:rsid w:val="004C09E0"/>
    <w:rsid w:val="004C2724"/>
    <w:rsid w:val="004D1BC7"/>
    <w:rsid w:val="004D5B59"/>
    <w:rsid w:val="004D6488"/>
    <w:rsid w:val="004E2347"/>
    <w:rsid w:val="004E633F"/>
    <w:rsid w:val="004F449E"/>
    <w:rsid w:val="004F77E1"/>
    <w:rsid w:val="00500695"/>
    <w:rsid w:val="005036FB"/>
    <w:rsid w:val="005062EC"/>
    <w:rsid w:val="00515117"/>
    <w:rsid w:val="00521A39"/>
    <w:rsid w:val="00523B94"/>
    <w:rsid w:val="00531DCC"/>
    <w:rsid w:val="00533197"/>
    <w:rsid w:val="0053771F"/>
    <w:rsid w:val="00540C48"/>
    <w:rsid w:val="005424B7"/>
    <w:rsid w:val="00544043"/>
    <w:rsid w:val="00553711"/>
    <w:rsid w:val="00555577"/>
    <w:rsid w:val="0055559B"/>
    <w:rsid w:val="00562202"/>
    <w:rsid w:val="00562920"/>
    <w:rsid w:val="00562EE2"/>
    <w:rsid w:val="00565310"/>
    <w:rsid w:val="00567FB9"/>
    <w:rsid w:val="00573EE7"/>
    <w:rsid w:val="005748CA"/>
    <w:rsid w:val="00581AF2"/>
    <w:rsid w:val="005859C6"/>
    <w:rsid w:val="00593C88"/>
    <w:rsid w:val="00594AB4"/>
    <w:rsid w:val="005A11C1"/>
    <w:rsid w:val="005A62F0"/>
    <w:rsid w:val="005B757C"/>
    <w:rsid w:val="005C0090"/>
    <w:rsid w:val="005C3113"/>
    <w:rsid w:val="005C32FC"/>
    <w:rsid w:val="005C3B67"/>
    <w:rsid w:val="005C4837"/>
    <w:rsid w:val="005C5240"/>
    <w:rsid w:val="005C5A6C"/>
    <w:rsid w:val="005D022B"/>
    <w:rsid w:val="005D0BA5"/>
    <w:rsid w:val="005D7128"/>
    <w:rsid w:val="005E270D"/>
    <w:rsid w:val="005E685C"/>
    <w:rsid w:val="005F068E"/>
    <w:rsid w:val="005F1F93"/>
    <w:rsid w:val="005F34B4"/>
    <w:rsid w:val="00607C38"/>
    <w:rsid w:val="00607EF8"/>
    <w:rsid w:val="006104E4"/>
    <w:rsid w:val="006114FA"/>
    <w:rsid w:val="00612F40"/>
    <w:rsid w:val="00613C3D"/>
    <w:rsid w:val="00616D33"/>
    <w:rsid w:val="00622352"/>
    <w:rsid w:val="00623F47"/>
    <w:rsid w:val="00625E25"/>
    <w:rsid w:val="00627A11"/>
    <w:rsid w:val="00631444"/>
    <w:rsid w:val="00632B15"/>
    <w:rsid w:val="00633063"/>
    <w:rsid w:val="0064093F"/>
    <w:rsid w:val="00645428"/>
    <w:rsid w:val="0065390E"/>
    <w:rsid w:val="0065578B"/>
    <w:rsid w:val="006622AA"/>
    <w:rsid w:val="006650B3"/>
    <w:rsid w:val="0067013F"/>
    <w:rsid w:val="00671343"/>
    <w:rsid w:val="00675A8C"/>
    <w:rsid w:val="006874EE"/>
    <w:rsid w:val="006913DA"/>
    <w:rsid w:val="00692335"/>
    <w:rsid w:val="00695BF5"/>
    <w:rsid w:val="006964A3"/>
    <w:rsid w:val="006A2DDB"/>
    <w:rsid w:val="006A513F"/>
    <w:rsid w:val="006B48DD"/>
    <w:rsid w:val="006E0157"/>
    <w:rsid w:val="006E29B4"/>
    <w:rsid w:val="006E589C"/>
    <w:rsid w:val="006F06AA"/>
    <w:rsid w:val="006F73FF"/>
    <w:rsid w:val="00727C3F"/>
    <w:rsid w:val="007372C7"/>
    <w:rsid w:val="00742162"/>
    <w:rsid w:val="0074625E"/>
    <w:rsid w:val="00750EC3"/>
    <w:rsid w:val="0075242A"/>
    <w:rsid w:val="00754175"/>
    <w:rsid w:val="007547ED"/>
    <w:rsid w:val="00756849"/>
    <w:rsid w:val="00762B4D"/>
    <w:rsid w:val="00765519"/>
    <w:rsid w:val="00767954"/>
    <w:rsid w:val="00770312"/>
    <w:rsid w:val="00772151"/>
    <w:rsid w:val="00772332"/>
    <w:rsid w:val="00780C18"/>
    <w:rsid w:val="00782F76"/>
    <w:rsid w:val="007858A6"/>
    <w:rsid w:val="00786114"/>
    <w:rsid w:val="00791A5E"/>
    <w:rsid w:val="00791C63"/>
    <w:rsid w:val="007937D2"/>
    <w:rsid w:val="00793F08"/>
    <w:rsid w:val="00794CD3"/>
    <w:rsid w:val="007A0B62"/>
    <w:rsid w:val="007A53FA"/>
    <w:rsid w:val="007A64D4"/>
    <w:rsid w:val="007B1316"/>
    <w:rsid w:val="007B76F0"/>
    <w:rsid w:val="007C22A4"/>
    <w:rsid w:val="007D100A"/>
    <w:rsid w:val="007D144D"/>
    <w:rsid w:val="007D5716"/>
    <w:rsid w:val="007E3908"/>
    <w:rsid w:val="007E4EE7"/>
    <w:rsid w:val="007E6221"/>
    <w:rsid w:val="007E6C3F"/>
    <w:rsid w:val="007E72B6"/>
    <w:rsid w:val="007F1970"/>
    <w:rsid w:val="007F54A1"/>
    <w:rsid w:val="008006EE"/>
    <w:rsid w:val="00801B44"/>
    <w:rsid w:val="00805C52"/>
    <w:rsid w:val="00806DD2"/>
    <w:rsid w:val="008073DE"/>
    <w:rsid w:val="00830CA4"/>
    <w:rsid w:val="0083112D"/>
    <w:rsid w:val="00831B2C"/>
    <w:rsid w:val="00833833"/>
    <w:rsid w:val="008351B1"/>
    <w:rsid w:val="00835D96"/>
    <w:rsid w:val="00836BD7"/>
    <w:rsid w:val="00837061"/>
    <w:rsid w:val="00846349"/>
    <w:rsid w:val="00847E1D"/>
    <w:rsid w:val="00856726"/>
    <w:rsid w:val="008629AF"/>
    <w:rsid w:val="008733F2"/>
    <w:rsid w:val="008772F1"/>
    <w:rsid w:val="008828DD"/>
    <w:rsid w:val="00884E8E"/>
    <w:rsid w:val="00887BDF"/>
    <w:rsid w:val="00892C69"/>
    <w:rsid w:val="00895131"/>
    <w:rsid w:val="008966C6"/>
    <w:rsid w:val="00897387"/>
    <w:rsid w:val="008A33C5"/>
    <w:rsid w:val="008A4F53"/>
    <w:rsid w:val="008B636F"/>
    <w:rsid w:val="008B7300"/>
    <w:rsid w:val="008C3F8D"/>
    <w:rsid w:val="008C610F"/>
    <w:rsid w:val="008D0AEE"/>
    <w:rsid w:val="008D1017"/>
    <w:rsid w:val="008E0987"/>
    <w:rsid w:val="008E7DC7"/>
    <w:rsid w:val="008F6507"/>
    <w:rsid w:val="008F7535"/>
    <w:rsid w:val="009022F2"/>
    <w:rsid w:val="00903A71"/>
    <w:rsid w:val="00907832"/>
    <w:rsid w:val="00914A66"/>
    <w:rsid w:val="00915CEC"/>
    <w:rsid w:val="009237AB"/>
    <w:rsid w:val="00936A86"/>
    <w:rsid w:val="00937FA9"/>
    <w:rsid w:val="00946462"/>
    <w:rsid w:val="009520EC"/>
    <w:rsid w:val="009522E5"/>
    <w:rsid w:val="00953727"/>
    <w:rsid w:val="00957558"/>
    <w:rsid w:val="00970E7F"/>
    <w:rsid w:val="00970F35"/>
    <w:rsid w:val="00981180"/>
    <w:rsid w:val="00984500"/>
    <w:rsid w:val="00984CF6"/>
    <w:rsid w:val="0098669B"/>
    <w:rsid w:val="00990C98"/>
    <w:rsid w:val="0099406A"/>
    <w:rsid w:val="00994B28"/>
    <w:rsid w:val="009962EC"/>
    <w:rsid w:val="009B7F55"/>
    <w:rsid w:val="009C3608"/>
    <w:rsid w:val="009C693F"/>
    <w:rsid w:val="009D1C14"/>
    <w:rsid w:val="009D351D"/>
    <w:rsid w:val="009D3F4B"/>
    <w:rsid w:val="009D46A8"/>
    <w:rsid w:val="009E0244"/>
    <w:rsid w:val="009E7359"/>
    <w:rsid w:val="009F0D2B"/>
    <w:rsid w:val="009F36AC"/>
    <w:rsid w:val="009F4C57"/>
    <w:rsid w:val="009F5C23"/>
    <w:rsid w:val="00A00461"/>
    <w:rsid w:val="00A023B8"/>
    <w:rsid w:val="00A04E97"/>
    <w:rsid w:val="00A11228"/>
    <w:rsid w:val="00A12D4E"/>
    <w:rsid w:val="00A21A19"/>
    <w:rsid w:val="00A228DB"/>
    <w:rsid w:val="00A23942"/>
    <w:rsid w:val="00A33845"/>
    <w:rsid w:val="00A37161"/>
    <w:rsid w:val="00A45DB4"/>
    <w:rsid w:val="00A60158"/>
    <w:rsid w:val="00A66189"/>
    <w:rsid w:val="00A76D73"/>
    <w:rsid w:val="00A81A10"/>
    <w:rsid w:val="00A92D03"/>
    <w:rsid w:val="00A97539"/>
    <w:rsid w:val="00AB1515"/>
    <w:rsid w:val="00AC3D31"/>
    <w:rsid w:val="00AD4E0D"/>
    <w:rsid w:val="00AD67E7"/>
    <w:rsid w:val="00AE5D2E"/>
    <w:rsid w:val="00AF24EC"/>
    <w:rsid w:val="00AF37F2"/>
    <w:rsid w:val="00AF50AA"/>
    <w:rsid w:val="00AF62EA"/>
    <w:rsid w:val="00AF6789"/>
    <w:rsid w:val="00AF729A"/>
    <w:rsid w:val="00B03B1E"/>
    <w:rsid w:val="00B1166B"/>
    <w:rsid w:val="00B23936"/>
    <w:rsid w:val="00B31706"/>
    <w:rsid w:val="00B342B1"/>
    <w:rsid w:val="00B413B2"/>
    <w:rsid w:val="00B43E56"/>
    <w:rsid w:val="00B52758"/>
    <w:rsid w:val="00B52910"/>
    <w:rsid w:val="00B54F1F"/>
    <w:rsid w:val="00B61FE3"/>
    <w:rsid w:val="00B77E7E"/>
    <w:rsid w:val="00B81EDF"/>
    <w:rsid w:val="00B857F7"/>
    <w:rsid w:val="00B91206"/>
    <w:rsid w:val="00BA2753"/>
    <w:rsid w:val="00BA7E0A"/>
    <w:rsid w:val="00BB2E45"/>
    <w:rsid w:val="00BB3DD1"/>
    <w:rsid w:val="00BD4A10"/>
    <w:rsid w:val="00BE45FC"/>
    <w:rsid w:val="00BE4BF7"/>
    <w:rsid w:val="00BF4784"/>
    <w:rsid w:val="00BF547A"/>
    <w:rsid w:val="00C01546"/>
    <w:rsid w:val="00C0186D"/>
    <w:rsid w:val="00C01ADF"/>
    <w:rsid w:val="00C02C0C"/>
    <w:rsid w:val="00C07354"/>
    <w:rsid w:val="00C114D7"/>
    <w:rsid w:val="00C17406"/>
    <w:rsid w:val="00C20C20"/>
    <w:rsid w:val="00C2312D"/>
    <w:rsid w:val="00C23ED2"/>
    <w:rsid w:val="00C257C6"/>
    <w:rsid w:val="00C26E8E"/>
    <w:rsid w:val="00C35317"/>
    <w:rsid w:val="00C3767F"/>
    <w:rsid w:val="00C43C93"/>
    <w:rsid w:val="00C479E2"/>
    <w:rsid w:val="00C60689"/>
    <w:rsid w:val="00C627F8"/>
    <w:rsid w:val="00C81C5C"/>
    <w:rsid w:val="00C8339E"/>
    <w:rsid w:val="00C839AC"/>
    <w:rsid w:val="00C84D5D"/>
    <w:rsid w:val="00C85C46"/>
    <w:rsid w:val="00C86E29"/>
    <w:rsid w:val="00C90FDD"/>
    <w:rsid w:val="00C93CF8"/>
    <w:rsid w:val="00C96B96"/>
    <w:rsid w:val="00CA0940"/>
    <w:rsid w:val="00CA4CBE"/>
    <w:rsid w:val="00CA7970"/>
    <w:rsid w:val="00CB0468"/>
    <w:rsid w:val="00CB39B3"/>
    <w:rsid w:val="00CD1D53"/>
    <w:rsid w:val="00CD34D5"/>
    <w:rsid w:val="00CE2906"/>
    <w:rsid w:val="00CE2E6E"/>
    <w:rsid w:val="00CE4386"/>
    <w:rsid w:val="00CE7286"/>
    <w:rsid w:val="00CF2BF2"/>
    <w:rsid w:val="00CF6F44"/>
    <w:rsid w:val="00CF7C73"/>
    <w:rsid w:val="00D0038B"/>
    <w:rsid w:val="00D022D9"/>
    <w:rsid w:val="00D05A47"/>
    <w:rsid w:val="00D06812"/>
    <w:rsid w:val="00D06925"/>
    <w:rsid w:val="00D107FF"/>
    <w:rsid w:val="00D133B2"/>
    <w:rsid w:val="00D17F1D"/>
    <w:rsid w:val="00D22E4B"/>
    <w:rsid w:val="00D25CD4"/>
    <w:rsid w:val="00D31924"/>
    <w:rsid w:val="00D41A2F"/>
    <w:rsid w:val="00D54D5D"/>
    <w:rsid w:val="00D55DB6"/>
    <w:rsid w:val="00D70970"/>
    <w:rsid w:val="00D70B7D"/>
    <w:rsid w:val="00D71E54"/>
    <w:rsid w:val="00D85D55"/>
    <w:rsid w:val="00D94524"/>
    <w:rsid w:val="00D95C33"/>
    <w:rsid w:val="00D97A79"/>
    <w:rsid w:val="00DA3BB7"/>
    <w:rsid w:val="00DA6D84"/>
    <w:rsid w:val="00DA6FFC"/>
    <w:rsid w:val="00DB0769"/>
    <w:rsid w:val="00DC0406"/>
    <w:rsid w:val="00DC3091"/>
    <w:rsid w:val="00DC3C0A"/>
    <w:rsid w:val="00DD0A16"/>
    <w:rsid w:val="00DD2538"/>
    <w:rsid w:val="00DD2D8D"/>
    <w:rsid w:val="00DD77B7"/>
    <w:rsid w:val="00DD7EC3"/>
    <w:rsid w:val="00DE0C4E"/>
    <w:rsid w:val="00DE5A0C"/>
    <w:rsid w:val="00DE71E9"/>
    <w:rsid w:val="00DF014B"/>
    <w:rsid w:val="00DF56FD"/>
    <w:rsid w:val="00DF5B2C"/>
    <w:rsid w:val="00E00595"/>
    <w:rsid w:val="00E01250"/>
    <w:rsid w:val="00E02DE1"/>
    <w:rsid w:val="00E065AD"/>
    <w:rsid w:val="00E2489E"/>
    <w:rsid w:val="00E26CDF"/>
    <w:rsid w:val="00E30A78"/>
    <w:rsid w:val="00E33AC1"/>
    <w:rsid w:val="00E33AC4"/>
    <w:rsid w:val="00E4316A"/>
    <w:rsid w:val="00E4445D"/>
    <w:rsid w:val="00E4544C"/>
    <w:rsid w:val="00E461CE"/>
    <w:rsid w:val="00E47B93"/>
    <w:rsid w:val="00E513A1"/>
    <w:rsid w:val="00E542D1"/>
    <w:rsid w:val="00E54A95"/>
    <w:rsid w:val="00E611DB"/>
    <w:rsid w:val="00E757D2"/>
    <w:rsid w:val="00E82460"/>
    <w:rsid w:val="00E8681A"/>
    <w:rsid w:val="00E87337"/>
    <w:rsid w:val="00E90923"/>
    <w:rsid w:val="00E95F77"/>
    <w:rsid w:val="00EA4DC0"/>
    <w:rsid w:val="00EB0D02"/>
    <w:rsid w:val="00EB0D6C"/>
    <w:rsid w:val="00EB286C"/>
    <w:rsid w:val="00EB3075"/>
    <w:rsid w:val="00ED4627"/>
    <w:rsid w:val="00ED77A9"/>
    <w:rsid w:val="00EE309E"/>
    <w:rsid w:val="00EE59BE"/>
    <w:rsid w:val="00EE6D2F"/>
    <w:rsid w:val="00F00382"/>
    <w:rsid w:val="00F03A3A"/>
    <w:rsid w:val="00F079FF"/>
    <w:rsid w:val="00F115EF"/>
    <w:rsid w:val="00F12956"/>
    <w:rsid w:val="00F13A7D"/>
    <w:rsid w:val="00F16C6E"/>
    <w:rsid w:val="00F2371B"/>
    <w:rsid w:val="00F23844"/>
    <w:rsid w:val="00F27999"/>
    <w:rsid w:val="00F353BB"/>
    <w:rsid w:val="00F36F54"/>
    <w:rsid w:val="00F4293F"/>
    <w:rsid w:val="00F46921"/>
    <w:rsid w:val="00F471F2"/>
    <w:rsid w:val="00F50A63"/>
    <w:rsid w:val="00F60775"/>
    <w:rsid w:val="00F63597"/>
    <w:rsid w:val="00F701CD"/>
    <w:rsid w:val="00F702EA"/>
    <w:rsid w:val="00F70E17"/>
    <w:rsid w:val="00F73527"/>
    <w:rsid w:val="00F736DB"/>
    <w:rsid w:val="00F7418F"/>
    <w:rsid w:val="00F82824"/>
    <w:rsid w:val="00F86F89"/>
    <w:rsid w:val="00F93AD6"/>
    <w:rsid w:val="00F95D4C"/>
    <w:rsid w:val="00F9707F"/>
    <w:rsid w:val="00F975EA"/>
    <w:rsid w:val="00FA01E5"/>
    <w:rsid w:val="00FA38D7"/>
    <w:rsid w:val="00FB193D"/>
    <w:rsid w:val="00FB635F"/>
    <w:rsid w:val="00FC42D1"/>
    <w:rsid w:val="00FC772B"/>
    <w:rsid w:val="00FD357D"/>
    <w:rsid w:val="00FD7F13"/>
    <w:rsid w:val="00FE226E"/>
    <w:rsid w:val="00FE42C3"/>
    <w:rsid w:val="00FE533C"/>
    <w:rsid w:val="00FE7F5C"/>
    <w:rsid w:val="00FF0ECA"/>
    <w:rsid w:val="00FF672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06EA"/>
  <w15:docId w15:val="{858E859D-1BDE-42FF-B64A-D04CAC1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52BD9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52BD9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ln"/>
    <w:next w:val="Normln"/>
    <w:rsid w:val="006B48DD"/>
    <w:pPr>
      <w:spacing w:before="160" w:after="120" w:line="240" w:lineRule="auto"/>
      <w:jc w:val="center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text">
    <w:name w:val="text"/>
    <w:basedOn w:val="Normln"/>
    <w:rsid w:val="006B48DD"/>
    <w:pPr>
      <w:tabs>
        <w:tab w:val="left" w:leader="hyphen" w:pos="9072"/>
      </w:tabs>
      <w:spacing w:before="40" w:after="0" w:line="264" w:lineRule="auto"/>
      <w:ind w:firstLine="567"/>
      <w:jc w:val="both"/>
    </w:pPr>
    <w:rPr>
      <w:rFonts w:ascii="Book Antiqua" w:eastAsia="Times New Roman" w:hAnsi="Book Antiqua"/>
      <w:sz w:val="20"/>
      <w:szCs w:val="20"/>
      <w:lang w:eastAsia="cs-CZ"/>
    </w:rPr>
  </w:style>
  <w:style w:type="paragraph" w:customStyle="1" w:styleId="Smluvnstrany">
    <w:name w:val="Smluvní strany"/>
    <w:basedOn w:val="text"/>
    <w:next w:val="text"/>
    <w:rsid w:val="006B48DD"/>
    <w:pPr>
      <w:tabs>
        <w:tab w:val="clear" w:pos="9072"/>
      </w:tabs>
      <w:ind w:firstLine="0"/>
    </w:pPr>
    <w:rPr>
      <w:rFonts w:ascii="Arial" w:hAnsi="Arial"/>
    </w:rPr>
  </w:style>
  <w:style w:type="character" w:customStyle="1" w:styleId="Nadpis7Char">
    <w:name w:val="Nadpis 7 Char"/>
    <w:link w:val="Nadpis7"/>
    <w:uiPriority w:val="9"/>
    <w:rsid w:val="00452BD9"/>
    <w:rPr>
      <w:rFonts w:eastAsia="Times New Roman"/>
      <w:sz w:val="24"/>
      <w:szCs w:val="24"/>
    </w:rPr>
  </w:style>
  <w:style w:type="character" w:customStyle="1" w:styleId="Nadpis9Char">
    <w:name w:val="Nadpis 9 Char"/>
    <w:link w:val="Nadpis9"/>
    <w:uiPriority w:val="9"/>
    <w:rsid w:val="00452BD9"/>
    <w:rPr>
      <w:rFonts w:ascii="Cambria" w:eastAsia="Times New Roman" w:hAnsi="Cambria"/>
      <w:sz w:val="22"/>
      <w:szCs w:val="22"/>
    </w:rPr>
  </w:style>
  <w:style w:type="paragraph" w:styleId="Zkladntextodsazen">
    <w:name w:val="Body Text Indent"/>
    <w:basedOn w:val="Normln"/>
    <w:link w:val="ZkladntextodsazenChar"/>
    <w:unhideWhenUsed/>
    <w:rsid w:val="00452BD9"/>
    <w:pPr>
      <w:widowControl w:val="0"/>
      <w:spacing w:after="0" w:line="240" w:lineRule="auto"/>
      <w:ind w:right="-2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452BD9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nhideWhenUsed/>
    <w:rsid w:val="00452BD9"/>
    <w:pPr>
      <w:tabs>
        <w:tab w:val="left" w:pos="360"/>
        <w:tab w:val="left" w:pos="4678"/>
        <w:tab w:val="left" w:pos="8647"/>
      </w:tabs>
      <w:spacing w:after="0" w:line="240" w:lineRule="auto"/>
      <w:ind w:right="5"/>
      <w:jc w:val="both"/>
    </w:pPr>
    <w:rPr>
      <w:rFonts w:ascii="Arial" w:eastAsia="Times New Roman" w:hAnsi="Arial"/>
      <w:bCs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452BD9"/>
    <w:rPr>
      <w:rFonts w:ascii="Arial" w:eastAsia="Times New Roman" w:hAnsi="Arial"/>
      <w:bCs/>
    </w:rPr>
  </w:style>
  <w:style w:type="paragraph" w:styleId="Zkladntext3">
    <w:name w:val="Body Text 3"/>
    <w:basedOn w:val="Normln"/>
    <w:link w:val="Zkladntext3Char"/>
    <w:semiHidden/>
    <w:unhideWhenUsed/>
    <w:rsid w:val="00452BD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val="x-none" w:eastAsia="x-none"/>
    </w:rPr>
  </w:style>
  <w:style w:type="character" w:customStyle="1" w:styleId="Zkladntext3Char">
    <w:name w:val="Základní text 3 Char"/>
    <w:link w:val="Zkladntext3"/>
    <w:semiHidden/>
    <w:rsid w:val="00452BD9"/>
    <w:rPr>
      <w:rFonts w:ascii="Arial" w:eastAsia="Times New Roman" w:hAnsi="Arial"/>
      <w:b/>
      <w:sz w:val="24"/>
      <w:u w:val="single"/>
    </w:rPr>
  </w:style>
  <w:style w:type="character" w:styleId="Odkaznakoment">
    <w:name w:val="annotation reference"/>
    <w:unhideWhenUsed/>
    <w:rsid w:val="00E757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57D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E757D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B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96B96"/>
    <w:rPr>
      <w:b/>
      <w:bCs/>
      <w:lang w:eastAsia="en-US"/>
    </w:rPr>
  </w:style>
  <w:style w:type="paragraph" w:styleId="Revize">
    <w:name w:val="Revision"/>
    <w:hidden/>
    <w:uiPriority w:val="99"/>
    <w:semiHidden/>
    <w:rsid w:val="00F701CD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F6789"/>
    <w:rPr>
      <w:color w:val="0000FF"/>
      <w:u w:val="single"/>
    </w:rPr>
  </w:style>
  <w:style w:type="character" w:customStyle="1" w:styleId="CharStyle9">
    <w:name w:val="Char Style 9"/>
    <w:link w:val="Style8"/>
    <w:uiPriority w:val="99"/>
    <w:rsid w:val="00D25CD4"/>
    <w:rPr>
      <w:sz w:val="22"/>
      <w:szCs w:val="22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D25CD4"/>
    <w:pPr>
      <w:widowControl w:val="0"/>
      <w:shd w:val="clear" w:color="auto" w:fill="FFFFFF"/>
      <w:spacing w:before="60" w:after="60" w:line="240" w:lineRule="atLeast"/>
      <w:jc w:val="both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27A11"/>
    <w:pPr>
      <w:spacing w:after="0"/>
      <w:ind w:left="720"/>
      <w:contextualSpacing/>
    </w:pPr>
    <w:rPr>
      <w:rFonts w:ascii="Times New Roman" w:eastAsia="MS Mincho" w:hAnsi="Times New Roman"/>
    </w:rPr>
  </w:style>
  <w:style w:type="paragraph" w:customStyle="1" w:styleId="Rubrika1">
    <w:name w:val="Rubrika_1"/>
    <w:basedOn w:val="Odstavecseseznamem"/>
    <w:qFormat/>
    <w:rsid w:val="00E065AD"/>
    <w:pPr>
      <w:numPr>
        <w:numId w:val="10"/>
      </w:numPr>
      <w:spacing w:before="360" w:after="120" w:line="240" w:lineRule="auto"/>
      <w:ind w:left="425" w:hanging="425"/>
      <w:contextualSpacing w:val="0"/>
    </w:pPr>
    <w:rPr>
      <w:rFonts w:ascii="Calibri" w:hAnsi="Calibri"/>
      <w:b/>
      <w:szCs w:val="20"/>
    </w:rPr>
  </w:style>
  <w:style w:type="table" w:styleId="Mkatabulky">
    <w:name w:val="Table Grid"/>
    <w:basedOn w:val="Normlntabulka"/>
    <w:uiPriority w:val="59"/>
    <w:rsid w:val="009D3F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vos-km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kturace@navos-k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70FBC5FF0B249AD427F15DEB52A1E" ma:contentTypeVersion="0" ma:contentTypeDescription="Vytvoří nový dokument" ma:contentTypeScope="" ma:versionID="1b4385c91163b46bedcb135ede9c0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34743-4464-4D2E-ABAA-96395CD4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77EC2-F33A-43A0-98A1-65CC2D3484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592C92-F5C1-44F3-B3AE-8DFC6C832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E1142-B9EF-4DBD-BB04-4D8568F68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9ADD77-A1A0-43DB-9F09-646F6596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1900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NÁKUP-RÁMCOVÁ-KOMODITY_2022-s_materiálem_rev</vt:lpstr>
    </vt:vector>
  </TitlesOfParts>
  <Company>ATC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NÁKUP-RÁMCOVÁ-KOMODITY_2022-s_materiálem_rev</dc:title>
  <dc:subject/>
  <dc:creator>Dite</dc:creator>
  <cp:keywords/>
  <cp:lastModifiedBy>Linhartová Sylva</cp:lastModifiedBy>
  <cp:revision>2</cp:revision>
  <cp:lastPrinted>2014-01-23T09:19:00Z</cp:lastPrinted>
  <dcterms:created xsi:type="dcterms:W3CDTF">2025-05-23T08:31:00Z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1600.00000000000</vt:lpwstr>
  </property>
  <property fmtid="{D5CDD505-2E9C-101B-9397-08002B2CF9AE}" pid="3" name="ContentTypeId">
    <vt:lpwstr>0x0101000B970FBC5FF0B249AD427F15DEB52A1E</vt:lpwstr>
  </property>
</Properties>
</file>