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209" w:rsidRPr="00656F25" w:rsidRDefault="00396821" w:rsidP="0046567B">
      <w:pPr>
        <w:pStyle w:val="Zhlav"/>
        <w:spacing w:line="360" w:lineRule="auto"/>
        <w:jc w:val="center"/>
        <w:rPr>
          <w:b/>
          <w:sz w:val="28"/>
          <w:szCs w:val="28"/>
        </w:rPr>
      </w:pPr>
      <w:r w:rsidRPr="00656F25">
        <w:rPr>
          <w:b/>
          <w:sz w:val="28"/>
          <w:szCs w:val="28"/>
        </w:rPr>
        <w:t>Dodatek k</w:t>
      </w:r>
      <w:r w:rsidR="00BE4B3F" w:rsidRPr="00656F25">
        <w:rPr>
          <w:b/>
          <w:sz w:val="28"/>
          <w:szCs w:val="28"/>
        </w:rPr>
        <w:t>e</w:t>
      </w:r>
      <w:r w:rsidRPr="00656F25">
        <w:rPr>
          <w:b/>
          <w:sz w:val="28"/>
          <w:szCs w:val="28"/>
        </w:rPr>
        <w:t xml:space="preserve"> SMLOUVĚ </w:t>
      </w:r>
      <w:r w:rsidR="00A35AA2" w:rsidRPr="00656F25">
        <w:rPr>
          <w:b/>
          <w:sz w:val="28"/>
          <w:szCs w:val="28"/>
        </w:rPr>
        <w:t>O DÍLO</w:t>
      </w:r>
    </w:p>
    <w:p w:rsidR="002C6209" w:rsidRPr="00656F25" w:rsidRDefault="00A35AA2" w:rsidP="0046567B">
      <w:pPr>
        <w:pStyle w:val="Zhlav"/>
        <w:spacing w:line="360" w:lineRule="auto"/>
        <w:jc w:val="center"/>
        <w:rPr>
          <w:b/>
          <w:sz w:val="28"/>
          <w:szCs w:val="28"/>
        </w:rPr>
      </w:pPr>
      <w:r w:rsidRPr="00656F25">
        <w:rPr>
          <w:b/>
          <w:sz w:val="28"/>
          <w:szCs w:val="28"/>
        </w:rPr>
        <w:t>“Oprava střechy školy”</w:t>
      </w:r>
    </w:p>
    <w:p w:rsidR="00A35AA2" w:rsidRPr="0046567B" w:rsidRDefault="00A35AA2" w:rsidP="0046567B">
      <w:pPr>
        <w:pStyle w:val="Zhlav"/>
        <w:spacing w:line="360" w:lineRule="auto"/>
        <w:jc w:val="center"/>
        <w:rPr>
          <w:sz w:val="22"/>
          <w:szCs w:val="22"/>
        </w:rPr>
      </w:pPr>
      <w:r w:rsidRPr="0046567B">
        <w:rPr>
          <w:sz w:val="22"/>
          <w:szCs w:val="22"/>
        </w:rPr>
        <w:t>Čí</w:t>
      </w:r>
      <w:r w:rsidR="00262056" w:rsidRPr="0046567B">
        <w:rPr>
          <w:sz w:val="22"/>
          <w:szCs w:val="22"/>
        </w:rPr>
        <w:t>slo objednatele: 9/00663565/2017/1/2017</w:t>
      </w:r>
    </w:p>
    <w:p w:rsidR="002C6209" w:rsidRPr="0046567B" w:rsidRDefault="00A35AA2" w:rsidP="0046567B">
      <w:pPr>
        <w:pStyle w:val="Zhlav"/>
        <w:spacing w:line="360" w:lineRule="auto"/>
        <w:jc w:val="center"/>
        <w:rPr>
          <w:sz w:val="22"/>
          <w:szCs w:val="22"/>
        </w:rPr>
      </w:pPr>
      <w:r w:rsidRPr="0046567B">
        <w:rPr>
          <w:sz w:val="22"/>
          <w:szCs w:val="22"/>
        </w:rPr>
        <w:t xml:space="preserve">Číslo zhotovitele: </w:t>
      </w:r>
      <w:proofErr w:type="gramStart"/>
      <w:r w:rsidRPr="0046567B">
        <w:rPr>
          <w:sz w:val="22"/>
          <w:szCs w:val="22"/>
        </w:rPr>
        <w:t>17001-</w:t>
      </w:r>
      <w:r w:rsidR="002016B5" w:rsidRPr="0046567B">
        <w:rPr>
          <w:sz w:val="22"/>
          <w:szCs w:val="22"/>
        </w:rPr>
        <w:t>S</w:t>
      </w:r>
      <w:r w:rsidR="00396821" w:rsidRPr="0046567B">
        <w:rPr>
          <w:sz w:val="22"/>
          <w:szCs w:val="22"/>
        </w:rPr>
        <w:t xml:space="preserve"> –D1</w:t>
      </w:r>
      <w:proofErr w:type="gramEnd"/>
    </w:p>
    <w:p w:rsidR="002C6209" w:rsidRPr="0046567B" w:rsidRDefault="00A12388" w:rsidP="0046567B">
      <w:pPr>
        <w:pStyle w:val="Zkladntext3"/>
        <w:jc w:val="both"/>
        <w:rPr>
          <w:sz w:val="20"/>
          <w:szCs w:val="20"/>
        </w:rPr>
      </w:pPr>
      <w:r w:rsidRPr="0046567B">
        <w:rPr>
          <w:bCs/>
          <w:sz w:val="20"/>
          <w:szCs w:val="20"/>
        </w:rPr>
        <w:t xml:space="preserve">Uzavřený </w:t>
      </w:r>
      <w:proofErr w:type="gramStart"/>
      <w:r w:rsidRPr="0046567B">
        <w:rPr>
          <w:bCs/>
          <w:sz w:val="20"/>
          <w:szCs w:val="20"/>
        </w:rPr>
        <w:t>mezi</w:t>
      </w:r>
      <w:proofErr w:type="gramEnd"/>
      <w:r w:rsidRPr="0046567B">
        <w:rPr>
          <w:bCs/>
          <w:sz w:val="20"/>
          <w:szCs w:val="20"/>
        </w:rPr>
        <w:t>:</w:t>
      </w:r>
    </w:p>
    <w:p w:rsidR="002C6209" w:rsidRPr="0046567B" w:rsidRDefault="00A35AA2" w:rsidP="0046567B">
      <w:pPr>
        <w:jc w:val="both"/>
        <w:rPr>
          <w:b/>
          <w:bCs/>
          <w:sz w:val="22"/>
          <w:szCs w:val="22"/>
        </w:rPr>
      </w:pPr>
      <w:r w:rsidRPr="0046567B">
        <w:rPr>
          <w:b/>
          <w:bCs/>
          <w:sz w:val="22"/>
          <w:szCs w:val="22"/>
        </w:rPr>
        <w:t xml:space="preserve">Střední škola oděvního a grafického designu, Lysá </w:t>
      </w:r>
      <w:proofErr w:type="gramStart"/>
      <w:r w:rsidRPr="0046567B">
        <w:rPr>
          <w:b/>
          <w:bCs/>
          <w:sz w:val="22"/>
          <w:szCs w:val="22"/>
        </w:rPr>
        <w:t>nad  Labem</w:t>
      </w:r>
      <w:proofErr w:type="gramEnd"/>
      <w:r w:rsidRPr="0046567B">
        <w:rPr>
          <w:b/>
          <w:bCs/>
          <w:sz w:val="22"/>
          <w:szCs w:val="22"/>
        </w:rPr>
        <w:t xml:space="preserve">, </w:t>
      </w:r>
      <w:proofErr w:type="spellStart"/>
      <w:r w:rsidRPr="0046567B">
        <w:rPr>
          <w:b/>
          <w:bCs/>
          <w:sz w:val="22"/>
          <w:szCs w:val="22"/>
        </w:rPr>
        <w:t>Stržiště</w:t>
      </w:r>
      <w:proofErr w:type="spellEnd"/>
      <w:r w:rsidRPr="0046567B">
        <w:rPr>
          <w:b/>
          <w:bCs/>
          <w:sz w:val="22"/>
          <w:szCs w:val="22"/>
        </w:rPr>
        <w:t xml:space="preserve"> 475</w:t>
      </w:r>
    </w:p>
    <w:p w:rsidR="002C6209" w:rsidRPr="0046567B" w:rsidRDefault="00A35AA2" w:rsidP="00222052">
      <w:pPr>
        <w:tabs>
          <w:tab w:val="left" w:pos="2552"/>
        </w:tabs>
        <w:jc w:val="both"/>
        <w:outlineLvl w:val="0"/>
        <w:rPr>
          <w:sz w:val="20"/>
          <w:szCs w:val="20"/>
        </w:rPr>
      </w:pPr>
      <w:r w:rsidRPr="0046567B">
        <w:rPr>
          <w:sz w:val="20"/>
          <w:szCs w:val="20"/>
        </w:rPr>
        <w:t>se sídlem:</w:t>
      </w:r>
      <w:r w:rsidRPr="0046567B">
        <w:rPr>
          <w:sz w:val="20"/>
          <w:szCs w:val="20"/>
        </w:rPr>
        <w:tab/>
      </w:r>
      <w:proofErr w:type="spellStart"/>
      <w:r w:rsidRPr="0046567B">
        <w:rPr>
          <w:sz w:val="20"/>
          <w:szCs w:val="20"/>
        </w:rPr>
        <w:t>Stržiště</w:t>
      </w:r>
      <w:proofErr w:type="spellEnd"/>
      <w:r w:rsidRPr="0046567B">
        <w:rPr>
          <w:sz w:val="20"/>
          <w:szCs w:val="20"/>
        </w:rPr>
        <w:t xml:space="preserve"> 475, 289 22 Lysá nad Labem</w:t>
      </w:r>
    </w:p>
    <w:p w:rsidR="002C6209" w:rsidRPr="0046567B" w:rsidRDefault="00A35AA2" w:rsidP="00222052">
      <w:pPr>
        <w:tabs>
          <w:tab w:val="left" w:pos="2552"/>
        </w:tabs>
        <w:ind w:left="2010" w:hanging="2010"/>
        <w:jc w:val="both"/>
        <w:outlineLvl w:val="0"/>
        <w:rPr>
          <w:sz w:val="20"/>
          <w:szCs w:val="20"/>
        </w:rPr>
      </w:pPr>
      <w:r w:rsidRPr="0046567B">
        <w:rPr>
          <w:sz w:val="20"/>
          <w:szCs w:val="20"/>
        </w:rPr>
        <w:t>zastoupená:</w:t>
      </w:r>
      <w:r w:rsidRPr="0046567B">
        <w:rPr>
          <w:sz w:val="20"/>
          <w:szCs w:val="20"/>
        </w:rPr>
        <w:tab/>
      </w:r>
      <w:r w:rsidR="00222052">
        <w:rPr>
          <w:sz w:val="20"/>
          <w:szCs w:val="20"/>
        </w:rPr>
        <w:tab/>
      </w:r>
      <w:r w:rsidRPr="0046567B">
        <w:rPr>
          <w:sz w:val="20"/>
          <w:szCs w:val="20"/>
        </w:rPr>
        <w:t xml:space="preserve">Ing. Bc. Irenou </w:t>
      </w:r>
      <w:proofErr w:type="spellStart"/>
      <w:r w:rsidRPr="0046567B">
        <w:rPr>
          <w:sz w:val="20"/>
          <w:szCs w:val="20"/>
        </w:rPr>
        <w:t>Mázlovou</w:t>
      </w:r>
      <w:proofErr w:type="spellEnd"/>
      <w:r w:rsidRPr="0046567B">
        <w:rPr>
          <w:sz w:val="20"/>
          <w:szCs w:val="20"/>
        </w:rPr>
        <w:t xml:space="preserve">, ředitelkou </w:t>
      </w:r>
    </w:p>
    <w:p w:rsidR="002C6209" w:rsidRPr="0046567B" w:rsidRDefault="00A35AA2" w:rsidP="00222052">
      <w:pPr>
        <w:tabs>
          <w:tab w:val="left" w:pos="2552"/>
        </w:tabs>
        <w:jc w:val="both"/>
        <w:outlineLvl w:val="0"/>
        <w:rPr>
          <w:sz w:val="20"/>
          <w:szCs w:val="20"/>
        </w:rPr>
      </w:pPr>
      <w:r w:rsidRPr="0046567B">
        <w:rPr>
          <w:sz w:val="20"/>
          <w:szCs w:val="20"/>
        </w:rPr>
        <w:t>IČ:</w:t>
      </w:r>
      <w:r w:rsidR="00222052">
        <w:rPr>
          <w:sz w:val="20"/>
          <w:szCs w:val="20"/>
        </w:rPr>
        <w:t xml:space="preserve"> </w:t>
      </w:r>
      <w:r w:rsidR="00222052">
        <w:rPr>
          <w:sz w:val="20"/>
          <w:szCs w:val="20"/>
        </w:rPr>
        <w:tab/>
      </w:r>
      <w:r w:rsidRPr="0046567B">
        <w:rPr>
          <w:sz w:val="20"/>
          <w:szCs w:val="20"/>
        </w:rPr>
        <w:t>00663565</w:t>
      </w:r>
    </w:p>
    <w:p w:rsidR="002C6209" w:rsidRPr="0046567B" w:rsidRDefault="00A35AA2" w:rsidP="00222052">
      <w:pPr>
        <w:tabs>
          <w:tab w:val="left" w:pos="2552"/>
        </w:tabs>
        <w:jc w:val="both"/>
        <w:outlineLvl w:val="0"/>
        <w:rPr>
          <w:sz w:val="20"/>
          <w:szCs w:val="20"/>
        </w:rPr>
      </w:pPr>
      <w:r w:rsidRPr="0046567B">
        <w:rPr>
          <w:sz w:val="20"/>
          <w:szCs w:val="20"/>
        </w:rPr>
        <w:t xml:space="preserve">Bankovní spojení:       </w:t>
      </w:r>
      <w:r w:rsidR="00222052">
        <w:rPr>
          <w:sz w:val="20"/>
          <w:szCs w:val="20"/>
        </w:rPr>
        <w:tab/>
      </w:r>
      <w:r w:rsidRPr="0046567B">
        <w:rPr>
          <w:sz w:val="20"/>
          <w:szCs w:val="20"/>
        </w:rPr>
        <w:t xml:space="preserve">Komerční banka, </w:t>
      </w:r>
      <w:proofErr w:type="gramStart"/>
      <w:r w:rsidRPr="0046567B">
        <w:rPr>
          <w:sz w:val="20"/>
          <w:szCs w:val="20"/>
        </w:rPr>
        <w:t>a.s..</w:t>
      </w:r>
      <w:proofErr w:type="gramEnd"/>
    </w:p>
    <w:p w:rsidR="002C6209" w:rsidRPr="0046567B" w:rsidRDefault="00A35AA2" w:rsidP="00222052">
      <w:pPr>
        <w:tabs>
          <w:tab w:val="left" w:pos="2552"/>
        </w:tabs>
        <w:jc w:val="both"/>
        <w:outlineLvl w:val="0"/>
        <w:rPr>
          <w:sz w:val="20"/>
          <w:szCs w:val="20"/>
        </w:rPr>
      </w:pPr>
      <w:r w:rsidRPr="0046567B">
        <w:rPr>
          <w:sz w:val="20"/>
          <w:szCs w:val="20"/>
        </w:rPr>
        <w:t xml:space="preserve">Číslo účtu:                   </w:t>
      </w:r>
      <w:r w:rsidR="00222052">
        <w:rPr>
          <w:sz w:val="20"/>
          <w:szCs w:val="20"/>
        </w:rPr>
        <w:tab/>
      </w:r>
      <w:r w:rsidRPr="0046567B">
        <w:rPr>
          <w:sz w:val="20"/>
          <w:szCs w:val="20"/>
        </w:rPr>
        <w:t>7935191/0100</w:t>
      </w:r>
      <w:r w:rsidRPr="0046567B">
        <w:rPr>
          <w:sz w:val="20"/>
          <w:szCs w:val="20"/>
        </w:rPr>
        <w:tab/>
        <w:t xml:space="preserve">           </w:t>
      </w:r>
    </w:p>
    <w:p w:rsidR="002C6209" w:rsidRPr="0046567B" w:rsidRDefault="00A35AA2" w:rsidP="00222052">
      <w:pPr>
        <w:spacing w:before="120"/>
        <w:jc w:val="both"/>
        <w:rPr>
          <w:sz w:val="20"/>
          <w:szCs w:val="20"/>
          <w:lang w:val="pl-PL"/>
        </w:rPr>
      </w:pPr>
      <w:r w:rsidRPr="0046567B">
        <w:rPr>
          <w:sz w:val="20"/>
          <w:szCs w:val="20"/>
          <w:lang w:val="pl-PL"/>
        </w:rPr>
        <w:t xml:space="preserve">NA STRANĚ JEDNÉ (DÁLE JEN </w:t>
      </w:r>
      <w:bookmarkStart w:id="0" w:name="NAME"/>
      <w:bookmarkEnd w:id="0"/>
      <w:r w:rsidRPr="0046567B">
        <w:rPr>
          <w:sz w:val="20"/>
          <w:szCs w:val="20"/>
          <w:lang w:val="pl-PL"/>
        </w:rPr>
        <w:t>„</w:t>
      </w:r>
      <w:r w:rsidRPr="0046567B">
        <w:rPr>
          <w:b/>
          <w:sz w:val="20"/>
          <w:szCs w:val="20"/>
          <w:lang w:val="pl-PL"/>
        </w:rPr>
        <w:t>Objednatel</w:t>
      </w:r>
      <w:r w:rsidRPr="0046567B">
        <w:rPr>
          <w:sz w:val="20"/>
          <w:szCs w:val="20"/>
          <w:lang w:val="pl-PL"/>
        </w:rPr>
        <w:t>“)</w:t>
      </w:r>
    </w:p>
    <w:p w:rsidR="002C6209" w:rsidRPr="00656F25" w:rsidRDefault="00A12388" w:rsidP="0046567B">
      <w:pPr>
        <w:tabs>
          <w:tab w:val="left" w:pos="2520"/>
        </w:tabs>
        <w:spacing w:before="120"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</w:t>
      </w:r>
    </w:p>
    <w:p w:rsidR="002C6209" w:rsidRPr="00656F25" w:rsidRDefault="00A35AA2" w:rsidP="0046567B">
      <w:pPr>
        <w:widowControl w:val="0"/>
        <w:tabs>
          <w:tab w:val="left" w:pos="2520"/>
        </w:tabs>
        <w:spacing w:line="240" w:lineRule="exact"/>
        <w:jc w:val="both"/>
      </w:pPr>
      <w:r w:rsidRPr="00656F25">
        <w:rPr>
          <w:b/>
          <w:sz w:val="22"/>
          <w:shd w:val="clear" w:color="auto" w:fill="FFFFFF"/>
        </w:rPr>
        <w:t>KG-SERVIS, spol. s r.o.</w:t>
      </w:r>
    </w:p>
    <w:p w:rsidR="002C6209" w:rsidRPr="00656F25" w:rsidRDefault="00A35AA2" w:rsidP="0046567B">
      <w:pPr>
        <w:widowControl w:val="0"/>
        <w:tabs>
          <w:tab w:val="left" w:pos="2520"/>
        </w:tabs>
        <w:spacing w:line="240" w:lineRule="exact"/>
        <w:jc w:val="both"/>
      </w:pPr>
      <w:r w:rsidRPr="00656F25">
        <w:rPr>
          <w:color w:val="000000"/>
          <w:sz w:val="22"/>
          <w:shd w:val="clear" w:color="auto" w:fill="FFFFFF"/>
        </w:rPr>
        <w:t>sídlo:</w:t>
      </w:r>
      <w:r w:rsidRPr="00656F25">
        <w:rPr>
          <w:color w:val="000000"/>
          <w:sz w:val="22"/>
          <w:shd w:val="clear" w:color="auto" w:fill="FFFFFF"/>
        </w:rPr>
        <w:tab/>
        <w:t>Dolní Nouzov 415, 281 01 VELIM</w:t>
      </w:r>
    </w:p>
    <w:p w:rsidR="002C6209" w:rsidRPr="0046567B" w:rsidRDefault="00A35AA2" w:rsidP="0046567B">
      <w:pPr>
        <w:widowControl w:val="0"/>
        <w:tabs>
          <w:tab w:val="left" w:pos="2520"/>
        </w:tabs>
        <w:spacing w:line="240" w:lineRule="exact"/>
        <w:jc w:val="both"/>
        <w:rPr>
          <w:sz w:val="20"/>
          <w:szCs w:val="20"/>
        </w:rPr>
      </w:pPr>
      <w:r w:rsidRPr="0046567B">
        <w:rPr>
          <w:color w:val="000000"/>
          <w:sz w:val="20"/>
          <w:szCs w:val="20"/>
          <w:shd w:val="clear" w:color="auto" w:fill="FFFFFF"/>
        </w:rPr>
        <w:t>zastoupenou:</w:t>
      </w:r>
      <w:r w:rsidRPr="0046567B">
        <w:rPr>
          <w:color w:val="000000"/>
          <w:sz w:val="20"/>
          <w:szCs w:val="20"/>
          <w:shd w:val="clear" w:color="auto" w:fill="FFFFFF"/>
        </w:rPr>
        <w:tab/>
        <w:t xml:space="preserve">Josefem Kaftanem, jednatelem </w:t>
      </w:r>
    </w:p>
    <w:p w:rsidR="002C6209" w:rsidRPr="0046567B" w:rsidRDefault="00A35AA2" w:rsidP="0046567B">
      <w:pPr>
        <w:widowControl w:val="0"/>
        <w:tabs>
          <w:tab w:val="left" w:pos="2520"/>
        </w:tabs>
        <w:spacing w:line="240" w:lineRule="exact"/>
        <w:jc w:val="both"/>
        <w:rPr>
          <w:sz w:val="20"/>
          <w:szCs w:val="20"/>
        </w:rPr>
      </w:pPr>
      <w:r w:rsidRPr="0046567B">
        <w:rPr>
          <w:color w:val="000000"/>
          <w:sz w:val="20"/>
          <w:szCs w:val="20"/>
          <w:shd w:val="clear" w:color="auto" w:fill="FFFFFF"/>
        </w:rPr>
        <w:t>IČO:</w:t>
      </w:r>
      <w:r w:rsidRPr="0046567B">
        <w:rPr>
          <w:sz w:val="20"/>
          <w:szCs w:val="20"/>
          <w:shd w:val="clear" w:color="auto" w:fill="FFFFFF"/>
        </w:rPr>
        <w:tab/>
      </w:r>
      <w:r w:rsidRPr="0046567B">
        <w:rPr>
          <w:color w:val="000000"/>
          <w:sz w:val="20"/>
          <w:szCs w:val="20"/>
          <w:shd w:val="clear" w:color="auto" w:fill="FFFFFF"/>
        </w:rPr>
        <w:t>256 82 512</w:t>
      </w:r>
    </w:p>
    <w:p w:rsidR="002C6209" w:rsidRPr="0046567B" w:rsidRDefault="00A35AA2" w:rsidP="0046567B">
      <w:pPr>
        <w:widowControl w:val="0"/>
        <w:tabs>
          <w:tab w:val="left" w:pos="2520"/>
        </w:tabs>
        <w:spacing w:line="240" w:lineRule="exact"/>
        <w:jc w:val="both"/>
        <w:rPr>
          <w:sz w:val="20"/>
          <w:szCs w:val="20"/>
        </w:rPr>
      </w:pPr>
      <w:r w:rsidRPr="0046567B">
        <w:rPr>
          <w:color w:val="000000"/>
          <w:sz w:val="20"/>
          <w:szCs w:val="20"/>
          <w:shd w:val="clear" w:color="auto" w:fill="FFFFFF"/>
        </w:rPr>
        <w:t>DIČ:</w:t>
      </w:r>
      <w:r w:rsidRPr="0046567B">
        <w:rPr>
          <w:color w:val="000000"/>
          <w:sz w:val="20"/>
          <w:szCs w:val="20"/>
          <w:shd w:val="clear" w:color="auto" w:fill="FFFFFF"/>
        </w:rPr>
        <w:tab/>
        <w:t>CZ 256 82 512</w:t>
      </w:r>
    </w:p>
    <w:p w:rsidR="002C6209" w:rsidRPr="0046567B" w:rsidRDefault="00A35AA2" w:rsidP="0046567B">
      <w:pPr>
        <w:widowControl w:val="0"/>
        <w:tabs>
          <w:tab w:val="left" w:pos="2520"/>
        </w:tabs>
        <w:spacing w:line="240" w:lineRule="exact"/>
        <w:jc w:val="both"/>
        <w:rPr>
          <w:sz w:val="20"/>
          <w:szCs w:val="20"/>
        </w:rPr>
      </w:pPr>
      <w:r w:rsidRPr="0046567B">
        <w:rPr>
          <w:sz w:val="20"/>
          <w:szCs w:val="20"/>
          <w:shd w:val="clear" w:color="auto" w:fill="FFFFFF"/>
        </w:rPr>
        <w:t>bankovní spojení:</w:t>
      </w:r>
      <w:r w:rsidRPr="0046567B">
        <w:rPr>
          <w:sz w:val="20"/>
          <w:szCs w:val="20"/>
          <w:shd w:val="clear" w:color="auto" w:fill="FFFFFF"/>
        </w:rPr>
        <w:tab/>
      </w:r>
      <w:proofErr w:type="spellStart"/>
      <w:r w:rsidRPr="0046567B">
        <w:rPr>
          <w:sz w:val="20"/>
          <w:szCs w:val="20"/>
          <w:shd w:val="clear" w:color="auto" w:fill="FFFFFF"/>
        </w:rPr>
        <w:t>Raiffeisenbank</w:t>
      </w:r>
      <w:proofErr w:type="spellEnd"/>
      <w:r w:rsidRPr="0046567B">
        <w:rPr>
          <w:sz w:val="20"/>
          <w:szCs w:val="20"/>
          <w:shd w:val="clear" w:color="auto" w:fill="FFFFFF"/>
        </w:rPr>
        <w:t xml:space="preserve"> a.s.</w:t>
      </w:r>
    </w:p>
    <w:p w:rsidR="002C6209" w:rsidRPr="0046567B" w:rsidRDefault="00A35AA2" w:rsidP="0046567B">
      <w:pPr>
        <w:widowControl w:val="0"/>
        <w:tabs>
          <w:tab w:val="left" w:pos="2520"/>
        </w:tabs>
        <w:spacing w:line="240" w:lineRule="exact"/>
        <w:jc w:val="both"/>
        <w:rPr>
          <w:sz w:val="20"/>
          <w:szCs w:val="20"/>
        </w:rPr>
      </w:pPr>
      <w:r w:rsidRPr="0046567B">
        <w:rPr>
          <w:sz w:val="20"/>
          <w:szCs w:val="20"/>
          <w:shd w:val="clear" w:color="auto" w:fill="FFFFFF"/>
        </w:rPr>
        <w:t>číslo účtu:</w:t>
      </w:r>
      <w:r w:rsidRPr="0046567B">
        <w:rPr>
          <w:sz w:val="20"/>
          <w:szCs w:val="20"/>
          <w:shd w:val="clear" w:color="auto" w:fill="FFFFFF"/>
        </w:rPr>
        <w:tab/>
      </w:r>
      <w:r w:rsidR="00241092">
        <w:rPr>
          <w:sz w:val="20"/>
          <w:szCs w:val="20"/>
          <w:shd w:val="clear" w:color="auto" w:fill="FFFFFF"/>
        </w:rPr>
        <w:t>xxxxxxxxxxxxxxxxxx</w:t>
      </w:r>
      <w:bookmarkStart w:id="1" w:name="_GoBack"/>
      <w:bookmarkEnd w:id="1"/>
    </w:p>
    <w:p w:rsidR="002C6209" w:rsidRPr="0046567B" w:rsidRDefault="00A35AA2" w:rsidP="0046567B">
      <w:pPr>
        <w:widowControl w:val="0"/>
        <w:tabs>
          <w:tab w:val="left" w:pos="2268"/>
          <w:tab w:val="left" w:pos="2520"/>
          <w:tab w:val="left" w:pos="3544"/>
        </w:tabs>
        <w:spacing w:line="240" w:lineRule="exact"/>
        <w:jc w:val="both"/>
        <w:rPr>
          <w:sz w:val="20"/>
          <w:szCs w:val="20"/>
        </w:rPr>
      </w:pPr>
      <w:r w:rsidRPr="0046567B">
        <w:rPr>
          <w:sz w:val="20"/>
          <w:szCs w:val="20"/>
          <w:shd w:val="clear" w:color="auto" w:fill="FFFFFF"/>
        </w:rPr>
        <w:t xml:space="preserve">zapsanou v obchodním rejstříku u Městského soudu v Praze </w:t>
      </w:r>
      <w:proofErr w:type="spellStart"/>
      <w:r w:rsidRPr="0046567B">
        <w:rPr>
          <w:sz w:val="20"/>
          <w:szCs w:val="20"/>
          <w:shd w:val="clear" w:color="auto" w:fill="FFFFFF"/>
        </w:rPr>
        <w:t>sp</w:t>
      </w:r>
      <w:proofErr w:type="spellEnd"/>
      <w:r w:rsidRPr="0046567B">
        <w:rPr>
          <w:sz w:val="20"/>
          <w:szCs w:val="20"/>
          <w:shd w:val="clear" w:color="auto" w:fill="FFFFFF"/>
        </w:rPr>
        <w:t>. zn. oddíl C, vložka 60815</w:t>
      </w:r>
    </w:p>
    <w:p w:rsidR="002C6209" w:rsidRPr="00656F25" w:rsidRDefault="00A35AA2" w:rsidP="0046567B">
      <w:pPr>
        <w:widowControl w:val="0"/>
        <w:tabs>
          <w:tab w:val="left" w:pos="2268"/>
          <w:tab w:val="left" w:pos="2520"/>
          <w:tab w:val="left" w:pos="3544"/>
        </w:tabs>
        <w:spacing w:line="240" w:lineRule="exact"/>
        <w:jc w:val="both"/>
      </w:pPr>
      <w:r w:rsidRPr="0046567B">
        <w:rPr>
          <w:sz w:val="20"/>
          <w:szCs w:val="20"/>
          <w:shd w:val="clear" w:color="auto" w:fill="FFFFFF"/>
        </w:rPr>
        <w:t>zástupce pro věcná jednání:</w:t>
      </w:r>
      <w:r w:rsidRPr="0046567B">
        <w:rPr>
          <w:sz w:val="20"/>
          <w:szCs w:val="20"/>
          <w:shd w:val="clear" w:color="auto" w:fill="FFFFFF"/>
        </w:rPr>
        <w:tab/>
        <w:t>Josef Kaftan,</w:t>
      </w:r>
      <w:r w:rsidRPr="00656F25">
        <w:rPr>
          <w:sz w:val="22"/>
          <w:szCs w:val="22"/>
          <w:shd w:val="clear" w:color="auto" w:fill="FFFFFF"/>
        </w:rPr>
        <w:t xml:space="preserve"> jednatel</w:t>
      </w:r>
    </w:p>
    <w:p w:rsidR="002C6209" w:rsidRPr="0046567B" w:rsidRDefault="00A35AA2" w:rsidP="00222052">
      <w:pPr>
        <w:tabs>
          <w:tab w:val="left" w:pos="2520"/>
        </w:tabs>
        <w:spacing w:before="120"/>
        <w:jc w:val="both"/>
        <w:rPr>
          <w:sz w:val="20"/>
          <w:szCs w:val="20"/>
        </w:rPr>
      </w:pPr>
      <w:r w:rsidRPr="0046567B">
        <w:rPr>
          <w:sz w:val="20"/>
          <w:szCs w:val="20"/>
        </w:rPr>
        <w:t xml:space="preserve">NA STRANĚ DRUHÉ (DÁLE JEN </w:t>
      </w:r>
      <w:bookmarkStart w:id="2" w:name="OTHERHAND"/>
      <w:bookmarkEnd w:id="2"/>
      <w:r w:rsidRPr="0046567B">
        <w:rPr>
          <w:sz w:val="20"/>
          <w:szCs w:val="20"/>
        </w:rPr>
        <w:t>„</w:t>
      </w:r>
      <w:r w:rsidRPr="0046567B">
        <w:rPr>
          <w:b/>
          <w:sz w:val="20"/>
          <w:szCs w:val="20"/>
        </w:rPr>
        <w:t>Zhotovitel</w:t>
      </w:r>
      <w:r w:rsidRPr="0046567B">
        <w:rPr>
          <w:sz w:val="20"/>
          <w:szCs w:val="20"/>
        </w:rPr>
        <w:t>“)</w:t>
      </w:r>
    </w:p>
    <w:p w:rsidR="0046567B" w:rsidRDefault="0046567B" w:rsidP="00222052">
      <w:pPr>
        <w:spacing w:before="120"/>
        <w:jc w:val="both"/>
        <w:rPr>
          <w:rFonts w:eastAsia="Calibri"/>
          <w:color w:val="auto"/>
          <w:sz w:val="20"/>
          <w:szCs w:val="20"/>
        </w:rPr>
      </w:pPr>
    </w:p>
    <w:p w:rsidR="00396821" w:rsidRPr="0046567B" w:rsidRDefault="00656F25" w:rsidP="0046567B">
      <w:pPr>
        <w:jc w:val="both"/>
        <w:rPr>
          <w:rFonts w:eastAsia="Calibri"/>
          <w:sz w:val="20"/>
          <w:szCs w:val="20"/>
        </w:rPr>
      </w:pPr>
      <w:r w:rsidRPr="0046567B">
        <w:rPr>
          <w:rFonts w:eastAsia="Calibri"/>
          <w:color w:val="auto"/>
          <w:sz w:val="20"/>
          <w:szCs w:val="20"/>
        </w:rPr>
        <w:t>Obě s</w:t>
      </w:r>
      <w:r w:rsidR="00396821" w:rsidRPr="0046567B">
        <w:rPr>
          <w:rFonts w:eastAsia="Calibri"/>
          <w:color w:val="auto"/>
          <w:sz w:val="20"/>
          <w:szCs w:val="20"/>
        </w:rPr>
        <w:t xml:space="preserve">mluvní strany </w:t>
      </w:r>
      <w:r w:rsidR="000B2BAA" w:rsidRPr="0046567B">
        <w:rPr>
          <w:rFonts w:eastAsia="Calibri"/>
          <w:color w:val="auto"/>
          <w:sz w:val="20"/>
          <w:szCs w:val="20"/>
        </w:rPr>
        <w:t>se dohodly na změně S</w:t>
      </w:r>
      <w:r w:rsidRPr="0046567B">
        <w:rPr>
          <w:rFonts w:eastAsia="Calibri"/>
          <w:color w:val="auto"/>
          <w:sz w:val="20"/>
          <w:szCs w:val="20"/>
        </w:rPr>
        <w:t xml:space="preserve">mlouvy </w:t>
      </w:r>
      <w:r w:rsidR="000B2BAA" w:rsidRPr="0046567B">
        <w:rPr>
          <w:rFonts w:eastAsia="Calibri"/>
          <w:color w:val="auto"/>
          <w:sz w:val="20"/>
          <w:szCs w:val="20"/>
        </w:rPr>
        <w:t xml:space="preserve">o dílo č. </w:t>
      </w:r>
      <w:r w:rsidRPr="0046567B">
        <w:rPr>
          <w:rFonts w:eastAsia="Calibri"/>
          <w:color w:val="auto"/>
          <w:sz w:val="20"/>
          <w:szCs w:val="20"/>
        </w:rPr>
        <w:t>9</w:t>
      </w:r>
      <w:r w:rsidR="00A12388" w:rsidRPr="0046567B">
        <w:rPr>
          <w:rFonts w:eastAsia="Calibri"/>
          <w:color w:val="auto"/>
          <w:sz w:val="20"/>
          <w:szCs w:val="20"/>
        </w:rPr>
        <w:t>/00663565/2017; č. 17001-S uzavř</w:t>
      </w:r>
      <w:r w:rsidRPr="0046567B">
        <w:rPr>
          <w:rFonts w:eastAsia="Calibri"/>
          <w:color w:val="auto"/>
          <w:sz w:val="20"/>
          <w:szCs w:val="20"/>
        </w:rPr>
        <w:t xml:space="preserve">ené mezi Střední školou oděvního a grafického designu, Lysá nad Labem, </w:t>
      </w:r>
      <w:proofErr w:type="spellStart"/>
      <w:r w:rsidRPr="0046567B">
        <w:rPr>
          <w:rFonts w:eastAsia="Calibri"/>
          <w:color w:val="auto"/>
          <w:sz w:val="20"/>
          <w:szCs w:val="20"/>
        </w:rPr>
        <w:t>Stržiště</w:t>
      </w:r>
      <w:proofErr w:type="spellEnd"/>
      <w:r w:rsidRPr="0046567B">
        <w:rPr>
          <w:rFonts w:eastAsia="Calibri"/>
          <w:color w:val="auto"/>
          <w:sz w:val="20"/>
          <w:szCs w:val="20"/>
        </w:rPr>
        <w:t xml:space="preserve"> 475 a KG-SERVIS, spol. s r.o. následovně:</w:t>
      </w:r>
    </w:p>
    <w:p w:rsidR="0046567B" w:rsidRDefault="0046567B" w:rsidP="0046567B">
      <w:pPr>
        <w:tabs>
          <w:tab w:val="left" w:pos="1065"/>
        </w:tabs>
        <w:suppressAutoHyphens w:val="0"/>
        <w:jc w:val="center"/>
        <w:rPr>
          <w:rFonts w:eastAsia="Calibri"/>
          <w:b/>
          <w:color w:val="auto"/>
          <w:sz w:val="22"/>
          <w:szCs w:val="22"/>
        </w:rPr>
      </w:pPr>
    </w:p>
    <w:p w:rsidR="00656F25" w:rsidRPr="00656F25" w:rsidRDefault="00656F25" w:rsidP="0046567B">
      <w:pPr>
        <w:tabs>
          <w:tab w:val="left" w:pos="1065"/>
        </w:tabs>
        <w:suppressAutoHyphens w:val="0"/>
        <w:spacing w:after="120"/>
        <w:jc w:val="center"/>
        <w:rPr>
          <w:rFonts w:eastAsia="Calibri"/>
          <w:b/>
          <w:color w:val="auto"/>
          <w:sz w:val="22"/>
          <w:szCs w:val="22"/>
        </w:rPr>
      </w:pPr>
      <w:r w:rsidRPr="00656F25">
        <w:rPr>
          <w:rFonts w:eastAsia="Calibri"/>
          <w:b/>
          <w:color w:val="auto"/>
          <w:sz w:val="22"/>
          <w:szCs w:val="22"/>
        </w:rPr>
        <w:t>článek I.</w:t>
      </w:r>
    </w:p>
    <w:p w:rsidR="00656F25" w:rsidRPr="0046567B" w:rsidRDefault="00656F25" w:rsidP="0046567B">
      <w:pPr>
        <w:tabs>
          <w:tab w:val="left" w:pos="1065"/>
        </w:tabs>
        <w:suppressAutoHyphens w:val="0"/>
        <w:jc w:val="both"/>
        <w:rPr>
          <w:rFonts w:eastAsia="Calibri"/>
          <w:b/>
          <w:color w:val="auto"/>
          <w:sz w:val="20"/>
          <w:szCs w:val="20"/>
        </w:rPr>
      </w:pPr>
      <w:r w:rsidRPr="0046567B">
        <w:rPr>
          <w:rFonts w:eastAsia="Calibri"/>
          <w:color w:val="auto"/>
          <w:sz w:val="20"/>
          <w:szCs w:val="20"/>
        </w:rPr>
        <w:t>Článek 2. Předmět smlouvy se doplňuje o: b</w:t>
      </w:r>
      <w:r w:rsidR="00396821" w:rsidRPr="0046567B">
        <w:rPr>
          <w:rFonts w:eastAsia="Calibri"/>
          <w:color w:val="auto"/>
          <w:sz w:val="20"/>
          <w:szCs w:val="20"/>
        </w:rPr>
        <w:t>ezpečnostní prvky</w:t>
      </w:r>
      <w:r w:rsidR="00C025F5" w:rsidRPr="0046567B">
        <w:rPr>
          <w:rFonts w:eastAsia="Calibri"/>
          <w:color w:val="auto"/>
          <w:sz w:val="20"/>
          <w:szCs w:val="20"/>
        </w:rPr>
        <w:t xml:space="preserve">, oprava komína </w:t>
      </w:r>
      <w:r w:rsidRPr="0046567B">
        <w:rPr>
          <w:rFonts w:eastAsia="Calibri"/>
          <w:color w:val="auto"/>
          <w:sz w:val="20"/>
          <w:szCs w:val="20"/>
        </w:rPr>
        <w:t>dle změnového listu č. 1 – KPL, který je nedílnou so</w:t>
      </w:r>
      <w:r w:rsidR="000B2BAA" w:rsidRPr="0046567B">
        <w:rPr>
          <w:rFonts w:eastAsia="Calibri"/>
          <w:color w:val="auto"/>
          <w:sz w:val="20"/>
          <w:szCs w:val="20"/>
        </w:rPr>
        <w:t>u</w:t>
      </w:r>
      <w:r w:rsidRPr="0046567B">
        <w:rPr>
          <w:rFonts w:eastAsia="Calibri"/>
          <w:color w:val="auto"/>
          <w:sz w:val="20"/>
          <w:szCs w:val="20"/>
        </w:rPr>
        <w:t>částí tohoto dodatku.</w:t>
      </w:r>
      <w:r w:rsidR="00C025F5" w:rsidRPr="0046567B">
        <w:rPr>
          <w:rFonts w:eastAsia="Calibri"/>
          <w:b/>
          <w:color w:val="auto"/>
          <w:sz w:val="20"/>
          <w:szCs w:val="20"/>
        </w:rPr>
        <w:tab/>
      </w:r>
    </w:p>
    <w:p w:rsidR="00656F25" w:rsidRPr="0046567B" w:rsidRDefault="00656F25" w:rsidP="0046567B">
      <w:pPr>
        <w:tabs>
          <w:tab w:val="left" w:pos="1065"/>
        </w:tabs>
        <w:suppressAutoHyphens w:val="0"/>
        <w:jc w:val="both"/>
        <w:rPr>
          <w:rFonts w:eastAsia="Calibri"/>
          <w:b/>
          <w:color w:val="auto"/>
          <w:sz w:val="20"/>
          <w:szCs w:val="20"/>
        </w:rPr>
      </w:pPr>
    </w:p>
    <w:p w:rsidR="000B2BAA" w:rsidRDefault="00656F25" w:rsidP="0046567B">
      <w:pPr>
        <w:tabs>
          <w:tab w:val="left" w:pos="1065"/>
        </w:tabs>
        <w:suppressAutoHyphens w:val="0"/>
        <w:jc w:val="both"/>
        <w:rPr>
          <w:rFonts w:eastAsia="Calibri"/>
          <w:b/>
          <w:color w:val="auto"/>
          <w:sz w:val="22"/>
          <w:szCs w:val="22"/>
        </w:rPr>
      </w:pPr>
      <w:r w:rsidRPr="0046567B">
        <w:rPr>
          <w:rFonts w:eastAsia="Calibri"/>
          <w:color w:val="auto"/>
          <w:sz w:val="20"/>
          <w:szCs w:val="20"/>
        </w:rPr>
        <w:t xml:space="preserve">Článek 3. Cena a platební podmínky, odstavec 3.1 se mění </w:t>
      </w:r>
      <w:proofErr w:type="gramStart"/>
      <w:r w:rsidRPr="0046567B">
        <w:rPr>
          <w:rFonts w:eastAsia="Calibri"/>
          <w:color w:val="auto"/>
          <w:sz w:val="20"/>
          <w:szCs w:val="20"/>
        </w:rPr>
        <w:t>na</w:t>
      </w:r>
      <w:proofErr w:type="gramEnd"/>
      <w:r w:rsidRPr="0046567B">
        <w:rPr>
          <w:rFonts w:eastAsia="Calibri"/>
          <w:color w:val="auto"/>
          <w:sz w:val="20"/>
          <w:szCs w:val="20"/>
        </w:rPr>
        <w:t xml:space="preserve">: Celková cena za realizaci díla dle čl. 2.1 této Smlouvy byla stanovena nabídkou Zhotovitele podanou v rámci </w:t>
      </w:r>
      <w:r w:rsidR="00A12388" w:rsidRPr="0046567B">
        <w:rPr>
          <w:rFonts w:eastAsia="Calibri"/>
          <w:color w:val="auto"/>
          <w:sz w:val="20"/>
          <w:szCs w:val="20"/>
        </w:rPr>
        <w:t>zadávacího řízení na Veřejnou zakázku v částce 1 449 685,- Kč bez daně z přidané hodnoty (d</w:t>
      </w:r>
      <w:r w:rsidR="000B2BAA" w:rsidRPr="0046567B">
        <w:rPr>
          <w:rFonts w:eastAsia="Calibri"/>
          <w:color w:val="auto"/>
          <w:sz w:val="20"/>
          <w:szCs w:val="20"/>
        </w:rPr>
        <w:t>á</w:t>
      </w:r>
      <w:r w:rsidR="00A12388" w:rsidRPr="0046567B">
        <w:rPr>
          <w:rFonts w:eastAsia="Calibri"/>
          <w:color w:val="auto"/>
          <w:sz w:val="20"/>
          <w:szCs w:val="20"/>
        </w:rPr>
        <w:t xml:space="preserve">le jen </w:t>
      </w:r>
      <w:r w:rsidR="000B2BAA" w:rsidRPr="0046567B">
        <w:rPr>
          <w:rFonts w:eastAsia="Calibri"/>
          <w:color w:val="auto"/>
          <w:sz w:val="20"/>
          <w:szCs w:val="20"/>
        </w:rPr>
        <w:t>„</w:t>
      </w:r>
      <w:r w:rsidR="00A12388" w:rsidRPr="0046567B">
        <w:rPr>
          <w:rFonts w:eastAsia="Calibri"/>
          <w:b/>
          <w:color w:val="auto"/>
          <w:sz w:val="20"/>
          <w:szCs w:val="20"/>
        </w:rPr>
        <w:t>DPH</w:t>
      </w:r>
      <w:r w:rsidR="000B2BAA" w:rsidRPr="0046567B">
        <w:rPr>
          <w:rFonts w:eastAsia="Calibri"/>
          <w:color w:val="auto"/>
          <w:sz w:val="20"/>
          <w:szCs w:val="20"/>
        </w:rPr>
        <w:t>“</w:t>
      </w:r>
      <w:r w:rsidR="00A12388" w:rsidRPr="0046567B">
        <w:rPr>
          <w:rFonts w:eastAsia="Calibri"/>
          <w:color w:val="auto"/>
          <w:sz w:val="20"/>
          <w:szCs w:val="20"/>
        </w:rPr>
        <w:t xml:space="preserve">) a </w:t>
      </w:r>
      <w:r w:rsidR="000B2BAA" w:rsidRPr="0046567B">
        <w:rPr>
          <w:rFonts w:eastAsia="Calibri"/>
          <w:color w:val="auto"/>
          <w:sz w:val="20"/>
          <w:szCs w:val="20"/>
        </w:rPr>
        <w:t>vícepráce</w:t>
      </w:r>
      <w:r w:rsidR="00025181">
        <w:rPr>
          <w:rFonts w:eastAsia="Calibri"/>
          <w:color w:val="auto"/>
          <w:sz w:val="20"/>
          <w:szCs w:val="20"/>
        </w:rPr>
        <w:t xml:space="preserve"> v částce 25</w:t>
      </w:r>
      <w:r w:rsidR="00A12388" w:rsidRPr="0046567B">
        <w:rPr>
          <w:rFonts w:eastAsia="Calibri"/>
          <w:color w:val="auto"/>
          <w:sz w:val="20"/>
          <w:szCs w:val="20"/>
        </w:rPr>
        <w:t>1 443,36 Kč bez DPH. DPH činí v souladu s aktuálně platnou a účinnou právní úpravou [21] %, tedy celkem 357 237,11 Kč. Celková cena včetně DPH tedy činí 2 058 365,- Kč.</w:t>
      </w:r>
      <w:r w:rsidR="000B2BAA" w:rsidRPr="0046567B">
        <w:rPr>
          <w:rFonts w:eastAsia="Calibri"/>
          <w:color w:val="auto"/>
          <w:sz w:val="20"/>
          <w:szCs w:val="20"/>
        </w:rPr>
        <w:t xml:space="preserve"> (Dále jen „</w:t>
      </w:r>
      <w:r w:rsidR="000B2BAA" w:rsidRPr="0046567B">
        <w:rPr>
          <w:rFonts w:eastAsia="Calibri"/>
          <w:b/>
          <w:color w:val="auto"/>
          <w:sz w:val="20"/>
          <w:szCs w:val="20"/>
        </w:rPr>
        <w:t>Cena</w:t>
      </w:r>
      <w:r w:rsidR="000B2BAA" w:rsidRPr="0046567B">
        <w:rPr>
          <w:rFonts w:eastAsia="Calibri"/>
          <w:color w:val="auto"/>
          <w:sz w:val="20"/>
          <w:szCs w:val="20"/>
        </w:rPr>
        <w:t>“)</w:t>
      </w:r>
    </w:p>
    <w:p w:rsidR="000B2BAA" w:rsidRPr="00656F25" w:rsidRDefault="000B2BAA" w:rsidP="0046567B">
      <w:pPr>
        <w:tabs>
          <w:tab w:val="left" w:pos="1065"/>
        </w:tabs>
        <w:suppressAutoHyphens w:val="0"/>
        <w:jc w:val="center"/>
        <w:rPr>
          <w:rFonts w:eastAsia="Calibri"/>
          <w:b/>
          <w:color w:val="auto"/>
          <w:sz w:val="22"/>
          <w:szCs w:val="22"/>
        </w:rPr>
      </w:pPr>
      <w:r w:rsidRPr="00656F25">
        <w:rPr>
          <w:rFonts w:eastAsia="Calibri"/>
          <w:b/>
          <w:color w:val="auto"/>
          <w:sz w:val="22"/>
          <w:szCs w:val="22"/>
        </w:rPr>
        <w:t xml:space="preserve">článek </w:t>
      </w:r>
      <w:r>
        <w:rPr>
          <w:rFonts w:eastAsia="Calibri"/>
          <w:b/>
          <w:color w:val="auto"/>
          <w:sz w:val="22"/>
          <w:szCs w:val="22"/>
        </w:rPr>
        <w:t>I</w:t>
      </w:r>
      <w:r w:rsidRPr="00656F25">
        <w:rPr>
          <w:rFonts w:eastAsia="Calibri"/>
          <w:b/>
          <w:color w:val="auto"/>
          <w:sz w:val="22"/>
          <w:szCs w:val="22"/>
        </w:rPr>
        <w:t>I.</w:t>
      </w:r>
    </w:p>
    <w:p w:rsidR="00E27B38" w:rsidRPr="00E27B38" w:rsidRDefault="00E27B38" w:rsidP="0046567B">
      <w:pPr>
        <w:spacing w:after="120"/>
        <w:jc w:val="center"/>
        <w:rPr>
          <w:rFonts w:eastAsia="Calibri"/>
          <w:b/>
          <w:sz w:val="22"/>
          <w:szCs w:val="22"/>
        </w:rPr>
      </w:pPr>
      <w:r w:rsidRPr="00E27B38">
        <w:rPr>
          <w:rFonts w:eastAsia="Calibri"/>
          <w:b/>
          <w:sz w:val="22"/>
          <w:szCs w:val="22"/>
        </w:rPr>
        <w:t>Závěrečná ustanovení</w:t>
      </w:r>
    </w:p>
    <w:p w:rsidR="00396821" w:rsidRPr="0046567B" w:rsidRDefault="00E27B38" w:rsidP="0046567B">
      <w:pPr>
        <w:jc w:val="both"/>
        <w:rPr>
          <w:rFonts w:eastAsia="Calibri"/>
          <w:sz w:val="20"/>
          <w:szCs w:val="20"/>
        </w:rPr>
      </w:pPr>
      <w:r w:rsidRPr="0046567B">
        <w:rPr>
          <w:rFonts w:eastAsia="Calibri"/>
          <w:sz w:val="20"/>
          <w:szCs w:val="20"/>
        </w:rPr>
        <w:t>Obě smluvní strany prohlašují, že si tento dodatek před podpisem přečetly, že byl uzavřen po vzájemném projednání na základě jejich svobodné vůle, určitě, vážně a srozumitelně, nikoli v tísni nebo za nápadně nevýhodných podmínek.</w:t>
      </w:r>
    </w:p>
    <w:p w:rsidR="00396821" w:rsidRPr="0046567B" w:rsidRDefault="00396821" w:rsidP="0046567B">
      <w:pPr>
        <w:jc w:val="both"/>
        <w:rPr>
          <w:rFonts w:eastAsia="Calibri"/>
          <w:sz w:val="20"/>
          <w:szCs w:val="20"/>
        </w:rPr>
      </w:pPr>
    </w:p>
    <w:p w:rsidR="00396821" w:rsidRPr="0046567B" w:rsidRDefault="00396821" w:rsidP="0046567B">
      <w:pPr>
        <w:jc w:val="both"/>
        <w:rPr>
          <w:rFonts w:eastAsia="Calibri"/>
          <w:sz w:val="20"/>
          <w:szCs w:val="20"/>
        </w:rPr>
      </w:pPr>
      <w:r w:rsidRPr="0046567B">
        <w:rPr>
          <w:rFonts w:eastAsia="Calibri"/>
          <w:color w:val="auto"/>
          <w:sz w:val="20"/>
          <w:szCs w:val="20"/>
        </w:rPr>
        <w:t xml:space="preserve">Ostatní články a ustanovení </w:t>
      </w:r>
      <w:proofErr w:type="spellStart"/>
      <w:r w:rsidRPr="0046567B">
        <w:rPr>
          <w:rFonts w:eastAsia="Calibri"/>
          <w:color w:val="auto"/>
          <w:sz w:val="20"/>
          <w:szCs w:val="20"/>
        </w:rPr>
        <w:t>SoD</w:t>
      </w:r>
      <w:proofErr w:type="spellEnd"/>
      <w:r w:rsidRPr="0046567B">
        <w:rPr>
          <w:rFonts w:eastAsia="Calibri"/>
          <w:color w:val="auto"/>
          <w:sz w:val="20"/>
          <w:szCs w:val="20"/>
        </w:rPr>
        <w:t xml:space="preserve"> zůstávají beze změn. Tento dodatek je součástí uvedené smlouvy o dílo. </w:t>
      </w:r>
    </w:p>
    <w:p w:rsidR="00396821" w:rsidRPr="0046567B" w:rsidRDefault="00396821" w:rsidP="0046567B">
      <w:pPr>
        <w:ind w:left="360"/>
        <w:jc w:val="both"/>
        <w:rPr>
          <w:rFonts w:eastAsia="Calibri"/>
          <w:sz w:val="20"/>
          <w:szCs w:val="20"/>
        </w:rPr>
      </w:pPr>
    </w:p>
    <w:p w:rsidR="00396821" w:rsidRPr="0046567B" w:rsidRDefault="00396821" w:rsidP="0046567B">
      <w:pPr>
        <w:jc w:val="both"/>
        <w:rPr>
          <w:rFonts w:eastAsia="Calibri"/>
          <w:color w:val="auto"/>
          <w:sz w:val="20"/>
          <w:szCs w:val="20"/>
        </w:rPr>
      </w:pPr>
      <w:r w:rsidRPr="0046567B">
        <w:rPr>
          <w:rFonts w:eastAsia="Calibri"/>
          <w:color w:val="auto"/>
          <w:sz w:val="20"/>
          <w:szCs w:val="20"/>
        </w:rPr>
        <w:t>Tento dodatek je vyhotoven ve čtyřech stejnopisech, z nichž každá strana obdrží dva stejnopisy s platností originálu.</w:t>
      </w:r>
    </w:p>
    <w:p w:rsidR="00B414EA" w:rsidRPr="0046567B" w:rsidRDefault="00B414EA" w:rsidP="0046567B">
      <w:pPr>
        <w:ind w:left="360"/>
        <w:jc w:val="both"/>
        <w:rPr>
          <w:rFonts w:eastAsia="Calibri"/>
          <w:color w:val="auto"/>
          <w:sz w:val="20"/>
          <w:szCs w:val="20"/>
        </w:rPr>
      </w:pPr>
    </w:p>
    <w:p w:rsidR="00B414EA" w:rsidRPr="0046567B" w:rsidRDefault="00B414EA" w:rsidP="0046567B">
      <w:pPr>
        <w:jc w:val="both"/>
        <w:rPr>
          <w:rFonts w:eastAsia="Calibri"/>
          <w:color w:val="auto"/>
          <w:sz w:val="20"/>
          <w:szCs w:val="20"/>
        </w:rPr>
      </w:pPr>
      <w:r w:rsidRPr="0046567B">
        <w:rPr>
          <w:rFonts w:eastAsia="Calibri"/>
          <w:color w:val="auto"/>
          <w:sz w:val="20"/>
          <w:szCs w:val="20"/>
        </w:rPr>
        <w:t xml:space="preserve">Příloha č. 1 – </w:t>
      </w:r>
      <w:r w:rsidR="000B2BAA" w:rsidRPr="0046567B">
        <w:rPr>
          <w:rFonts w:eastAsia="Calibri"/>
          <w:color w:val="auto"/>
          <w:sz w:val="20"/>
          <w:szCs w:val="20"/>
        </w:rPr>
        <w:t xml:space="preserve">Změnový list č. 1 – KPL ze dne </w:t>
      </w:r>
      <w:proofErr w:type="gramStart"/>
      <w:r w:rsidR="000B2BAA" w:rsidRPr="0046567B">
        <w:rPr>
          <w:rFonts w:eastAsia="Calibri"/>
          <w:color w:val="auto"/>
          <w:sz w:val="20"/>
          <w:szCs w:val="20"/>
        </w:rPr>
        <w:t>17.7.2017</w:t>
      </w:r>
      <w:proofErr w:type="gramEnd"/>
    </w:p>
    <w:p w:rsidR="00B414EA" w:rsidRPr="0046567B" w:rsidRDefault="00B414EA" w:rsidP="0046567B">
      <w:pPr>
        <w:tabs>
          <w:tab w:val="left" w:pos="2730"/>
        </w:tabs>
        <w:ind w:left="360"/>
        <w:jc w:val="both"/>
        <w:rPr>
          <w:rFonts w:eastAsia="Calibri"/>
          <w:sz w:val="20"/>
          <w:szCs w:val="20"/>
        </w:rPr>
      </w:pPr>
      <w:r w:rsidRPr="0046567B">
        <w:rPr>
          <w:rFonts w:eastAsia="Calibri"/>
          <w:color w:val="auto"/>
          <w:sz w:val="20"/>
          <w:szCs w:val="20"/>
        </w:rPr>
        <w:tab/>
      </w:r>
    </w:p>
    <w:p w:rsidR="00396821" w:rsidRPr="00656F25" w:rsidRDefault="00396821" w:rsidP="0046567B">
      <w:pPr>
        <w:ind w:left="360"/>
        <w:jc w:val="both"/>
        <w:rPr>
          <w:rFonts w:eastAsia="Calibri"/>
        </w:rPr>
      </w:pPr>
    </w:p>
    <w:p w:rsidR="00396821" w:rsidRPr="0046567B" w:rsidRDefault="00396821" w:rsidP="0046567B">
      <w:pPr>
        <w:tabs>
          <w:tab w:val="left" w:pos="900"/>
        </w:tabs>
        <w:ind w:left="5580" w:hanging="5220"/>
        <w:jc w:val="both"/>
        <w:rPr>
          <w:rFonts w:eastAsia="Calibri"/>
          <w:sz w:val="20"/>
          <w:szCs w:val="20"/>
        </w:rPr>
      </w:pPr>
      <w:r w:rsidRPr="0046567B">
        <w:rPr>
          <w:rFonts w:eastAsia="Calibri"/>
          <w:color w:val="auto"/>
          <w:sz w:val="20"/>
          <w:szCs w:val="20"/>
        </w:rPr>
        <w:t xml:space="preserve">V Lysé nad Labem dne </w:t>
      </w:r>
      <w:proofErr w:type="gramStart"/>
      <w:r w:rsidR="000B2BAA" w:rsidRPr="0046567B">
        <w:rPr>
          <w:rFonts w:eastAsia="Calibri"/>
          <w:color w:val="auto"/>
          <w:sz w:val="20"/>
          <w:szCs w:val="20"/>
        </w:rPr>
        <w:t>10</w:t>
      </w:r>
      <w:r w:rsidRPr="0046567B">
        <w:rPr>
          <w:rFonts w:eastAsia="Calibri"/>
          <w:color w:val="auto"/>
          <w:sz w:val="20"/>
          <w:szCs w:val="20"/>
        </w:rPr>
        <w:t>.</w:t>
      </w:r>
      <w:r w:rsidR="000B2BAA" w:rsidRPr="0046567B">
        <w:rPr>
          <w:rFonts w:eastAsia="Calibri"/>
          <w:color w:val="auto"/>
          <w:sz w:val="20"/>
          <w:szCs w:val="20"/>
        </w:rPr>
        <w:t>8</w:t>
      </w:r>
      <w:r w:rsidRPr="0046567B">
        <w:rPr>
          <w:rFonts w:eastAsia="Calibri"/>
          <w:color w:val="auto"/>
          <w:sz w:val="20"/>
          <w:szCs w:val="20"/>
        </w:rPr>
        <w:t>.2017</w:t>
      </w:r>
      <w:proofErr w:type="gramEnd"/>
      <w:r w:rsidRPr="0046567B">
        <w:rPr>
          <w:rFonts w:eastAsia="Calibri"/>
          <w:color w:val="auto"/>
          <w:sz w:val="20"/>
          <w:szCs w:val="20"/>
        </w:rPr>
        <w:tab/>
        <w:t xml:space="preserve">Ve Velimi dne </w:t>
      </w:r>
      <w:r w:rsidR="000B2BAA" w:rsidRPr="0046567B">
        <w:rPr>
          <w:rFonts w:eastAsia="Calibri"/>
          <w:color w:val="auto"/>
          <w:sz w:val="20"/>
          <w:szCs w:val="20"/>
        </w:rPr>
        <w:t>10.8</w:t>
      </w:r>
      <w:r w:rsidRPr="0046567B">
        <w:rPr>
          <w:rFonts w:eastAsia="Calibri"/>
          <w:color w:val="auto"/>
          <w:sz w:val="20"/>
          <w:szCs w:val="20"/>
        </w:rPr>
        <w:t>.2017</w:t>
      </w:r>
    </w:p>
    <w:p w:rsidR="00396821" w:rsidRPr="0046567B" w:rsidRDefault="00396821" w:rsidP="0046567B">
      <w:pPr>
        <w:tabs>
          <w:tab w:val="left" w:pos="900"/>
        </w:tabs>
        <w:ind w:left="5580" w:hanging="5220"/>
        <w:jc w:val="both"/>
        <w:rPr>
          <w:rFonts w:eastAsia="Calibri"/>
          <w:sz w:val="20"/>
          <w:szCs w:val="20"/>
        </w:rPr>
      </w:pPr>
    </w:p>
    <w:p w:rsidR="00396821" w:rsidRPr="0046567B" w:rsidRDefault="00396821" w:rsidP="0046567B">
      <w:pPr>
        <w:tabs>
          <w:tab w:val="left" w:pos="900"/>
        </w:tabs>
        <w:ind w:left="5580" w:hanging="5220"/>
        <w:jc w:val="both"/>
        <w:rPr>
          <w:rFonts w:eastAsia="Calibri"/>
          <w:sz w:val="20"/>
          <w:szCs w:val="20"/>
        </w:rPr>
      </w:pPr>
    </w:p>
    <w:p w:rsidR="00396821" w:rsidRPr="0046567B" w:rsidRDefault="00396821" w:rsidP="0046567B">
      <w:pPr>
        <w:tabs>
          <w:tab w:val="left" w:pos="900"/>
        </w:tabs>
        <w:ind w:left="5580" w:hanging="5220"/>
        <w:jc w:val="both"/>
        <w:rPr>
          <w:rFonts w:eastAsia="Calibri"/>
          <w:sz w:val="20"/>
          <w:szCs w:val="20"/>
        </w:rPr>
      </w:pPr>
    </w:p>
    <w:p w:rsidR="00396821" w:rsidRPr="0046567B" w:rsidRDefault="00396821" w:rsidP="0046567B">
      <w:pPr>
        <w:tabs>
          <w:tab w:val="left" w:pos="900"/>
        </w:tabs>
        <w:ind w:left="5580" w:hanging="5220"/>
        <w:jc w:val="both"/>
        <w:rPr>
          <w:rFonts w:eastAsia="Calibri"/>
          <w:sz w:val="20"/>
          <w:szCs w:val="20"/>
        </w:rPr>
      </w:pPr>
      <w:r w:rsidRPr="0046567B">
        <w:rPr>
          <w:rFonts w:eastAsia="Calibri"/>
          <w:color w:val="auto"/>
          <w:sz w:val="20"/>
          <w:szCs w:val="20"/>
        </w:rPr>
        <w:t>…………………………………….</w:t>
      </w:r>
      <w:r w:rsidRPr="0046567B">
        <w:rPr>
          <w:rFonts w:eastAsia="Calibri"/>
          <w:color w:val="auto"/>
          <w:sz w:val="20"/>
          <w:szCs w:val="20"/>
        </w:rPr>
        <w:tab/>
        <w:t>………………………………….</w:t>
      </w:r>
    </w:p>
    <w:p w:rsidR="00396821" w:rsidRPr="0046567B" w:rsidRDefault="000B2BAA" w:rsidP="0046567B">
      <w:pPr>
        <w:tabs>
          <w:tab w:val="left" w:pos="900"/>
          <w:tab w:val="left" w:pos="6521"/>
        </w:tabs>
        <w:ind w:left="5580" w:hanging="5220"/>
        <w:jc w:val="both"/>
        <w:rPr>
          <w:rFonts w:eastAsia="Calibri"/>
          <w:b/>
          <w:sz w:val="20"/>
          <w:szCs w:val="20"/>
        </w:rPr>
      </w:pPr>
      <w:r w:rsidRPr="0046567B">
        <w:rPr>
          <w:rFonts w:eastAsia="Calibri"/>
          <w:color w:val="auto"/>
          <w:sz w:val="20"/>
          <w:szCs w:val="20"/>
        </w:rPr>
        <w:tab/>
      </w:r>
      <w:r w:rsidR="00396821" w:rsidRPr="0046567B">
        <w:rPr>
          <w:rFonts w:eastAsia="Calibri"/>
          <w:color w:val="auto"/>
          <w:sz w:val="20"/>
          <w:szCs w:val="20"/>
        </w:rPr>
        <w:t xml:space="preserve">Ing. Bc. Irena </w:t>
      </w:r>
      <w:proofErr w:type="spellStart"/>
      <w:r w:rsidR="00396821" w:rsidRPr="0046567B">
        <w:rPr>
          <w:rFonts w:eastAsia="Calibri"/>
          <w:color w:val="auto"/>
          <w:sz w:val="20"/>
          <w:szCs w:val="20"/>
        </w:rPr>
        <w:t>Mázlová</w:t>
      </w:r>
      <w:proofErr w:type="spellEnd"/>
      <w:r w:rsidR="00396821" w:rsidRPr="0046567B">
        <w:rPr>
          <w:rFonts w:eastAsia="Calibri"/>
          <w:color w:val="auto"/>
          <w:sz w:val="20"/>
          <w:szCs w:val="20"/>
        </w:rPr>
        <w:tab/>
      </w:r>
      <w:r w:rsidRPr="0046567B">
        <w:rPr>
          <w:rFonts w:eastAsia="Calibri"/>
          <w:color w:val="auto"/>
          <w:sz w:val="20"/>
          <w:szCs w:val="20"/>
        </w:rPr>
        <w:tab/>
      </w:r>
      <w:r w:rsidR="00396821" w:rsidRPr="0046567B">
        <w:rPr>
          <w:rFonts w:eastAsia="Calibri"/>
          <w:color w:val="auto"/>
          <w:sz w:val="20"/>
          <w:szCs w:val="20"/>
        </w:rPr>
        <w:t>Josef Kaftan</w:t>
      </w:r>
    </w:p>
    <w:p w:rsidR="00396821" w:rsidRPr="0046567B" w:rsidRDefault="000B2BAA" w:rsidP="0046567B">
      <w:pPr>
        <w:tabs>
          <w:tab w:val="left" w:pos="900"/>
          <w:tab w:val="left" w:pos="1560"/>
          <w:tab w:val="left" w:pos="6237"/>
        </w:tabs>
        <w:ind w:left="5580" w:hanging="5220"/>
        <w:jc w:val="both"/>
        <w:rPr>
          <w:rFonts w:eastAsia="Calibri"/>
          <w:sz w:val="20"/>
          <w:szCs w:val="20"/>
        </w:rPr>
      </w:pPr>
      <w:r w:rsidRPr="0046567B">
        <w:rPr>
          <w:rFonts w:eastAsia="Calibri"/>
          <w:color w:val="auto"/>
          <w:sz w:val="20"/>
          <w:szCs w:val="20"/>
        </w:rPr>
        <w:tab/>
      </w:r>
      <w:r w:rsidRPr="0046567B">
        <w:rPr>
          <w:rFonts w:eastAsia="Calibri"/>
          <w:color w:val="auto"/>
          <w:sz w:val="20"/>
          <w:szCs w:val="20"/>
        </w:rPr>
        <w:tab/>
      </w:r>
      <w:r w:rsidR="00396821" w:rsidRPr="0046567B">
        <w:rPr>
          <w:rFonts w:eastAsia="Calibri"/>
          <w:color w:val="auto"/>
          <w:sz w:val="20"/>
          <w:szCs w:val="20"/>
        </w:rPr>
        <w:t>ředitelka</w:t>
      </w:r>
      <w:r w:rsidR="00396821" w:rsidRPr="0046567B">
        <w:rPr>
          <w:rFonts w:eastAsia="Calibri"/>
          <w:color w:val="auto"/>
          <w:sz w:val="20"/>
          <w:szCs w:val="20"/>
        </w:rPr>
        <w:tab/>
      </w:r>
      <w:r w:rsidRPr="0046567B">
        <w:rPr>
          <w:rFonts w:eastAsia="Calibri"/>
          <w:color w:val="auto"/>
          <w:sz w:val="20"/>
          <w:szCs w:val="20"/>
        </w:rPr>
        <w:tab/>
      </w:r>
      <w:r w:rsidR="00396821" w:rsidRPr="0046567B">
        <w:rPr>
          <w:rFonts w:eastAsia="Calibri"/>
          <w:color w:val="auto"/>
          <w:sz w:val="20"/>
          <w:szCs w:val="20"/>
        </w:rPr>
        <w:t>jednatel společnosti</w:t>
      </w:r>
    </w:p>
    <w:p w:rsidR="00396821" w:rsidRPr="0046567B" w:rsidRDefault="00396821" w:rsidP="0046567B">
      <w:pPr>
        <w:tabs>
          <w:tab w:val="left" w:pos="900"/>
        </w:tabs>
        <w:ind w:left="5580" w:hanging="5220"/>
        <w:jc w:val="both"/>
        <w:rPr>
          <w:rFonts w:eastAsia="Calibri"/>
          <w:sz w:val="20"/>
          <w:szCs w:val="20"/>
        </w:rPr>
      </w:pPr>
    </w:p>
    <w:sectPr w:rsidR="00396821" w:rsidRPr="0046567B" w:rsidSect="0046567B">
      <w:footerReference w:type="default" r:id="rId7"/>
      <w:pgSz w:w="11906" w:h="16838" w:code="9"/>
      <w:pgMar w:top="709" w:right="709" w:bottom="709" w:left="1134" w:header="0" w:footer="284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509" w:rsidRDefault="00291509">
      <w:r>
        <w:separator/>
      </w:r>
    </w:p>
  </w:endnote>
  <w:endnote w:type="continuationSeparator" w:id="0">
    <w:p w:rsidR="00291509" w:rsidRDefault="00291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209" w:rsidRDefault="002C6209">
    <w:pPr>
      <w:pStyle w:val="HeaderFooter"/>
      <w:jc w:val="right"/>
      <w:rPr>
        <w:rFonts w:ascii="Times New Roman" w:hAnsi="Times New Roman"/>
        <w:color w:val="00000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509" w:rsidRDefault="00291509">
      <w:r>
        <w:separator/>
      </w:r>
    </w:p>
  </w:footnote>
  <w:footnote w:type="continuationSeparator" w:id="0">
    <w:p w:rsidR="00291509" w:rsidRDefault="00291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402EC"/>
    <w:multiLevelType w:val="multilevel"/>
    <w:tmpl w:val="8F7612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313EE6"/>
    <w:multiLevelType w:val="multilevel"/>
    <w:tmpl w:val="7402F3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107C1572"/>
    <w:multiLevelType w:val="multilevel"/>
    <w:tmpl w:val="C9624F12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10.%2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13CD6640"/>
    <w:multiLevelType w:val="multilevel"/>
    <w:tmpl w:val="E6F0131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7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149F4259"/>
    <w:multiLevelType w:val="multilevel"/>
    <w:tmpl w:val="47CA6FAC"/>
    <w:lvl w:ilvl="0">
      <w:start w:val="1"/>
      <w:numFmt w:val="bullet"/>
      <w:lvlText w:val=""/>
      <w:lvlJc w:val="left"/>
      <w:pPr>
        <w:ind w:left="185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65D7969"/>
    <w:multiLevelType w:val="multilevel"/>
    <w:tmpl w:val="F094E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4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6" w15:restartNumberingAfterBreak="0">
    <w:nsid w:val="40827AB3"/>
    <w:multiLevelType w:val="hybridMultilevel"/>
    <w:tmpl w:val="ED48832A"/>
    <w:lvl w:ilvl="0" w:tplc="BDE8DC60">
      <w:start w:val="1"/>
      <w:numFmt w:val="decimal"/>
      <w:lvlText w:val="%1."/>
      <w:lvlJc w:val="left"/>
      <w:pPr>
        <w:ind w:left="142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43654A33"/>
    <w:multiLevelType w:val="multilevel"/>
    <w:tmpl w:val="A012742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7D61BF"/>
    <w:multiLevelType w:val="multilevel"/>
    <w:tmpl w:val="435C6F1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53AE739E"/>
    <w:multiLevelType w:val="multilevel"/>
    <w:tmpl w:val="965854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78974F1"/>
    <w:multiLevelType w:val="multilevel"/>
    <w:tmpl w:val="1D7EEAA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 w15:restartNumberingAfterBreak="0">
    <w:nsid w:val="653E47F3"/>
    <w:multiLevelType w:val="multilevel"/>
    <w:tmpl w:val="FD8225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8B5F5D"/>
    <w:multiLevelType w:val="multilevel"/>
    <w:tmpl w:val="7CE4BF0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 w15:restartNumberingAfterBreak="0">
    <w:nsid w:val="65C0359A"/>
    <w:multiLevelType w:val="multilevel"/>
    <w:tmpl w:val="4434D0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CD27A64"/>
    <w:multiLevelType w:val="multilevel"/>
    <w:tmpl w:val="5ABC4CC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5" w15:restartNumberingAfterBreak="0">
    <w:nsid w:val="6E545F99"/>
    <w:multiLevelType w:val="multilevel"/>
    <w:tmpl w:val="5A7A8A8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5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6" w15:restartNumberingAfterBreak="0">
    <w:nsid w:val="6FFE302B"/>
    <w:multiLevelType w:val="multilevel"/>
    <w:tmpl w:val="1D52373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9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7" w15:restartNumberingAfterBreak="0">
    <w:nsid w:val="73DA4F30"/>
    <w:multiLevelType w:val="multilevel"/>
    <w:tmpl w:val="69544D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8" w15:restartNumberingAfterBreak="0">
    <w:nsid w:val="7DFF72A1"/>
    <w:multiLevelType w:val="multilevel"/>
    <w:tmpl w:val="B626472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4.%2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7"/>
  </w:num>
  <w:num w:numId="5">
    <w:abstractNumId w:val="14"/>
  </w:num>
  <w:num w:numId="6">
    <w:abstractNumId w:val="15"/>
  </w:num>
  <w:num w:numId="7">
    <w:abstractNumId w:val="3"/>
  </w:num>
  <w:num w:numId="8">
    <w:abstractNumId w:val="10"/>
  </w:num>
  <w:num w:numId="9">
    <w:abstractNumId w:val="16"/>
  </w:num>
  <w:num w:numId="10">
    <w:abstractNumId w:val="12"/>
  </w:num>
  <w:num w:numId="11">
    <w:abstractNumId w:val="11"/>
  </w:num>
  <w:num w:numId="12">
    <w:abstractNumId w:val="2"/>
  </w:num>
  <w:num w:numId="13">
    <w:abstractNumId w:val="18"/>
  </w:num>
  <w:num w:numId="14">
    <w:abstractNumId w:val="4"/>
  </w:num>
  <w:num w:numId="15">
    <w:abstractNumId w:val="8"/>
  </w:num>
  <w:num w:numId="16">
    <w:abstractNumId w:val="9"/>
  </w:num>
  <w:num w:numId="17">
    <w:abstractNumId w:val="13"/>
  </w:num>
  <w:num w:numId="18">
    <w:abstractNumId w:val="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09"/>
    <w:rsid w:val="00025181"/>
    <w:rsid w:val="000B2BAA"/>
    <w:rsid w:val="00162BD9"/>
    <w:rsid w:val="002016B5"/>
    <w:rsid w:val="00222052"/>
    <w:rsid w:val="00241092"/>
    <w:rsid w:val="00262056"/>
    <w:rsid w:val="00291509"/>
    <w:rsid w:val="002C6209"/>
    <w:rsid w:val="003866E4"/>
    <w:rsid w:val="00396821"/>
    <w:rsid w:val="00457556"/>
    <w:rsid w:val="0046567B"/>
    <w:rsid w:val="00656F25"/>
    <w:rsid w:val="00972B72"/>
    <w:rsid w:val="00A12388"/>
    <w:rsid w:val="00A35AA2"/>
    <w:rsid w:val="00B414EA"/>
    <w:rsid w:val="00B479A4"/>
    <w:rsid w:val="00BE4B3F"/>
    <w:rsid w:val="00C025F5"/>
    <w:rsid w:val="00C37688"/>
    <w:rsid w:val="00C646C9"/>
    <w:rsid w:val="00DF47EA"/>
    <w:rsid w:val="00E27B38"/>
    <w:rsid w:val="00E5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8D917-528F-47FA-A5EE-4E338E6D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3263"/>
    <w:pPr>
      <w:suppressAutoHyphens/>
    </w:pPr>
    <w:rPr>
      <w:color w:val="00000A"/>
      <w:sz w:val="24"/>
      <w:szCs w:val="24"/>
      <w:lang w:eastAsia="en-US"/>
    </w:rPr>
  </w:style>
  <w:style w:type="paragraph" w:styleId="Nadpis8">
    <w:name w:val="heading 8"/>
    <w:basedOn w:val="Normln"/>
    <w:link w:val="Nadpis8Char"/>
    <w:uiPriority w:val="99"/>
    <w:qFormat/>
    <w:rsid w:val="006B3263"/>
    <w:pPr>
      <w:keepNext/>
      <w:spacing w:after="120"/>
      <w:ind w:right="91"/>
      <w:jc w:val="center"/>
      <w:outlineLvl w:val="7"/>
    </w:pPr>
    <w:rPr>
      <w:rFonts w:ascii="Arial" w:hAnsi="Arial"/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uiPriority w:val="99"/>
    <w:locked/>
    <w:rsid w:val="006B3263"/>
    <w:rPr>
      <w:rFonts w:ascii="Arial" w:hAnsi="Arial" w:cs="Times New Roman"/>
      <w:b/>
      <w:sz w:val="28"/>
      <w:lang w:val="cs-CZ"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6B3263"/>
    <w:rPr>
      <w:rFonts w:eastAsia="Times New Roman" w:cs="Times New Roman"/>
      <w:sz w:val="24"/>
      <w:lang w:val="en-US" w:eastAsia="en-US"/>
    </w:rPr>
  </w:style>
  <w:style w:type="character" w:customStyle="1" w:styleId="ZkladntextChar">
    <w:name w:val="Základní text Char"/>
    <w:basedOn w:val="Standardnpsmoodstavce"/>
    <w:link w:val="Tlotextu"/>
    <w:uiPriority w:val="99"/>
    <w:semiHidden/>
    <w:locked/>
    <w:rsid w:val="006B3263"/>
    <w:rPr>
      <w:rFonts w:ascii="Tahoma" w:hAnsi="Tahoma" w:cs="Times New Roman"/>
      <w:sz w:val="24"/>
      <w:lang w:val="en-US"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6B3263"/>
    <w:rPr>
      <w:rFonts w:eastAsia="Times New Roman" w:cs="Times New Roman"/>
      <w:sz w:val="16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BE0239"/>
    <w:rPr>
      <w:rFonts w:eastAsia="Times New Roman" w:cs="Times New Roman"/>
      <w:sz w:val="24"/>
      <w:szCs w:val="24"/>
      <w:lang w:val="en-US"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E0239"/>
    <w:rPr>
      <w:rFonts w:ascii="Tahoma" w:hAnsi="Tahoma" w:cs="Tahoma"/>
      <w:sz w:val="16"/>
      <w:szCs w:val="16"/>
      <w:lang w:val="en-US" w:eastAsia="en-US"/>
    </w:rPr>
  </w:style>
  <w:style w:type="character" w:customStyle="1" w:styleId="Internetovodkaz">
    <w:name w:val="Internetový odkaz"/>
    <w:basedOn w:val="Standardnpsmoodstavce"/>
    <w:uiPriority w:val="99"/>
    <w:rsid w:val="00A87A35"/>
    <w:rPr>
      <w:rFonts w:cs="Times New Roman"/>
      <w:color w:val="0000FF"/>
      <w:u w:val="single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b/>
      <w:i w:val="0"/>
    </w:rPr>
  </w:style>
  <w:style w:type="character" w:customStyle="1" w:styleId="ListLabel3">
    <w:name w:val="ListLabel 3"/>
    <w:rPr>
      <w:rFonts w:cs="Times New Roman"/>
      <w:sz w:val="22"/>
      <w:szCs w:val="22"/>
    </w:rPr>
  </w:style>
  <w:style w:type="character" w:customStyle="1" w:styleId="ListLabel4">
    <w:name w:val="ListLabel 4"/>
    <w:rPr>
      <w:rFonts w:cs="Times New Roman"/>
      <w:sz w:val="24"/>
    </w:rPr>
  </w:style>
  <w:style w:type="character" w:customStyle="1" w:styleId="ListLabel5">
    <w:name w:val="ListLabel 5"/>
    <w:rPr>
      <w:b/>
      <w:i w:val="0"/>
    </w:rPr>
  </w:style>
  <w:style w:type="character" w:customStyle="1" w:styleId="ListLabel6">
    <w:name w:val="ListLabel 6"/>
    <w:rPr>
      <w:sz w:val="22"/>
      <w:szCs w:val="22"/>
    </w:rPr>
  </w:style>
  <w:style w:type="character" w:customStyle="1" w:styleId="ListLabel7">
    <w:name w:val="ListLabel 7"/>
    <w:rPr>
      <w:sz w:val="24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b/>
      <w:i w:val="0"/>
    </w:rPr>
  </w:style>
  <w:style w:type="character" w:customStyle="1" w:styleId="ListLabel12">
    <w:name w:val="ListLabel 12"/>
    <w:rPr>
      <w:sz w:val="22"/>
      <w:szCs w:val="22"/>
    </w:rPr>
  </w:style>
  <w:style w:type="character" w:customStyle="1" w:styleId="ListLabel13">
    <w:name w:val="ListLabel 13"/>
    <w:rPr>
      <w:sz w:val="24"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Wingdings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link w:val="ZkladntextChar"/>
    <w:uiPriority w:val="99"/>
    <w:semiHidden/>
    <w:rsid w:val="006B3263"/>
    <w:pPr>
      <w:spacing w:after="200" w:line="276" w:lineRule="auto"/>
      <w:jc w:val="both"/>
    </w:pPr>
    <w:rPr>
      <w:rFonts w:ascii="Tahoma" w:hAnsi="Tahoma" w:cs="Tahoma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HeaderFooter">
    <w:name w:val="Header &amp; Footer"/>
    <w:uiPriority w:val="99"/>
    <w:rsid w:val="006B3263"/>
    <w:pPr>
      <w:tabs>
        <w:tab w:val="right" w:pos="9632"/>
      </w:tabs>
      <w:suppressAutoHyphens/>
    </w:pPr>
    <w:rPr>
      <w:rFonts w:ascii="Helvetica" w:hAnsi="Helvetica"/>
      <w:color w:val="000000"/>
      <w:sz w:val="24"/>
      <w:szCs w:val="20"/>
    </w:rPr>
  </w:style>
  <w:style w:type="paragraph" w:customStyle="1" w:styleId="Odstavecseseznamem1">
    <w:name w:val="Odstavec se seznamem1"/>
    <w:basedOn w:val="Normln"/>
    <w:uiPriority w:val="99"/>
    <w:rsid w:val="006B326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6B3263"/>
    <w:pPr>
      <w:tabs>
        <w:tab w:val="center" w:pos="4536"/>
        <w:tab w:val="right" w:pos="9072"/>
      </w:tabs>
    </w:pPr>
  </w:style>
  <w:style w:type="paragraph" w:customStyle="1" w:styleId="Normal1">
    <w:name w:val="Normal1"/>
    <w:basedOn w:val="Normln"/>
    <w:uiPriority w:val="99"/>
    <w:rsid w:val="006B3263"/>
    <w:pPr>
      <w:spacing w:before="120" w:after="120"/>
      <w:jc w:val="both"/>
    </w:pPr>
    <w:rPr>
      <w:rFonts w:ascii="Arial" w:hAnsi="Arial"/>
      <w:sz w:val="22"/>
      <w:szCs w:val="20"/>
    </w:rPr>
  </w:style>
  <w:style w:type="paragraph" w:styleId="Obsah5">
    <w:name w:val="toc 5"/>
    <w:basedOn w:val="Normln"/>
    <w:autoRedefine/>
    <w:uiPriority w:val="99"/>
    <w:semiHidden/>
    <w:rsid w:val="006B3263"/>
    <w:pPr>
      <w:spacing w:after="120"/>
    </w:pPr>
    <w:rPr>
      <w:rFonts w:ascii="Arial" w:hAnsi="Arial"/>
      <w:sz w:val="22"/>
      <w:szCs w:val="20"/>
    </w:rPr>
  </w:style>
  <w:style w:type="paragraph" w:styleId="Zkladntext3">
    <w:name w:val="Body Text 3"/>
    <w:basedOn w:val="Normln"/>
    <w:link w:val="Zkladntext3Char"/>
    <w:uiPriority w:val="99"/>
    <w:rsid w:val="006B3263"/>
    <w:pPr>
      <w:spacing w:after="120"/>
    </w:pPr>
    <w:rPr>
      <w:sz w:val="16"/>
      <w:szCs w:val="16"/>
    </w:rPr>
  </w:style>
  <w:style w:type="paragraph" w:customStyle="1" w:styleId="ClanekC">
    <w:name w:val="ClanekC"/>
    <w:uiPriority w:val="99"/>
    <w:rsid w:val="006B3263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uppressAutoHyphens/>
      <w:spacing w:before="360" w:after="240"/>
      <w:jc w:val="both"/>
    </w:pPr>
    <w:rPr>
      <w:rFonts w:ascii="Arial" w:hAnsi="Arial"/>
      <w:b/>
      <w:color w:val="00000A"/>
      <w:spacing w:val="8"/>
      <w:sz w:val="24"/>
      <w:szCs w:val="20"/>
    </w:rPr>
  </w:style>
  <w:style w:type="paragraph" w:styleId="Zpat">
    <w:name w:val="footer"/>
    <w:basedOn w:val="Normln"/>
    <w:link w:val="ZpatChar"/>
    <w:uiPriority w:val="99"/>
    <w:rsid w:val="006B3263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rsid w:val="002656B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56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Jelínková Renáta</dc:creator>
  <cp:lastModifiedBy>Hedvika Poláčková</cp:lastModifiedBy>
  <cp:revision>2</cp:revision>
  <cp:lastPrinted>2017-08-09T13:55:00Z</cp:lastPrinted>
  <dcterms:created xsi:type="dcterms:W3CDTF">2017-08-18T06:44:00Z</dcterms:created>
  <dcterms:modified xsi:type="dcterms:W3CDTF">2017-08-18T06:44:00Z</dcterms:modified>
  <dc:language>cs-CZ</dc:language>
</cp:coreProperties>
</file>