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5C1" w:rsidRPr="00346FD4" w:rsidRDefault="003C7E25" w:rsidP="00346FD4">
      <w:pPr>
        <w:pStyle w:val="Nadpis1"/>
        <w:spacing w:line="360" w:lineRule="auto"/>
        <w:rPr>
          <w:rFonts w:ascii="Calibri" w:hAnsi="Calibri" w:cs="Calibri"/>
          <w:sz w:val="32"/>
          <w:szCs w:val="32"/>
        </w:rPr>
      </w:pPr>
      <w:bookmarkStart w:id="0" w:name="_GoBack"/>
      <w:bookmarkEnd w:id="0"/>
      <w:r w:rsidRPr="00D82668">
        <w:rPr>
          <w:rFonts w:ascii="Calibri" w:hAnsi="Calibri" w:cs="Calibri"/>
          <w:sz w:val="32"/>
          <w:szCs w:val="32"/>
        </w:rPr>
        <w:t>K</w:t>
      </w:r>
      <w:r w:rsidR="003E439B" w:rsidRPr="00D82668">
        <w:rPr>
          <w:rFonts w:ascii="Calibri" w:hAnsi="Calibri" w:cs="Calibri"/>
          <w:sz w:val="32"/>
          <w:szCs w:val="32"/>
        </w:rPr>
        <w:t>UPNÍ SMLOUVA</w:t>
      </w:r>
    </w:p>
    <w:p w:rsidR="003E439B" w:rsidRDefault="003E439B" w:rsidP="00AD4FF7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 xml:space="preserve">uzavřená dle § </w:t>
      </w:r>
      <w:smartTag w:uri="urn:schemas-microsoft-com:office:smarttags" w:element="metricconverter">
        <w:smartTagPr>
          <w:attr w:name="ProductID" w:val="2079 a"/>
        </w:smartTagPr>
        <w:r w:rsidR="00C80D19" w:rsidRPr="00D82668">
          <w:rPr>
            <w:rFonts w:ascii="Calibri" w:hAnsi="Calibri" w:cs="Calibri"/>
            <w:sz w:val="22"/>
            <w:szCs w:val="22"/>
          </w:rPr>
          <w:t>2079</w:t>
        </w:r>
        <w:r w:rsidR="00454AB9" w:rsidRPr="00D82668">
          <w:rPr>
            <w:rFonts w:ascii="Calibri" w:hAnsi="Calibri" w:cs="Calibri"/>
            <w:sz w:val="22"/>
            <w:szCs w:val="22"/>
          </w:rPr>
          <w:t xml:space="preserve"> </w:t>
        </w:r>
        <w:r w:rsidRPr="00D82668">
          <w:rPr>
            <w:rFonts w:ascii="Calibri" w:hAnsi="Calibri" w:cs="Calibri"/>
            <w:sz w:val="22"/>
            <w:szCs w:val="22"/>
          </w:rPr>
          <w:t>a</w:t>
        </w:r>
      </w:smartTag>
      <w:r w:rsidRPr="00D82668">
        <w:rPr>
          <w:rFonts w:ascii="Calibri" w:hAnsi="Calibri" w:cs="Calibri"/>
          <w:sz w:val="22"/>
          <w:szCs w:val="22"/>
        </w:rPr>
        <w:t xml:space="preserve"> násl</w:t>
      </w:r>
      <w:r w:rsidR="007237A1" w:rsidRPr="00D82668">
        <w:rPr>
          <w:rFonts w:ascii="Calibri" w:hAnsi="Calibri" w:cs="Calibri"/>
          <w:sz w:val="22"/>
          <w:szCs w:val="22"/>
        </w:rPr>
        <w:t>.</w:t>
      </w:r>
      <w:r w:rsidR="00454AB9" w:rsidRPr="00D82668">
        <w:rPr>
          <w:rFonts w:ascii="Calibri" w:hAnsi="Calibri" w:cs="Calibri"/>
          <w:sz w:val="22"/>
          <w:szCs w:val="22"/>
        </w:rPr>
        <w:t xml:space="preserve"> </w:t>
      </w:r>
      <w:r w:rsidR="005D71F9">
        <w:rPr>
          <w:rFonts w:ascii="Calibri" w:hAnsi="Calibri" w:cs="Calibri"/>
          <w:sz w:val="22"/>
          <w:szCs w:val="22"/>
        </w:rPr>
        <w:t>zákona č. 89/2012 Sb., občanský zákoník (dále jen „</w:t>
      </w:r>
      <w:r w:rsidR="005D71F9">
        <w:rPr>
          <w:rFonts w:ascii="Calibri" w:hAnsi="Calibri" w:cs="Calibri"/>
          <w:b/>
          <w:sz w:val="22"/>
          <w:szCs w:val="22"/>
        </w:rPr>
        <w:t>občanský zákoník</w:t>
      </w:r>
      <w:r w:rsidR="005D71F9">
        <w:rPr>
          <w:rFonts w:ascii="Calibri" w:hAnsi="Calibri" w:cs="Calibri"/>
          <w:sz w:val="22"/>
          <w:szCs w:val="22"/>
        </w:rPr>
        <w:t>“)</w:t>
      </w:r>
    </w:p>
    <w:p w:rsidR="005D71F9" w:rsidRPr="00D82668" w:rsidRDefault="005D71F9" w:rsidP="00AD4FF7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AB73C8" w:rsidRDefault="003E439B" w:rsidP="00926AC4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>mezi:</w:t>
      </w:r>
    </w:p>
    <w:p w:rsidR="008434CE" w:rsidRPr="00B228E6" w:rsidRDefault="008434CE" w:rsidP="00926AC4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B228E6">
        <w:rPr>
          <w:rFonts w:ascii="Calibri" w:hAnsi="Calibri" w:cs="Calibri"/>
          <w:sz w:val="22"/>
          <w:szCs w:val="22"/>
        </w:rPr>
        <w:t>PRAGOPERUN, spol. s r.o.</w:t>
      </w:r>
    </w:p>
    <w:p w:rsidR="003E439B" w:rsidRPr="00D82668" w:rsidRDefault="003E439B" w:rsidP="00926AC4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>se sídlem:</w:t>
      </w:r>
      <w:r w:rsidR="000F3B62" w:rsidRPr="00D82668">
        <w:rPr>
          <w:rFonts w:ascii="Calibri" w:hAnsi="Calibri" w:cs="Calibri"/>
          <w:sz w:val="22"/>
          <w:szCs w:val="22"/>
        </w:rPr>
        <w:t xml:space="preserve"> </w:t>
      </w:r>
      <w:r w:rsidR="008434CE">
        <w:rPr>
          <w:rFonts w:ascii="Calibri" w:hAnsi="Calibri" w:cs="Calibri"/>
          <w:sz w:val="22"/>
          <w:szCs w:val="22"/>
        </w:rPr>
        <w:t>Modletice 98, 251 01 Říčany</w:t>
      </w:r>
      <w:r w:rsidRPr="00D82668">
        <w:rPr>
          <w:rFonts w:ascii="Calibri" w:hAnsi="Calibri" w:cs="Calibri"/>
          <w:sz w:val="22"/>
          <w:szCs w:val="22"/>
        </w:rPr>
        <w:t xml:space="preserve"> </w:t>
      </w:r>
    </w:p>
    <w:p w:rsidR="003E439B" w:rsidRPr="00D82668" w:rsidRDefault="003E439B" w:rsidP="00926AC4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>IČ</w:t>
      </w:r>
      <w:r w:rsidR="002D5AE0">
        <w:rPr>
          <w:rFonts w:ascii="Calibri" w:hAnsi="Calibri" w:cs="Calibri"/>
          <w:sz w:val="22"/>
          <w:szCs w:val="22"/>
        </w:rPr>
        <w:t>O</w:t>
      </w:r>
      <w:r w:rsidRPr="00D82668">
        <w:rPr>
          <w:rFonts w:ascii="Calibri" w:hAnsi="Calibri" w:cs="Calibri"/>
          <w:sz w:val="22"/>
          <w:szCs w:val="22"/>
        </w:rPr>
        <w:t xml:space="preserve">: </w:t>
      </w:r>
      <w:r w:rsidR="008434CE">
        <w:rPr>
          <w:rFonts w:ascii="Calibri" w:hAnsi="Calibri" w:cs="Calibri"/>
          <w:sz w:val="22"/>
          <w:szCs w:val="22"/>
        </w:rPr>
        <w:t>41190360</w:t>
      </w:r>
      <w:r w:rsidRPr="00D82668">
        <w:rPr>
          <w:rFonts w:ascii="Calibri" w:hAnsi="Calibri" w:cs="Calibri"/>
          <w:sz w:val="22"/>
          <w:szCs w:val="22"/>
        </w:rPr>
        <w:tab/>
        <w:t xml:space="preserve">  </w:t>
      </w:r>
    </w:p>
    <w:p w:rsidR="003E439B" w:rsidRPr="00D82668" w:rsidRDefault="003E439B" w:rsidP="00926AC4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 xml:space="preserve">DIČ: </w:t>
      </w:r>
      <w:r w:rsidR="008434CE">
        <w:rPr>
          <w:rFonts w:ascii="Calibri" w:hAnsi="Calibri" w:cs="Calibri"/>
          <w:sz w:val="22"/>
          <w:szCs w:val="22"/>
        </w:rPr>
        <w:t>CZ41190360</w:t>
      </w:r>
      <w:r w:rsidR="000F3B62" w:rsidRPr="00D82668">
        <w:rPr>
          <w:rFonts w:ascii="Calibri" w:hAnsi="Calibri" w:cs="Calibri"/>
          <w:sz w:val="22"/>
          <w:szCs w:val="22"/>
        </w:rPr>
        <w:t xml:space="preserve"> </w:t>
      </w:r>
      <w:r w:rsidRPr="00D82668">
        <w:rPr>
          <w:rFonts w:ascii="Calibri" w:hAnsi="Calibri" w:cs="Calibri"/>
          <w:sz w:val="22"/>
          <w:szCs w:val="22"/>
        </w:rPr>
        <w:t xml:space="preserve"> </w:t>
      </w:r>
    </w:p>
    <w:p w:rsidR="003E439B" w:rsidRPr="00D82668" w:rsidRDefault="003E439B" w:rsidP="00926AC4">
      <w:pPr>
        <w:autoSpaceDE w:val="0"/>
        <w:autoSpaceDN w:val="0"/>
        <w:adjustRightInd w:val="0"/>
        <w:spacing w:line="360" w:lineRule="auto"/>
        <w:ind w:left="426" w:hanging="69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>zapsána v obchodním rejstříku vedeném</w:t>
      </w:r>
      <w:r w:rsidR="000F3B62" w:rsidRPr="00D82668">
        <w:rPr>
          <w:rFonts w:ascii="Calibri" w:hAnsi="Calibri" w:cs="Calibri"/>
          <w:sz w:val="22"/>
          <w:szCs w:val="22"/>
        </w:rPr>
        <w:t xml:space="preserve"> </w:t>
      </w:r>
      <w:r w:rsidR="008434CE">
        <w:rPr>
          <w:rFonts w:ascii="Calibri" w:hAnsi="Calibri" w:cs="Calibri"/>
          <w:sz w:val="22"/>
          <w:szCs w:val="22"/>
        </w:rPr>
        <w:t>Městským</w:t>
      </w:r>
      <w:r w:rsidR="000F3B62" w:rsidRPr="00D82668">
        <w:rPr>
          <w:rFonts w:ascii="Calibri" w:hAnsi="Calibri" w:cs="Calibri"/>
          <w:sz w:val="22"/>
          <w:szCs w:val="22"/>
        </w:rPr>
        <w:t xml:space="preserve"> </w:t>
      </w:r>
      <w:r w:rsidRPr="00D82668">
        <w:rPr>
          <w:rFonts w:ascii="Calibri" w:hAnsi="Calibri" w:cs="Calibri"/>
          <w:sz w:val="22"/>
          <w:szCs w:val="22"/>
        </w:rPr>
        <w:t>soudem v</w:t>
      </w:r>
      <w:r w:rsidR="000F3B62" w:rsidRPr="00D82668">
        <w:rPr>
          <w:rFonts w:ascii="Calibri" w:hAnsi="Calibri" w:cs="Calibri"/>
          <w:sz w:val="22"/>
          <w:szCs w:val="22"/>
        </w:rPr>
        <w:t xml:space="preserve"> </w:t>
      </w:r>
      <w:r w:rsidR="008434CE">
        <w:rPr>
          <w:rFonts w:ascii="Calibri" w:hAnsi="Calibri" w:cs="Calibri"/>
          <w:sz w:val="22"/>
          <w:szCs w:val="22"/>
        </w:rPr>
        <w:t>Praze</w:t>
      </w:r>
      <w:r w:rsidRPr="00D82668">
        <w:rPr>
          <w:rFonts w:ascii="Calibri" w:hAnsi="Calibri" w:cs="Calibri"/>
          <w:sz w:val="22"/>
          <w:szCs w:val="22"/>
        </w:rPr>
        <w:t xml:space="preserve">, oddíl </w:t>
      </w:r>
      <w:r w:rsidR="008434CE">
        <w:rPr>
          <w:rFonts w:ascii="Calibri" w:hAnsi="Calibri" w:cs="Calibri"/>
          <w:sz w:val="22"/>
          <w:szCs w:val="22"/>
        </w:rPr>
        <w:t>C</w:t>
      </w:r>
      <w:r w:rsidR="000F3B62" w:rsidRPr="00D82668">
        <w:rPr>
          <w:rFonts w:ascii="Calibri" w:hAnsi="Calibri" w:cs="Calibri"/>
          <w:sz w:val="22"/>
          <w:szCs w:val="22"/>
        </w:rPr>
        <w:t>,</w:t>
      </w:r>
      <w:r w:rsidRPr="00D82668">
        <w:rPr>
          <w:rFonts w:ascii="Calibri" w:hAnsi="Calibri" w:cs="Calibri"/>
          <w:sz w:val="22"/>
          <w:szCs w:val="22"/>
        </w:rPr>
        <w:t xml:space="preserve"> vložka</w:t>
      </w:r>
      <w:r w:rsidR="000F3B62" w:rsidRPr="00D82668">
        <w:rPr>
          <w:rFonts w:ascii="Calibri" w:hAnsi="Calibri" w:cs="Calibri"/>
          <w:sz w:val="22"/>
          <w:szCs w:val="22"/>
        </w:rPr>
        <w:t xml:space="preserve"> </w:t>
      </w:r>
      <w:r w:rsidR="008434CE" w:rsidRPr="00B228E6">
        <w:rPr>
          <w:rFonts w:ascii="Calibri" w:hAnsi="Calibri" w:cs="Calibri"/>
          <w:sz w:val="22"/>
          <w:szCs w:val="22"/>
        </w:rPr>
        <w:t>3336</w:t>
      </w:r>
      <w:r w:rsidRPr="00D82668">
        <w:rPr>
          <w:rFonts w:ascii="Calibri" w:hAnsi="Calibri" w:cs="Calibri"/>
          <w:sz w:val="22"/>
          <w:szCs w:val="22"/>
        </w:rPr>
        <w:t xml:space="preserve"> </w:t>
      </w:r>
    </w:p>
    <w:p w:rsidR="003E439B" w:rsidRPr="00D82668" w:rsidRDefault="003E439B" w:rsidP="00926AC4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 xml:space="preserve">bankovní spojení: </w:t>
      </w:r>
      <w:r w:rsidR="008434CE">
        <w:rPr>
          <w:rFonts w:ascii="Calibri" w:hAnsi="Calibri" w:cs="Calibri"/>
          <w:sz w:val="22"/>
          <w:szCs w:val="22"/>
        </w:rPr>
        <w:t>Komerční banka, a.s.,</w:t>
      </w:r>
      <w:r w:rsidRPr="00D82668"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 w:rsidRPr="00D82668">
        <w:rPr>
          <w:rFonts w:ascii="Calibri" w:hAnsi="Calibri" w:cs="Calibri"/>
          <w:sz w:val="22"/>
          <w:szCs w:val="22"/>
        </w:rPr>
        <w:t>č.ú</w:t>
      </w:r>
      <w:proofErr w:type="spellEnd"/>
      <w:r w:rsidRPr="00D82668">
        <w:rPr>
          <w:rFonts w:ascii="Calibri" w:hAnsi="Calibri" w:cs="Calibri"/>
          <w:sz w:val="22"/>
          <w:szCs w:val="22"/>
        </w:rPr>
        <w:t>.</w:t>
      </w:r>
      <w:r w:rsidR="000F3B62" w:rsidRPr="00D82668">
        <w:rPr>
          <w:rFonts w:ascii="Calibri" w:hAnsi="Calibri" w:cs="Calibri"/>
          <w:sz w:val="22"/>
          <w:szCs w:val="22"/>
        </w:rPr>
        <w:t xml:space="preserve">: </w:t>
      </w:r>
      <w:r w:rsidR="008434CE">
        <w:rPr>
          <w:rFonts w:ascii="Calibri" w:hAnsi="Calibri" w:cs="Calibri"/>
          <w:sz w:val="22"/>
          <w:szCs w:val="22"/>
        </w:rPr>
        <w:t>246443071/0100</w:t>
      </w:r>
      <w:proofErr w:type="gramEnd"/>
      <w:r w:rsidRPr="00D82668">
        <w:rPr>
          <w:rFonts w:ascii="Calibri" w:hAnsi="Calibri" w:cs="Calibri"/>
          <w:sz w:val="22"/>
          <w:szCs w:val="22"/>
        </w:rPr>
        <w:t xml:space="preserve">                         </w:t>
      </w:r>
    </w:p>
    <w:p w:rsidR="003E439B" w:rsidRPr="00D82668" w:rsidRDefault="003E439B" w:rsidP="00926AC4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 xml:space="preserve">zastoupená: </w:t>
      </w:r>
      <w:r w:rsidR="008434CE">
        <w:rPr>
          <w:rFonts w:ascii="Calibri" w:hAnsi="Calibri" w:cs="Calibri"/>
          <w:sz w:val="22"/>
          <w:szCs w:val="22"/>
        </w:rPr>
        <w:t>Ing. Františkem Vaňkem, jednatelem společnosti</w:t>
      </w:r>
    </w:p>
    <w:p w:rsidR="003E439B" w:rsidRPr="00D82668" w:rsidRDefault="003E439B" w:rsidP="00926AC4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>Kontaktní osoba:</w:t>
      </w:r>
      <w:r w:rsidR="00895FCC" w:rsidRPr="00D82668">
        <w:rPr>
          <w:rFonts w:ascii="Calibri" w:hAnsi="Calibri" w:cs="Calibri"/>
          <w:sz w:val="22"/>
          <w:szCs w:val="22"/>
        </w:rPr>
        <w:t xml:space="preserve"> </w:t>
      </w:r>
      <w:r w:rsidR="008434CE">
        <w:rPr>
          <w:rFonts w:ascii="Calibri" w:hAnsi="Calibri" w:cs="Calibri"/>
          <w:sz w:val="22"/>
          <w:szCs w:val="22"/>
        </w:rPr>
        <w:t>Ing. Lucie Fialová</w:t>
      </w:r>
    </w:p>
    <w:p w:rsidR="003E439B" w:rsidRPr="00D82668" w:rsidRDefault="003E439B" w:rsidP="00926AC4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>(dále jen „</w:t>
      </w:r>
      <w:r w:rsidR="00C734F8" w:rsidRPr="00D82668">
        <w:rPr>
          <w:rFonts w:ascii="Calibri" w:hAnsi="Calibri" w:cs="Calibri"/>
          <w:b/>
          <w:sz w:val="22"/>
          <w:szCs w:val="22"/>
        </w:rPr>
        <w:t>P</w:t>
      </w:r>
      <w:r w:rsidRPr="00D82668">
        <w:rPr>
          <w:rFonts w:ascii="Calibri" w:hAnsi="Calibri" w:cs="Calibri"/>
          <w:b/>
          <w:sz w:val="22"/>
          <w:szCs w:val="22"/>
        </w:rPr>
        <w:t>rodávající</w:t>
      </w:r>
      <w:r w:rsidRPr="00D82668">
        <w:rPr>
          <w:rFonts w:ascii="Calibri" w:hAnsi="Calibri" w:cs="Calibri"/>
          <w:sz w:val="22"/>
          <w:szCs w:val="22"/>
        </w:rPr>
        <w:t>“)</w:t>
      </w:r>
    </w:p>
    <w:p w:rsidR="003E439B" w:rsidRPr="00D82668" w:rsidRDefault="003E439B" w:rsidP="00926AC4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</w:p>
    <w:p w:rsidR="003E439B" w:rsidRPr="00D82668" w:rsidRDefault="003E439B" w:rsidP="00926AC4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>a</w:t>
      </w:r>
    </w:p>
    <w:p w:rsidR="003E439B" w:rsidRPr="00D82668" w:rsidRDefault="003E439B" w:rsidP="00926AC4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3E439B" w:rsidRPr="00D82668" w:rsidRDefault="003E439B" w:rsidP="00926AC4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sz w:val="22"/>
          <w:szCs w:val="22"/>
        </w:rPr>
      </w:pPr>
      <w:r w:rsidRPr="00D82668">
        <w:rPr>
          <w:rFonts w:ascii="Calibri" w:hAnsi="Calibri" w:cs="Calibri"/>
          <w:b/>
          <w:sz w:val="22"/>
          <w:szCs w:val="22"/>
        </w:rPr>
        <w:t>Krajská zdravotní, a.s.</w:t>
      </w:r>
    </w:p>
    <w:p w:rsidR="003E439B" w:rsidRPr="00D82668" w:rsidRDefault="003E439B" w:rsidP="00926AC4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>se sídlem: Sociální péče 3316/12A, Ústí nad Labem, PSČ 401 13</w:t>
      </w:r>
    </w:p>
    <w:p w:rsidR="003E439B" w:rsidRPr="00D82668" w:rsidRDefault="003E439B" w:rsidP="00926AC4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>IČ</w:t>
      </w:r>
      <w:r w:rsidR="002D5AE0">
        <w:rPr>
          <w:rFonts w:ascii="Calibri" w:hAnsi="Calibri" w:cs="Calibri"/>
          <w:sz w:val="22"/>
          <w:szCs w:val="22"/>
        </w:rPr>
        <w:t>O</w:t>
      </w:r>
      <w:r w:rsidRPr="00D82668">
        <w:rPr>
          <w:rFonts w:ascii="Calibri" w:hAnsi="Calibri" w:cs="Calibri"/>
          <w:sz w:val="22"/>
          <w:szCs w:val="22"/>
        </w:rPr>
        <w:t xml:space="preserve">: 25488627  </w:t>
      </w:r>
    </w:p>
    <w:p w:rsidR="003E439B" w:rsidRPr="00D82668" w:rsidRDefault="003E439B" w:rsidP="00926AC4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>DIČ: CZ25488627</w:t>
      </w:r>
    </w:p>
    <w:p w:rsidR="003E439B" w:rsidRPr="00D82668" w:rsidRDefault="003E439B" w:rsidP="00926AC4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>zapsána v obchodním rejstříku vedeném Krajským soudem v Ústí nad Labem, oddíl B, vložka 1550</w:t>
      </w:r>
    </w:p>
    <w:p w:rsidR="003E439B" w:rsidRPr="00D82668" w:rsidRDefault="003E439B" w:rsidP="00926AC4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 xml:space="preserve">bankovní spojení: ČSOB, a.s., </w:t>
      </w:r>
      <w:proofErr w:type="spellStart"/>
      <w:r w:rsidRPr="00D82668">
        <w:rPr>
          <w:rFonts w:ascii="Calibri" w:hAnsi="Calibri" w:cs="Calibri"/>
          <w:sz w:val="22"/>
          <w:szCs w:val="22"/>
        </w:rPr>
        <w:t>č.ú</w:t>
      </w:r>
      <w:proofErr w:type="spellEnd"/>
      <w:r w:rsidRPr="00D82668">
        <w:rPr>
          <w:rFonts w:ascii="Calibri" w:hAnsi="Calibri" w:cs="Calibri"/>
          <w:sz w:val="22"/>
          <w:szCs w:val="22"/>
        </w:rPr>
        <w:t>.</w:t>
      </w:r>
      <w:r w:rsidR="00926AC4" w:rsidRPr="00D82668">
        <w:rPr>
          <w:rFonts w:ascii="Calibri" w:hAnsi="Calibri" w:cs="Calibri"/>
          <w:sz w:val="22"/>
          <w:szCs w:val="22"/>
        </w:rPr>
        <w:t>:</w:t>
      </w:r>
      <w:r w:rsidRPr="00D82668">
        <w:rPr>
          <w:rFonts w:ascii="Calibri" w:hAnsi="Calibri" w:cs="Calibri"/>
          <w:sz w:val="22"/>
          <w:szCs w:val="22"/>
        </w:rPr>
        <w:t xml:space="preserve"> 216686400/0300</w:t>
      </w:r>
    </w:p>
    <w:p w:rsidR="003E439B" w:rsidRPr="00D82668" w:rsidRDefault="003E439B" w:rsidP="00926AC4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 xml:space="preserve">zastoupená: </w:t>
      </w:r>
      <w:r w:rsidR="00E366DF" w:rsidRPr="00D82668">
        <w:rPr>
          <w:rFonts w:ascii="Calibri" w:hAnsi="Calibri" w:cs="Calibri"/>
          <w:sz w:val="22"/>
          <w:szCs w:val="22"/>
        </w:rPr>
        <w:t xml:space="preserve">Ing. Petrem Fialou, </w:t>
      </w:r>
      <w:r w:rsidR="00086CDD" w:rsidRPr="00D82668">
        <w:rPr>
          <w:rFonts w:ascii="Calibri" w:hAnsi="Calibri" w:cs="Calibri"/>
          <w:sz w:val="22"/>
          <w:szCs w:val="22"/>
        </w:rPr>
        <w:t xml:space="preserve">generálním </w:t>
      </w:r>
      <w:r w:rsidR="00C11F82" w:rsidRPr="00D82668">
        <w:rPr>
          <w:rFonts w:ascii="Calibri" w:hAnsi="Calibri" w:cs="Calibri"/>
          <w:sz w:val="22"/>
          <w:szCs w:val="22"/>
        </w:rPr>
        <w:t>ředitele</w:t>
      </w:r>
      <w:r w:rsidR="00372D75" w:rsidRPr="00D82668">
        <w:rPr>
          <w:rFonts w:ascii="Calibri" w:hAnsi="Calibri" w:cs="Calibri"/>
          <w:sz w:val="22"/>
          <w:szCs w:val="22"/>
        </w:rPr>
        <w:t>m</w:t>
      </w:r>
      <w:r w:rsidR="00C11F82" w:rsidRPr="00D82668">
        <w:rPr>
          <w:rFonts w:ascii="Calibri" w:hAnsi="Calibri" w:cs="Calibri"/>
          <w:sz w:val="22"/>
          <w:szCs w:val="22"/>
        </w:rPr>
        <w:t xml:space="preserve"> </w:t>
      </w:r>
    </w:p>
    <w:p w:rsidR="003E439B" w:rsidRPr="00D82668" w:rsidRDefault="003E439B" w:rsidP="00926AC4">
      <w:pPr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>Kontaktní údaje: tel: 477114105, 47711410</w:t>
      </w:r>
      <w:r w:rsidR="00086CDD" w:rsidRPr="00D82668">
        <w:rPr>
          <w:rFonts w:ascii="Calibri" w:hAnsi="Calibri" w:cs="Calibri"/>
          <w:sz w:val="22"/>
          <w:szCs w:val="22"/>
        </w:rPr>
        <w:t>6</w:t>
      </w:r>
      <w:r w:rsidRPr="00D82668">
        <w:rPr>
          <w:rFonts w:ascii="Calibri" w:hAnsi="Calibri" w:cs="Calibri"/>
          <w:sz w:val="22"/>
          <w:szCs w:val="22"/>
        </w:rPr>
        <w:t xml:space="preserve">, e-mail: </w:t>
      </w:r>
      <w:hyperlink r:id="rId7" w:history="1">
        <w:r w:rsidR="00086CDD" w:rsidRPr="00D82668">
          <w:rPr>
            <w:rStyle w:val="Hypertextovodkaz"/>
            <w:rFonts w:ascii="Calibri" w:hAnsi="Calibri" w:cs="Calibri"/>
            <w:sz w:val="22"/>
            <w:szCs w:val="22"/>
          </w:rPr>
          <w:t>sekretariat@kzcr.eu</w:t>
        </w:r>
      </w:hyperlink>
      <w:r w:rsidRPr="00D82668">
        <w:rPr>
          <w:rFonts w:ascii="Calibri" w:hAnsi="Calibri" w:cs="Calibri"/>
          <w:sz w:val="22"/>
          <w:szCs w:val="22"/>
        </w:rPr>
        <w:t xml:space="preserve"> </w:t>
      </w:r>
    </w:p>
    <w:p w:rsidR="003E439B" w:rsidRPr="00D82668" w:rsidRDefault="003E439B" w:rsidP="00926AC4">
      <w:pPr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 xml:space="preserve">Kontakt ve věcech </w:t>
      </w:r>
      <w:r w:rsidR="00AD4FF7">
        <w:rPr>
          <w:rFonts w:ascii="Calibri" w:hAnsi="Calibri" w:cs="Calibri"/>
          <w:sz w:val="22"/>
          <w:szCs w:val="22"/>
        </w:rPr>
        <w:t>veřejné zakázky</w:t>
      </w:r>
      <w:r w:rsidRPr="00D82668">
        <w:rPr>
          <w:rFonts w:ascii="Calibri" w:hAnsi="Calibri" w:cs="Calibri"/>
          <w:sz w:val="22"/>
          <w:szCs w:val="22"/>
        </w:rPr>
        <w:t>: Ing.</w:t>
      </w:r>
      <w:r w:rsidR="00437DFC" w:rsidRPr="00D82668">
        <w:rPr>
          <w:rFonts w:ascii="Calibri" w:hAnsi="Calibri" w:cs="Calibri"/>
          <w:sz w:val="22"/>
          <w:szCs w:val="22"/>
        </w:rPr>
        <w:t xml:space="preserve"> </w:t>
      </w:r>
      <w:r w:rsidR="007857B6" w:rsidRPr="00D82668">
        <w:rPr>
          <w:rFonts w:ascii="Calibri" w:hAnsi="Calibri" w:cs="Calibri"/>
          <w:sz w:val="22"/>
          <w:szCs w:val="22"/>
        </w:rPr>
        <w:t xml:space="preserve">Václav </w:t>
      </w:r>
      <w:proofErr w:type="spellStart"/>
      <w:r w:rsidR="00950BE6" w:rsidRPr="00D82668">
        <w:rPr>
          <w:rFonts w:ascii="Calibri" w:hAnsi="Calibri" w:cs="Calibri"/>
          <w:sz w:val="22"/>
          <w:szCs w:val="22"/>
        </w:rPr>
        <w:t>Štyvar</w:t>
      </w:r>
      <w:proofErr w:type="spellEnd"/>
      <w:r w:rsidR="00950BE6" w:rsidRPr="00D82668">
        <w:rPr>
          <w:rFonts w:ascii="Calibri" w:hAnsi="Calibri" w:cs="Calibri"/>
          <w:sz w:val="22"/>
          <w:szCs w:val="22"/>
        </w:rPr>
        <w:t>, tel: 477 117 901</w:t>
      </w:r>
      <w:r w:rsidRPr="00D82668">
        <w:rPr>
          <w:rFonts w:ascii="Calibri" w:hAnsi="Calibri" w:cs="Calibri"/>
          <w:sz w:val="22"/>
          <w:szCs w:val="22"/>
        </w:rPr>
        <w:t xml:space="preserve">, e-mail: </w:t>
      </w:r>
      <w:hyperlink r:id="rId8" w:history="1">
        <w:r w:rsidR="00950BE6" w:rsidRPr="00D82668">
          <w:rPr>
            <w:rStyle w:val="Hypertextovodkaz"/>
            <w:rFonts w:ascii="Calibri" w:hAnsi="Calibri" w:cs="Calibri"/>
            <w:sz w:val="22"/>
            <w:szCs w:val="22"/>
          </w:rPr>
          <w:t>vaclav.styvar@kzcr.eu</w:t>
        </w:r>
      </w:hyperlink>
    </w:p>
    <w:p w:rsidR="003E439B" w:rsidRPr="00D82668" w:rsidRDefault="003E439B" w:rsidP="00926AC4">
      <w:pPr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 xml:space="preserve">Kontakt ve věcech technických: Ing. </w:t>
      </w:r>
      <w:r w:rsidR="00184E65" w:rsidRPr="00D82668">
        <w:rPr>
          <w:rFonts w:ascii="Calibri" w:hAnsi="Calibri" w:cs="Calibri"/>
          <w:sz w:val="22"/>
          <w:szCs w:val="22"/>
        </w:rPr>
        <w:t>Jiří Humpl</w:t>
      </w:r>
      <w:r w:rsidRPr="00D82668">
        <w:rPr>
          <w:rFonts w:ascii="Calibri" w:hAnsi="Calibri" w:cs="Calibri"/>
          <w:sz w:val="22"/>
          <w:szCs w:val="22"/>
        </w:rPr>
        <w:t>, tel: 477 11</w:t>
      </w:r>
      <w:r w:rsidR="00184E65" w:rsidRPr="00D82668">
        <w:rPr>
          <w:rFonts w:ascii="Calibri" w:hAnsi="Calibri" w:cs="Calibri"/>
          <w:sz w:val="22"/>
          <w:szCs w:val="22"/>
        </w:rPr>
        <w:t>5</w:t>
      </w:r>
      <w:r w:rsidRPr="00D82668">
        <w:rPr>
          <w:rFonts w:ascii="Calibri" w:hAnsi="Calibri" w:cs="Calibri"/>
          <w:sz w:val="22"/>
          <w:szCs w:val="22"/>
        </w:rPr>
        <w:t xml:space="preserve"> </w:t>
      </w:r>
      <w:r w:rsidR="00184E65" w:rsidRPr="00D82668">
        <w:rPr>
          <w:rFonts w:ascii="Calibri" w:hAnsi="Calibri" w:cs="Calibri"/>
          <w:sz w:val="22"/>
          <w:szCs w:val="22"/>
        </w:rPr>
        <w:t>155</w:t>
      </w:r>
      <w:r w:rsidRPr="00D82668">
        <w:rPr>
          <w:rFonts w:ascii="Calibri" w:hAnsi="Calibri" w:cs="Calibri"/>
          <w:sz w:val="22"/>
          <w:szCs w:val="22"/>
        </w:rPr>
        <w:t>, 73</w:t>
      </w:r>
      <w:r w:rsidR="00184E65" w:rsidRPr="00D82668">
        <w:rPr>
          <w:rFonts w:ascii="Calibri" w:hAnsi="Calibri" w:cs="Calibri"/>
          <w:sz w:val="22"/>
          <w:szCs w:val="22"/>
        </w:rPr>
        <w:t>1</w:t>
      </w:r>
      <w:r w:rsidRPr="00D82668">
        <w:rPr>
          <w:rFonts w:ascii="Calibri" w:hAnsi="Calibri" w:cs="Calibri"/>
          <w:sz w:val="22"/>
          <w:szCs w:val="22"/>
        </w:rPr>
        <w:t> </w:t>
      </w:r>
      <w:r w:rsidR="00184E65" w:rsidRPr="00D82668">
        <w:rPr>
          <w:rFonts w:ascii="Calibri" w:hAnsi="Calibri" w:cs="Calibri"/>
          <w:sz w:val="22"/>
          <w:szCs w:val="22"/>
        </w:rPr>
        <w:t>618</w:t>
      </w:r>
      <w:r w:rsidRPr="00D82668">
        <w:rPr>
          <w:rFonts w:ascii="Calibri" w:hAnsi="Calibri" w:cs="Calibri"/>
          <w:sz w:val="22"/>
          <w:szCs w:val="22"/>
        </w:rPr>
        <w:t> </w:t>
      </w:r>
      <w:r w:rsidR="00184E65" w:rsidRPr="00D82668">
        <w:rPr>
          <w:rFonts w:ascii="Calibri" w:hAnsi="Calibri" w:cs="Calibri"/>
          <w:sz w:val="22"/>
          <w:szCs w:val="22"/>
        </w:rPr>
        <w:t>212</w:t>
      </w:r>
      <w:r w:rsidRPr="00D82668">
        <w:rPr>
          <w:rFonts w:ascii="Calibri" w:hAnsi="Calibri" w:cs="Calibri"/>
          <w:sz w:val="22"/>
          <w:szCs w:val="22"/>
        </w:rPr>
        <w:t xml:space="preserve"> e-mail: </w:t>
      </w:r>
      <w:r w:rsidR="00193237" w:rsidRPr="00D82668">
        <w:rPr>
          <w:rFonts w:ascii="Calibri" w:hAnsi="Calibri" w:cs="Calibri"/>
          <w:color w:val="3366FF"/>
          <w:sz w:val="22"/>
          <w:szCs w:val="22"/>
          <w:u w:val="single"/>
        </w:rPr>
        <w:t>j</w:t>
      </w:r>
      <w:r w:rsidR="00184E65" w:rsidRPr="00D82668">
        <w:rPr>
          <w:rFonts w:ascii="Calibri" w:hAnsi="Calibri" w:cs="Calibri"/>
          <w:color w:val="3366FF"/>
          <w:sz w:val="22"/>
          <w:szCs w:val="22"/>
          <w:u w:val="single"/>
        </w:rPr>
        <w:t>iri.</w:t>
      </w:r>
      <w:r w:rsidR="00193237" w:rsidRPr="00D82668">
        <w:rPr>
          <w:rFonts w:ascii="Calibri" w:hAnsi="Calibri" w:cs="Calibri"/>
          <w:color w:val="3366FF"/>
          <w:sz w:val="22"/>
          <w:szCs w:val="22"/>
          <w:u w:val="single"/>
        </w:rPr>
        <w:t>h</w:t>
      </w:r>
      <w:r w:rsidR="00184E65" w:rsidRPr="00D82668">
        <w:rPr>
          <w:rFonts w:ascii="Calibri" w:hAnsi="Calibri" w:cs="Calibri"/>
          <w:color w:val="3366FF"/>
          <w:sz w:val="22"/>
          <w:szCs w:val="22"/>
          <w:u w:val="single"/>
        </w:rPr>
        <w:t>umpl</w:t>
      </w:r>
      <w:hyperlink r:id="rId9" w:history="1">
        <w:r w:rsidRPr="00D82668">
          <w:rPr>
            <w:rStyle w:val="Hypertextovodkaz"/>
            <w:rFonts w:ascii="Calibri" w:hAnsi="Calibri" w:cs="Calibri"/>
            <w:color w:val="3366FF"/>
            <w:sz w:val="22"/>
            <w:szCs w:val="22"/>
          </w:rPr>
          <w:t>@</w:t>
        </w:r>
        <w:r w:rsidR="00193237" w:rsidRPr="00D82668">
          <w:rPr>
            <w:rStyle w:val="Hypertextovodkaz"/>
            <w:rFonts w:ascii="Calibri" w:hAnsi="Calibri" w:cs="Calibri"/>
            <w:color w:val="3366FF"/>
            <w:sz w:val="22"/>
            <w:szCs w:val="22"/>
          </w:rPr>
          <w:t>kzcr</w:t>
        </w:r>
        <w:r w:rsidRPr="00D82668">
          <w:rPr>
            <w:rStyle w:val="Hypertextovodkaz"/>
            <w:rFonts w:ascii="Calibri" w:hAnsi="Calibri" w:cs="Calibri"/>
            <w:color w:val="3366FF"/>
            <w:sz w:val="22"/>
            <w:szCs w:val="22"/>
          </w:rPr>
          <w:t>.</w:t>
        </w:r>
      </w:hyperlink>
      <w:r w:rsidR="00193237" w:rsidRPr="00D82668">
        <w:rPr>
          <w:rFonts w:ascii="Calibri" w:hAnsi="Calibri" w:cs="Calibri"/>
          <w:color w:val="3366FF"/>
          <w:sz w:val="22"/>
          <w:szCs w:val="22"/>
          <w:u w:val="single"/>
        </w:rPr>
        <w:t>eu</w:t>
      </w:r>
    </w:p>
    <w:p w:rsidR="003E439B" w:rsidRPr="00D82668" w:rsidRDefault="003E439B" w:rsidP="00926AC4">
      <w:pPr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>(dále jen „</w:t>
      </w:r>
      <w:r w:rsidR="00C734F8" w:rsidRPr="00D82668">
        <w:rPr>
          <w:rFonts w:ascii="Calibri" w:hAnsi="Calibri" w:cs="Calibri"/>
          <w:b/>
          <w:sz w:val="22"/>
          <w:szCs w:val="22"/>
        </w:rPr>
        <w:t>K</w:t>
      </w:r>
      <w:r w:rsidRPr="00D82668">
        <w:rPr>
          <w:rFonts w:ascii="Calibri" w:hAnsi="Calibri" w:cs="Calibri"/>
          <w:b/>
          <w:sz w:val="22"/>
          <w:szCs w:val="22"/>
        </w:rPr>
        <w:t>upující</w:t>
      </w:r>
      <w:r w:rsidRPr="00D82668">
        <w:rPr>
          <w:rFonts w:ascii="Calibri" w:hAnsi="Calibri" w:cs="Calibri"/>
          <w:sz w:val="22"/>
          <w:szCs w:val="22"/>
        </w:rPr>
        <w:t>“)</w:t>
      </w:r>
    </w:p>
    <w:p w:rsidR="003E439B" w:rsidRPr="00D82668" w:rsidRDefault="003E439B" w:rsidP="00926AC4">
      <w:pPr>
        <w:pStyle w:val="Zpat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2"/>
          <w:szCs w:val="22"/>
        </w:rPr>
      </w:pPr>
    </w:p>
    <w:p w:rsidR="008C6D56" w:rsidRPr="00D82668" w:rsidRDefault="003E439B" w:rsidP="008E09B2">
      <w:pPr>
        <w:pStyle w:val="Zpat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lastRenderedPageBreak/>
        <w:t xml:space="preserve">Prodávající a </w:t>
      </w:r>
      <w:r w:rsidR="00C734F8" w:rsidRPr="00D82668">
        <w:rPr>
          <w:rFonts w:ascii="Calibri" w:hAnsi="Calibri" w:cs="Calibri"/>
          <w:sz w:val="22"/>
          <w:szCs w:val="22"/>
        </w:rPr>
        <w:t>K</w:t>
      </w:r>
      <w:r w:rsidRPr="00D82668">
        <w:rPr>
          <w:rFonts w:ascii="Calibri" w:hAnsi="Calibri" w:cs="Calibri"/>
          <w:sz w:val="22"/>
          <w:szCs w:val="22"/>
        </w:rPr>
        <w:t>upující jsou dále označeny rovněž jako „</w:t>
      </w:r>
      <w:r w:rsidRPr="00D82668">
        <w:rPr>
          <w:rFonts w:ascii="Calibri" w:hAnsi="Calibri" w:cs="Calibri"/>
          <w:b/>
          <w:sz w:val="22"/>
          <w:szCs w:val="22"/>
        </w:rPr>
        <w:t>smluvní strana</w:t>
      </w:r>
      <w:r w:rsidRPr="00D82668">
        <w:rPr>
          <w:rFonts w:ascii="Calibri" w:hAnsi="Calibri" w:cs="Calibri"/>
          <w:sz w:val="22"/>
          <w:szCs w:val="22"/>
        </w:rPr>
        <w:t>“ či společně jako „</w:t>
      </w:r>
      <w:r w:rsidRPr="00D82668">
        <w:rPr>
          <w:rFonts w:ascii="Calibri" w:hAnsi="Calibri" w:cs="Calibri"/>
          <w:b/>
          <w:sz w:val="22"/>
          <w:szCs w:val="22"/>
        </w:rPr>
        <w:t>smluvní strany</w:t>
      </w:r>
      <w:r w:rsidRPr="00D82668">
        <w:rPr>
          <w:rFonts w:ascii="Calibri" w:hAnsi="Calibri" w:cs="Calibri"/>
          <w:sz w:val="22"/>
          <w:szCs w:val="22"/>
        </w:rPr>
        <w:t>“.</w:t>
      </w:r>
    </w:p>
    <w:p w:rsidR="003E439B" w:rsidRPr="00D82668" w:rsidRDefault="003E439B" w:rsidP="00926AC4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D82668">
        <w:rPr>
          <w:rFonts w:ascii="Calibri" w:hAnsi="Calibri" w:cs="Calibri"/>
          <w:b/>
          <w:sz w:val="22"/>
          <w:szCs w:val="22"/>
        </w:rPr>
        <w:t>I.</w:t>
      </w:r>
    </w:p>
    <w:p w:rsidR="007404BA" w:rsidRPr="00D82668" w:rsidRDefault="007404BA" w:rsidP="00926AC4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D82668">
        <w:rPr>
          <w:rFonts w:ascii="Calibri" w:hAnsi="Calibri" w:cs="Calibri"/>
          <w:b/>
          <w:sz w:val="22"/>
          <w:szCs w:val="22"/>
        </w:rPr>
        <w:t>Úvodní ustanovení</w:t>
      </w:r>
    </w:p>
    <w:p w:rsidR="007404BA" w:rsidRPr="00D82668" w:rsidRDefault="007404BA" w:rsidP="00926AC4">
      <w:pPr>
        <w:numPr>
          <w:ilvl w:val="0"/>
          <w:numId w:val="31"/>
        </w:numPr>
        <w:spacing w:line="360" w:lineRule="auto"/>
        <w:ind w:left="284" w:hanging="284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 xml:space="preserve">Kupující jako veřejný zadavatel oznámil dne </w:t>
      </w:r>
      <w:proofErr w:type="gramStart"/>
      <w:r w:rsidR="008434CE">
        <w:rPr>
          <w:rFonts w:ascii="Calibri" w:hAnsi="Calibri" w:cs="Calibri"/>
          <w:sz w:val="22"/>
          <w:szCs w:val="22"/>
        </w:rPr>
        <w:t>05.04.2016</w:t>
      </w:r>
      <w:proofErr w:type="gramEnd"/>
      <w:r w:rsidR="0037486A" w:rsidRPr="00D82668">
        <w:rPr>
          <w:rFonts w:ascii="Calibri" w:hAnsi="Calibri" w:cs="Calibri"/>
          <w:sz w:val="22"/>
          <w:szCs w:val="22"/>
        </w:rPr>
        <w:t xml:space="preserve"> </w:t>
      </w:r>
      <w:r w:rsidRPr="00D82668">
        <w:rPr>
          <w:rFonts w:ascii="Calibri" w:hAnsi="Calibri" w:cs="Calibri"/>
          <w:sz w:val="22"/>
          <w:szCs w:val="22"/>
        </w:rPr>
        <w:t>otevřené řízení pod evidenčním číslem</w:t>
      </w:r>
      <w:r w:rsidR="0037486A" w:rsidRPr="00D82668">
        <w:rPr>
          <w:rFonts w:ascii="Calibri" w:hAnsi="Calibri" w:cs="Calibri"/>
          <w:sz w:val="22"/>
          <w:szCs w:val="22"/>
        </w:rPr>
        <w:t xml:space="preserve"> </w:t>
      </w:r>
      <w:r w:rsidR="008434CE">
        <w:rPr>
          <w:rFonts w:ascii="Calibri" w:hAnsi="Calibri" w:cs="Calibri"/>
          <w:sz w:val="22"/>
          <w:szCs w:val="22"/>
        </w:rPr>
        <w:t>494484</w:t>
      </w:r>
      <w:r w:rsidR="0037486A" w:rsidRPr="00D82668">
        <w:rPr>
          <w:rFonts w:ascii="Calibri" w:hAnsi="Calibri" w:cs="Calibri"/>
          <w:sz w:val="22"/>
          <w:szCs w:val="22"/>
        </w:rPr>
        <w:t xml:space="preserve"> </w:t>
      </w:r>
      <w:r w:rsidRPr="00D82668">
        <w:rPr>
          <w:rFonts w:ascii="Calibri" w:hAnsi="Calibri" w:cs="Calibri"/>
          <w:sz w:val="22"/>
          <w:szCs w:val="22"/>
        </w:rPr>
        <w:t xml:space="preserve">za účelem zadání veřejné zakázky s názvem </w:t>
      </w:r>
      <w:r w:rsidRPr="00D82668">
        <w:rPr>
          <w:rFonts w:ascii="Calibri" w:hAnsi="Calibri" w:cs="Calibri"/>
          <w:b/>
          <w:sz w:val="22"/>
          <w:szCs w:val="22"/>
        </w:rPr>
        <w:t>„</w:t>
      </w:r>
      <w:r w:rsidR="00036281">
        <w:rPr>
          <w:rFonts w:ascii="Calibri" w:hAnsi="Calibri" w:cs="Calibri"/>
          <w:b/>
          <w:sz w:val="22"/>
          <w:szCs w:val="22"/>
        </w:rPr>
        <w:t>KZ - r</w:t>
      </w:r>
      <w:r w:rsidR="000D7B90" w:rsidRPr="00D82668">
        <w:rPr>
          <w:rFonts w:ascii="Calibri" w:hAnsi="Calibri" w:cs="Calibri"/>
          <w:b/>
          <w:sz w:val="22"/>
          <w:szCs w:val="22"/>
        </w:rPr>
        <w:t>ekonstrukce a modernizace technologického vybavení prádelny</w:t>
      </w:r>
      <w:r w:rsidRPr="00D82668">
        <w:rPr>
          <w:rFonts w:ascii="Calibri" w:hAnsi="Calibri" w:cs="Calibri"/>
          <w:b/>
          <w:sz w:val="22"/>
          <w:szCs w:val="22"/>
        </w:rPr>
        <w:t>“</w:t>
      </w:r>
      <w:r w:rsidR="005E1528">
        <w:rPr>
          <w:rFonts w:ascii="Calibri" w:hAnsi="Calibri" w:cs="Calibri"/>
          <w:sz w:val="22"/>
          <w:szCs w:val="22"/>
        </w:rPr>
        <w:t xml:space="preserve">, její části </w:t>
      </w:r>
      <w:r w:rsidR="00BC56EF">
        <w:rPr>
          <w:rFonts w:ascii="Calibri" w:hAnsi="Calibri" w:cs="Calibri"/>
          <w:sz w:val="22"/>
          <w:szCs w:val="22"/>
        </w:rPr>
        <w:t>3</w:t>
      </w:r>
      <w:r w:rsidR="005E1528">
        <w:rPr>
          <w:rFonts w:ascii="Calibri" w:hAnsi="Calibri" w:cs="Calibri"/>
          <w:sz w:val="22"/>
          <w:szCs w:val="22"/>
        </w:rPr>
        <w:t xml:space="preserve"> s názvem </w:t>
      </w:r>
      <w:r w:rsidR="00E13549" w:rsidRPr="00AD4FF7">
        <w:rPr>
          <w:rFonts w:ascii="Calibri" w:hAnsi="Calibri" w:cs="Calibri"/>
          <w:sz w:val="22"/>
          <w:szCs w:val="22"/>
        </w:rPr>
        <w:t>„</w:t>
      </w:r>
      <w:r w:rsidR="005E1528">
        <w:rPr>
          <w:rFonts w:ascii="Calibri" w:hAnsi="Calibri" w:cs="Calibri"/>
          <w:b/>
          <w:sz w:val="22"/>
          <w:szCs w:val="22"/>
        </w:rPr>
        <w:t>Žehlící</w:t>
      </w:r>
      <w:r w:rsidR="00BC56EF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BC56EF">
        <w:rPr>
          <w:rFonts w:ascii="Calibri" w:hAnsi="Calibri" w:cs="Calibri"/>
          <w:b/>
          <w:sz w:val="22"/>
          <w:szCs w:val="22"/>
        </w:rPr>
        <w:t>kabinetová</w:t>
      </w:r>
      <w:proofErr w:type="spellEnd"/>
      <w:r w:rsidR="00BC56EF">
        <w:rPr>
          <w:rFonts w:ascii="Calibri" w:hAnsi="Calibri" w:cs="Calibri"/>
          <w:b/>
          <w:sz w:val="22"/>
          <w:szCs w:val="22"/>
        </w:rPr>
        <w:t xml:space="preserve"> souprava</w:t>
      </w:r>
      <w:r w:rsidR="00E13549">
        <w:rPr>
          <w:rFonts w:ascii="Calibri" w:hAnsi="Calibri" w:cs="Calibri"/>
          <w:b/>
          <w:sz w:val="22"/>
          <w:szCs w:val="22"/>
        </w:rPr>
        <w:t>“</w:t>
      </w:r>
      <w:r w:rsidRPr="00D82668">
        <w:rPr>
          <w:rFonts w:ascii="Calibri" w:hAnsi="Calibri" w:cs="Calibri"/>
          <w:sz w:val="22"/>
          <w:szCs w:val="22"/>
        </w:rPr>
        <w:t xml:space="preserve">. </w:t>
      </w:r>
    </w:p>
    <w:p w:rsidR="007404BA" w:rsidRPr="00D82668" w:rsidRDefault="007404BA" w:rsidP="00926AC4">
      <w:pPr>
        <w:numPr>
          <w:ilvl w:val="0"/>
          <w:numId w:val="31"/>
        </w:numPr>
        <w:spacing w:line="360" w:lineRule="auto"/>
        <w:ind w:left="284" w:hanging="284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 xml:space="preserve">Na základě výsledku otevřeného řízení byla tato veřejná zakázka přidělená </w:t>
      </w:r>
      <w:r w:rsidR="00C734F8" w:rsidRPr="00D82668">
        <w:rPr>
          <w:rFonts w:ascii="Calibri" w:hAnsi="Calibri" w:cs="Calibri"/>
          <w:sz w:val="22"/>
          <w:szCs w:val="22"/>
        </w:rPr>
        <w:t>P</w:t>
      </w:r>
      <w:r w:rsidRPr="00D82668">
        <w:rPr>
          <w:rFonts w:ascii="Calibri" w:hAnsi="Calibri" w:cs="Calibri"/>
          <w:sz w:val="22"/>
          <w:szCs w:val="22"/>
        </w:rPr>
        <w:t>rodávajícímu. Smluvní strany uzavírají tuto smlouvu za účelem splnění předmětu veřejné zakázky.</w:t>
      </w:r>
    </w:p>
    <w:p w:rsidR="007404BA" w:rsidRPr="008E09B2" w:rsidRDefault="00375373" w:rsidP="008E09B2">
      <w:pPr>
        <w:numPr>
          <w:ilvl w:val="0"/>
          <w:numId w:val="31"/>
        </w:numPr>
        <w:spacing w:line="360" w:lineRule="auto"/>
        <w:ind w:left="284" w:hanging="284"/>
        <w:rPr>
          <w:rFonts w:ascii="Calibri" w:hAnsi="Calibri" w:cs="Calibri"/>
          <w:sz w:val="22"/>
          <w:szCs w:val="22"/>
        </w:rPr>
      </w:pPr>
      <w:r w:rsidRPr="00453D8D">
        <w:rPr>
          <w:rFonts w:ascii="Calibri" w:hAnsi="Calibri" w:cs="Calibri"/>
          <w:sz w:val="22"/>
          <w:szCs w:val="22"/>
        </w:rPr>
        <w:t>Účelem této smlouvy je dodávka nové technologie prádelny</w:t>
      </w:r>
      <w:r w:rsidR="008F23F8" w:rsidRPr="00453D8D">
        <w:rPr>
          <w:rFonts w:ascii="Calibri" w:hAnsi="Calibri" w:cs="Calibri"/>
          <w:sz w:val="22"/>
          <w:szCs w:val="22"/>
        </w:rPr>
        <w:t xml:space="preserve"> pro zajištění nemocničního provozu Kupujícího.</w:t>
      </w:r>
    </w:p>
    <w:p w:rsidR="007404BA" w:rsidRPr="00D82668" w:rsidRDefault="007404BA" w:rsidP="00926AC4">
      <w:pPr>
        <w:pStyle w:val="Nadpis2"/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 xml:space="preserve">II. </w:t>
      </w:r>
    </w:p>
    <w:p w:rsidR="003C7E25" w:rsidRPr="00D82668" w:rsidRDefault="003E439B" w:rsidP="00926AC4">
      <w:pPr>
        <w:pStyle w:val="Nadpis2"/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>Předmět smlouvy</w:t>
      </w:r>
    </w:p>
    <w:p w:rsidR="00136972" w:rsidRPr="00D82668" w:rsidRDefault="003E439B" w:rsidP="00926AC4">
      <w:pPr>
        <w:numPr>
          <w:ilvl w:val="0"/>
          <w:numId w:val="13"/>
        </w:numPr>
        <w:tabs>
          <w:tab w:val="left" w:pos="357"/>
        </w:tabs>
        <w:spacing w:line="360" w:lineRule="auto"/>
        <w:ind w:left="357" w:hanging="357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 xml:space="preserve">Prodávající se </w:t>
      </w:r>
      <w:r w:rsidR="002E792A" w:rsidRPr="00D82668">
        <w:rPr>
          <w:rFonts w:ascii="Calibri" w:hAnsi="Calibri" w:cs="Calibri"/>
          <w:sz w:val="22"/>
          <w:szCs w:val="22"/>
        </w:rPr>
        <w:t xml:space="preserve">na základě této smlouvy a za podmínek v ní uvedených a v souladu se zadávací dokumentací příslušné veřejné zakázky </w:t>
      </w:r>
      <w:r w:rsidRPr="00D82668">
        <w:rPr>
          <w:rFonts w:ascii="Calibri" w:hAnsi="Calibri" w:cs="Calibri"/>
          <w:sz w:val="22"/>
          <w:szCs w:val="22"/>
        </w:rPr>
        <w:t xml:space="preserve">zavazuje </w:t>
      </w:r>
      <w:r w:rsidR="00C734F8" w:rsidRPr="00D82668">
        <w:rPr>
          <w:rFonts w:ascii="Calibri" w:hAnsi="Calibri" w:cs="Calibri"/>
          <w:sz w:val="22"/>
          <w:szCs w:val="22"/>
        </w:rPr>
        <w:t>K</w:t>
      </w:r>
      <w:r w:rsidRPr="00D82668">
        <w:rPr>
          <w:rFonts w:ascii="Calibri" w:hAnsi="Calibri" w:cs="Calibri"/>
          <w:sz w:val="22"/>
          <w:szCs w:val="22"/>
        </w:rPr>
        <w:t>upujícímu</w:t>
      </w:r>
      <w:r w:rsidR="00454AB9" w:rsidRPr="00D82668">
        <w:rPr>
          <w:rFonts w:ascii="Calibri" w:hAnsi="Calibri" w:cs="Calibri"/>
          <w:sz w:val="22"/>
          <w:szCs w:val="22"/>
        </w:rPr>
        <w:t xml:space="preserve"> odevzdat předmět koupě a umožnit</w:t>
      </w:r>
      <w:r w:rsidR="00CA4171" w:rsidRPr="00D82668">
        <w:rPr>
          <w:rFonts w:ascii="Calibri" w:hAnsi="Calibri" w:cs="Calibri"/>
          <w:sz w:val="22"/>
          <w:szCs w:val="22"/>
        </w:rPr>
        <w:t xml:space="preserve"> </w:t>
      </w:r>
      <w:r w:rsidR="002E792A" w:rsidRPr="00D82668">
        <w:rPr>
          <w:rFonts w:ascii="Calibri" w:hAnsi="Calibri" w:cs="Calibri"/>
          <w:sz w:val="22"/>
          <w:szCs w:val="22"/>
        </w:rPr>
        <w:t xml:space="preserve">mu </w:t>
      </w:r>
      <w:r w:rsidR="00454AB9" w:rsidRPr="00D82668">
        <w:rPr>
          <w:rFonts w:ascii="Calibri" w:hAnsi="Calibri" w:cs="Calibri"/>
          <w:sz w:val="22"/>
          <w:szCs w:val="22"/>
        </w:rPr>
        <w:t>nabýt vlastnické právo k němu</w:t>
      </w:r>
      <w:r w:rsidRPr="00D8266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82668">
        <w:rPr>
          <w:rFonts w:ascii="Calibri" w:hAnsi="Calibri" w:cs="Calibri"/>
          <w:sz w:val="22"/>
          <w:szCs w:val="22"/>
        </w:rPr>
        <w:t xml:space="preserve">a </w:t>
      </w:r>
      <w:r w:rsidR="00C734F8" w:rsidRPr="00D82668">
        <w:rPr>
          <w:rFonts w:ascii="Calibri" w:hAnsi="Calibri" w:cs="Calibri"/>
          <w:sz w:val="22"/>
          <w:szCs w:val="22"/>
        </w:rPr>
        <w:t>K</w:t>
      </w:r>
      <w:r w:rsidRPr="00D82668">
        <w:rPr>
          <w:rFonts w:ascii="Calibri" w:hAnsi="Calibri" w:cs="Calibri"/>
          <w:sz w:val="22"/>
          <w:szCs w:val="22"/>
        </w:rPr>
        <w:t xml:space="preserve">upující se na základě této smlouvy zavazuje </w:t>
      </w:r>
      <w:r w:rsidR="00AF4434" w:rsidRPr="00D82668">
        <w:rPr>
          <w:rFonts w:ascii="Calibri" w:hAnsi="Calibri" w:cs="Calibri"/>
          <w:sz w:val="22"/>
          <w:szCs w:val="22"/>
        </w:rPr>
        <w:t xml:space="preserve">Zboží </w:t>
      </w:r>
      <w:r w:rsidR="00454AB9" w:rsidRPr="00D82668">
        <w:rPr>
          <w:rFonts w:ascii="Calibri" w:hAnsi="Calibri" w:cs="Calibri"/>
          <w:sz w:val="22"/>
          <w:szCs w:val="22"/>
        </w:rPr>
        <w:t xml:space="preserve">převzít a </w:t>
      </w:r>
      <w:r w:rsidRPr="00D82668">
        <w:rPr>
          <w:rFonts w:ascii="Calibri" w:hAnsi="Calibri" w:cs="Calibri"/>
          <w:sz w:val="22"/>
          <w:szCs w:val="22"/>
        </w:rPr>
        <w:t xml:space="preserve">zaplatit </w:t>
      </w:r>
      <w:r w:rsidR="00C734F8" w:rsidRPr="00D82668">
        <w:rPr>
          <w:rFonts w:ascii="Calibri" w:hAnsi="Calibri" w:cs="Calibri"/>
          <w:sz w:val="22"/>
          <w:szCs w:val="22"/>
        </w:rPr>
        <w:t>P</w:t>
      </w:r>
      <w:r w:rsidRPr="00D82668">
        <w:rPr>
          <w:rFonts w:ascii="Calibri" w:hAnsi="Calibri" w:cs="Calibri"/>
          <w:sz w:val="22"/>
          <w:szCs w:val="22"/>
        </w:rPr>
        <w:t xml:space="preserve">rodávajícímu za dodané </w:t>
      </w:r>
      <w:r w:rsidR="00115507" w:rsidRPr="00D82668">
        <w:rPr>
          <w:rFonts w:ascii="Calibri" w:hAnsi="Calibri" w:cs="Calibri"/>
          <w:sz w:val="22"/>
          <w:szCs w:val="22"/>
        </w:rPr>
        <w:t>Z</w:t>
      </w:r>
      <w:r w:rsidRPr="00D82668">
        <w:rPr>
          <w:rFonts w:ascii="Calibri" w:hAnsi="Calibri" w:cs="Calibri"/>
          <w:sz w:val="22"/>
          <w:szCs w:val="22"/>
        </w:rPr>
        <w:t>boží kupní cenu.</w:t>
      </w:r>
    </w:p>
    <w:p w:rsidR="00136972" w:rsidRPr="00D82668" w:rsidRDefault="00136972" w:rsidP="00926AC4">
      <w:pPr>
        <w:numPr>
          <w:ilvl w:val="0"/>
          <w:numId w:val="13"/>
        </w:numPr>
        <w:tabs>
          <w:tab w:val="left" w:pos="357"/>
        </w:tabs>
        <w:spacing w:line="360" w:lineRule="auto"/>
        <w:ind w:left="357" w:hanging="357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bCs/>
          <w:sz w:val="22"/>
          <w:szCs w:val="22"/>
        </w:rPr>
        <w:t xml:space="preserve">Předmětem této smlouvy je </w:t>
      </w:r>
      <w:r w:rsidR="00593625" w:rsidRPr="00D82668">
        <w:rPr>
          <w:rFonts w:ascii="Calibri" w:hAnsi="Calibri" w:cs="Calibri"/>
          <w:bCs/>
          <w:sz w:val="22"/>
          <w:szCs w:val="22"/>
        </w:rPr>
        <w:t xml:space="preserve">dodání </w:t>
      </w:r>
      <w:r w:rsidR="002F0E71" w:rsidRPr="00D82668">
        <w:rPr>
          <w:rFonts w:ascii="Calibri" w:hAnsi="Calibri" w:cs="Calibri"/>
          <w:b/>
          <w:sz w:val="22"/>
          <w:szCs w:val="22"/>
        </w:rPr>
        <w:t xml:space="preserve">Žehlící </w:t>
      </w:r>
      <w:proofErr w:type="spellStart"/>
      <w:r w:rsidR="00BC56EF">
        <w:rPr>
          <w:rFonts w:ascii="Calibri" w:hAnsi="Calibri" w:cs="Calibri"/>
          <w:b/>
          <w:sz w:val="22"/>
          <w:szCs w:val="22"/>
        </w:rPr>
        <w:t>kabinetová</w:t>
      </w:r>
      <w:proofErr w:type="spellEnd"/>
      <w:r w:rsidR="00BC56EF">
        <w:rPr>
          <w:rFonts w:ascii="Calibri" w:hAnsi="Calibri" w:cs="Calibri"/>
          <w:b/>
          <w:sz w:val="22"/>
          <w:szCs w:val="22"/>
        </w:rPr>
        <w:t xml:space="preserve"> souprava </w:t>
      </w:r>
      <w:r w:rsidR="00950BE6" w:rsidRPr="00D82668">
        <w:rPr>
          <w:rFonts w:ascii="Calibri" w:hAnsi="Calibri" w:cs="Calibri"/>
          <w:b/>
          <w:sz w:val="22"/>
          <w:szCs w:val="22"/>
        </w:rPr>
        <w:t>(dále také jako</w:t>
      </w:r>
      <w:r w:rsidR="00BD3D06" w:rsidRPr="00D82668">
        <w:rPr>
          <w:rFonts w:ascii="Calibri" w:hAnsi="Calibri" w:cs="Calibri"/>
          <w:b/>
          <w:sz w:val="22"/>
          <w:szCs w:val="22"/>
        </w:rPr>
        <w:t xml:space="preserve"> „Z</w:t>
      </w:r>
      <w:r w:rsidR="00AF4434" w:rsidRPr="00D82668">
        <w:rPr>
          <w:rFonts w:ascii="Calibri" w:hAnsi="Calibri" w:cs="Calibri"/>
          <w:b/>
          <w:sz w:val="22"/>
          <w:szCs w:val="22"/>
        </w:rPr>
        <w:t>boží</w:t>
      </w:r>
      <w:r w:rsidR="00BD3D06" w:rsidRPr="00D82668">
        <w:rPr>
          <w:rFonts w:ascii="Calibri" w:hAnsi="Calibri" w:cs="Calibri"/>
          <w:b/>
          <w:sz w:val="22"/>
          <w:szCs w:val="22"/>
        </w:rPr>
        <w:t>“)</w:t>
      </w:r>
      <w:r w:rsidRPr="00D82668">
        <w:rPr>
          <w:rFonts w:ascii="Calibri" w:hAnsi="Calibri" w:cs="Calibri"/>
          <w:b/>
          <w:sz w:val="22"/>
          <w:szCs w:val="22"/>
        </w:rPr>
        <w:t xml:space="preserve">, </w:t>
      </w:r>
      <w:r w:rsidR="00950BE6" w:rsidRPr="00D82668">
        <w:rPr>
          <w:rFonts w:ascii="Calibri" w:hAnsi="Calibri" w:cs="Calibri"/>
          <w:sz w:val="22"/>
          <w:szCs w:val="22"/>
        </w:rPr>
        <w:t>jejíž</w:t>
      </w:r>
      <w:r w:rsidRPr="00D82668">
        <w:rPr>
          <w:rFonts w:ascii="Calibri" w:hAnsi="Calibri" w:cs="Calibri"/>
          <w:sz w:val="22"/>
          <w:szCs w:val="22"/>
        </w:rPr>
        <w:t xml:space="preserve"> přesná specifikace</w:t>
      </w:r>
      <w:r w:rsidR="00CA4171" w:rsidRPr="00D82668">
        <w:rPr>
          <w:rFonts w:ascii="Calibri" w:hAnsi="Calibri" w:cs="Calibri"/>
          <w:sz w:val="22"/>
          <w:szCs w:val="22"/>
        </w:rPr>
        <w:t xml:space="preserve"> </w:t>
      </w:r>
      <w:r w:rsidRPr="00D82668">
        <w:rPr>
          <w:rFonts w:ascii="Calibri" w:hAnsi="Calibri" w:cs="Calibri"/>
          <w:sz w:val="22"/>
          <w:szCs w:val="22"/>
        </w:rPr>
        <w:t>je uvedena v příloze č. 1 (</w:t>
      </w:r>
      <w:r w:rsidR="00184E65" w:rsidRPr="00D82668">
        <w:rPr>
          <w:rFonts w:ascii="Calibri" w:hAnsi="Calibri" w:cs="Calibri"/>
          <w:sz w:val="22"/>
          <w:szCs w:val="22"/>
        </w:rPr>
        <w:t xml:space="preserve">Technický popis </w:t>
      </w:r>
      <w:r w:rsidR="00C734F8" w:rsidRPr="00D82668">
        <w:rPr>
          <w:rFonts w:ascii="Calibri" w:hAnsi="Calibri" w:cs="Calibri"/>
          <w:sz w:val="22"/>
          <w:szCs w:val="22"/>
        </w:rPr>
        <w:t>P</w:t>
      </w:r>
      <w:r w:rsidR="00184E65" w:rsidRPr="00D82668">
        <w:rPr>
          <w:rFonts w:ascii="Calibri" w:hAnsi="Calibri" w:cs="Calibri"/>
          <w:sz w:val="22"/>
          <w:szCs w:val="22"/>
        </w:rPr>
        <w:t xml:space="preserve">rodávajícím nabízeného </w:t>
      </w:r>
      <w:r w:rsidR="00AF4434" w:rsidRPr="00D82668">
        <w:rPr>
          <w:rFonts w:ascii="Calibri" w:hAnsi="Calibri" w:cs="Calibri"/>
          <w:sz w:val="22"/>
          <w:szCs w:val="22"/>
        </w:rPr>
        <w:t>Zboží</w:t>
      </w:r>
      <w:r w:rsidRPr="00D82668">
        <w:rPr>
          <w:rFonts w:ascii="Calibri" w:hAnsi="Calibri" w:cs="Calibri"/>
          <w:sz w:val="22"/>
          <w:szCs w:val="22"/>
        </w:rPr>
        <w:t>) a příloze č. 2 (</w:t>
      </w:r>
      <w:r w:rsidR="00184E65" w:rsidRPr="00D82668">
        <w:rPr>
          <w:rFonts w:ascii="Calibri" w:hAnsi="Calibri" w:cs="Calibri"/>
          <w:sz w:val="22"/>
          <w:szCs w:val="22"/>
        </w:rPr>
        <w:t>Rozpis cenové nabídky</w:t>
      </w:r>
      <w:r w:rsidRPr="00D82668">
        <w:rPr>
          <w:rFonts w:ascii="Calibri" w:hAnsi="Calibri" w:cs="Calibri"/>
          <w:sz w:val="22"/>
          <w:szCs w:val="22"/>
        </w:rPr>
        <w:t xml:space="preserve">) této smlouvy. </w:t>
      </w:r>
    </w:p>
    <w:p w:rsidR="00106D55" w:rsidRPr="00D82668" w:rsidRDefault="003E439B" w:rsidP="00926AC4">
      <w:pPr>
        <w:numPr>
          <w:ilvl w:val="0"/>
          <w:numId w:val="13"/>
        </w:numPr>
        <w:tabs>
          <w:tab w:val="left" w:pos="357"/>
        </w:tabs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 xml:space="preserve">Dále je předmětem smlouvy montáž, </w:t>
      </w:r>
      <w:r w:rsidR="00557D07" w:rsidRPr="00D82668">
        <w:rPr>
          <w:rFonts w:ascii="Calibri" w:hAnsi="Calibri" w:cs="Calibri"/>
          <w:sz w:val="22"/>
          <w:szCs w:val="22"/>
        </w:rPr>
        <w:t>připojení na stávající vstupn</w:t>
      </w:r>
      <w:r w:rsidR="00633497" w:rsidRPr="00D82668">
        <w:rPr>
          <w:rFonts w:ascii="Calibri" w:hAnsi="Calibri" w:cs="Calibri"/>
          <w:sz w:val="22"/>
          <w:szCs w:val="22"/>
        </w:rPr>
        <w:t>í</w:t>
      </w:r>
      <w:r w:rsidR="00557D07" w:rsidRPr="00D82668">
        <w:rPr>
          <w:rFonts w:ascii="Calibri" w:hAnsi="Calibri" w:cs="Calibri"/>
          <w:sz w:val="22"/>
          <w:szCs w:val="22"/>
        </w:rPr>
        <w:t xml:space="preserve"> média a na stávající odpadové potrubí, </w:t>
      </w:r>
      <w:r w:rsidRPr="00D82668">
        <w:rPr>
          <w:rFonts w:ascii="Calibri" w:hAnsi="Calibri" w:cs="Calibri"/>
          <w:sz w:val="22"/>
          <w:szCs w:val="22"/>
        </w:rPr>
        <w:t>instalace, uvedení do provozu</w:t>
      </w:r>
      <w:r w:rsidR="007A54B5" w:rsidRPr="00D82668">
        <w:rPr>
          <w:rFonts w:ascii="Calibri" w:hAnsi="Calibri" w:cs="Calibri"/>
          <w:sz w:val="22"/>
          <w:szCs w:val="22"/>
        </w:rPr>
        <w:t xml:space="preserve"> a</w:t>
      </w:r>
      <w:r w:rsidRPr="00D82668">
        <w:rPr>
          <w:rFonts w:ascii="Calibri" w:hAnsi="Calibri" w:cs="Calibri"/>
          <w:sz w:val="22"/>
          <w:szCs w:val="22"/>
        </w:rPr>
        <w:t xml:space="preserve"> provedení všech provozních testů dle platné legislativy, instruktáž </w:t>
      </w:r>
      <w:r w:rsidR="00C97D3A" w:rsidRPr="00D82668">
        <w:rPr>
          <w:rFonts w:ascii="Calibri" w:hAnsi="Calibri" w:cs="Calibri"/>
          <w:sz w:val="22"/>
          <w:szCs w:val="22"/>
        </w:rPr>
        <w:t xml:space="preserve">obsluhujícího personálu, provedení příslušných revizí a </w:t>
      </w:r>
      <w:r w:rsidR="00372D75" w:rsidRPr="00D82668">
        <w:rPr>
          <w:rFonts w:ascii="Calibri" w:hAnsi="Calibri" w:cs="Calibri"/>
          <w:sz w:val="22"/>
          <w:szCs w:val="22"/>
        </w:rPr>
        <w:t xml:space="preserve">záruční servis dle </w:t>
      </w:r>
      <w:r w:rsidR="00313F27" w:rsidRPr="00D82668">
        <w:rPr>
          <w:rFonts w:ascii="Calibri" w:hAnsi="Calibri" w:cs="Calibri"/>
          <w:sz w:val="22"/>
          <w:szCs w:val="22"/>
        </w:rPr>
        <w:t>dále</w:t>
      </w:r>
      <w:r w:rsidR="00372D75" w:rsidRPr="00D82668">
        <w:rPr>
          <w:rFonts w:ascii="Calibri" w:hAnsi="Calibri" w:cs="Calibri"/>
          <w:sz w:val="22"/>
          <w:szCs w:val="22"/>
        </w:rPr>
        <w:t xml:space="preserve"> </w:t>
      </w:r>
      <w:r w:rsidR="005347D2" w:rsidRPr="00D82668">
        <w:rPr>
          <w:rFonts w:ascii="Calibri" w:hAnsi="Calibri" w:cs="Calibri"/>
          <w:sz w:val="22"/>
          <w:szCs w:val="22"/>
        </w:rPr>
        <w:t xml:space="preserve">v této smlouvě </w:t>
      </w:r>
      <w:r w:rsidR="00372D75" w:rsidRPr="00D82668">
        <w:rPr>
          <w:rFonts w:ascii="Calibri" w:hAnsi="Calibri" w:cs="Calibri"/>
          <w:sz w:val="22"/>
          <w:szCs w:val="22"/>
        </w:rPr>
        <w:t>uvedených podmínek</w:t>
      </w:r>
      <w:r w:rsidR="007A54B5" w:rsidRPr="00D82668">
        <w:rPr>
          <w:rFonts w:ascii="Calibri" w:hAnsi="Calibri" w:cs="Calibri"/>
          <w:sz w:val="22"/>
          <w:szCs w:val="22"/>
        </w:rPr>
        <w:t xml:space="preserve">. </w:t>
      </w:r>
      <w:r w:rsidR="00372D75" w:rsidRPr="00D82668">
        <w:rPr>
          <w:rFonts w:ascii="Calibri" w:hAnsi="Calibri" w:cs="Calibri"/>
          <w:sz w:val="22"/>
          <w:szCs w:val="22"/>
        </w:rPr>
        <w:t>Součást</w:t>
      </w:r>
      <w:r w:rsidR="00E65383" w:rsidRPr="00D82668">
        <w:rPr>
          <w:rFonts w:ascii="Calibri" w:hAnsi="Calibri" w:cs="Calibri"/>
          <w:sz w:val="22"/>
          <w:szCs w:val="22"/>
        </w:rPr>
        <w:t>i</w:t>
      </w:r>
      <w:r w:rsidR="00372D75" w:rsidRPr="00D82668">
        <w:rPr>
          <w:rFonts w:ascii="Calibri" w:hAnsi="Calibri" w:cs="Calibri"/>
          <w:sz w:val="22"/>
          <w:szCs w:val="22"/>
        </w:rPr>
        <w:t xml:space="preserve"> předmětu </w:t>
      </w:r>
      <w:r w:rsidR="00115507" w:rsidRPr="00D82668">
        <w:rPr>
          <w:rFonts w:ascii="Calibri" w:hAnsi="Calibri" w:cs="Calibri"/>
          <w:sz w:val="22"/>
          <w:szCs w:val="22"/>
        </w:rPr>
        <w:t xml:space="preserve">plnění </w:t>
      </w:r>
      <w:r w:rsidR="00372D75" w:rsidRPr="00D82668">
        <w:rPr>
          <w:rFonts w:ascii="Calibri" w:hAnsi="Calibri" w:cs="Calibri"/>
          <w:sz w:val="22"/>
          <w:szCs w:val="22"/>
        </w:rPr>
        <w:t>musí být veškeré příslušenství a spotřební materiál nutný k uvedení do provozu</w:t>
      </w:r>
      <w:r w:rsidR="00ED7514" w:rsidRPr="00D82668">
        <w:rPr>
          <w:rFonts w:ascii="Calibri" w:hAnsi="Calibri" w:cs="Calibri"/>
          <w:sz w:val="22"/>
          <w:szCs w:val="22"/>
        </w:rPr>
        <w:t>, současně Prodávající zajistí demontáž a ekologickou likvidaci stávající technologie včetně vystavení potřebných dokladů dle platné legislativy.</w:t>
      </w:r>
    </w:p>
    <w:p w:rsidR="008C6D56" w:rsidRPr="00D82668" w:rsidRDefault="003E439B" w:rsidP="00ED7514">
      <w:pPr>
        <w:numPr>
          <w:ilvl w:val="0"/>
          <w:numId w:val="13"/>
        </w:numPr>
        <w:tabs>
          <w:tab w:val="left" w:pos="357"/>
        </w:tabs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 xml:space="preserve">Prodávající se zavazuje dodat </w:t>
      </w:r>
      <w:r w:rsidR="00115507" w:rsidRPr="00D82668">
        <w:rPr>
          <w:rFonts w:ascii="Calibri" w:hAnsi="Calibri" w:cs="Calibri"/>
          <w:sz w:val="22"/>
          <w:szCs w:val="22"/>
        </w:rPr>
        <w:t>Z</w:t>
      </w:r>
      <w:r w:rsidRPr="00D82668">
        <w:rPr>
          <w:rFonts w:ascii="Calibri" w:hAnsi="Calibri" w:cs="Calibri"/>
          <w:sz w:val="22"/>
          <w:szCs w:val="22"/>
        </w:rPr>
        <w:t xml:space="preserve">boží nové, nerepasované a nepoužité. </w:t>
      </w:r>
    </w:p>
    <w:p w:rsidR="00B9614A" w:rsidRDefault="00B9614A" w:rsidP="00B9614A">
      <w:pPr>
        <w:tabs>
          <w:tab w:val="left" w:pos="357"/>
        </w:tabs>
        <w:spacing w:line="360" w:lineRule="auto"/>
        <w:ind w:left="360" w:firstLine="0"/>
        <w:rPr>
          <w:rFonts w:ascii="Calibri" w:hAnsi="Calibri" w:cs="Calibri"/>
          <w:sz w:val="22"/>
          <w:szCs w:val="22"/>
        </w:rPr>
      </w:pPr>
    </w:p>
    <w:p w:rsidR="00C47BCD" w:rsidRPr="00D82668" w:rsidRDefault="00C47BCD" w:rsidP="00B9614A">
      <w:pPr>
        <w:tabs>
          <w:tab w:val="left" w:pos="357"/>
        </w:tabs>
        <w:spacing w:line="360" w:lineRule="auto"/>
        <w:ind w:left="360" w:firstLine="0"/>
        <w:rPr>
          <w:rFonts w:ascii="Calibri" w:hAnsi="Calibri" w:cs="Calibri"/>
          <w:sz w:val="22"/>
          <w:szCs w:val="22"/>
        </w:rPr>
      </w:pPr>
    </w:p>
    <w:p w:rsidR="003E439B" w:rsidRPr="00D82668" w:rsidRDefault="003E439B" w:rsidP="00926AC4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 xml:space="preserve"> </w:t>
      </w:r>
      <w:r w:rsidRPr="00D82668">
        <w:rPr>
          <w:rFonts w:ascii="Calibri" w:hAnsi="Calibri" w:cs="Calibri"/>
          <w:b/>
          <w:sz w:val="22"/>
          <w:szCs w:val="22"/>
        </w:rPr>
        <w:t>I</w:t>
      </w:r>
      <w:r w:rsidR="007404BA" w:rsidRPr="00D82668">
        <w:rPr>
          <w:rFonts w:ascii="Calibri" w:hAnsi="Calibri" w:cs="Calibri"/>
          <w:b/>
          <w:sz w:val="22"/>
          <w:szCs w:val="22"/>
        </w:rPr>
        <w:t>I</w:t>
      </w:r>
      <w:r w:rsidRPr="00D82668">
        <w:rPr>
          <w:rFonts w:ascii="Calibri" w:hAnsi="Calibri" w:cs="Calibri"/>
          <w:b/>
          <w:sz w:val="22"/>
          <w:szCs w:val="22"/>
        </w:rPr>
        <w:t>I.</w:t>
      </w:r>
    </w:p>
    <w:p w:rsidR="003C7E25" w:rsidRPr="00D82668" w:rsidRDefault="003E439B" w:rsidP="00926AC4">
      <w:pPr>
        <w:pStyle w:val="Nadpis2"/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lastRenderedPageBreak/>
        <w:t>Kupní cena zboží</w:t>
      </w:r>
    </w:p>
    <w:p w:rsidR="003E439B" w:rsidRPr="00D82668" w:rsidRDefault="003E439B" w:rsidP="00926AC4">
      <w:pPr>
        <w:numPr>
          <w:ilvl w:val="0"/>
          <w:numId w:val="1"/>
        </w:numPr>
        <w:tabs>
          <w:tab w:val="clear" w:pos="360"/>
          <w:tab w:val="left" w:pos="357"/>
        </w:tabs>
        <w:spacing w:line="360" w:lineRule="auto"/>
        <w:ind w:left="357" w:hanging="357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 xml:space="preserve">Kupní cena </w:t>
      </w:r>
      <w:r w:rsidR="00AF4434" w:rsidRPr="00D82668">
        <w:rPr>
          <w:rFonts w:ascii="Calibri" w:hAnsi="Calibri" w:cs="Calibri"/>
          <w:sz w:val="22"/>
          <w:szCs w:val="22"/>
        </w:rPr>
        <w:t>Z</w:t>
      </w:r>
      <w:r w:rsidRPr="00D82668">
        <w:rPr>
          <w:rFonts w:ascii="Calibri" w:hAnsi="Calibri" w:cs="Calibri"/>
          <w:sz w:val="22"/>
          <w:szCs w:val="22"/>
        </w:rPr>
        <w:t>boží</w:t>
      </w:r>
      <w:r w:rsidR="00D41CDE">
        <w:rPr>
          <w:rFonts w:ascii="Calibri" w:hAnsi="Calibri" w:cs="Calibri"/>
          <w:sz w:val="22"/>
          <w:szCs w:val="22"/>
        </w:rPr>
        <w:t xml:space="preserve"> včetně všech souvisejících plnění dle čl. II odst. 3 této smlouvy</w:t>
      </w:r>
      <w:r w:rsidRPr="00D82668">
        <w:rPr>
          <w:rFonts w:ascii="Calibri" w:hAnsi="Calibri" w:cs="Calibri"/>
          <w:sz w:val="22"/>
          <w:szCs w:val="22"/>
        </w:rPr>
        <w:t xml:space="preserve"> je</w:t>
      </w:r>
      <w:r w:rsidR="00895FCC" w:rsidRPr="00D82668">
        <w:rPr>
          <w:rFonts w:ascii="Calibri" w:hAnsi="Calibri" w:cs="Calibri"/>
          <w:sz w:val="22"/>
          <w:szCs w:val="22"/>
        </w:rPr>
        <w:t xml:space="preserve"> </w:t>
      </w:r>
      <w:r w:rsidR="009B0409">
        <w:rPr>
          <w:rFonts w:ascii="Calibri" w:hAnsi="Calibri" w:cs="Calibri"/>
          <w:sz w:val="22"/>
          <w:szCs w:val="22"/>
        </w:rPr>
        <w:t>4.450.000,-</w:t>
      </w:r>
      <w:r w:rsidR="00895FCC" w:rsidRPr="00D82668">
        <w:rPr>
          <w:rFonts w:ascii="Calibri" w:hAnsi="Calibri" w:cs="Calibri"/>
          <w:sz w:val="22"/>
          <w:szCs w:val="22"/>
        </w:rPr>
        <w:t xml:space="preserve"> </w:t>
      </w:r>
      <w:r w:rsidR="00237FE4" w:rsidRPr="00D82668">
        <w:rPr>
          <w:rFonts w:ascii="Calibri" w:hAnsi="Calibri" w:cs="Calibri"/>
          <w:sz w:val="22"/>
          <w:szCs w:val="22"/>
        </w:rPr>
        <w:t>Kč</w:t>
      </w:r>
      <w:r w:rsidRPr="00D82668">
        <w:rPr>
          <w:rFonts w:ascii="Calibri" w:hAnsi="Calibri" w:cs="Calibri"/>
          <w:sz w:val="22"/>
          <w:szCs w:val="22"/>
        </w:rPr>
        <w:t xml:space="preserve"> bez DPH,</w:t>
      </w:r>
      <w:r w:rsidR="00237FE4" w:rsidRPr="00D82668">
        <w:rPr>
          <w:rFonts w:ascii="Calibri" w:hAnsi="Calibri" w:cs="Calibri"/>
          <w:sz w:val="22"/>
          <w:szCs w:val="22"/>
        </w:rPr>
        <w:t xml:space="preserve"> DPH </w:t>
      </w:r>
      <w:r w:rsidR="00E65383" w:rsidRPr="00D82668">
        <w:rPr>
          <w:rFonts w:ascii="Calibri" w:hAnsi="Calibri" w:cs="Calibri"/>
          <w:sz w:val="22"/>
          <w:szCs w:val="22"/>
        </w:rPr>
        <w:t xml:space="preserve">se sazbou </w:t>
      </w:r>
      <w:r w:rsidR="009B0409">
        <w:rPr>
          <w:rFonts w:ascii="Calibri" w:hAnsi="Calibri" w:cs="Calibri"/>
          <w:sz w:val="22"/>
          <w:szCs w:val="22"/>
        </w:rPr>
        <w:t>21</w:t>
      </w:r>
      <w:r w:rsidR="00895FCC" w:rsidRPr="00D82668">
        <w:rPr>
          <w:rFonts w:ascii="Calibri" w:hAnsi="Calibri" w:cs="Calibri"/>
          <w:sz w:val="22"/>
          <w:szCs w:val="22"/>
        </w:rPr>
        <w:t xml:space="preserve"> </w:t>
      </w:r>
      <w:r w:rsidR="00237FE4" w:rsidRPr="00D82668">
        <w:rPr>
          <w:rFonts w:ascii="Calibri" w:hAnsi="Calibri" w:cs="Calibri"/>
          <w:sz w:val="22"/>
          <w:szCs w:val="22"/>
        </w:rPr>
        <w:t xml:space="preserve">% je </w:t>
      </w:r>
      <w:r w:rsidR="009B0409">
        <w:rPr>
          <w:rFonts w:ascii="Calibri" w:hAnsi="Calibri" w:cs="Calibri"/>
          <w:sz w:val="22"/>
          <w:szCs w:val="22"/>
        </w:rPr>
        <w:t>934.500,-</w:t>
      </w:r>
      <w:r w:rsidR="00895FCC" w:rsidRPr="00D82668">
        <w:rPr>
          <w:rFonts w:ascii="Calibri" w:hAnsi="Calibri" w:cs="Calibri"/>
          <w:sz w:val="22"/>
          <w:szCs w:val="22"/>
        </w:rPr>
        <w:t xml:space="preserve"> </w:t>
      </w:r>
      <w:r w:rsidR="00237FE4" w:rsidRPr="00D82668">
        <w:rPr>
          <w:rFonts w:ascii="Calibri" w:hAnsi="Calibri" w:cs="Calibri"/>
          <w:sz w:val="22"/>
          <w:szCs w:val="22"/>
        </w:rPr>
        <w:t xml:space="preserve">Kč, celková cena včetně DPH je </w:t>
      </w:r>
      <w:r w:rsidR="009B0409">
        <w:rPr>
          <w:rFonts w:ascii="Calibri" w:hAnsi="Calibri" w:cs="Calibri"/>
          <w:sz w:val="22"/>
          <w:szCs w:val="22"/>
        </w:rPr>
        <w:t>5.384.500,-</w:t>
      </w:r>
      <w:r w:rsidR="00895FCC" w:rsidRPr="00D82668">
        <w:rPr>
          <w:rFonts w:ascii="Calibri" w:hAnsi="Calibri" w:cs="Calibri"/>
          <w:sz w:val="22"/>
          <w:szCs w:val="22"/>
        </w:rPr>
        <w:t xml:space="preserve"> </w:t>
      </w:r>
      <w:r w:rsidRPr="00D82668">
        <w:rPr>
          <w:rFonts w:ascii="Calibri" w:hAnsi="Calibri" w:cs="Calibri"/>
          <w:sz w:val="22"/>
          <w:szCs w:val="22"/>
        </w:rPr>
        <w:t>Kč</w:t>
      </w:r>
      <w:r w:rsidR="00237FE4" w:rsidRPr="00D82668">
        <w:rPr>
          <w:rFonts w:ascii="Calibri" w:hAnsi="Calibri" w:cs="Calibri"/>
          <w:b/>
          <w:sz w:val="22"/>
          <w:szCs w:val="22"/>
        </w:rPr>
        <w:t xml:space="preserve"> </w:t>
      </w:r>
      <w:r w:rsidR="00237FE4" w:rsidRPr="00D82668">
        <w:rPr>
          <w:rFonts w:ascii="Calibri" w:hAnsi="Calibri" w:cs="Calibri"/>
          <w:sz w:val="22"/>
          <w:szCs w:val="22"/>
        </w:rPr>
        <w:t>(slovy:</w:t>
      </w:r>
      <w:r w:rsidR="00895FCC" w:rsidRPr="00D82668">
        <w:rPr>
          <w:rFonts w:ascii="Calibri" w:hAnsi="Calibri" w:cs="Calibri"/>
          <w:sz w:val="22"/>
          <w:szCs w:val="22"/>
        </w:rPr>
        <w:t xml:space="preserve"> </w:t>
      </w:r>
      <w:r w:rsidR="009B0409">
        <w:rPr>
          <w:rFonts w:ascii="Calibri" w:hAnsi="Calibri" w:cs="Calibri"/>
          <w:sz w:val="22"/>
          <w:szCs w:val="22"/>
        </w:rPr>
        <w:t>pět milionů tři sta osmdesát čtyři tisíc pět set korun českých</w:t>
      </w:r>
      <w:r w:rsidR="00895FCC" w:rsidRPr="00D82668">
        <w:rPr>
          <w:rFonts w:ascii="Calibri" w:hAnsi="Calibri" w:cs="Calibri"/>
          <w:sz w:val="22"/>
          <w:szCs w:val="22"/>
        </w:rPr>
        <w:t>)</w:t>
      </w:r>
      <w:r w:rsidR="00237FE4" w:rsidRPr="00D82668">
        <w:rPr>
          <w:rFonts w:ascii="Calibri" w:hAnsi="Calibri" w:cs="Calibri"/>
          <w:sz w:val="22"/>
          <w:szCs w:val="22"/>
        </w:rPr>
        <w:t>.</w:t>
      </w:r>
      <w:r w:rsidR="00237FE4" w:rsidRPr="00D82668">
        <w:rPr>
          <w:rFonts w:ascii="Calibri" w:hAnsi="Calibri" w:cs="Calibri"/>
          <w:b/>
          <w:sz w:val="22"/>
          <w:szCs w:val="22"/>
        </w:rPr>
        <w:t xml:space="preserve"> </w:t>
      </w:r>
      <w:r w:rsidRPr="00D82668">
        <w:rPr>
          <w:rFonts w:ascii="Calibri" w:hAnsi="Calibri" w:cs="Calibri"/>
          <w:sz w:val="22"/>
          <w:szCs w:val="22"/>
        </w:rPr>
        <w:t xml:space="preserve"> </w:t>
      </w:r>
    </w:p>
    <w:p w:rsidR="003E439B" w:rsidRPr="00D82668" w:rsidRDefault="003E439B" w:rsidP="00926AC4">
      <w:pPr>
        <w:numPr>
          <w:ilvl w:val="0"/>
          <w:numId w:val="1"/>
        </w:numPr>
        <w:tabs>
          <w:tab w:val="clear" w:pos="360"/>
          <w:tab w:val="num" w:pos="357"/>
        </w:tabs>
        <w:spacing w:line="360" w:lineRule="auto"/>
        <w:ind w:left="357" w:hanging="357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>Kupní cena je cenou nejvýše přípustnou a nepřekročitelnou a je cenou konečnou</w:t>
      </w:r>
      <w:r w:rsidR="008F49F8" w:rsidRPr="00D82668">
        <w:rPr>
          <w:rFonts w:ascii="Calibri" w:hAnsi="Calibri" w:cs="Calibri"/>
          <w:sz w:val="22"/>
          <w:szCs w:val="22"/>
        </w:rPr>
        <w:t xml:space="preserve">, která v sobě zahrnuje veškeré případné poplatky, cla a jiné podobné platby včetně nákladů na balení, dopravu </w:t>
      </w:r>
      <w:r w:rsidR="00AF4434" w:rsidRPr="00D82668">
        <w:rPr>
          <w:rFonts w:ascii="Calibri" w:hAnsi="Calibri" w:cs="Calibri"/>
          <w:sz w:val="22"/>
          <w:szCs w:val="22"/>
        </w:rPr>
        <w:t>Zboží</w:t>
      </w:r>
      <w:r w:rsidR="008F49F8" w:rsidRPr="00D82668">
        <w:rPr>
          <w:rFonts w:ascii="Calibri" w:hAnsi="Calibri" w:cs="Calibri"/>
          <w:sz w:val="22"/>
          <w:szCs w:val="22"/>
        </w:rPr>
        <w:t xml:space="preserve"> do místa plnění, montáž, instalaci, pojištění a dalších souvisejících nákladů</w:t>
      </w:r>
      <w:r w:rsidRPr="00D82668">
        <w:rPr>
          <w:rFonts w:ascii="Calibri" w:hAnsi="Calibri" w:cs="Calibri"/>
          <w:sz w:val="22"/>
          <w:szCs w:val="22"/>
        </w:rPr>
        <w:t>.</w:t>
      </w:r>
      <w:r w:rsidR="008F49F8" w:rsidRPr="00D82668">
        <w:rPr>
          <w:rFonts w:ascii="Calibri" w:hAnsi="Calibri" w:cs="Calibri"/>
          <w:sz w:val="22"/>
          <w:szCs w:val="22"/>
        </w:rPr>
        <w:t xml:space="preserve"> Veškeré náklady spojené s dodávkou, montáží, instalací a uvedením </w:t>
      </w:r>
      <w:r w:rsidR="00AF4434" w:rsidRPr="00D82668">
        <w:rPr>
          <w:rFonts w:ascii="Calibri" w:hAnsi="Calibri" w:cs="Calibri"/>
          <w:sz w:val="22"/>
          <w:szCs w:val="22"/>
        </w:rPr>
        <w:t>Zboží</w:t>
      </w:r>
      <w:r w:rsidR="008F49F8" w:rsidRPr="00D82668">
        <w:rPr>
          <w:rFonts w:ascii="Calibri" w:hAnsi="Calibri" w:cs="Calibri"/>
          <w:sz w:val="22"/>
          <w:szCs w:val="22"/>
        </w:rPr>
        <w:t xml:space="preserve"> </w:t>
      </w:r>
      <w:r w:rsidR="00346288" w:rsidRPr="00D82668">
        <w:rPr>
          <w:rFonts w:ascii="Calibri" w:hAnsi="Calibri" w:cs="Calibri"/>
          <w:sz w:val="22"/>
          <w:szCs w:val="22"/>
        </w:rPr>
        <w:t xml:space="preserve">do běžného provozu nese výlučně </w:t>
      </w:r>
      <w:r w:rsidR="00C734F8" w:rsidRPr="00D82668">
        <w:rPr>
          <w:rFonts w:ascii="Calibri" w:hAnsi="Calibri" w:cs="Calibri"/>
          <w:sz w:val="22"/>
          <w:szCs w:val="22"/>
        </w:rPr>
        <w:t>P</w:t>
      </w:r>
      <w:r w:rsidR="00346288" w:rsidRPr="00D82668">
        <w:rPr>
          <w:rFonts w:ascii="Calibri" w:hAnsi="Calibri" w:cs="Calibri"/>
          <w:sz w:val="22"/>
          <w:szCs w:val="22"/>
        </w:rPr>
        <w:t>rodávající, pokud tato smlouva výslovně nestanoví jinak.</w:t>
      </w:r>
    </w:p>
    <w:p w:rsidR="00115507" w:rsidRPr="00D82668" w:rsidRDefault="003E439B" w:rsidP="00926AC4">
      <w:pPr>
        <w:numPr>
          <w:ilvl w:val="0"/>
          <w:numId w:val="1"/>
        </w:numPr>
        <w:tabs>
          <w:tab w:val="clear" w:pos="360"/>
          <w:tab w:val="left" w:pos="357"/>
        </w:tabs>
        <w:spacing w:line="360" w:lineRule="auto"/>
        <w:ind w:left="357" w:hanging="357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 xml:space="preserve">Kupní cena předmětu </w:t>
      </w:r>
      <w:r w:rsidR="00115507" w:rsidRPr="00D82668">
        <w:rPr>
          <w:rFonts w:ascii="Calibri" w:hAnsi="Calibri" w:cs="Calibri"/>
          <w:sz w:val="22"/>
          <w:szCs w:val="22"/>
        </w:rPr>
        <w:t>plnění</w:t>
      </w:r>
      <w:r w:rsidRPr="00D82668">
        <w:rPr>
          <w:rFonts w:ascii="Calibri" w:hAnsi="Calibri" w:cs="Calibri"/>
          <w:sz w:val="22"/>
          <w:szCs w:val="22"/>
        </w:rPr>
        <w:t xml:space="preserve"> bude </w:t>
      </w:r>
      <w:r w:rsidR="00C734F8" w:rsidRPr="00D82668">
        <w:rPr>
          <w:rFonts w:ascii="Calibri" w:hAnsi="Calibri" w:cs="Calibri"/>
          <w:sz w:val="22"/>
          <w:szCs w:val="22"/>
        </w:rPr>
        <w:t>K</w:t>
      </w:r>
      <w:r w:rsidRPr="00D82668">
        <w:rPr>
          <w:rFonts w:ascii="Calibri" w:hAnsi="Calibri" w:cs="Calibri"/>
          <w:sz w:val="22"/>
          <w:szCs w:val="22"/>
        </w:rPr>
        <w:t xml:space="preserve">upujícím uhrazena na základě daňového dokladu (faktury) vystaveného </w:t>
      </w:r>
      <w:r w:rsidR="00C734F8" w:rsidRPr="00D82668">
        <w:rPr>
          <w:rFonts w:ascii="Calibri" w:hAnsi="Calibri" w:cs="Calibri"/>
          <w:sz w:val="22"/>
          <w:szCs w:val="22"/>
        </w:rPr>
        <w:t>P</w:t>
      </w:r>
      <w:r w:rsidRPr="00D82668">
        <w:rPr>
          <w:rFonts w:ascii="Calibri" w:hAnsi="Calibri" w:cs="Calibri"/>
          <w:sz w:val="22"/>
          <w:szCs w:val="22"/>
        </w:rPr>
        <w:t>rodávajícím. Daňový doklad (faktura) musí obsahovat náležitosti daňového dokladu dle zákona č. 235/2004 Sb., o dani z přidané hodnoty, ve znění pozdějších předpisů</w:t>
      </w:r>
      <w:r w:rsidR="00115507" w:rsidRPr="00D82668">
        <w:rPr>
          <w:rFonts w:ascii="Calibri" w:hAnsi="Calibri" w:cs="Calibri"/>
          <w:sz w:val="22"/>
          <w:szCs w:val="22"/>
        </w:rPr>
        <w:t>, zejména pak:</w:t>
      </w:r>
    </w:p>
    <w:p w:rsidR="00115507" w:rsidRPr="00D82668" w:rsidRDefault="00115507" w:rsidP="00F276E1">
      <w:pPr>
        <w:numPr>
          <w:ilvl w:val="0"/>
          <w:numId w:val="37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>IČ</w:t>
      </w:r>
      <w:r w:rsidR="00A26A18">
        <w:rPr>
          <w:rFonts w:ascii="Calibri" w:hAnsi="Calibri" w:cs="Calibri"/>
          <w:sz w:val="22"/>
          <w:szCs w:val="22"/>
        </w:rPr>
        <w:t>O</w:t>
      </w:r>
    </w:p>
    <w:p w:rsidR="00115507" w:rsidRPr="00D82668" w:rsidRDefault="00115507" w:rsidP="00F276E1">
      <w:pPr>
        <w:numPr>
          <w:ilvl w:val="0"/>
          <w:numId w:val="37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>Den splatnosti</w:t>
      </w:r>
    </w:p>
    <w:p w:rsidR="00C44301" w:rsidRPr="00D82668" w:rsidRDefault="00115507" w:rsidP="00F276E1">
      <w:pPr>
        <w:numPr>
          <w:ilvl w:val="0"/>
          <w:numId w:val="37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>Označení peněžního ústavu</w:t>
      </w:r>
      <w:r w:rsidR="00C44301" w:rsidRPr="00D82668">
        <w:rPr>
          <w:rFonts w:ascii="Calibri" w:hAnsi="Calibri" w:cs="Calibri"/>
          <w:sz w:val="22"/>
          <w:szCs w:val="22"/>
        </w:rPr>
        <w:t xml:space="preserve"> a číslo účtu, ve prospěch kterého má být provedena platba, konstantní a variabilní symbol, </w:t>
      </w:r>
    </w:p>
    <w:p w:rsidR="00C44301" w:rsidRPr="00D82668" w:rsidRDefault="00C44301" w:rsidP="00F276E1">
      <w:pPr>
        <w:numPr>
          <w:ilvl w:val="0"/>
          <w:numId w:val="37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>Odvolávka na smlouvu</w:t>
      </w:r>
    </w:p>
    <w:p w:rsidR="00C44301" w:rsidRPr="00D82668" w:rsidRDefault="00C44301" w:rsidP="00F276E1">
      <w:pPr>
        <w:numPr>
          <w:ilvl w:val="0"/>
          <w:numId w:val="37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>Razítko a podpis osoby oprávněné k vystavení úč</w:t>
      </w:r>
      <w:r w:rsidR="00C33C71" w:rsidRPr="00D82668">
        <w:rPr>
          <w:rFonts w:ascii="Calibri" w:hAnsi="Calibri" w:cs="Calibri"/>
          <w:sz w:val="22"/>
          <w:szCs w:val="22"/>
        </w:rPr>
        <w:t>e</w:t>
      </w:r>
      <w:r w:rsidRPr="00D82668">
        <w:rPr>
          <w:rFonts w:ascii="Calibri" w:hAnsi="Calibri" w:cs="Calibri"/>
          <w:sz w:val="22"/>
          <w:szCs w:val="22"/>
        </w:rPr>
        <w:t>tního dokladu</w:t>
      </w:r>
    </w:p>
    <w:p w:rsidR="00C44301" w:rsidRPr="00D82668" w:rsidRDefault="00C44301" w:rsidP="00F276E1">
      <w:pPr>
        <w:numPr>
          <w:ilvl w:val="0"/>
          <w:numId w:val="37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>Soupis příloh</w:t>
      </w:r>
    </w:p>
    <w:p w:rsidR="003E439B" w:rsidRPr="00D82668" w:rsidRDefault="003E439B" w:rsidP="00926AC4">
      <w:pPr>
        <w:numPr>
          <w:ilvl w:val="0"/>
          <w:numId w:val="1"/>
        </w:numPr>
        <w:tabs>
          <w:tab w:val="clear" w:pos="360"/>
          <w:tab w:val="left" w:pos="357"/>
        </w:tabs>
        <w:spacing w:line="360" w:lineRule="auto"/>
        <w:ind w:left="357" w:hanging="357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 xml:space="preserve">Faktura musí </w:t>
      </w:r>
      <w:r w:rsidR="00C33C71" w:rsidRPr="00D82668">
        <w:rPr>
          <w:rFonts w:ascii="Calibri" w:hAnsi="Calibri" w:cs="Calibri"/>
          <w:sz w:val="22"/>
          <w:szCs w:val="22"/>
        </w:rPr>
        <w:t xml:space="preserve">dále </w:t>
      </w:r>
      <w:r w:rsidRPr="00D82668">
        <w:rPr>
          <w:rFonts w:ascii="Calibri" w:hAnsi="Calibri" w:cs="Calibri"/>
          <w:sz w:val="22"/>
          <w:szCs w:val="22"/>
        </w:rPr>
        <w:t>obsahovat všechny náležitosti, nezbytné k prokázání legálního nabytí licencí na užívání software</w:t>
      </w:r>
      <w:r w:rsidR="00393966" w:rsidRPr="00D82668">
        <w:rPr>
          <w:rFonts w:ascii="Calibri" w:hAnsi="Calibri" w:cs="Calibri"/>
          <w:sz w:val="22"/>
          <w:szCs w:val="22"/>
        </w:rPr>
        <w:t xml:space="preserve"> (pokud je součástí Zboží)</w:t>
      </w:r>
      <w:r w:rsidRPr="00D82668">
        <w:rPr>
          <w:rFonts w:ascii="Calibri" w:hAnsi="Calibri" w:cs="Calibri"/>
          <w:sz w:val="22"/>
          <w:szCs w:val="22"/>
        </w:rPr>
        <w:t xml:space="preserve">, které jsou předmětem plnění této smlouvy </w:t>
      </w:r>
      <w:r w:rsidRPr="00D82668">
        <w:rPr>
          <w:rFonts w:ascii="Calibri" w:hAnsi="Calibri" w:cs="Calibri"/>
          <w:color w:val="000000"/>
          <w:sz w:val="22"/>
          <w:szCs w:val="22"/>
        </w:rPr>
        <w:t xml:space="preserve">a s výjimkou licencí typu OEM také jejich cenu. Nesplnění této podmínky je důvodem k vrácení faktury </w:t>
      </w:r>
      <w:r w:rsidR="00133F85" w:rsidRPr="00D82668">
        <w:rPr>
          <w:rFonts w:ascii="Calibri" w:hAnsi="Calibri" w:cs="Calibri"/>
          <w:color w:val="000000"/>
          <w:sz w:val="22"/>
          <w:szCs w:val="22"/>
        </w:rPr>
        <w:t>P</w:t>
      </w:r>
      <w:r w:rsidRPr="00D82668">
        <w:rPr>
          <w:rFonts w:ascii="Calibri" w:hAnsi="Calibri" w:cs="Calibri"/>
          <w:color w:val="000000"/>
          <w:sz w:val="22"/>
          <w:szCs w:val="22"/>
        </w:rPr>
        <w:t xml:space="preserve">rodávajícímu k přepracování. Lhůta </w:t>
      </w:r>
      <w:r w:rsidR="008753E1" w:rsidRPr="00D82668">
        <w:rPr>
          <w:rFonts w:ascii="Calibri" w:hAnsi="Calibri" w:cs="Calibri"/>
          <w:color w:val="000000"/>
          <w:sz w:val="22"/>
          <w:szCs w:val="22"/>
        </w:rPr>
        <w:t xml:space="preserve">nové </w:t>
      </w:r>
      <w:r w:rsidRPr="00D82668">
        <w:rPr>
          <w:rFonts w:ascii="Calibri" w:hAnsi="Calibri" w:cs="Calibri"/>
          <w:color w:val="000000"/>
          <w:sz w:val="22"/>
          <w:szCs w:val="22"/>
        </w:rPr>
        <w:t>splatnosti o</w:t>
      </w:r>
      <w:r w:rsidR="008753E1" w:rsidRPr="00D82668">
        <w:rPr>
          <w:rFonts w:ascii="Calibri" w:hAnsi="Calibri" w:cs="Calibri"/>
          <w:color w:val="000000"/>
          <w:sz w:val="22"/>
          <w:szCs w:val="22"/>
        </w:rPr>
        <w:t>pravené</w:t>
      </w:r>
      <w:r w:rsidRPr="00D82668">
        <w:rPr>
          <w:rFonts w:ascii="Calibri" w:hAnsi="Calibri" w:cs="Calibri"/>
          <w:color w:val="000000"/>
          <w:sz w:val="22"/>
          <w:szCs w:val="22"/>
        </w:rPr>
        <w:t xml:space="preserve"> faktury začíná běžet dnem prokazatelného převzetí nové faktury </w:t>
      </w:r>
      <w:r w:rsidR="00AF4434" w:rsidRPr="00D82668">
        <w:rPr>
          <w:rFonts w:ascii="Calibri" w:hAnsi="Calibri" w:cs="Calibri"/>
          <w:color w:val="000000"/>
          <w:sz w:val="22"/>
          <w:szCs w:val="22"/>
        </w:rPr>
        <w:t>K</w:t>
      </w:r>
      <w:r w:rsidRPr="00D82668">
        <w:rPr>
          <w:rFonts w:ascii="Calibri" w:hAnsi="Calibri" w:cs="Calibri"/>
          <w:color w:val="000000"/>
          <w:sz w:val="22"/>
          <w:szCs w:val="22"/>
        </w:rPr>
        <w:t>upujícím.</w:t>
      </w:r>
    </w:p>
    <w:p w:rsidR="00C33C71" w:rsidRPr="00D82668" w:rsidRDefault="00C33C71" w:rsidP="00C33C71">
      <w:pPr>
        <w:numPr>
          <w:ilvl w:val="0"/>
          <w:numId w:val="1"/>
        </w:numPr>
        <w:tabs>
          <w:tab w:val="num" w:pos="426"/>
        </w:tabs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>V případě, že daňový doklad (faktura) nebude mít odpovídající náležitosti, je Kupující oprávněn zaslat ho ve lhůtě splatnosti zpět Prodávajícímu k doplnění, aniž se tak dostane do prodlení. V takovém případě počíná lhůta splatnosti běžet znovu od opětovného zaslání náležitě doplněného či opraveného daňového dokladu (faktury). Daňový doklad (faktura) musí být vystaven v české měně.</w:t>
      </w:r>
    </w:p>
    <w:p w:rsidR="00C33C71" w:rsidRPr="00D82668" w:rsidRDefault="00C33C71" w:rsidP="00C33C71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>Kupující neposkytne Prodávajícímu zálohu na kupní cenu.</w:t>
      </w:r>
    </w:p>
    <w:p w:rsidR="00C33C71" w:rsidRPr="00D82668" w:rsidRDefault="00C33C71" w:rsidP="00C33C71">
      <w:pPr>
        <w:numPr>
          <w:ilvl w:val="0"/>
          <w:numId w:val="1"/>
        </w:numPr>
        <w:tabs>
          <w:tab w:val="clear" w:pos="360"/>
          <w:tab w:val="left" w:pos="357"/>
        </w:tabs>
        <w:spacing w:line="360" w:lineRule="auto"/>
        <w:ind w:left="357" w:hanging="357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>Prodávající je oprávněn vystavit fakturu až po řádném předání Zboží Kupujícímu a provedení vešker</w:t>
      </w:r>
      <w:r w:rsidR="008D0313" w:rsidRPr="00D82668">
        <w:rPr>
          <w:rFonts w:ascii="Calibri" w:hAnsi="Calibri" w:cs="Calibri"/>
          <w:sz w:val="22"/>
          <w:szCs w:val="22"/>
        </w:rPr>
        <w:t>ých úkonů uvedených v článku VI.</w:t>
      </w:r>
      <w:r w:rsidRPr="00D82668">
        <w:rPr>
          <w:rFonts w:ascii="Calibri" w:hAnsi="Calibri" w:cs="Calibri"/>
          <w:sz w:val="22"/>
          <w:szCs w:val="22"/>
        </w:rPr>
        <w:t xml:space="preserve"> této kupní smlouvy.</w:t>
      </w:r>
    </w:p>
    <w:p w:rsidR="003E439B" w:rsidRPr="00D82668" w:rsidRDefault="003E439B" w:rsidP="00926AC4">
      <w:pPr>
        <w:numPr>
          <w:ilvl w:val="0"/>
          <w:numId w:val="1"/>
        </w:numPr>
        <w:tabs>
          <w:tab w:val="clear" w:pos="360"/>
          <w:tab w:val="left" w:pos="357"/>
        </w:tabs>
        <w:spacing w:line="360" w:lineRule="auto"/>
        <w:ind w:left="357" w:hanging="357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lastRenderedPageBreak/>
        <w:t xml:space="preserve">Faktura je splatná do </w:t>
      </w:r>
      <w:r w:rsidR="004B7921">
        <w:rPr>
          <w:rFonts w:ascii="Calibri" w:hAnsi="Calibri" w:cs="Calibri"/>
          <w:sz w:val="22"/>
          <w:szCs w:val="22"/>
        </w:rPr>
        <w:t>60</w:t>
      </w:r>
      <w:r w:rsidRPr="00D82668">
        <w:rPr>
          <w:rFonts w:ascii="Calibri" w:hAnsi="Calibri" w:cs="Calibri"/>
          <w:sz w:val="22"/>
          <w:szCs w:val="22"/>
        </w:rPr>
        <w:t xml:space="preserve"> dnů ode dne jejího </w:t>
      </w:r>
      <w:r w:rsidR="007857B6" w:rsidRPr="00D82668">
        <w:rPr>
          <w:rFonts w:ascii="Calibri" w:hAnsi="Calibri" w:cs="Calibri"/>
          <w:sz w:val="22"/>
          <w:szCs w:val="22"/>
        </w:rPr>
        <w:t>doručení Kupujícímu</w:t>
      </w:r>
      <w:r w:rsidR="008F49F8" w:rsidRPr="00D82668">
        <w:rPr>
          <w:rFonts w:ascii="Calibri" w:hAnsi="Calibri" w:cs="Calibri"/>
          <w:sz w:val="22"/>
          <w:szCs w:val="22"/>
        </w:rPr>
        <w:t>. K</w:t>
      </w:r>
      <w:r w:rsidR="00C51142" w:rsidRPr="00D82668">
        <w:rPr>
          <w:rFonts w:ascii="Calibri" w:hAnsi="Calibri" w:cs="Calibri"/>
          <w:sz w:val="22"/>
          <w:szCs w:val="22"/>
        </w:rPr>
        <w:t>upní cen</w:t>
      </w:r>
      <w:r w:rsidR="008F49F8" w:rsidRPr="00D82668">
        <w:rPr>
          <w:rFonts w:ascii="Calibri" w:hAnsi="Calibri" w:cs="Calibri"/>
          <w:sz w:val="22"/>
          <w:szCs w:val="22"/>
        </w:rPr>
        <w:t xml:space="preserve">a se </w:t>
      </w:r>
      <w:r w:rsidR="00C51142" w:rsidRPr="00D82668">
        <w:rPr>
          <w:rFonts w:ascii="Calibri" w:hAnsi="Calibri" w:cs="Calibri"/>
          <w:sz w:val="22"/>
          <w:szCs w:val="22"/>
        </w:rPr>
        <w:t>považ</w:t>
      </w:r>
      <w:r w:rsidR="008F49F8" w:rsidRPr="00D82668">
        <w:rPr>
          <w:rFonts w:ascii="Calibri" w:hAnsi="Calibri" w:cs="Calibri"/>
          <w:sz w:val="22"/>
          <w:szCs w:val="22"/>
        </w:rPr>
        <w:t xml:space="preserve">uje za zaplacenou v okamžiku, kdy byla příslušná částka odepsaná z účtu </w:t>
      </w:r>
      <w:r w:rsidR="00133F85" w:rsidRPr="00D82668">
        <w:rPr>
          <w:rFonts w:ascii="Calibri" w:hAnsi="Calibri" w:cs="Calibri"/>
          <w:sz w:val="22"/>
          <w:szCs w:val="22"/>
        </w:rPr>
        <w:t>K</w:t>
      </w:r>
      <w:r w:rsidR="008F49F8" w:rsidRPr="00D82668">
        <w:rPr>
          <w:rFonts w:ascii="Calibri" w:hAnsi="Calibri" w:cs="Calibri"/>
          <w:sz w:val="22"/>
          <w:szCs w:val="22"/>
        </w:rPr>
        <w:t xml:space="preserve">upujícího ve prospěch účtu </w:t>
      </w:r>
      <w:r w:rsidR="00133F85" w:rsidRPr="00D82668">
        <w:rPr>
          <w:rFonts w:ascii="Calibri" w:hAnsi="Calibri" w:cs="Calibri"/>
          <w:sz w:val="22"/>
          <w:szCs w:val="22"/>
        </w:rPr>
        <w:t>P</w:t>
      </w:r>
      <w:r w:rsidR="008F49F8" w:rsidRPr="00D82668">
        <w:rPr>
          <w:rFonts w:ascii="Calibri" w:hAnsi="Calibri" w:cs="Calibri"/>
          <w:sz w:val="22"/>
          <w:szCs w:val="22"/>
        </w:rPr>
        <w:t xml:space="preserve">rodávajícího uvedeného </w:t>
      </w:r>
      <w:r w:rsidR="00C51142" w:rsidRPr="00D82668">
        <w:rPr>
          <w:rFonts w:ascii="Calibri" w:hAnsi="Calibri" w:cs="Calibri"/>
          <w:sz w:val="22"/>
          <w:szCs w:val="22"/>
        </w:rPr>
        <w:t>v záhlaví této smlouvy</w:t>
      </w:r>
      <w:r w:rsidR="00396A3E" w:rsidRPr="00D82668">
        <w:rPr>
          <w:rFonts w:ascii="Calibri" w:hAnsi="Calibri" w:cs="Calibri"/>
          <w:sz w:val="22"/>
          <w:szCs w:val="22"/>
        </w:rPr>
        <w:t>.</w:t>
      </w:r>
      <w:r w:rsidR="00237FE4" w:rsidRPr="00D82668">
        <w:rPr>
          <w:rFonts w:ascii="Calibri" w:hAnsi="Calibri" w:cs="Calibri"/>
          <w:sz w:val="22"/>
          <w:szCs w:val="22"/>
        </w:rPr>
        <w:t xml:space="preserve"> </w:t>
      </w:r>
    </w:p>
    <w:p w:rsidR="00396A3E" w:rsidRPr="008E09B2" w:rsidRDefault="003E439B" w:rsidP="008E09B2">
      <w:pPr>
        <w:numPr>
          <w:ilvl w:val="0"/>
          <w:numId w:val="1"/>
        </w:numPr>
        <w:tabs>
          <w:tab w:val="clear" w:pos="360"/>
          <w:tab w:val="left" w:pos="357"/>
        </w:tabs>
        <w:spacing w:line="360" w:lineRule="auto"/>
        <w:ind w:left="357" w:hanging="357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 xml:space="preserve">Vlastnické právo ke </w:t>
      </w:r>
      <w:r w:rsidR="00CA5D3F" w:rsidRPr="00D82668">
        <w:rPr>
          <w:rFonts w:ascii="Calibri" w:hAnsi="Calibri" w:cs="Calibri"/>
          <w:sz w:val="22"/>
          <w:szCs w:val="22"/>
        </w:rPr>
        <w:t>Z</w:t>
      </w:r>
      <w:r w:rsidRPr="00D82668">
        <w:rPr>
          <w:rFonts w:ascii="Calibri" w:hAnsi="Calibri" w:cs="Calibri"/>
          <w:sz w:val="22"/>
          <w:szCs w:val="22"/>
        </w:rPr>
        <w:t xml:space="preserve">boží dle této kupní smlouvy </w:t>
      </w:r>
      <w:r w:rsidR="00646FEE" w:rsidRPr="00D82668">
        <w:rPr>
          <w:rFonts w:ascii="Calibri" w:hAnsi="Calibri" w:cs="Calibri"/>
          <w:sz w:val="22"/>
          <w:szCs w:val="22"/>
        </w:rPr>
        <w:t>a nebezpečí škod</w:t>
      </w:r>
      <w:r w:rsidR="0083328C" w:rsidRPr="00D82668">
        <w:rPr>
          <w:rFonts w:ascii="Calibri" w:hAnsi="Calibri" w:cs="Calibri"/>
          <w:sz w:val="22"/>
          <w:szCs w:val="22"/>
        </w:rPr>
        <w:t>y</w:t>
      </w:r>
      <w:r w:rsidR="00CA5D3F" w:rsidRPr="00D82668">
        <w:rPr>
          <w:rFonts w:ascii="Calibri" w:hAnsi="Calibri" w:cs="Calibri"/>
          <w:sz w:val="22"/>
          <w:szCs w:val="22"/>
        </w:rPr>
        <w:t xml:space="preserve"> na Z</w:t>
      </w:r>
      <w:r w:rsidR="00646FEE" w:rsidRPr="00D82668">
        <w:rPr>
          <w:rFonts w:ascii="Calibri" w:hAnsi="Calibri" w:cs="Calibri"/>
          <w:sz w:val="22"/>
          <w:szCs w:val="22"/>
        </w:rPr>
        <w:t xml:space="preserve">boží </w:t>
      </w:r>
      <w:r w:rsidRPr="00D82668">
        <w:rPr>
          <w:rFonts w:ascii="Calibri" w:hAnsi="Calibri" w:cs="Calibri"/>
          <w:sz w:val="22"/>
          <w:szCs w:val="22"/>
        </w:rPr>
        <w:t xml:space="preserve">přechází na </w:t>
      </w:r>
      <w:r w:rsidR="00133F85" w:rsidRPr="00D82668">
        <w:rPr>
          <w:rFonts w:ascii="Calibri" w:hAnsi="Calibri" w:cs="Calibri"/>
          <w:sz w:val="22"/>
          <w:szCs w:val="22"/>
        </w:rPr>
        <w:t>K</w:t>
      </w:r>
      <w:r w:rsidRPr="00D82668">
        <w:rPr>
          <w:rFonts w:ascii="Calibri" w:hAnsi="Calibri" w:cs="Calibri"/>
          <w:sz w:val="22"/>
          <w:szCs w:val="22"/>
        </w:rPr>
        <w:t xml:space="preserve">upujícího </w:t>
      </w:r>
      <w:r w:rsidR="00CA5D3F" w:rsidRPr="00D82668">
        <w:rPr>
          <w:rFonts w:ascii="Calibri" w:hAnsi="Calibri" w:cs="Calibri"/>
          <w:sz w:val="22"/>
          <w:szCs w:val="22"/>
        </w:rPr>
        <w:t>předáním a převzetím Z</w:t>
      </w:r>
      <w:r w:rsidR="00C51142" w:rsidRPr="00D82668">
        <w:rPr>
          <w:rFonts w:ascii="Calibri" w:hAnsi="Calibri" w:cs="Calibri"/>
          <w:sz w:val="22"/>
          <w:szCs w:val="22"/>
        </w:rPr>
        <w:t>boží</w:t>
      </w:r>
      <w:r w:rsidR="00646FEE" w:rsidRPr="00D82668">
        <w:rPr>
          <w:rFonts w:ascii="Calibri" w:hAnsi="Calibri" w:cs="Calibri"/>
          <w:sz w:val="22"/>
          <w:szCs w:val="22"/>
        </w:rPr>
        <w:t xml:space="preserve"> </w:t>
      </w:r>
      <w:r w:rsidR="007857B6" w:rsidRPr="00D82668">
        <w:rPr>
          <w:rFonts w:ascii="Calibri" w:hAnsi="Calibri" w:cs="Calibri"/>
          <w:sz w:val="22"/>
          <w:szCs w:val="22"/>
        </w:rPr>
        <w:t>dle článku VI</w:t>
      </w:r>
      <w:r w:rsidR="008D0313" w:rsidRPr="00D82668">
        <w:rPr>
          <w:rFonts w:ascii="Calibri" w:hAnsi="Calibri" w:cs="Calibri"/>
          <w:sz w:val="22"/>
          <w:szCs w:val="22"/>
        </w:rPr>
        <w:t>.</w:t>
      </w:r>
      <w:r w:rsidR="00CA5D3F" w:rsidRPr="00D82668">
        <w:rPr>
          <w:rFonts w:ascii="Calibri" w:hAnsi="Calibri" w:cs="Calibri"/>
          <w:sz w:val="22"/>
          <w:szCs w:val="22"/>
        </w:rPr>
        <w:t xml:space="preserve"> této kupní smlouvy. </w:t>
      </w:r>
      <w:r w:rsidR="00646FEE" w:rsidRPr="00D82668">
        <w:rPr>
          <w:rFonts w:ascii="Calibri" w:hAnsi="Calibri" w:cs="Calibri"/>
          <w:sz w:val="22"/>
          <w:szCs w:val="22"/>
        </w:rPr>
        <w:t xml:space="preserve"> </w:t>
      </w:r>
    </w:p>
    <w:p w:rsidR="00BD3D06" w:rsidRPr="00D82668" w:rsidRDefault="00396A3E" w:rsidP="00926AC4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D82668">
        <w:rPr>
          <w:rFonts w:ascii="Calibri" w:hAnsi="Calibri" w:cs="Calibri"/>
          <w:b/>
          <w:sz w:val="22"/>
          <w:szCs w:val="22"/>
        </w:rPr>
        <w:t>I</w:t>
      </w:r>
      <w:r w:rsidR="007404BA" w:rsidRPr="00D82668">
        <w:rPr>
          <w:rFonts w:ascii="Calibri" w:hAnsi="Calibri" w:cs="Calibri"/>
          <w:b/>
          <w:sz w:val="22"/>
          <w:szCs w:val="22"/>
        </w:rPr>
        <w:t>V</w:t>
      </w:r>
      <w:r w:rsidRPr="00D82668">
        <w:rPr>
          <w:rFonts w:ascii="Calibri" w:hAnsi="Calibri" w:cs="Calibri"/>
          <w:b/>
          <w:sz w:val="22"/>
          <w:szCs w:val="22"/>
        </w:rPr>
        <w:t>.</w:t>
      </w:r>
    </w:p>
    <w:p w:rsidR="00BD3D06" w:rsidRPr="00D82668" w:rsidRDefault="00BD3D06" w:rsidP="00926AC4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D82668">
        <w:rPr>
          <w:rFonts w:ascii="Calibri" w:hAnsi="Calibri" w:cs="Calibri"/>
          <w:b/>
          <w:sz w:val="22"/>
          <w:szCs w:val="22"/>
        </w:rPr>
        <w:t>Povinnosti prodávajícího</w:t>
      </w:r>
    </w:p>
    <w:p w:rsidR="00074139" w:rsidRPr="00D82668" w:rsidRDefault="001E6E1A" w:rsidP="00926AC4">
      <w:pPr>
        <w:numPr>
          <w:ilvl w:val="0"/>
          <w:numId w:val="32"/>
        </w:numPr>
        <w:spacing w:line="360" w:lineRule="auto"/>
        <w:ind w:left="284" w:hanging="284"/>
        <w:rPr>
          <w:rFonts w:ascii="Calibri" w:hAnsi="Calibri" w:cs="Calibri"/>
          <w:b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 xml:space="preserve">Prodávající </w:t>
      </w:r>
      <w:r w:rsidR="00D14486" w:rsidRPr="00D82668">
        <w:rPr>
          <w:rFonts w:ascii="Calibri" w:hAnsi="Calibri" w:cs="Calibri"/>
          <w:sz w:val="22"/>
          <w:szCs w:val="22"/>
        </w:rPr>
        <w:t xml:space="preserve">provede </w:t>
      </w:r>
      <w:r w:rsidRPr="00D82668">
        <w:rPr>
          <w:rFonts w:ascii="Calibri" w:hAnsi="Calibri" w:cs="Calibri"/>
          <w:sz w:val="22"/>
          <w:szCs w:val="22"/>
        </w:rPr>
        <w:t xml:space="preserve">na své náklady </w:t>
      </w:r>
      <w:r w:rsidR="00F6783F" w:rsidRPr="00D82668">
        <w:rPr>
          <w:rFonts w:ascii="Calibri" w:hAnsi="Calibri" w:cs="Calibri"/>
          <w:sz w:val="22"/>
          <w:szCs w:val="22"/>
        </w:rPr>
        <w:t xml:space="preserve">montáž zařízení, včetně všech úkonů a činností s tím souvisejících, </w:t>
      </w:r>
      <w:r w:rsidR="00074139" w:rsidRPr="00D82668">
        <w:rPr>
          <w:rFonts w:ascii="Calibri" w:hAnsi="Calibri" w:cs="Calibri"/>
          <w:sz w:val="22"/>
          <w:szCs w:val="22"/>
        </w:rPr>
        <w:t xml:space="preserve">včetně připojení </w:t>
      </w:r>
      <w:r w:rsidR="00DA5F68" w:rsidRPr="00D82668">
        <w:rPr>
          <w:rFonts w:ascii="Calibri" w:hAnsi="Calibri" w:cs="Calibri"/>
          <w:sz w:val="22"/>
          <w:szCs w:val="22"/>
        </w:rPr>
        <w:t xml:space="preserve">médií </w:t>
      </w:r>
      <w:r w:rsidR="00074139" w:rsidRPr="00D82668">
        <w:rPr>
          <w:rFonts w:ascii="Calibri" w:hAnsi="Calibri" w:cs="Calibri"/>
          <w:sz w:val="22"/>
          <w:szCs w:val="22"/>
        </w:rPr>
        <w:t>od</w:t>
      </w:r>
      <w:r w:rsidR="00AE407E" w:rsidRPr="00D82668">
        <w:rPr>
          <w:rFonts w:ascii="Calibri" w:hAnsi="Calibri" w:cs="Calibri"/>
          <w:sz w:val="22"/>
          <w:szCs w:val="22"/>
        </w:rPr>
        <w:t> stávající</w:t>
      </w:r>
      <w:r w:rsidR="00074139" w:rsidRPr="00D82668">
        <w:rPr>
          <w:rFonts w:ascii="Calibri" w:hAnsi="Calibri" w:cs="Calibri"/>
          <w:sz w:val="22"/>
          <w:szCs w:val="22"/>
        </w:rPr>
        <w:t>ch</w:t>
      </w:r>
      <w:r w:rsidR="00AE407E" w:rsidRPr="00D82668">
        <w:rPr>
          <w:rFonts w:ascii="Calibri" w:hAnsi="Calibri" w:cs="Calibri"/>
          <w:sz w:val="22"/>
          <w:szCs w:val="22"/>
        </w:rPr>
        <w:t xml:space="preserve"> uzávěr</w:t>
      </w:r>
      <w:r w:rsidR="00074139" w:rsidRPr="00D82668">
        <w:rPr>
          <w:rFonts w:ascii="Calibri" w:hAnsi="Calibri" w:cs="Calibri"/>
          <w:sz w:val="22"/>
          <w:szCs w:val="22"/>
        </w:rPr>
        <w:t>ů</w:t>
      </w:r>
      <w:r w:rsidR="00D1223E">
        <w:rPr>
          <w:rFonts w:ascii="Calibri" w:hAnsi="Calibri" w:cs="Calibri"/>
          <w:sz w:val="22"/>
          <w:szCs w:val="22"/>
        </w:rPr>
        <w:t xml:space="preserve"> v souladu s technickým výkresem, tvořícím přílohu č. 3 této smlouvy</w:t>
      </w:r>
      <w:r w:rsidR="00074139" w:rsidRPr="00D82668">
        <w:rPr>
          <w:rFonts w:ascii="Calibri" w:hAnsi="Calibri" w:cs="Calibri"/>
          <w:sz w:val="22"/>
          <w:szCs w:val="22"/>
        </w:rPr>
        <w:t>.</w:t>
      </w:r>
    </w:p>
    <w:p w:rsidR="005A5504" w:rsidRPr="00D82668" w:rsidRDefault="006E4692" w:rsidP="00926AC4">
      <w:pPr>
        <w:numPr>
          <w:ilvl w:val="0"/>
          <w:numId w:val="32"/>
        </w:numPr>
        <w:spacing w:line="360" w:lineRule="auto"/>
        <w:ind w:left="284" w:hanging="284"/>
        <w:rPr>
          <w:rFonts w:ascii="Calibri" w:hAnsi="Calibri" w:cs="Calibri"/>
          <w:b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>Prodávající je povinen proškolit pověřené pracovníky Kupujícího v místě plnění a v potřebném rozsahu a předvést ukázku funkcí Z</w:t>
      </w:r>
      <w:r w:rsidR="00DA5F68" w:rsidRPr="00D82668">
        <w:rPr>
          <w:rFonts w:ascii="Calibri" w:hAnsi="Calibri" w:cs="Calibri"/>
          <w:sz w:val="22"/>
          <w:szCs w:val="22"/>
        </w:rPr>
        <w:t xml:space="preserve">boží </w:t>
      </w:r>
      <w:r w:rsidRPr="00D82668">
        <w:rPr>
          <w:rFonts w:ascii="Calibri" w:hAnsi="Calibri" w:cs="Calibri"/>
          <w:sz w:val="22"/>
          <w:szCs w:val="22"/>
        </w:rPr>
        <w:t xml:space="preserve">tak, aby tito mohli </w:t>
      </w:r>
      <w:r w:rsidR="00DE266D" w:rsidRPr="00D82668">
        <w:rPr>
          <w:rFonts w:ascii="Calibri" w:hAnsi="Calibri" w:cs="Calibri"/>
          <w:sz w:val="22"/>
          <w:szCs w:val="22"/>
        </w:rPr>
        <w:t>Zboží</w:t>
      </w:r>
      <w:r w:rsidRPr="00D82668">
        <w:rPr>
          <w:rFonts w:ascii="Calibri" w:hAnsi="Calibri" w:cs="Calibri"/>
          <w:sz w:val="22"/>
          <w:szCs w:val="22"/>
        </w:rPr>
        <w:t xml:space="preserve"> řádně, bez obtíží a v souladu s příslušnými právními předpisy ovládat a používat. </w:t>
      </w:r>
      <w:r w:rsidR="005A5504" w:rsidRPr="00D82668">
        <w:rPr>
          <w:rFonts w:ascii="Calibri" w:hAnsi="Calibri" w:cs="Calibri"/>
          <w:sz w:val="22"/>
          <w:szCs w:val="22"/>
        </w:rPr>
        <w:t xml:space="preserve">Školení musí být provedeno v českém jazyce. </w:t>
      </w:r>
    </w:p>
    <w:p w:rsidR="005A5504" w:rsidRPr="00D82668" w:rsidRDefault="005A5504" w:rsidP="00926AC4">
      <w:pPr>
        <w:numPr>
          <w:ilvl w:val="0"/>
          <w:numId w:val="32"/>
        </w:numPr>
        <w:spacing w:line="360" w:lineRule="auto"/>
        <w:ind w:left="284" w:hanging="284"/>
        <w:rPr>
          <w:rFonts w:ascii="Calibri" w:hAnsi="Calibri" w:cs="Calibri"/>
          <w:b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>Prodávající je povinen předat Kupujícímu veškerou dokumentaci, zejména návody, manuály, potřebné kódy a přístupové klíče k dodanému Z</w:t>
      </w:r>
      <w:r w:rsidR="00DE266D" w:rsidRPr="00D82668">
        <w:rPr>
          <w:rFonts w:ascii="Calibri" w:hAnsi="Calibri" w:cs="Calibri"/>
          <w:sz w:val="22"/>
          <w:szCs w:val="22"/>
        </w:rPr>
        <w:t>boží</w:t>
      </w:r>
      <w:r w:rsidRPr="00D82668">
        <w:rPr>
          <w:rFonts w:ascii="Calibri" w:hAnsi="Calibri" w:cs="Calibri"/>
          <w:sz w:val="22"/>
          <w:szCs w:val="22"/>
        </w:rPr>
        <w:t xml:space="preserve">, včetně návodů na obsluhu </w:t>
      </w:r>
      <w:r w:rsidR="00DE266D" w:rsidRPr="00D82668">
        <w:rPr>
          <w:rFonts w:ascii="Calibri" w:hAnsi="Calibri" w:cs="Calibri"/>
          <w:sz w:val="22"/>
          <w:szCs w:val="22"/>
        </w:rPr>
        <w:t>Zboží</w:t>
      </w:r>
      <w:r w:rsidRPr="00D82668">
        <w:rPr>
          <w:rFonts w:ascii="Calibri" w:hAnsi="Calibri" w:cs="Calibri"/>
          <w:sz w:val="22"/>
          <w:szCs w:val="22"/>
        </w:rPr>
        <w:t xml:space="preserve"> a jeho údržbu, výkresové a textové technické dokumentace, a to vše výlučně v českém jazyce.</w:t>
      </w:r>
    </w:p>
    <w:p w:rsidR="00DE266D" w:rsidRPr="00D82668" w:rsidRDefault="00DE266D" w:rsidP="00DE266D">
      <w:pPr>
        <w:numPr>
          <w:ilvl w:val="0"/>
          <w:numId w:val="32"/>
        </w:numPr>
        <w:spacing w:line="360" w:lineRule="auto"/>
        <w:rPr>
          <w:rFonts w:ascii="Calibri" w:hAnsi="Calibri" w:cs="Calibri"/>
          <w:b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 xml:space="preserve">Prodávající se při plnění předmětu smlouvy zavazuje dodržovat předpisy bezpečnosti a ochrany zdraví při práci, požární, hygienické a ostatní relevantní právní předpisy a jiné normy.    </w:t>
      </w:r>
    </w:p>
    <w:p w:rsidR="007857B6" w:rsidRPr="00D82668" w:rsidRDefault="005A5504" w:rsidP="00926AC4">
      <w:pPr>
        <w:numPr>
          <w:ilvl w:val="0"/>
          <w:numId w:val="32"/>
        </w:numPr>
        <w:spacing w:line="360" w:lineRule="auto"/>
        <w:ind w:left="284" w:hanging="284"/>
        <w:rPr>
          <w:rFonts w:ascii="Calibri" w:hAnsi="Calibri" w:cs="Calibri"/>
          <w:b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>Prodávající je povinen postupovat při pln</w:t>
      </w:r>
      <w:r w:rsidR="007857B6" w:rsidRPr="00D82668">
        <w:rPr>
          <w:rFonts w:ascii="Calibri" w:hAnsi="Calibri" w:cs="Calibri"/>
          <w:sz w:val="22"/>
          <w:szCs w:val="22"/>
        </w:rPr>
        <w:t xml:space="preserve">ění této smlouvy řádně, </w:t>
      </w:r>
      <w:r w:rsidR="00074139" w:rsidRPr="00D82668">
        <w:rPr>
          <w:rFonts w:ascii="Calibri" w:hAnsi="Calibri" w:cs="Calibri"/>
          <w:sz w:val="22"/>
          <w:szCs w:val="22"/>
        </w:rPr>
        <w:t>s odbornou péčí</w:t>
      </w:r>
      <w:r w:rsidRPr="00D82668">
        <w:rPr>
          <w:rFonts w:ascii="Calibri" w:hAnsi="Calibri" w:cs="Calibri"/>
          <w:sz w:val="22"/>
          <w:szCs w:val="22"/>
        </w:rPr>
        <w:t xml:space="preserve"> </w:t>
      </w:r>
      <w:r w:rsidR="007857B6" w:rsidRPr="00D82668">
        <w:rPr>
          <w:rFonts w:ascii="Calibri" w:hAnsi="Calibri" w:cs="Calibri"/>
          <w:sz w:val="22"/>
          <w:szCs w:val="22"/>
        </w:rPr>
        <w:t xml:space="preserve">a </w:t>
      </w:r>
      <w:r w:rsidRPr="00D82668">
        <w:rPr>
          <w:rFonts w:ascii="Calibri" w:hAnsi="Calibri" w:cs="Calibri"/>
          <w:sz w:val="22"/>
          <w:szCs w:val="22"/>
        </w:rPr>
        <w:t xml:space="preserve">předcházet hrozícím škodám. </w:t>
      </w:r>
    </w:p>
    <w:p w:rsidR="00E16DE4" w:rsidRPr="00D82668" w:rsidRDefault="00361332" w:rsidP="00926AC4">
      <w:pPr>
        <w:numPr>
          <w:ilvl w:val="0"/>
          <w:numId w:val="32"/>
        </w:numPr>
        <w:spacing w:line="360" w:lineRule="auto"/>
        <w:ind w:left="284" w:hanging="284"/>
        <w:rPr>
          <w:rFonts w:ascii="Calibri" w:hAnsi="Calibri" w:cs="Calibri"/>
          <w:b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 xml:space="preserve">Prodávající musí být pojištěn pro případ vzniku škody způsobené </w:t>
      </w:r>
      <w:r w:rsidR="00E16DE4" w:rsidRPr="00D82668">
        <w:rPr>
          <w:rFonts w:ascii="Calibri" w:hAnsi="Calibri" w:cs="Calibri"/>
          <w:sz w:val="22"/>
          <w:szCs w:val="22"/>
        </w:rPr>
        <w:t xml:space="preserve">svojí provozní činností a pro případ škody způsobené vadou dodaného </w:t>
      </w:r>
      <w:r w:rsidR="00B90533" w:rsidRPr="00D82668">
        <w:rPr>
          <w:rFonts w:ascii="Calibri" w:hAnsi="Calibri" w:cs="Calibri"/>
          <w:sz w:val="22"/>
          <w:szCs w:val="22"/>
        </w:rPr>
        <w:t>Zboží</w:t>
      </w:r>
      <w:r w:rsidR="00AB73C8">
        <w:rPr>
          <w:rFonts w:ascii="Calibri" w:hAnsi="Calibri" w:cs="Calibri"/>
          <w:sz w:val="22"/>
          <w:szCs w:val="22"/>
        </w:rPr>
        <w:t>, včetně škody způsobené třetím osobám</w:t>
      </w:r>
      <w:r w:rsidR="00E16DE4" w:rsidRPr="00D82668">
        <w:rPr>
          <w:rFonts w:ascii="Calibri" w:hAnsi="Calibri" w:cs="Calibri"/>
          <w:sz w:val="22"/>
          <w:szCs w:val="22"/>
        </w:rPr>
        <w:t xml:space="preserve">, přičemž limit pojistného plnění musí </w:t>
      </w:r>
      <w:r w:rsidR="00D27603" w:rsidRPr="00D82668">
        <w:rPr>
          <w:rFonts w:ascii="Calibri" w:hAnsi="Calibri" w:cs="Calibri"/>
          <w:sz w:val="22"/>
          <w:szCs w:val="22"/>
        </w:rPr>
        <w:t>b</w:t>
      </w:r>
      <w:r w:rsidR="00E16DE4" w:rsidRPr="00D82668">
        <w:rPr>
          <w:rFonts w:ascii="Calibri" w:hAnsi="Calibri" w:cs="Calibri"/>
          <w:sz w:val="22"/>
          <w:szCs w:val="22"/>
        </w:rPr>
        <w:t xml:space="preserve">ýt po celou dobu trvání této smlouvy </w:t>
      </w:r>
      <w:r w:rsidR="006F5AD7" w:rsidRPr="00D82668">
        <w:rPr>
          <w:rFonts w:ascii="Calibri" w:hAnsi="Calibri" w:cs="Calibri"/>
          <w:sz w:val="22"/>
          <w:szCs w:val="22"/>
        </w:rPr>
        <w:t>minimálně ve výši 1</w:t>
      </w:r>
      <w:r w:rsidR="00956C02" w:rsidRPr="00D82668">
        <w:rPr>
          <w:rFonts w:ascii="Calibri" w:hAnsi="Calibri" w:cs="Calibri"/>
          <w:sz w:val="22"/>
          <w:szCs w:val="22"/>
        </w:rPr>
        <w:t>0</w:t>
      </w:r>
      <w:r w:rsidR="00E16DE4" w:rsidRPr="00D82668">
        <w:rPr>
          <w:rFonts w:ascii="Calibri" w:hAnsi="Calibri" w:cs="Calibri"/>
          <w:sz w:val="22"/>
          <w:szCs w:val="22"/>
        </w:rPr>
        <w:t> 000 000,-- Kč.</w:t>
      </w:r>
    </w:p>
    <w:p w:rsidR="00D27603" w:rsidRPr="00D1223E" w:rsidRDefault="00483506" w:rsidP="00926AC4">
      <w:pPr>
        <w:numPr>
          <w:ilvl w:val="0"/>
          <w:numId w:val="32"/>
        </w:numPr>
        <w:spacing w:line="360" w:lineRule="auto"/>
        <w:ind w:left="284" w:hanging="284"/>
        <w:rPr>
          <w:rFonts w:ascii="Calibri" w:hAnsi="Calibri" w:cs="Calibri"/>
          <w:b/>
          <w:sz w:val="22"/>
          <w:szCs w:val="22"/>
        </w:rPr>
      </w:pPr>
      <w:r w:rsidRPr="00352C4C">
        <w:rPr>
          <w:rFonts w:ascii="Calibri" w:hAnsi="Calibri" w:cs="Calibri"/>
          <w:sz w:val="22"/>
          <w:szCs w:val="22"/>
        </w:rPr>
        <w:t>Prodávající prohlašuje, že v případě zájmu Kupujícího, a za předpokladu zachování postupu dle příslušných právních předpisů včetně předpisu o veřejný</w:t>
      </w:r>
      <w:r w:rsidRPr="00D1223E">
        <w:rPr>
          <w:rFonts w:ascii="Calibri" w:hAnsi="Calibri" w:cs="Calibri"/>
          <w:sz w:val="22"/>
          <w:szCs w:val="22"/>
        </w:rPr>
        <w:t xml:space="preserve">ch zakázkách, je schopen zajistit Kupujícímu pozáruční servis včetně dodání náhradních dílů po dobu minimálně deseti let </w:t>
      </w:r>
      <w:r w:rsidRPr="00352C4C">
        <w:rPr>
          <w:rFonts w:ascii="Calibri" w:hAnsi="Calibri" w:cs="Calibri"/>
          <w:sz w:val="22"/>
          <w:szCs w:val="22"/>
        </w:rPr>
        <w:t xml:space="preserve">od data podpisu předávacího protokolu. </w:t>
      </w:r>
    </w:p>
    <w:p w:rsidR="007336F5" w:rsidRPr="00D82668" w:rsidRDefault="00483506" w:rsidP="007336F5">
      <w:pPr>
        <w:numPr>
          <w:ilvl w:val="0"/>
          <w:numId w:val="32"/>
        </w:numPr>
        <w:spacing w:line="360" w:lineRule="auto"/>
        <w:ind w:left="284" w:hanging="284"/>
        <w:rPr>
          <w:rFonts w:ascii="Calibri" w:hAnsi="Calibri" w:cs="Calibri"/>
          <w:b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 xml:space="preserve">Prodávající se zavazuje dodat </w:t>
      </w:r>
      <w:r w:rsidR="007336F5" w:rsidRPr="00D82668">
        <w:rPr>
          <w:rFonts w:ascii="Calibri" w:hAnsi="Calibri" w:cs="Calibri"/>
          <w:sz w:val="22"/>
          <w:szCs w:val="22"/>
        </w:rPr>
        <w:t xml:space="preserve">Zboží </w:t>
      </w:r>
      <w:r w:rsidRPr="00D82668">
        <w:rPr>
          <w:rFonts w:ascii="Calibri" w:hAnsi="Calibri" w:cs="Calibri"/>
          <w:sz w:val="22"/>
          <w:szCs w:val="22"/>
        </w:rPr>
        <w:t>v takovém provedení a s takovými vlastnostmi</w:t>
      </w:r>
      <w:r w:rsidR="007336F5" w:rsidRPr="00D82668">
        <w:rPr>
          <w:rFonts w:ascii="Calibri" w:hAnsi="Calibri" w:cs="Calibri"/>
          <w:sz w:val="22"/>
          <w:szCs w:val="22"/>
        </w:rPr>
        <w:t xml:space="preserve"> faktickými a právními, které umožní řádné provádění pozáručního servisu, včetně všech servisních, revizních a jiných výrobcem a/nebo obecně závaznými nebo jinými předpisy předepsaných prohlídek a kontrol, kteroukoliv osobou mající obecně odbornou způsobilost pro provádění servisu technických zařízení daného druhu. </w:t>
      </w:r>
    </w:p>
    <w:p w:rsidR="005C4754" w:rsidRPr="008E09B2" w:rsidRDefault="00AE23B0" w:rsidP="008E09B2">
      <w:pPr>
        <w:numPr>
          <w:ilvl w:val="0"/>
          <w:numId w:val="32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 xml:space="preserve">Prodávající prohlašuje, že je vlastníkem Zboží a že na jím převáděném Zboží neváznou ke dni podpisu smlouvy žádné dluhy ani jiné právní vady a že žádným právním úkonem nezatížil ani nepřevedl Zboží ve prospěch třetích osob. </w:t>
      </w:r>
    </w:p>
    <w:p w:rsidR="003E439B" w:rsidRPr="00D82668" w:rsidRDefault="00C734F8" w:rsidP="00926AC4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D82668">
        <w:rPr>
          <w:rFonts w:ascii="Calibri" w:hAnsi="Calibri" w:cs="Calibri"/>
          <w:b/>
          <w:sz w:val="22"/>
          <w:szCs w:val="22"/>
        </w:rPr>
        <w:t>V.</w:t>
      </w:r>
    </w:p>
    <w:p w:rsidR="00133F85" w:rsidRPr="00D82668" w:rsidRDefault="00133F85" w:rsidP="00926AC4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D82668">
        <w:rPr>
          <w:rFonts w:ascii="Calibri" w:hAnsi="Calibri" w:cs="Calibri"/>
          <w:b/>
          <w:sz w:val="22"/>
          <w:szCs w:val="22"/>
        </w:rPr>
        <w:t>Práva a povinnosti kupujícího</w:t>
      </w:r>
    </w:p>
    <w:p w:rsidR="003422B8" w:rsidRPr="00D82668" w:rsidRDefault="003422B8" w:rsidP="003422B8">
      <w:pPr>
        <w:numPr>
          <w:ilvl w:val="0"/>
          <w:numId w:val="33"/>
        </w:numPr>
        <w:spacing w:line="360" w:lineRule="auto"/>
        <w:rPr>
          <w:rFonts w:ascii="Calibri" w:hAnsi="Calibri" w:cs="Calibri"/>
          <w:b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>Kupující se zavazuje umožnit Prodávajícímu dodávku, montáž, instalaci a uvedení Z</w:t>
      </w:r>
      <w:r w:rsidR="00AB3F19" w:rsidRPr="00D82668">
        <w:rPr>
          <w:rFonts w:ascii="Calibri" w:hAnsi="Calibri" w:cs="Calibri"/>
          <w:sz w:val="22"/>
          <w:szCs w:val="22"/>
        </w:rPr>
        <w:t>boží</w:t>
      </w:r>
      <w:r w:rsidRPr="00D82668">
        <w:rPr>
          <w:rFonts w:ascii="Calibri" w:hAnsi="Calibri" w:cs="Calibri"/>
          <w:sz w:val="22"/>
          <w:szCs w:val="22"/>
        </w:rPr>
        <w:t xml:space="preserve"> do provozu.</w:t>
      </w:r>
      <w:r w:rsidR="00B12C70" w:rsidRPr="00D82668">
        <w:rPr>
          <w:rFonts w:ascii="Calibri" w:hAnsi="Calibri" w:cs="Calibri"/>
          <w:sz w:val="22"/>
          <w:szCs w:val="22"/>
        </w:rPr>
        <w:t xml:space="preserve"> </w:t>
      </w:r>
    </w:p>
    <w:p w:rsidR="00560BDF" w:rsidRPr="00D82668" w:rsidRDefault="003422B8" w:rsidP="00DE2CA3">
      <w:pPr>
        <w:numPr>
          <w:ilvl w:val="0"/>
          <w:numId w:val="33"/>
        </w:numPr>
        <w:spacing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>Kupující za</w:t>
      </w:r>
      <w:r w:rsidR="003A0028" w:rsidRPr="00D82668">
        <w:rPr>
          <w:rFonts w:ascii="Calibri" w:hAnsi="Calibri" w:cs="Calibri"/>
          <w:sz w:val="22"/>
          <w:szCs w:val="22"/>
        </w:rPr>
        <w:t>jistí na vlastní náklady</w:t>
      </w:r>
      <w:r w:rsidR="00F337C5" w:rsidRPr="00D82668">
        <w:rPr>
          <w:rFonts w:ascii="Calibri" w:hAnsi="Calibri" w:cs="Calibri"/>
          <w:sz w:val="22"/>
          <w:szCs w:val="22"/>
        </w:rPr>
        <w:t xml:space="preserve"> přívod médií pro </w:t>
      </w:r>
      <w:r w:rsidR="008F4608" w:rsidRPr="00D82668">
        <w:rPr>
          <w:rFonts w:ascii="Calibri" w:hAnsi="Calibri" w:cs="Calibri"/>
          <w:sz w:val="22"/>
          <w:szCs w:val="22"/>
        </w:rPr>
        <w:t>Zboží</w:t>
      </w:r>
      <w:r w:rsidR="00F337C5" w:rsidRPr="00D82668">
        <w:rPr>
          <w:rFonts w:ascii="Calibri" w:hAnsi="Calibri" w:cs="Calibri"/>
          <w:sz w:val="22"/>
          <w:szCs w:val="22"/>
        </w:rPr>
        <w:t xml:space="preserve"> až po vstupní armatury, resp. přívod elektrické energie do silových rozvaděčů</w:t>
      </w:r>
      <w:r w:rsidR="00B12C70" w:rsidRPr="00D82668">
        <w:rPr>
          <w:rFonts w:ascii="Calibri" w:hAnsi="Calibri" w:cs="Calibri"/>
          <w:sz w:val="22"/>
          <w:szCs w:val="22"/>
        </w:rPr>
        <w:t xml:space="preserve">. </w:t>
      </w:r>
      <w:r w:rsidR="00560BDF" w:rsidRPr="00D82668">
        <w:rPr>
          <w:rFonts w:ascii="Calibri" w:hAnsi="Calibri" w:cs="Calibri"/>
          <w:sz w:val="22"/>
          <w:szCs w:val="22"/>
        </w:rPr>
        <w:t xml:space="preserve">Tento závazek zahrnuje pouze zajištění přívodů </w:t>
      </w:r>
      <w:r w:rsidR="00437C10" w:rsidRPr="00D82668">
        <w:rPr>
          <w:rFonts w:ascii="Calibri" w:hAnsi="Calibri" w:cs="Calibri"/>
          <w:sz w:val="22"/>
          <w:szCs w:val="22"/>
        </w:rPr>
        <w:t xml:space="preserve">vstupných médií </w:t>
      </w:r>
      <w:r w:rsidR="00560BDF" w:rsidRPr="00D82668">
        <w:rPr>
          <w:rFonts w:ascii="Calibri" w:hAnsi="Calibri" w:cs="Calibri"/>
          <w:sz w:val="22"/>
          <w:szCs w:val="22"/>
        </w:rPr>
        <w:t>na určená místa, nikol</w:t>
      </w:r>
      <w:r w:rsidR="00983DB9" w:rsidRPr="00D82668">
        <w:rPr>
          <w:rFonts w:ascii="Calibri" w:hAnsi="Calibri" w:cs="Calibri"/>
          <w:sz w:val="22"/>
          <w:szCs w:val="22"/>
        </w:rPr>
        <w:t>iv</w:t>
      </w:r>
      <w:r w:rsidR="00560BDF" w:rsidRPr="00D82668">
        <w:rPr>
          <w:rFonts w:ascii="Calibri" w:hAnsi="Calibri" w:cs="Calibri"/>
          <w:sz w:val="22"/>
          <w:szCs w:val="22"/>
        </w:rPr>
        <w:t xml:space="preserve"> napojení Zbo</w:t>
      </w:r>
      <w:r w:rsidR="00983DB9" w:rsidRPr="00D82668">
        <w:rPr>
          <w:rFonts w:ascii="Calibri" w:hAnsi="Calibri" w:cs="Calibri"/>
          <w:sz w:val="22"/>
          <w:szCs w:val="22"/>
        </w:rPr>
        <w:t>ž</w:t>
      </w:r>
      <w:r w:rsidR="00560BDF" w:rsidRPr="00D82668">
        <w:rPr>
          <w:rFonts w:ascii="Calibri" w:hAnsi="Calibri" w:cs="Calibri"/>
          <w:sz w:val="22"/>
          <w:szCs w:val="22"/>
        </w:rPr>
        <w:t xml:space="preserve">í </w:t>
      </w:r>
      <w:r w:rsidR="00983DB9" w:rsidRPr="00D82668">
        <w:rPr>
          <w:rFonts w:ascii="Calibri" w:hAnsi="Calibri" w:cs="Calibri"/>
          <w:sz w:val="22"/>
          <w:szCs w:val="22"/>
        </w:rPr>
        <w:t>na tyto přívody a odvod, které svým nákladem zajišťuje</w:t>
      </w:r>
      <w:r w:rsidR="00427590" w:rsidRPr="00D82668">
        <w:rPr>
          <w:rFonts w:ascii="Calibri" w:hAnsi="Calibri" w:cs="Calibri"/>
          <w:sz w:val="22"/>
          <w:szCs w:val="22"/>
        </w:rPr>
        <w:t xml:space="preserve"> Prodávající</w:t>
      </w:r>
      <w:r w:rsidR="00F22D05" w:rsidRPr="00D82668">
        <w:rPr>
          <w:rFonts w:ascii="Calibri" w:hAnsi="Calibri" w:cs="Calibri"/>
          <w:sz w:val="22"/>
          <w:szCs w:val="22"/>
        </w:rPr>
        <w:t>.</w:t>
      </w:r>
      <w:r w:rsidR="00983DB9" w:rsidRPr="00D82668">
        <w:rPr>
          <w:rFonts w:ascii="Calibri" w:hAnsi="Calibri" w:cs="Calibri"/>
          <w:sz w:val="22"/>
          <w:szCs w:val="22"/>
        </w:rPr>
        <w:t xml:space="preserve"> </w:t>
      </w:r>
    </w:p>
    <w:p w:rsidR="0033363C" w:rsidRPr="00D82668" w:rsidRDefault="0033363C" w:rsidP="00983DB9">
      <w:pPr>
        <w:numPr>
          <w:ilvl w:val="0"/>
          <w:numId w:val="33"/>
        </w:numPr>
        <w:spacing w:line="360" w:lineRule="auto"/>
        <w:rPr>
          <w:rFonts w:ascii="Calibri" w:hAnsi="Calibri" w:cs="Calibri"/>
          <w:b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>Kupující se zavazuje umožnit Prodávajícímu a jeho pracovníkům a dalším osobám oprávněně se podílejícím na plnění této smlouvy nerušený a dostatečný přístup do místa plnění. Prodávající je však při tom povinen respektovat podmínky provozu a zajištění bezpečnosti v místě plnění.</w:t>
      </w:r>
    </w:p>
    <w:p w:rsidR="00133F85" w:rsidRPr="008E09B2" w:rsidRDefault="0033363C" w:rsidP="008E09B2">
      <w:pPr>
        <w:numPr>
          <w:ilvl w:val="0"/>
          <w:numId w:val="33"/>
        </w:numPr>
        <w:spacing w:line="360" w:lineRule="auto"/>
        <w:rPr>
          <w:rFonts w:ascii="Calibri" w:hAnsi="Calibri" w:cs="Calibri"/>
          <w:b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 xml:space="preserve">Kupující není povinen od </w:t>
      </w:r>
      <w:r w:rsidR="003F286A" w:rsidRPr="00D82668">
        <w:rPr>
          <w:rFonts w:ascii="Calibri" w:hAnsi="Calibri" w:cs="Calibri"/>
          <w:sz w:val="22"/>
          <w:szCs w:val="22"/>
        </w:rPr>
        <w:t>P</w:t>
      </w:r>
      <w:r w:rsidRPr="00D82668">
        <w:rPr>
          <w:rFonts w:ascii="Calibri" w:hAnsi="Calibri" w:cs="Calibri"/>
          <w:sz w:val="22"/>
          <w:szCs w:val="22"/>
        </w:rPr>
        <w:t>rodávajícího odebírat jakýkoliv spotřební materiál určený pro užívání Zboží</w:t>
      </w:r>
      <w:r w:rsidR="008C6D56" w:rsidRPr="00D82668">
        <w:rPr>
          <w:rFonts w:ascii="Calibri" w:hAnsi="Calibri" w:cs="Calibri"/>
          <w:sz w:val="22"/>
          <w:szCs w:val="22"/>
        </w:rPr>
        <w:t xml:space="preserve">. </w:t>
      </w:r>
      <w:r w:rsidR="004010FC" w:rsidRPr="00D82668">
        <w:rPr>
          <w:rFonts w:ascii="Calibri" w:hAnsi="Calibri" w:cs="Calibri"/>
          <w:sz w:val="22"/>
          <w:szCs w:val="22"/>
        </w:rPr>
        <w:t xml:space="preserve"> </w:t>
      </w:r>
      <w:r w:rsidR="00211017" w:rsidRPr="00D82668">
        <w:rPr>
          <w:rFonts w:ascii="Calibri" w:hAnsi="Calibri" w:cs="Calibri"/>
          <w:sz w:val="22"/>
          <w:szCs w:val="22"/>
        </w:rPr>
        <w:t xml:space="preserve"> </w:t>
      </w:r>
      <w:r w:rsidR="00BC4AEC" w:rsidRPr="00D82668">
        <w:rPr>
          <w:rFonts w:ascii="Calibri" w:hAnsi="Calibri" w:cs="Calibri"/>
          <w:sz w:val="22"/>
          <w:szCs w:val="22"/>
        </w:rPr>
        <w:t xml:space="preserve"> </w:t>
      </w:r>
    </w:p>
    <w:p w:rsidR="00133F85" w:rsidRPr="00D82668" w:rsidRDefault="00133F85" w:rsidP="001D2576">
      <w:pPr>
        <w:keepNext/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D82668">
        <w:rPr>
          <w:rFonts w:ascii="Calibri" w:hAnsi="Calibri" w:cs="Calibri"/>
          <w:b/>
          <w:sz w:val="22"/>
          <w:szCs w:val="22"/>
        </w:rPr>
        <w:t xml:space="preserve">VI. </w:t>
      </w:r>
    </w:p>
    <w:p w:rsidR="00133F85" w:rsidRPr="00D82668" w:rsidRDefault="00133F85" w:rsidP="00926AC4">
      <w:pPr>
        <w:pStyle w:val="Nadpis2"/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>Doba a místo plnění</w:t>
      </w:r>
    </w:p>
    <w:p w:rsidR="00133F85" w:rsidRPr="00D82668" w:rsidRDefault="00133F85" w:rsidP="00926AC4">
      <w:pPr>
        <w:numPr>
          <w:ilvl w:val="0"/>
          <w:numId w:val="25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 xml:space="preserve">Prodávající se zavazuje předat </w:t>
      </w:r>
      <w:r w:rsidR="003F286A" w:rsidRPr="00D82668">
        <w:rPr>
          <w:rFonts w:ascii="Calibri" w:hAnsi="Calibri" w:cs="Calibri"/>
          <w:sz w:val="22"/>
          <w:szCs w:val="22"/>
        </w:rPr>
        <w:t>Z</w:t>
      </w:r>
      <w:r w:rsidRPr="00D82668">
        <w:rPr>
          <w:rFonts w:ascii="Calibri" w:hAnsi="Calibri" w:cs="Calibri"/>
          <w:sz w:val="22"/>
          <w:szCs w:val="22"/>
        </w:rPr>
        <w:t xml:space="preserve">boží </w:t>
      </w:r>
      <w:r w:rsidR="00CA7EB6" w:rsidRPr="00D82668">
        <w:rPr>
          <w:rFonts w:ascii="Calibri" w:hAnsi="Calibri" w:cs="Calibri"/>
          <w:sz w:val="22"/>
          <w:szCs w:val="22"/>
        </w:rPr>
        <w:t>K</w:t>
      </w:r>
      <w:r w:rsidRPr="00D82668">
        <w:rPr>
          <w:rFonts w:ascii="Calibri" w:hAnsi="Calibri" w:cs="Calibri"/>
          <w:sz w:val="22"/>
          <w:szCs w:val="22"/>
        </w:rPr>
        <w:t xml:space="preserve">upujícímu do </w:t>
      </w:r>
      <w:r w:rsidR="00204870" w:rsidRPr="00D82668">
        <w:rPr>
          <w:rFonts w:ascii="Calibri" w:hAnsi="Calibri" w:cs="Calibri"/>
          <w:sz w:val="22"/>
          <w:szCs w:val="22"/>
        </w:rPr>
        <w:t>84 dnů</w:t>
      </w:r>
      <w:r w:rsidRPr="00D82668">
        <w:rPr>
          <w:rFonts w:ascii="Calibri" w:hAnsi="Calibri" w:cs="Calibri"/>
          <w:sz w:val="22"/>
          <w:szCs w:val="22"/>
        </w:rPr>
        <w:t xml:space="preserve"> po podpisu kupní smlouvy oběma smluvními stranami. O termínu dodání musí </w:t>
      </w:r>
      <w:r w:rsidR="00CA7EB6" w:rsidRPr="00D82668">
        <w:rPr>
          <w:rFonts w:ascii="Calibri" w:hAnsi="Calibri" w:cs="Calibri"/>
          <w:sz w:val="22"/>
          <w:szCs w:val="22"/>
        </w:rPr>
        <w:t>P</w:t>
      </w:r>
      <w:r w:rsidRPr="00D82668">
        <w:rPr>
          <w:rFonts w:ascii="Calibri" w:hAnsi="Calibri" w:cs="Calibri"/>
          <w:sz w:val="22"/>
          <w:szCs w:val="22"/>
        </w:rPr>
        <w:t xml:space="preserve">rodávající informovat pověřené pracovníky </w:t>
      </w:r>
      <w:r w:rsidR="00CA7EB6" w:rsidRPr="00D82668">
        <w:rPr>
          <w:rFonts w:ascii="Calibri" w:hAnsi="Calibri" w:cs="Calibri"/>
          <w:sz w:val="22"/>
          <w:szCs w:val="22"/>
        </w:rPr>
        <w:t>K</w:t>
      </w:r>
      <w:r w:rsidR="007857B6" w:rsidRPr="00D82668">
        <w:rPr>
          <w:rFonts w:ascii="Calibri" w:hAnsi="Calibri" w:cs="Calibri"/>
          <w:sz w:val="22"/>
          <w:szCs w:val="22"/>
        </w:rPr>
        <w:t xml:space="preserve">upujícího minimálně </w:t>
      </w:r>
      <w:r w:rsidR="00CF3442" w:rsidRPr="00D82668">
        <w:rPr>
          <w:rFonts w:ascii="Calibri" w:hAnsi="Calibri" w:cs="Calibri"/>
          <w:sz w:val="22"/>
          <w:szCs w:val="22"/>
        </w:rPr>
        <w:t>15</w:t>
      </w:r>
      <w:r w:rsidRPr="00D82668">
        <w:rPr>
          <w:rFonts w:ascii="Calibri" w:hAnsi="Calibri" w:cs="Calibri"/>
          <w:sz w:val="22"/>
          <w:szCs w:val="22"/>
        </w:rPr>
        <w:t xml:space="preserve"> pracovní</w:t>
      </w:r>
      <w:r w:rsidR="007857B6" w:rsidRPr="00D82668">
        <w:rPr>
          <w:rFonts w:ascii="Calibri" w:hAnsi="Calibri" w:cs="Calibri"/>
          <w:sz w:val="22"/>
          <w:szCs w:val="22"/>
        </w:rPr>
        <w:t>ch dnů</w:t>
      </w:r>
      <w:r w:rsidRPr="00D82668">
        <w:rPr>
          <w:rFonts w:ascii="Calibri" w:hAnsi="Calibri" w:cs="Calibri"/>
          <w:sz w:val="22"/>
          <w:szCs w:val="22"/>
        </w:rPr>
        <w:t xml:space="preserve"> předem. Přesný termín a způsob předání bude domluven pověřenými zástupci </w:t>
      </w:r>
      <w:r w:rsidR="00CA7EB6" w:rsidRPr="00D82668">
        <w:rPr>
          <w:rFonts w:ascii="Calibri" w:hAnsi="Calibri" w:cs="Calibri"/>
          <w:sz w:val="22"/>
          <w:szCs w:val="22"/>
        </w:rPr>
        <w:t>P</w:t>
      </w:r>
      <w:r w:rsidRPr="00D82668">
        <w:rPr>
          <w:rFonts w:ascii="Calibri" w:hAnsi="Calibri" w:cs="Calibri"/>
          <w:sz w:val="22"/>
          <w:szCs w:val="22"/>
        </w:rPr>
        <w:t xml:space="preserve">rodávajícího a </w:t>
      </w:r>
      <w:r w:rsidR="00CA7EB6" w:rsidRPr="00D82668">
        <w:rPr>
          <w:rFonts w:ascii="Calibri" w:hAnsi="Calibri" w:cs="Calibri"/>
          <w:sz w:val="22"/>
          <w:szCs w:val="22"/>
        </w:rPr>
        <w:t>K</w:t>
      </w:r>
      <w:r w:rsidR="008434CE">
        <w:rPr>
          <w:rFonts w:ascii="Calibri" w:hAnsi="Calibri" w:cs="Calibri"/>
          <w:sz w:val="22"/>
          <w:szCs w:val="22"/>
        </w:rPr>
        <w:t>u</w:t>
      </w:r>
      <w:r w:rsidRPr="00D82668">
        <w:rPr>
          <w:rFonts w:ascii="Calibri" w:hAnsi="Calibri" w:cs="Calibri"/>
          <w:sz w:val="22"/>
          <w:szCs w:val="22"/>
        </w:rPr>
        <w:t xml:space="preserve">pujícího. Pověřeným zástupcem </w:t>
      </w:r>
      <w:r w:rsidR="00CA7EB6" w:rsidRPr="00D82668">
        <w:rPr>
          <w:rFonts w:ascii="Calibri" w:hAnsi="Calibri" w:cs="Calibri"/>
          <w:sz w:val="22"/>
          <w:szCs w:val="22"/>
        </w:rPr>
        <w:t>P</w:t>
      </w:r>
      <w:r w:rsidRPr="00D82668">
        <w:rPr>
          <w:rFonts w:ascii="Calibri" w:hAnsi="Calibri" w:cs="Calibri"/>
          <w:sz w:val="22"/>
          <w:szCs w:val="22"/>
        </w:rPr>
        <w:t xml:space="preserve">rodávajícího je: </w:t>
      </w:r>
      <w:r w:rsidR="008434CE">
        <w:rPr>
          <w:rFonts w:ascii="Calibri" w:hAnsi="Calibri" w:cs="Calibri"/>
          <w:sz w:val="22"/>
          <w:szCs w:val="22"/>
        </w:rPr>
        <w:t xml:space="preserve">Ing. Lucie Fialová, </w:t>
      </w:r>
      <w:r w:rsidRPr="00D82668">
        <w:rPr>
          <w:rFonts w:ascii="Calibri" w:hAnsi="Calibri" w:cs="Calibri"/>
          <w:sz w:val="22"/>
          <w:szCs w:val="22"/>
        </w:rPr>
        <w:t xml:space="preserve">tel.: </w:t>
      </w:r>
      <w:r w:rsidR="008434CE">
        <w:rPr>
          <w:rFonts w:ascii="Calibri" w:hAnsi="Calibri" w:cs="Calibri"/>
          <w:sz w:val="22"/>
          <w:szCs w:val="22"/>
        </w:rPr>
        <w:t>+420 606 205 629,</w:t>
      </w:r>
      <w:r w:rsidRPr="00D82668">
        <w:rPr>
          <w:rFonts w:ascii="Calibri" w:hAnsi="Calibri" w:cs="Calibri"/>
          <w:sz w:val="22"/>
          <w:szCs w:val="22"/>
        </w:rPr>
        <w:t xml:space="preserve"> email: </w:t>
      </w:r>
      <w:r w:rsidR="008434CE">
        <w:rPr>
          <w:rFonts w:ascii="Calibri" w:hAnsi="Calibri" w:cs="Calibri"/>
          <w:sz w:val="22"/>
          <w:szCs w:val="22"/>
        </w:rPr>
        <w:t>fialova@pragoperun.cz</w:t>
      </w:r>
      <w:r w:rsidRPr="00D82668">
        <w:rPr>
          <w:rFonts w:ascii="Calibri" w:hAnsi="Calibri" w:cs="Calibri"/>
          <w:sz w:val="22"/>
          <w:szCs w:val="22"/>
        </w:rPr>
        <w:t xml:space="preserve"> </w:t>
      </w:r>
    </w:p>
    <w:p w:rsidR="007857B6" w:rsidRPr="00D82668" w:rsidRDefault="00133F85" w:rsidP="007857B6">
      <w:pPr>
        <w:spacing w:line="360" w:lineRule="auto"/>
        <w:ind w:left="426" w:hanging="69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 xml:space="preserve">Pověřeným zástupcem </w:t>
      </w:r>
      <w:r w:rsidR="00CA7EB6" w:rsidRPr="00D82668">
        <w:rPr>
          <w:rFonts w:ascii="Calibri" w:hAnsi="Calibri" w:cs="Calibri"/>
          <w:sz w:val="22"/>
          <w:szCs w:val="22"/>
        </w:rPr>
        <w:t>K</w:t>
      </w:r>
      <w:r w:rsidRPr="00D82668">
        <w:rPr>
          <w:rFonts w:ascii="Calibri" w:hAnsi="Calibri" w:cs="Calibri"/>
          <w:sz w:val="22"/>
          <w:szCs w:val="22"/>
        </w:rPr>
        <w:t xml:space="preserve">upujícího je Ing. Jiří Humpl, tel: 477 115 155, 731 618 212 e-mail: </w:t>
      </w:r>
      <w:r w:rsidR="00AF4434" w:rsidRPr="00D82668">
        <w:rPr>
          <w:rFonts w:ascii="Calibri" w:hAnsi="Calibri" w:cs="Calibri"/>
          <w:sz w:val="22"/>
          <w:szCs w:val="22"/>
        </w:rPr>
        <w:t>j</w:t>
      </w:r>
      <w:r w:rsidRPr="00D82668">
        <w:rPr>
          <w:rFonts w:ascii="Calibri" w:hAnsi="Calibri" w:cs="Calibri"/>
          <w:sz w:val="22"/>
          <w:szCs w:val="22"/>
        </w:rPr>
        <w:t>iri.</w:t>
      </w:r>
      <w:r w:rsidR="00AF4434" w:rsidRPr="00D82668">
        <w:rPr>
          <w:rFonts w:ascii="Calibri" w:hAnsi="Calibri" w:cs="Calibri"/>
          <w:sz w:val="22"/>
          <w:szCs w:val="22"/>
        </w:rPr>
        <w:t>h</w:t>
      </w:r>
      <w:r w:rsidRPr="00D82668">
        <w:rPr>
          <w:rFonts w:ascii="Calibri" w:hAnsi="Calibri" w:cs="Calibri"/>
          <w:sz w:val="22"/>
          <w:szCs w:val="22"/>
        </w:rPr>
        <w:t>umpl</w:t>
      </w:r>
      <w:hyperlink r:id="rId10" w:history="1">
        <w:r w:rsidRPr="00D82668">
          <w:rPr>
            <w:rStyle w:val="Hypertextovodkaz"/>
            <w:rFonts w:ascii="Calibri" w:hAnsi="Calibri" w:cs="Calibri"/>
            <w:sz w:val="22"/>
            <w:szCs w:val="22"/>
          </w:rPr>
          <w:t>@</w:t>
        </w:r>
        <w:r w:rsidR="00AF4434" w:rsidRPr="00D82668">
          <w:rPr>
            <w:rStyle w:val="Hypertextovodkaz"/>
            <w:rFonts w:ascii="Calibri" w:hAnsi="Calibri" w:cs="Calibri"/>
            <w:sz w:val="22"/>
            <w:szCs w:val="22"/>
          </w:rPr>
          <w:t>kzcr</w:t>
        </w:r>
        <w:r w:rsidRPr="00D82668">
          <w:rPr>
            <w:rStyle w:val="Hypertextovodkaz"/>
            <w:rFonts w:ascii="Calibri" w:hAnsi="Calibri" w:cs="Calibri"/>
            <w:sz w:val="22"/>
            <w:szCs w:val="22"/>
          </w:rPr>
          <w:t>.</w:t>
        </w:r>
      </w:hyperlink>
      <w:r w:rsidR="00AF4434" w:rsidRPr="00D82668">
        <w:rPr>
          <w:rFonts w:ascii="Calibri" w:hAnsi="Calibri" w:cs="Calibri"/>
          <w:sz w:val="22"/>
          <w:szCs w:val="22"/>
        </w:rPr>
        <w:t>eu</w:t>
      </w:r>
      <w:r w:rsidR="00437C10" w:rsidRPr="00D82668">
        <w:rPr>
          <w:rFonts w:ascii="Calibri" w:hAnsi="Calibri" w:cs="Calibri"/>
          <w:sz w:val="22"/>
          <w:szCs w:val="22"/>
        </w:rPr>
        <w:t>.</w:t>
      </w:r>
    </w:p>
    <w:p w:rsidR="00133F85" w:rsidRPr="00D82668" w:rsidRDefault="0066558F" w:rsidP="00926AC4">
      <w:pPr>
        <w:spacing w:line="360" w:lineRule="auto"/>
        <w:ind w:left="426" w:hanging="69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>J</w:t>
      </w:r>
      <w:r w:rsidR="00393273" w:rsidRPr="00D82668">
        <w:rPr>
          <w:rFonts w:ascii="Calibri" w:hAnsi="Calibri" w:cs="Calibri"/>
          <w:sz w:val="22"/>
          <w:szCs w:val="22"/>
        </w:rPr>
        <w:t xml:space="preserve">akoukoliv změnu ve složení těchto osob je každá smluvní strana povinna předem písemně oznámit druhé smluvní straně, aniž by se to považovalo za změnu </w:t>
      </w:r>
      <w:r w:rsidR="00A37A7F" w:rsidRPr="00D82668">
        <w:rPr>
          <w:rFonts w:ascii="Calibri" w:hAnsi="Calibri" w:cs="Calibri"/>
          <w:sz w:val="22"/>
          <w:szCs w:val="22"/>
        </w:rPr>
        <w:t xml:space="preserve">této </w:t>
      </w:r>
      <w:r w:rsidR="00393273" w:rsidRPr="00D82668">
        <w:rPr>
          <w:rFonts w:ascii="Calibri" w:hAnsi="Calibri" w:cs="Calibri"/>
          <w:sz w:val="22"/>
          <w:szCs w:val="22"/>
        </w:rPr>
        <w:t>smlouvy</w:t>
      </w:r>
      <w:r w:rsidR="00A37A7F" w:rsidRPr="00D82668">
        <w:rPr>
          <w:rFonts w:ascii="Calibri" w:hAnsi="Calibri" w:cs="Calibri"/>
          <w:sz w:val="22"/>
          <w:szCs w:val="22"/>
        </w:rPr>
        <w:t>.</w:t>
      </w:r>
      <w:r w:rsidR="00393273" w:rsidRPr="00D82668">
        <w:rPr>
          <w:rFonts w:ascii="Calibri" w:hAnsi="Calibri" w:cs="Calibri"/>
          <w:sz w:val="22"/>
          <w:szCs w:val="22"/>
        </w:rPr>
        <w:t xml:space="preserve"> </w:t>
      </w:r>
    </w:p>
    <w:p w:rsidR="00133F85" w:rsidRPr="00D82668" w:rsidRDefault="00133F85" w:rsidP="00926AC4">
      <w:pPr>
        <w:numPr>
          <w:ilvl w:val="0"/>
          <w:numId w:val="25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>Místem plnění je prádelna Krajské zdravotní, a. s. – Masarykov</w:t>
      </w:r>
      <w:r w:rsidR="00743BB4" w:rsidRPr="00D82668">
        <w:rPr>
          <w:rFonts w:ascii="Calibri" w:hAnsi="Calibri" w:cs="Calibri"/>
          <w:sz w:val="22"/>
          <w:szCs w:val="22"/>
        </w:rPr>
        <w:t>y</w:t>
      </w:r>
      <w:r w:rsidRPr="00D82668">
        <w:rPr>
          <w:rFonts w:ascii="Calibri" w:hAnsi="Calibri" w:cs="Calibri"/>
          <w:sz w:val="22"/>
          <w:szCs w:val="22"/>
        </w:rPr>
        <w:t xml:space="preserve"> nemocnice v Ústí nad Labem,</w:t>
      </w:r>
      <w:r w:rsidR="004225AC">
        <w:rPr>
          <w:rFonts w:ascii="Calibri" w:hAnsi="Calibri" w:cs="Calibri"/>
          <w:sz w:val="22"/>
          <w:szCs w:val="22"/>
        </w:rPr>
        <w:t> </w:t>
      </w:r>
      <w:r w:rsidR="00427590" w:rsidRPr="00D82668">
        <w:rPr>
          <w:rFonts w:ascii="Calibri" w:hAnsi="Calibri" w:cs="Calibri"/>
          <w:sz w:val="22"/>
          <w:szCs w:val="22"/>
        </w:rPr>
        <w:t>o</w:t>
      </w:r>
      <w:r w:rsidR="004225AC" w:rsidRPr="00D82668">
        <w:rPr>
          <w:rFonts w:ascii="Calibri" w:hAnsi="Calibri" w:cs="Calibri"/>
          <w:sz w:val="22"/>
          <w:szCs w:val="22"/>
        </w:rPr>
        <w:t>.</w:t>
      </w:r>
      <w:r w:rsidR="004225AC">
        <w:rPr>
          <w:rFonts w:ascii="Calibri" w:hAnsi="Calibri" w:cs="Calibri"/>
          <w:sz w:val="22"/>
          <w:szCs w:val="22"/>
        </w:rPr>
        <w:t> </w:t>
      </w:r>
      <w:r w:rsidR="00427590" w:rsidRPr="00D82668">
        <w:rPr>
          <w:rFonts w:ascii="Calibri" w:hAnsi="Calibri" w:cs="Calibri"/>
          <w:sz w:val="22"/>
          <w:szCs w:val="22"/>
        </w:rPr>
        <w:t xml:space="preserve">z., </w:t>
      </w:r>
      <w:r w:rsidRPr="00D82668">
        <w:rPr>
          <w:rFonts w:ascii="Calibri" w:hAnsi="Calibri" w:cs="Calibri"/>
          <w:sz w:val="22"/>
          <w:szCs w:val="22"/>
        </w:rPr>
        <w:t xml:space="preserve">Sociální péče 3316/12A, 401 13 Ústí nad Labem. </w:t>
      </w:r>
    </w:p>
    <w:p w:rsidR="00133F85" w:rsidRPr="00D82668" w:rsidRDefault="00133F85" w:rsidP="00926AC4">
      <w:pPr>
        <w:numPr>
          <w:ilvl w:val="0"/>
          <w:numId w:val="25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 xml:space="preserve">Za předání </w:t>
      </w:r>
      <w:r w:rsidR="00875837">
        <w:rPr>
          <w:rFonts w:ascii="Calibri" w:hAnsi="Calibri" w:cs="Calibri"/>
          <w:sz w:val="22"/>
          <w:szCs w:val="22"/>
        </w:rPr>
        <w:t>Z</w:t>
      </w:r>
      <w:r w:rsidR="00875837" w:rsidRPr="00D82668">
        <w:rPr>
          <w:rFonts w:ascii="Calibri" w:hAnsi="Calibri" w:cs="Calibri"/>
          <w:sz w:val="22"/>
          <w:szCs w:val="22"/>
        </w:rPr>
        <w:t xml:space="preserve">boží </w:t>
      </w:r>
      <w:r w:rsidRPr="00D82668">
        <w:rPr>
          <w:rFonts w:ascii="Calibri" w:hAnsi="Calibri" w:cs="Calibri"/>
          <w:sz w:val="22"/>
          <w:szCs w:val="22"/>
        </w:rPr>
        <w:t>se považuje:</w:t>
      </w:r>
    </w:p>
    <w:p w:rsidR="00133F85" w:rsidRPr="00D82668" w:rsidRDefault="00133F85" w:rsidP="00926AC4">
      <w:pPr>
        <w:numPr>
          <w:ilvl w:val="1"/>
          <w:numId w:val="25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>jeho dodání na adresu Krajská zdravotní, a. s. – Masarykova nemocnice v Ústí nad Labem,</w:t>
      </w:r>
      <w:r w:rsidR="00427590" w:rsidRPr="00D82668">
        <w:rPr>
          <w:rFonts w:ascii="Calibri" w:hAnsi="Calibri" w:cs="Calibri"/>
          <w:sz w:val="22"/>
          <w:szCs w:val="22"/>
        </w:rPr>
        <w:t xml:space="preserve"> o. z.,</w:t>
      </w:r>
      <w:r w:rsidRPr="00D82668">
        <w:rPr>
          <w:rFonts w:ascii="Calibri" w:hAnsi="Calibri" w:cs="Calibri"/>
          <w:sz w:val="22"/>
          <w:szCs w:val="22"/>
        </w:rPr>
        <w:t xml:space="preserve"> Sociální péče 3316/12A, 401 13 Ústí nad Labem </w:t>
      </w:r>
      <w:r w:rsidR="00925267" w:rsidRPr="00D82668">
        <w:rPr>
          <w:rFonts w:ascii="Calibri" w:hAnsi="Calibri" w:cs="Calibri"/>
          <w:sz w:val="22"/>
          <w:szCs w:val="22"/>
        </w:rPr>
        <w:t>–</w:t>
      </w:r>
      <w:r w:rsidRPr="00D82668">
        <w:rPr>
          <w:rFonts w:ascii="Calibri" w:hAnsi="Calibri" w:cs="Calibri"/>
          <w:sz w:val="22"/>
          <w:szCs w:val="22"/>
        </w:rPr>
        <w:t xml:space="preserve"> prádelna</w:t>
      </w:r>
      <w:r w:rsidR="00925267" w:rsidRPr="00D82668">
        <w:rPr>
          <w:rFonts w:ascii="Calibri" w:hAnsi="Calibri" w:cs="Calibri"/>
          <w:sz w:val="22"/>
          <w:szCs w:val="22"/>
        </w:rPr>
        <w:t xml:space="preserve"> v souladu s technickou specifikací uvedenou v příloze č. 1 této smlouvy</w:t>
      </w:r>
      <w:r w:rsidRPr="00D82668">
        <w:rPr>
          <w:rFonts w:ascii="Calibri" w:hAnsi="Calibri" w:cs="Calibri"/>
          <w:sz w:val="22"/>
          <w:szCs w:val="22"/>
        </w:rPr>
        <w:t>,</w:t>
      </w:r>
      <w:r w:rsidR="00D27603" w:rsidRPr="00D82668">
        <w:rPr>
          <w:rFonts w:ascii="Calibri" w:hAnsi="Calibri" w:cs="Calibri"/>
          <w:sz w:val="22"/>
          <w:szCs w:val="22"/>
        </w:rPr>
        <w:t xml:space="preserve"> </w:t>
      </w:r>
      <w:r w:rsidRPr="00D82668">
        <w:rPr>
          <w:rFonts w:ascii="Calibri" w:hAnsi="Calibri" w:cs="Calibri"/>
          <w:sz w:val="22"/>
          <w:szCs w:val="22"/>
        </w:rPr>
        <w:t xml:space="preserve">montáž, </w:t>
      </w:r>
      <w:r w:rsidR="005C4754" w:rsidRPr="00D82668">
        <w:rPr>
          <w:rFonts w:ascii="Calibri" w:hAnsi="Calibri" w:cs="Calibri"/>
          <w:sz w:val="22"/>
          <w:szCs w:val="22"/>
        </w:rPr>
        <w:t>připojení na stávající vstupní</w:t>
      </w:r>
      <w:r w:rsidRPr="00D82668">
        <w:rPr>
          <w:rFonts w:ascii="Calibri" w:hAnsi="Calibri" w:cs="Calibri"/>
          <w:sz w:val="22"/>
          <w:szCs w:val="22"/>
        </w:rPr>
        <w:t xml:space="preserve"> </w:t>
      </w:r>
      <w:r w:rsidR="00427590" w:rsidRPr="00D82668">
        <w:rPr>
          <w:rFonts w:ascii="Calibri" w:hAnsi="Calibri" w:cs="Calibri"/>
          <w:sz w:val="22"/>
          <w:szCs w:val="22"/>
        </w:rPr>
        <w:t>média</w:t>
      </w:r>
      <w:r w:rsidRPr="00D82668">
        <w:rPr>
          <w:rFonts w:ascii="Calibri" w:hAnsi="Calibri" w:cs="Calibri"/>
          <w:sz w:val="22"/>
          <w:szCs w:val="22"/>
        </w:rPr>
        <w:t xml:space="preserve"> a na stávající odpadové potrubí, instalace, uvedení do provozu</w:t>
      </w:r>
      <w:r w:rsidR="00CD1EEF" w:rsidRPr="00D82668">
        <w:rPr>
          <w:rFonts w:ascii="Calibri" w:hAnsi="Calibri" w:cs="Calibri"/>
          <w:sz w:val="22"/>
          <w:szCs w:val="22"/>
        </w:rPr>
        <w:t xml:space="preserve"> včetně ověření jeho funkčnosti</w:t>
      </w:r>
      <w:r w:rsidRPr="00D82668">
        <w:rPr>
          <w:rFonts w:ascii="Calibri" w:hAnsi="Calibri" w:cs="Calibri"/>
          <w:sz w:val="22"/>
          <w:szCs w:val="22"/>
        </w:rPr>
        <w:t>, provedení všech provozních testů a zkoušek dle platné legislativy,</w:t>
      </w:r>
      <w:r w:rsidR="00CD1EEF" w:rsidRPr="00D82668">
        <w:rPr>
          <w:rFonts w:ascii="Calibri" w:hAnsi="Calibri" w:cs="Calibri"/>
          <w:sz w:val="22"/>
          <w:szCs w:val="22"/>
        </w:rPr>
        <w:t xml:space="preserve"> ověření deklarovaných technických parametrů, </w:t>
      </w:r>
      <w:r w:rsidR="003F286A" w:rsidRPr="00D82668">
        <w:rPr>
          <w:rFonts w:ascii="Calibri" w:hAnsi="Calibri" w:cs="Calibri"/>
          <w:sz w:val="22"/>
          <w:szCs w:val="22"/>
        </w:rPr>
        <w:t>Z</w:t>
      </w:r>
      <w:r w:rsidR="00CD1EEF" w:rsidRPr="00D82668">
        <w:rPr>
          <w:rFonts w:ascii="Calibri" w:hAnsi="Calibri" w:cs="Calibri"/>
          <w:sz w:val="22"/>
          <w:szCs w:val="22"/>
        </w:rPr>
        <w:t xml:space="preserve">boží musí splňovat veškeré požadavky na něj kladené </w:t>
      </w:r>
      <w:r w:rsidR="00875837">
        <w:rPr>
          <w:rFonts w:ascii="Calibri" w:hAnsi="Calibri" w:cs="Calibri"/>
          <w:sz w:val="22"/>
          <w:szCs w:val="22"/>
        </w:rPr>
        <w:t>obecně závaznými</w:t>
      </w:r>
      <w:r w:rsidR="00875837" w:rsidRPr="00D82668">
        <w:rPr>
          <w:rFonts w:ascii="Calibri" w:hAnsi="Calibri" w:cs="Calibri"/>
          <w:sz w:val="22"/>
          <w:szCs w:val="22"/>
        </w:rPr>
        <w:t xml:space="preserve"> </w:t>
      </w:r>
      <w:r w:rsidR="00CD1EEF" w:rsidRPr="00D82668">
        <w:rPr>
          <w:rFonts w:ascii="Calibri" w:hAnsi="Calibri" w:cs="Calibri"/>
          <w:sz w:val="22"/>
          <w:szCs w:val="22"/>
        </w:rPr>
        <w:t>předpisy České republiky</w:t>
      </w:r>
      <w:r w:rsidR="007857B6" w:rsidRPr="00D82668">
        <w:rPr>
          <w:rFonts w:ascii="Calibri" w:hAnsi="Calibri" w:cs="Calibri"/>
          <w:sz w:val="22"/>
          <w:szCs w:val="22"/>
        </w:rPr>
        <w:t>;</w:t>
      </w:r>
      <w:r w:rsidR="00875837">
        <w:rPr>
          <w:rFonts w:ascii="Calibri" w:hAnsi="Calibri" w:cs="Calibri"/>
          <w:sz w:val="22"/>
          <w:szCs w:val="22"/>
        </w:rPr>
        <w:t xml:space="preserve"> a zároveň</w:t>
      </w:r>
    </w:p>
    <w:p w:rsidR="00133F85" w:rsidRPr="00D82668" w:rsidRDefault="00133F85" w:rsidP="00926AC4">
      <w:pPr>
        <w:numPr>
          <w:ilvl w:val="1"/>
          <w:numId w:val="25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>instruktáž obsluhujícího personálu</w:t>
      </w:r>
      <w:r w:rsidR="00C47BCD">
        <w:rPr>
          <w:rFonts w:ascii="Calibri" w:hAnsi="Calibri" w:cs="Calibri"/>
          <w:sz w:val="22"/>
          <w:szCs w:val="22"/>
        </w:rPr>
        <w:t xml:space="preserve"> </w:t>
      </w:r>
      <w:r w:rsidR="00875837">
        <w:rPr>
          <w:rFonts w:ascii="Calibri" w:hAnsi="Calibri" w:cs="Calibri"/>
          <w:sz w:val="22"/>
          <w:szCs w:val="22"/>
        </w:rPr>
        <w:t xml:space="preserve">o obsluze Zboží </w:t>
      </w:r>
      <w:r w:rsidR="00C47BCD">
        <w:rPr>
          <w:rFonts w:ascii="Calibri" w:hAnsi="Calibri" w:cs="Calibri"/>
          <w:sz w:val="22"/>
          <w:szCs w:val="22"/>
        </w:rPr>
        <w:t>v českém jazyce</w:t>
      </w:r>
      <w:r w:rsidRPr="00D82668">
        <w:rPr>
          <w:rFonts w:ascii="Calibri" w:hAnsi="Calibri" w:cs="Calibri"/>
          <w:sz w:val="22"/>
          <w:szCs w:val="22"/>
        </w:rPr>
        <w:t>, včetně v</w:t>
      </w:r>
      <w:r w:rsidR="007857B6" w:rsidRPr="00D82668">
        <w:rPr>
          <w:rFonts w:ascii="Calibri" w:hAnsi="Calibri" w:cs="Calibri"/>
          <w:sz w:val="22"/>
          <w:szCs w:val="22"/>
        </w:rPr>
        <w:t>ystavení protokolu o proškolení;</w:t>
      </w:r>
      <w:r w:rsidR="00875837">
        <w:rPr>
          <w:rFonts w:ascii="Calibri" w:hAnsi="Calibri" w:cs="Calibri"/>
          <w:sz w:val="22"/>
          <w:szCs w:val="22"/>
        </w:rPr>
        <w:t xml:space="preserve"> a zároveň</w:t>
      </w:r>
    </w:p>
    <w:p w:rsidR="00133F85" w:rsidRPr="00D82668" w:rsidRDefault="00133F85" w:rsidP="00926AC4">
      <w:pPr>
        <w:numPr>
          <w:ilvl w:val="1"/>
          <w:numId w:val="25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 xml:space="preserve">pro určeného pracovníka </w:t>
      </w:r>
      <w:r w:rsidR="00A37A7F" w:rsidRPr="00D82668">
        <w:rPr>
          <w:rFonts w:ascii="Calibri" w:hAnsi="Calibri" w:cs="Calibri"/>
          <w:sz w:val="22"/>
          <w:szCs w:val="22"/>
        </w:rPr>
        <w:t>K</w:t>
      </w:r>
      <w:r w:rsidRPr="00D82668">
        <w:rPr>
          <w:rFonts w:ascii="Calibri" w:hAnsi="Calibri" w:cs="Calibri"/>
          <w:sz w:val="22"/>
          <w:szCs w:val="22"/>
        </w:rPr>
        <w:t xml:space="preserve">upujícího vystavení protokolu opravňujícího provádět následné instruktáže dalšího personálu v používání </w:t>
      </w:r>
      <w:r w:rsidR="003F286A" w:rsidRPr="00D82668">
        <w:rPr>
          <w:rFonts w:ascii="Calibri" w:hAnsi="Calibri" w:cs="Calibri"/>
          <w:sz w:val="22"/>
          <w:szCs w:val="22"/>
        </w:rPr>
        <w:t>Z</w:t>
      </w:r>
      <w:r w:rsidR="007857B6" w:rsidRPr="00D82668">
        <w:rPr>
          <w:rFonts w:ascii="Calibri" w:hAnsi="Calibri" w:cs="Calibri"/>
          <w:sz w:val="22"/>
          <w:szCs w:val="22"/>
        </w:rPr>
        <w:t>boží;</w:t>
      </w:r>
      <w:r w:rsidR="00875837">
        <w:rPr>
          <w:rFonts w:ascii="Calibri" w:hAnsi="Calibri" w:cs="Calibri"/>
          <w:sz w:val="22"/>
          <w:szCs w:val="22"/>
        </w:rPr>
        <w:t xml:space="preserve"> a zároveň</w:t>
      </w:r>
    </w:p>
    <w:p w:rsidR="00133F85" w:rsidRPr="00235567" w:rsidRDefault="00133F85" w:rsidP="00926AC4">
      <w:pPr>
        <w:numPr>
          <w:ilvl w:val="1"/>
          <w:numId w:val="25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 xml:space="preserve">dodání dokladů, které jsou potřebné pro používání </w:t>
      </w:r>
      <w:r w:rsidR="003F286A" w:rsidRPr="00D82668">
        <w:rPr>
          <w:rFonts w:ascii="Calibri" w:hAnsi="Calibri" w:cs="Calibri"/>
          <w:sz w:val="22"/>
          <w:szCs w:val="22"/>
        </w:rPr>
        <w:t>Z</w:t>
      </w:r>
      <w:r w:rsidRPr="00D82668">
        <w:rPr>
          <w:rFonts w:ascii="Calibri" w:hAnsi="Calibri" w:cs="Calibri"/>
          <w:sz w:val="22"/>
          <w:szCs w:val="22"/>
        </w:rPr>
        <w:t>boží</w:t>
      </w:r>
      <w:r w:rsidR="00C571B2" w:rsidRPr="00D82668">
        <w:rPr>
          <w:rFonts w:ascii="Calibri" w:hAnsi="Calibri" w:cs="Calibri"/>
          <w:sz w:val="22"/>
          <w:szCs w:val="22"/>
        </w:rPr>
        <w:t>,</w:t>
      </w:r>
      <w:r w:rsidRPr="00D82668">
        <w:rPr>
          <w:rFonts w:ascii="Calibri" w:hAnsi="Calibri" w:cs="Calibri"/>
          <w:sz w:val="22"/>
          <w:szCs w:val="22"/>
        </w:rPr>
        <w:t xml:space="preserve"> a které osvědčují technické požadavky na </w:t>
      </w:r>
      <w:r w:rsidR="00CD1EEF" w:rsidRPr="00D82668">
        <w:rPr>
          <w:rFonts w:ascii="Calibri" w:hAnsi="Calibri" w:cs="Calibri"/>
          <w:sz w:val="22"/>
          <w:szCs w:val="22"/>
        </w:rPr>
        <w:t xml:space="preserve">technické </w:t>
      </w:r>
      <w:r w:rsidRPr="00D82668">
        <w:rPr>
          <w:rFonts w:ascii="Calibri" w:hAnsi="Calibri" w:cs="Calibri"/>
          <w:sz w:val="22"/>
          <w:szCs w:val="22"/>
        </w:rPr>
        <w:t xml:space="preserve">prostředky, jako např. návod k použití v českém jazyce (i v </w:t>
      </w:r>
      <w:r w:rsidRPr="00235567">
        <w:rPr>
          <w:rFonts w:ascii="Calibri" w:hAnsi="Calibri" w:cs="Calibri"/>
          <w:sz w:val="22"/>
          <w:szCs w:val="22"/>
        </w:rPr>
        <w:t xml:space="preserve">elektronické podobě na CD/DVD), příslušné certifikáty, atesty osvědčující, že přístroj je vyroben v souladu s platnými bezpečnostními normami a ČSN, kopii prohlášení o shodě (CE </w:t>
      </w:r>
      <w:proofErr w:type="spellStart"/>
      <w:r w:rsidRPr="00235567">
        <w:rPr>
          <w:rFonts w:ascii="Calibri" w:hAnsi="Calibri" w:cs="Calibri"/>
          <w:sz w:val="22"/>
          <w:szCs w:val="22"/>
        </w:rPr>
        <w:t>declaration</w:t>
      </w:r>
      <w:proofErr w:type="spellEnd"/>
      <w:r w:rsidRPr="00235567">
        <w:rPr>
          <w:rFonts w:ascii="Calibri" w:hAnsi="Calibri" w:cs="Calibri"/>
          <w:sz w:val="22"/>
          <w:szCs w:val="22"/>
        </w:rPr>
        <w:t>) a další</w:t>
      </w:r>
      <w:r w:rsidR="007857B6" w:rsidRPr="00235567">
        <w:rPr>
          <w:rFonts w:ascii="Calibri" w:hAnsi="Calibri" w:cs="Calibri"/>
          <w:sz w:val="22"/>
          <w:szCs w:val="22"/>
        </w:rPr>
        <w:t>;</w:t>
      </w:r>
      <w:r w:rsidR="00641F00" w:rsidRPr="00235567">
        <w:rPr>
          <w:rFonts w:ascii="Calibri" w:hAnsi="Calibri" w:cs="Calibri"/>
          <w:sz w:val="22"/>
          <w:szCs w:val="22"/>
        </w:rPr>
        <w:t xml:space="preserve"> </w:t>
      </w:r>
      <w:r w:rsidR="00875837" w:rsidRPr="00235567">
        <w:rPr>
          <w:rFonts w:ascii="Calibri" w:hAnsi="Calibri" w:cs="Calibri"/>
          <w:sz w:val="22"/>
          <w:szCs w:val="22"/>
        </w:rPr>
        <w:t>a zároveň</w:t>
      </w:r>
      <w:r w:rsidR="00AD2563" w:rsidRPr="00235567">
        <w:rPr>
          <w:rFonts w:ascii="Calibri" w:hAnsi="Calibri" w:cs="Calibri"/>
          <w:sz w:val="22"/>
          <w:szCs w:val="22"/>
        </w:rPr>
        <w:t xml:space="preserve"> doklad prokazující ekologickou šetrnost výrobku (např. ochranná známka „ekologicky šetrný výrobek“, čestné prohlášení uchazeče o ekologické šetrnosti výrobku a jeho minimálních negativních dopadech na životní prostředí apod.)</w:t>
      </w:r>
    </w:p>
    <w:p w:rsidR="00133F85" w:rsidRPr="00D82668" w:rsidRDefault="00133F85" w:rsidP="00641F00">
      <w:pPr>
        <w:numPr>
          <w:ilvl w:val="1"/>
          <w:numId w:val="25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 xml:space="preserve">podpis protokolu o předání </w:t>
      </w:r>
      <w:r w:rsidR="003F286A" w:rsidRPr="00D82668">
        <w:rPr>
          <w:rFonts w:ascii="Calibri" w:hAnsi="Calibri" w:cs="Calibri"/>
          <w:sz w:val="22"/>
          <w:szCs w:val="22"/>
        </w:rPr>
        <w:t>Z</w:t>
      </w:r>
      <w:r w:rsidRPr="00D82668">
        <w:rPr>
          <w:rFonts w:ascii="Calibri" w:hAnsi="Calibri" w:cs="Calibri"/>
          <w:sz w:val="22"/>
          <w:szCs w:val="22"/>
        </w:rPr>
        <w:t>boží oběma pověřenými zástupci obou smluvních stran (dále též „předání zboží“).</w:t>
      </w:r>
    </w:p>
    <w:p w:rsidR="00086069" w:rsidRDefault="00133F85" w:rsidP="00086069">
      <w:pPr>
        <w:numPr>
          <w:ilvl w:val="0"/>
          <w:numId w:val="25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 xml:space="preserve">Kupující je oprávněn nepřevzít </w:t>
      </w:r>
      <w:r w:rsidR="003F286A" w:rsidRPr="00D82668">
        <w:rPr>
          <w:rFonts w:ascii="Calibri" w:hAnsi="Calibri" w:cs="Calibri"/>
          <w:sz w:val="22"/>
          <w:szCs w:val="22"/>
        </w:rPr>
        <w:t>Z</w:t>
      </w:r>
      <w:r w:rsidRPr="00D82668">
        <w:rPr>
          <w:rFonts w:ascii="Calibri" w:hAnsi="Calibri" w:cs="Calibri"/>
          <w:sz w:val="22"/>
          <w:szCs w:val="22"/>
        </w:rPr>
        <w:t xml:space="preserve">boží, pokud </w:t>
      </w:r>
      <w:r w:rsidR="0031098F" w:rsidRPr="00D82668">
        <w:rPr>
          <w:rFonts w:ascii="Calibri" w:hAnsi="Calibri" w:cs="Calibri"/>
          <w:sz w:val="22"/>
          <w:szCs w:val="22"/>
        </w:rPr>
        <w:t>P</w:t>
      </w:r>
      <w:r w:rsidRPr="00D82668">
        <w:rPr>
          <w:rFonts w:ascii="Calibri" w:hAnsi="Calibri" w:cs="Calibri"/>
          <w:sz w:val="22"/>
          <w:szCs w:val="22"/>
        </w:rPr>
        <w:t xml:space="preserve">rodávající </w:t>
      </w:r>
      <w:r w:rsidR="003F286A" w:rsidRPr="00D82668">
        <w:rPr>
          <w:rFonts w:ascii="Calibri" w:hAnsi="Calibri" w:cs="Calibri"/>
          <w:sz w:val="22"/>
          <w:szCs w:val="22"/>
        </w:rPr>
        <w:t>Z</w:t>
      </w:r>
      <w:r w:rsidRPr="00D82668">
        <w:rPr>
          <w:rFonts w:ascii="Calibri" w:hAnsi="Calibri" w:cs="Calibri"/>
          <w:sz w:val="22"/>
          <w:szCs w:val="22"/>
        </w:rPr>
        <w:t xml:space="preserve">boží nedodá řádně a včas, zejména pokud </w:t>
      </w:r>
      <w:r w:rsidR="0031098F" w:rsidRPr="00D82668">
        <w:rPr>
          <w:rFonts w:ascii="Calibri" w:hAnsi="Calibri" w:cs="Calibri"/>
          <w:sz w:val="22"/>
          <w:szCs w:val="22"/>
        </w:rPr>
        <w:t>P</w:t>
      </w:r>
      <w:r w:rsidRPr="00D82668">
        <w:rPr>
          <w:rFonts w:ascii="Calibri" w:hAnsi="Calibri" w:cs="Calibri"/>
          <w:sz w:val="22"/>
          <w:szCs w:val="22"/>
        </w:rPr>
        <w:t xml:space="preserve">rodávající nedodá </w:t>
      </w:r>
      <w:r w:rsidR="003F286A" w:rsidRPr="00D82668">
        <w:rPr>
          <w:rFonts w:ascii="Calibri" w:hAnsi="Calibri" w:cs="Calibri"/>
          <w:sz w:val="22"/>
          <w:szCs w:val="22"/>
        </w:rPr>
        <w:t>Z</w:t>
      </w:r>
      <w:r w:rsidRPr="00D82668">
        <w:rPr>
          <w:rFonts w:ascii="Calibri" w:hAnsi="Calibri" w:cs="Calibri"/>
          <w:sz w:val="22"/>
          <w:szCs w:val="22"/>
        </w:rPr>
        <w:t>boží v</w:t>
      </w:r>
      <w:r w:rsidR="0031098F" w:rsidRPr="00D82668">
        <w:rPr>
          <w:rFonts w:ascii="Calibri" w:hAnsi="Calibri" w:cs="Calibri"/>
          <w:sz w:val="22"/>
          <w:szCs w:val="22"/>
        </w:rPr>
        <w:t> </w:t>
      </w:r>
      <w:r w:rsidRPr="00D82668">
        <w:rPr>
          <w:rFonts w:ascii="Calibri" w:hAnsi="Calibri" w:cs="Calibri"/>
          <w:sz w:val="22"/>
          <w:szCs w:val="22"/>
        </w:rPr>
        <w:t>dohodnuté</w:t>
      </w:r>
      <w:r w:rsidR="0031098F" w:rsidRPr="00D82668">
        <w:rPr>
          <w:rFonts w:ascii="Calibri" w:hAnsi="Calibri" w:cs="Calibri"/>
          <w:sz w:val="22"/>
          <w:szCs w:val="22"/>
        </w:rPr>
        <w:t xml:space="preserve"> </w:t>
      </w:r>
      <w:r w:rsidRPr="00D82668">
        <w:rPr>
          <w:rFonts w:ascii="Calibri" w:hAnsi="Calibri" w:cs="Calibri"/>
          <w:sz w:val="22"/>
          <w:szCs w:val="22"/>
        </w:rPr>
        <w:t xml:space="preserve">kvalitě, </w:t>
      </w:r>
      <w:r w:rsidR="003F286A" w:rsidRPr="00D82668">
        <w:rPr>
          <w:rFonts w:ascii="Calibri" w:hAnsi="Calibri" w:cs="Calibri"/>
          <w:sz w:val="22"/>
          <w:szCs w:val="22"/>
        </w:rPr>
        <w:t>Z</w:t>
      </w:r>
      <w:r w:rsidRPr="00D82668">
        <w:rPr>
          <w:rFonts w:ascii="Calibri" w:hAnsi="Calibri" w:cs="Calibri"/>
          <w:sz w:val="22"/>
          <w:szCs w:val="22"/>
        </w:rPr>
        <w:t xml:space="preserve">boží je poškozené nebo rozbité, </w:t>
      </w:r>
      <w:r w:rsidR="003F286A" w:rsidRPr="00D82668">
        <w:rPr>
          <w:rFonts w:ascii="Calibri" w:hAnsi="Calibri" w:cs="Calibri"/>
          <w:sz w:val="22"/>
          <w:szCs w:val="22"/>
        </w:rPr>
        <w:t>P</w:t>
      </w:r>
      <w:r w:rsidRPr="00D82668">
        <w:rPr>
          <w:rFonts w:ascii="Calibri" w:hAnsi="Calibri" w:cs="Calibri"/>
          <w:sz w:val="22"/>
          <w:szCs w:val="22"/>
        </w:rPr>
        <w:t xml:space="preserve">rodávající nedodá potřebnou dokumentaci ke </w:t>
      </w:r>
      <w:r w:rsidR="003F286A" w:rsidRPr="00D82668">
        <w:rPr>
          <w:rFonts w:ascii="Calibri" w:hAnsi="Calibri" w:cs="Calibri"/>
          <w:sz w:val="22"/>
          <w:szCs w:val="22"/>
        </w:rPr>
        <w:t>Z</w:t>
      </w:r>
      <w:r w:rsidRPr="00D82668">
        <w:rPr>
          <w:rFonts w:ascii="Calibri" w:hAnsi="Calibri" w:cs="Calibri"/>
          <w:sz w:val="22"/>
          <w:szCs w:val="22"/>
        </w:rPr>
        <w:t xml:space="preserve">boží nebo neprovede činnosti podmiňující uvedení </w:t>
      </w:r>
      <w:r w:rsidR="003F286A" w:rsidRPr="00D82668">
        <w:rPr>
          <w:rFonts w:ascii="Calibri" w:hAnsi="Calibri" w:cs="Calibri"/>
          <w:sz w:val="22"/>
          <w:szCs w:val="22"/>
        </w:rPr>
        <w:t>Z</w:t>
      </w:r>
      <w:r w:rsidRPr="00D82668">
        <w:rPr>
          <w:rFonts w:ascii="Calibri" w:hAnsi="Calibri" w:cs="Calibri"/>
          <w:sz w:val="22"/>
          <w:szCs w:val="22"/>
        </w:rPr>
        <w:t>boží do provozu a činnosti podmiňující jeho řádnou funkčnost.</w:t>
      </w:r>
      <w:r w:rsidR="00CE18FB" w:rsidRPr="00D82668">
        <w:rPr>
          <w:rFonts w:ascii="Calibri" w:hAnsi="Calibri" w:cs="Calibri"/>
          <w:sz w:val="22"/>
          <w:szCs w:val="22"/>
        </w:rPr>
        <w:t xml:space="preserve"> Prodávající je povinen Kupujícímu prokázat, že Zboží je způsobilé pro běžný provoz</w:t>
      </w:r>
      <w:r w:rsidR="008F23F8" w:rsidRPr="00D82668">
        <w:rPr>
          <w:rFonts w:ascii="Calibri" w:hAnsi="Calibri" w:cs="Calibri"/>
          <w:sz w:val="22"/>
          <w:szCs w:val="22"/>
        </w:rPr>
        <w:t xml:space="preserve"> dle sjednaného účelu</w:t>
      </w:r>
      <w:r w:rsidR="00CE18FB" w:rsidRPr="00D82668">
        <w:rPr>
          <w:rFonts w:ascii="Calibri" w:hAnsi="Calibri" w:cs="Calibri"/>
          <w:sz w:val="22"/>
          <w:szCs w:val="22"/>
        </w:rPr>
        <w:t xml:space="preserve"> a je bez vad a nedodělků.</w:t>
      </w:r>
    </w:p>
    <w:p w:rsidR="00086069" w:rsidRDefault="009B5604" w:rsidP="008E09B2">
      <w:pPr>
        <w:numPr>
          <w:ilvl w:val="0"/>
          <w:numId w:val="25"/>
        </w:num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Kupující si vyhrazuje právo přiměřeně prodloužit, nebo posunout termín dodání předmětu smlouvy s ohledem na dodávky dalších částí technologie prádelny.</w:t>
      </w:r>
    </w:p>
    <w:p w:rsidR="00FA3E95" w:rsidRPr="00D82668" w:rsidRDefault="00FA3E95" w:rsidP="00FA3E95">
      <w:pPr>
        <w:numPr>
          <w:ilvl w:val="0"/>
          <w:numId w:val="25"/>
        </w:num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Prodávající se zavazuje respektovat podmínky pro montáž, instalaci a uvedení Zboží do provozu obsažené v této smlouvě a dále v zadávací dokumentaci k veřejné zakázce </w:t>
      </w:r>
      <w:r w:rsidRPr="00D82668">
        <w:rPr>
          <w:rFonts w:ascii="Calibri" w:hAnsi="Calibri" w:cs="Calibri"/>
          <w:b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KZ - r</w:t>
      </w:r>
      <w:r w:rsidRPr="00D82668">
        <w:rPr>
          <w:rFonts w:ascii="Calibri" w:hAnsi="Calibri" w:cs="Calibri"/>
          <w:b/>
          <w:sz w:val="22"/>
          <w:szCs w:val="22"/>
        </w:rPr>
        <w:t>ekonstrukce a modernizace technologického vybavení prádelny“</w:t>
      </w:r>
      <w:r>
        <w:rPr>
          <w:rFonts w:ascii="Calibri" w:hAnsi="Calibri" w:cs="Calibri"/>
          <w:sz w:val="22"/>
          <w:szCs w:val="22"/>
        </w:rPr>
        <w:t>, zejména její přílohou č. 3 Technická specifikace, č. 7 Výkresová dokumentace, včetně statického posouzení.</w:t>
      </w:r>
    </w:p>
    <w:p w:rsidR="00FA3E95" w:rsidRPr="008E09B2" w:rsidRDefault="00FA3E95" w:rsidP="00FA3E95">
      <w:pPr>
        <w:spacing w:line="360" w:lineRule="auto"/>
        <w:ind w:left="357" w:firstLine="0"/>
        <w:rPr>
          <w:rFonts w:ascii="Calibri" w:hAnsi="Calibri" w:cs="Calibri"/>
          <w:sz w:val="22"/>
          <w:szCs w:val="22"/>
        </w:rPr>
      </w:pPr>
    </w:p>
    <w:p w:rsidR="00133F85" w:rsidRPr="00D82668" w:rsidRDefault="00133F85" w:rsidP="00926AC4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D82668">
        <w:rPr>
          <w:rFonts w:ascii="Calibri" w:hAnsi="Calibri" w:cs="Calibri"/>
          <w:b/>
          <w:sz w:val="22"/>
          <w:szCs w:val="22"/>
        </w:rPr>
        <w:t>VII.</w:t>
      </w:r>
    </w:p>
    <w:p w:rsidR="00133F85" w:rsidRPr="00D82668" w:rsidRDefault="00133F85" w:rsidP="00926AC4">
      <w:pPr>
        <w:pStyle w:val="Nadpis3"/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>Záruka za jakost</w:t>
      </w:r>
    </w:p>
    <w:p w:rsidR="00823AE0" w:rsidRPr="00D82668" w:rsidRDefault="00133F85" w:rsidP="00823AE0">
      <w:pPr>
        <w:pStyle w:val="Zkladntext"/>
        <w:numPr>
          <w:ilvl w:val="0"/>
          <w:numId w:val="4"/>
        </w:numPr>
        <w:spacing w:line="360" w:lineRule="auto"/>
        <w:ind w:left="357" w:hanging="357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 xml:space="preserve">Prodávající </w:t>
      </w:r>
      <w:r w:rsidR="004B5945" w:rsidRPr="00D82668">
        <w:rPr>
          <w:rFonts w:ascii="Calibri" w:hAnsi="Calibri" w:cs="Calibri"/>
          <w:sz w:val="22"/>
          <w:szCs w:val="22"/>
        </w:rPr>
        <w:t xml:space="preserve">odpovídá Kupujícímu za to, že Zboží bude mít v okamžiku jeho předání a převzetí dle článku </w:t>
      </w:r>
      <w:r w:rsidR="00204870" w:rsidRPr="00D82668">
        <w:rPr>
          <w:rFonts w:ascii="Calibri" w:hAnsi="Calibri" w:cs="Calibri"/>
          <w:sz w:val="22"/>
          <w:szCs w:val="22"/>
        </w:rPr>
        <w:t>VI</w:t>
      </w:r>
      <w:r w:rsidR="004B5945" w:rsidRPr="00D82668">
        <w:rPr>
          <w:rFonts w:ascii="Calibri" w:hAnsi="Calibri" w:cs="Calibri"/>
          <w:sz w:val="22"/>
          <w:szCs w:val="22"/>
        </w:rPr>
        <w:t xml:space="preserve">. </w:t>
      </w:r>
      <w:r w:rsidR="00515893" w:rsidRPr="00D82668">
        <w:rPr>
          <w:rFonts w:ascii="Calibri" w:hAnsi="Calibri" w:cs="Calibri"/>
          <w:sz w:val="22"/>
          <w:szCs w:val="22"/>
        </w:rPr>
        <w:t>t</w:t>
      </w:r>
      <w:r w:rsidR="004B5945" w:rsidRPr="00D82668">
        <w:rPr>
          <w:rFonts w:ascii="Calibri" w:hAnsi="Calibri" w:cs="Calibri"/>
          <w:sz w:val="22"/>
          <w:szCs w:val="22"/>
        </w:rPr>
        <w:t>éto smlouvy i po celou záruční dobu vlastnosti stanovené touto smlouvou, že bude bez vad a že bude způsobil</w:t>
      </w:r>
      <w:r w:rsidR="00515893" w:rsidRPr="00D82668">
        <w:rPr>
          <w:rFonts w:ascii="Calibri" w:hAnsi="Calibri" w:cs="Calibri"/>
          <w:sz w:val="22"/>
          <w:szCs w:val="22"/>
        </w:rPr>
        <w:t>é</w:t>
      </w:r>
      <w:r w:rsidR="004B5945" w:rsidRPr="00D82668">
        <w:rPr>
          <w:rFonts w:ascii="Calibri" w:hAnsi="Calibri" w:cs="Calibri"/>
          <w:sz w:val="22"/>
          <w:szCs w:val="22"/>
        </w:rPr>
        <w:t xml:space="preserve"> pro užív</w:t>
      </w:r>
      <w:r w:rsidR="003F286A" w:rsidRPr="00D82668">
        <w:rPr>
          <w:rFonts w:ascii="Calibri" w:hAnsi="Calibri" w:cs="Calibri"/>
          <w:sz w:val="22"/>
          <w:szCs w:val="22"/>
        </w:rPr>
        <w:t>á</w:t>
      </w:r>
      <w:r w:rsidR="004B5945" w:rsidRPr="00D82668">
        <w:rPr>
          <w:rFonts w:ascii="Calibri" w:hAnsi="Calibri" w:cs="Calibri"/>
          <w:sz w:val="22"/>
          <w:szCs w:val="22"/>
        </w:rPr>
        <w:t xml:space="preserve">ní ke smluvenému, jinak obvyklému účelu.   </w:t>
      </w:r>
    </w:p>
    <w:p w:rsidR="00823AE0" w:rsidRPr="00D82668" w:rsidRDefault="00823AE0" w:rsidP="00823AE0">
      <w:pPr>
        <w:pStyle w:val="Zkladntext"/>
        <w:numPr>
          <w:ilvl w:val="0"/>
          <w:numId w:val="4"/>
        </w:numPr>
        <w:spacing w:line="360" w:lineRule="auto"/>
        <w:ind w:left="357" w:hanging="357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>Prodávající odpovídá Kupujícímu za to, že Zboží bude dodáno v souladu s příslušnými právními předpisy a v souladu s touto smlouvou včetně jejich příloh.</w:t>
      </w:r>
    </w:p>
    <w:p w:rsidR="00133F85" w:rsidRPr="00D82668" w:rsidRDefault="00133F85" w:rsidP="00926AC4">
      <w:pPr>
        <w:numPr>
          <w:ilvl w:val="0"/>
          <w:numId w:val="4"/>
        </w:numPr>
        <w:tabs>
          <w:tab w:val="num" w:pos="426"/>
          <w:tab w:val="left" w:pos="1701"/>
        </w:tabs>
        <w:spacing w:line="360" w:lineRule="auto"/>
        <w:ind w:left="357" w:hanging="357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 xml:space="preserve">Prodávající poskytuje </w:t>
      </w:r>
      <w:r w:rsidR="0031098F" w:rsidRPr="00D82668">
        <w:rPr>
          <w:rFonts w:ascii="Calibri" w:hAnsi="Calibri" w:cs="Calibri"/>
          <w:sz w:val="22"/>
          <w:szCs w:val="22"/>
        </w:rPr>
        <w:t>K</w:t>
      </w:r>
      <w:r w:rsidRPr="00D82668">
        <w:rPr>
          <w:rFonts w:ascii="Calibri" w:hAnsi="Calibri" w:cs="Calibri"/>
          <w:sz w:val="22"/>
          <w:szCs w:val="22"/>
        </w:rPr>
        <w:t xml:space="preserve">upujícímu záruku za jakost </w:t>
      </w:r>
      <w:r w:rsidR="003F286A" w:rsidRPr="00D82668">
        <w:rPr>
          <w:rFonts w:ascii="Calibri" w:hAnsi="Calibri" w:cs="Calibri"/>
          <w:sz w:val="22"/>
          <w:szCs w:val="22"/>
        </w:rPr>
        <w:t>Z</w:t>
      </w:r>
      <w:r w:rsidRPr="00D82668">
        <w:rPr>
          <w:rFonts w:ascii="Calibri" w:hAnsi="Calibri" w:cs="Calibri"/>
          <w:sz w:val="22"/>
          <w:szCs w:val="22"/>
        </w:rPr>
        <w:t xml:space="preserve">boží. Záruční doba je </w:t>
      </w:r>
      <w:r w:rsidRPr="00B228E6">
        <w:rPr>
          <w:rFonts w:ascii="Calibri" w:hAnsi="Calibri" w:cs="Calibri"/>
          <w:sz w:val="22"/>
          <w:szCs w:val="22"/>
        </w:rPr>
        <w:t>36 měsíců</w:t>
      </w:r>
      <w:r w:rsidRPr="00D82668">
        <w:rPr>
          <w:rFonts w:ascii="Calibri" w:hAnsi="Calibri" w:cs="Calibri"/>
          <w:sz w:val="22"/>
          <w:szCs w:val="22"/>
        </w:rPr>
        <w:t xml:space="preserve"> a začíná běžet ode dne následujícího po předání </w:t>
      </w:r>
      <w:r w:rsidR="00823AE0" w:rsidRPr="00D82668">
        <w:rPr>
          <w:rFonts w:ascii="Calibri" w:hAnsi="Calibri" w:cs="Calibri"/>
          <w:sz w:val="22"/>
          <w:szCs w:val="22"/>
        </w:rPr>
        <w:t>a převzetí Z</w:t>
      </w:r>
      <w:r w:rsidRPr="00D82668">
        <w:rPr>
          <w:rFonts w:ascii="Calibri" w:hAnsi="Calibri" w:cs="Calibri"/>
          <w:sz w:val="22"/>
          <w:szCs w:val="22"/>
        </w:rPr>
        <w:t>boží</w:t>
      </w:r>
      <w:r w:rsidR="00823AE0" w:rsidRPr="00D82668">
        <w:rPr>
          <w:rFonts w:ascii="Calibri" w:hAnsi="Calibri" w:cs="Calibri"/>
          <w:sz w:val="22"/>
          <w:szCs w:val="22"/>
        </w:rPr>
        <w:t xml:space="preserve"> v souladu s touto smlouvou</w:t>
      </w:r>
      <w:r w:rsidRPr="00D82668">
        <w:rPr>
          <w:rFonts w:ascii="Calibri" w:hAnsi="Calibri" w:cs="Calibri"/>
          <w:sz w:val="22"/>
          <w:szCs w:val="22"/>
        </w:rPr>
        <w:t>.</w:t>
      </w:r>
    </w:p>
    <w:p w:rsidR="00FA3E95" w:rsidRDefault="00133F85" w:rsidP="00926AC4">
      <w:pPr>
        <w:numPr>
          <w:ilvl w:val="0"/>
          <w:numId w:val="4"/>
        </w:numPr>
        <w:tabs>
          <w:tab w:val="num" w:pos="426"/>
          <w:tab w:val="left" w:pos="1701"/>
        </w:tabs>
        <w:spacing w:line="360" w:lineRule="auto"/>
        <w:ind w:left="357" w:hanging="357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 xml:space="preserve">Prodávající se zavazuje v rámci záruky </w:t>
      </w:r>
      <w:r w:rsidR="006A2370" w:rsidRPr="00D82668">
        <w:rPr>
          <w:rFonts w:ascii="Calibri" w:hAnsi="Calibri" w:cs="Calibri"/>
          <w:sz w:val="22"/>
          <w:szCs w:val="22"/>
        </w:rPr>
        <w:t xml:space="preserve">bezplatně odstranit </w:t>
      </w:r>
      <w:r w:rsidRPr="00D82668">
        <w:rPr>
          <w:rFonts w:ascii="Calibri" w:hAnsi="Calibri" w:cs="Calibri"/>
          <w:sz w:val="22"/>
          <w:szCs w:val="22"/>
        </w:rPr>
        <w:t>poruch</w:t>
      </w:r>
      <w:r w:rsidR="006A2370" w:rsidRPr="00D82668">
        <w:rPr>
          <w:rFonts w:ascii="Calibri" w:hAnsi="Calibri" w:cs="Calibri"/>
          <w:sz w:val="22"/>
          <w:szCs w:val="22"/>
        </w:rPr>
        <w:t>y</w:t>
      </w:r>
      <w:r w:rsidRPr="00D82668">
        <w:rPr>
          <w:rFonts w:ascii="Calibri" w:hAnsi="Calibri" w:cs="Calibri"/>
          <w:sz w:val="22"/>
          <w:szCs w:val="22"/>
        </w:rPr>
        <w:t xml:space="preserve"> a závad</w:t>
      </w:r>
      <w:r w:rsidR="006A2370" w:rsidRPr="00D82668">
        <w:rPr>
          <w:rFonts w:ascii="Calibri" w:hAnsi="Calibri" w:cs="Calibri"/>
          <w:sz w:val="22"/>
          <w:szCs w:val="22"/>
        </w:rPr>
        <w:t>y</w:t>
      </w:r>
      <w:r w:rsidRPr="00D82668">
        <w:rPr>
          <w:rFonts w:ascii="Calibri" w:hAnsi="Calibri" w:cs="Calibri"/>
          <w:sz w:val="22"/>
          <w:szCs w:val="22"/>
        </w:rPr>
        <w:t xml:space="preserve"> </w:t>
      </w:r>
      <w:r w:rsidR="006A2370" w:rsidRPr="00D82668">
        <w:rPr>
          <w:rFonts w:ascii="Calibri" w:hAnsi="Calibri" w:cs="Calibri"/>
          <w:sz w:val="22"/>
          <w:szCs w:val="22"/>
        </w:rPr>
        <w:t>Z</w:t>
      </w:r>
      <w:r w:rsidRPr="00D82668">
        <w:rPr>
          <w:rFonts w:ascii="Calibri" w:hAnsi="Calibri" w:cs="Calibri"/>
          <w:sz w:val="22"/>
          <w:szCs w:val="22"/>
        </w:rPr>
        <w:t>boží</w:t>
      </w:r>
      <w:r w:rsidR="006A2370" w:rsidRPr="00D82668">
        <w:rPr>
          <w:rFonts w:ascii="Calibri" w:hAnsi="Calibri" w:cs="Calibri"/>
          <w:sz w:val="22"/>
          <w:szCs w:val="22"/>
        </w:rPr>
        <w:t>,</w:t>
      </w:r>
      <w:r w:rsidRPr="00D82668">
        <w:rPr>
          <w:rFonts w:ascii="Calibri" w:hAnsi="Calibri" w:cs="Calibri"/>
          <w:sz w:val="22"/>
          <w:szCs w:val="22"/>
        </w:rPr>
        <w:t xml:space="preserve"> tj. uv</w:t>
      </w:r>
      <w:r w:rsidR="006A2370" w:rsidRPr="00D82668">
        <w:rPr>
          <w:rFonts w:ascii="Calibri" w:hAnsi="Calibri" w:cs="Calibri"/>
          <w:sz w:val="22"/>
          <w:szCs w:val="22"/>
        </w:rPr>
        <w:t>ést Z</w:t>
      </w:r>
      <w:r w:rsidRPr="00D82668">
        <w:rPr>
          <w:rFonts w:ascii="Calibri" w:hAnsi="Calibri" w:cs="Calibri"/>
          <w:sz w:val="22"/>
          <w:szCs w:val="22"/>
        </w:rPr>
        <w:t>boží do stavu plné využitelnosti jeho technických parametrů dod</w:t>
      </w:r>
      <w:r w:rsidR="006A2370" w:rsidRPr="00D82668">
        <w:rPr>
          <w:rFonts w:ascii="Calibri" w:hAnsi="Calibri" w:cs="Calibri"/>
          <w:sz w:val="22"/>
          <w:szCs w:val="22"/>
        </w:rPr>
        <w:t xml:space="preserve">aním </w:t>
      </w:r>
      <w:r w:rsidRPr="00D82668">
        <w:rPr>
          <w:rFonts w:ascii="Calibri" w:hAnsi="Calibri" w:cs="Calibri"/>
          <w:sz w:val="22"/>
          <w:szCs w:val="22"/>
        </w:rPr>
        <w:t>náhradn</w:t>
      </w:r>
      <w:r w:rsidR="006A2370" w:rsidRPr="00D82668">
        <w:rPr>
          <w:rFonts w:ascii="Calibri" w:hAnsi="Calibri" w:cs="Calibri"/>
          <w:sz w:val="22"/>
          <w:szCs w:val="22"/>
        </w:rPr>
        <w:t>ích částí za části vadné</w:t>
      </w:r>
      <w:r w:rsidRPr="00D82668">
        <w:rPr>
          <w:rFonts w:ascii="Calibri" w:hAnsi="Calibri" w:cs="Calibri"/>
          <w:sz w:val="22"/>
          <w:szCs w:val="22"/>
        </w:rPr>
        <w:t>,</w:t>
      </w:r>
      <w:r w:rsidR="006A2370" w:rsidRPr="00D82668">
        <w:rPr>
          <w:rFonts w:ascii="Calibri" w:hAnsi="Calibri" w:cs="Calibri"/>
          <w:sz w:val="22"/>
          <w:szCs w:val="22"/>
        </w:rPr>
        <w:t xml:space="preserve"> dodáním</w:t>
      </w:r>
      <w:r w:rsidRPr="00D82668">
        <w:rPr>
          <w:rFonts w:ascii="Calibri" w:hAnsi="Calibri" w:cs="Calibri"/>
          <w:sz w:val="22"/>
          <w:szCs w:val="22"/>
        </w:rPr>
        <w:t xml:space="preserve"> </w:t>
      </w:r>
      <w:r w:rsidR="006A2370" w:rsidRPr="00D82668">
        <w:rPr>
          <w:rFonts w:ascii="Calibri" w:hAnsi="Calibri" w:cs="Calibri"/>
          <w:sz w:val="22"/>
          <w:szCs w:val="22"/>
        </w:rPr>
        <w:t>chybějících částí Zboží nebo opravou Zboží.</w:t>
      </w:r>
    </w:p>
    <w:p w:rsidR="00133F85" w:rsidRPr="00D82668" w:rsidRDefault="00FA3E95" w:rsidP="00926AC4">
      <w:pPr>
        <w:numPr>
          <w:ilvl w:val="0"/>
          <w:numId w:val="4"/>
        </w:numPr>
        <w:tabs>
          <w:tab w:val="num" w:pos="426"/>
          <w:tab w:val="left" w:pos="1701"/>
        </w:tabs>
        <w:spacing w:line="360" w:lineRule="auto"/>
        <w:ind w:left="357" w:hanging="357"/>
        <w:rPr>
          <w:rFonts w:ascii="Calibri" w:hAnsi="Calibri" w:cs="Calibri"/>
          <w:sz w:val="22"/>
          <w:szCs w:val="22"/>
        </w:rPr>
      </w:pPr>
      <w:r w:rsidRPr="00ED3024">
        <w:rPr>
          <w:rFonts w:ascii="Calibri" w:hAnsi="Calibri" w:cs="Calibri"/>
          <w:sz w:val="22"/>
          <w:szCs w:val="22"/>
        </w:rPr>
        <w:t>Po dobu záruční doby se Prodávající zavazuje provádět v rámci záruky bezplatně pravidelné servisní prohlídky Zboží předepsané výrobcem, min. však v rozsahu jedenkrát za kalendářní měsíc.</w:t>
      </w:r>
      <w:r w:rsidR="006A2370" w:rsidRPr="00D82668">
        <w:rPr>
          <w:rFonts w:ascii="Calibri" w:hAnsi="Calibri" w:cs="Calibri"/>
          <w:sz w:val="22"/>
          <w:szCs w:val="22"/>
        </w:rPr>
        <w:t xml:space="preserve"> </w:t>
      </w:r>
      <w:r w:rsidR="00133F85" w:rsidRPr="00D82668">
        <w:rPr>
          <w:rFonts w:ascii="Calibri" w:hAnsi="Calibri" w:cs="Calibri"/>
          <w:sz w:val="22"/>
          <w:szCs w:val="22"/>
        </w:rPr>
        <w:t xml:space="preserve"> </w:t>
      </w:r>
    </w:p>
    <w:p w:rsidR="00133F85" w:rsidRPr="00D82668" w:rsidRDefault="00133F85" w:rsidP="00926AC4">
      <w:pPr>
        <w:numPr>
          <w:ilvl w:val="0"/>
          <w:numId w:val="4"/>
        </w:numPr>
        <w:tabs>
          <w:tab w:val="num" w:pos="426"/>
          <w:tab w:val="left" w:pos="1701"/>
        </w:tabs>
        <w:spacing w:line="360" w:lineRule="auto"/>
        <w:ind w:left="357" w:hanging="357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 xml:space="preserve">Záruka se nevztahuje na vady </w:t>
      </w:r>
      <w:r w:rsidR="003F286A" w:rsidRPr="00D82668">
        <w:rPr>
          <w:rFonts w:ascii="Calibri" w:hAnsi="Calibri" w:cs="Calibri"/>
          <w:sz w:val="22"/>
          <w:szCs w:val="22"/>
        </w:rPr>
        <w:t>Z</w:t>
      </w:r>
      <w:r w:rsidRPr="00D82668">
        <w:rPr>
          <w:rFonts w:ascii="Calibri" w:hAnsi="Calibri" w:cs="Calibri"/>
          <w:sz w:val="22"/>
          <w:szCs w:val="22"/>
        </w:rPr>
        <w:t xml:space="preserve">boží způsobené </w:t>
      </w:r>
      <w:r w:rsidR="0031098F" w:rsidRPr="00D82668">
        <w:rPr>
          <w:rFonts w:ascii="Calibri" w:hAnsi="Calibri" w:cs="Calibri"/>
          <w:sz w:val="22"/>
          <w:szCs w:val="22"/>
        </w:rPr>
        <w:t>K</w:t>
      </w:r>
      <w:r w:rsidRPr="00D82668">
        <w:rPr>
          <w:rFonts w:ascii="Calibri" w:hAnsi="Calibri" w:cs="Calibri"/>
          <w:sz w:val="22"/>
          <w:szCs w:val="22"/>
        </w:rPr>
        <w:t xml:space="preserve">upujícím v rozporu s návodem k použití </w:t>
      </w:r>
      <w:r w:rsidR="003F286A" w:rsidRPr="00D82668">
        <w:rPr>
          <w:rFonts w:ascii="Calibri" w:hAnsi="Calibri" w:cs="Calibri"/>
          <w:sz w:val="22"/>
          <w:szCs w:val="22"/>
        </w:rPr>
        <w:t>Z</w:t>
      </w:r>
      <w:r w:rsidRPr="00D82668">
        <w:rPr>
          <w:rFonts w:ascii="Calibri" w:hAnsi="Calibri" w:cs="Calibri"/>
          <w:sz w:val="22"/>
          <w:szCs w:val="22"/>
        </w:rPr>
        <w:t>boží.</w:t>
      </w:r>
    </w:p>
    <w:p w:rsidR="00133F85" w:rsidRPr="00D82668" w:rsidRDefault="006A2370" w:rsidP="00926AC4">
      <w:pPr>
        <w:numPr>
          <w:ilvl w:val="0"/>
          <w:numId w:val="4"/>
        </w:numPr>
        <w:tabs>
          <w:tab w:val="num" w:pos="426"/>
          <w:tab w:val="left" w:pos="1701"/>
        </w:tabs>
        <w:spacing w:line="360" w:lineRule="auto"/>
        <w:ind w:left="357" w:hanging="357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 xml:space="preserve">Prodávající se zavazuje odstranit vady v nejkratší možné lhůtě, přičemž smluvní strany se výslovně dohodly, </w:t>
      </w:r>
      <w:r w:rsidR="00133F85" w:rsidRPr="00D82668">
        <w:rPr>
          <w:rFonts w:ascii="Calibri" w:hAnsi="Calibri" w:cs="Calibri"/>
          <w:sz w:val="22"/>
          <w:szCs w:val="22"/>
        </w:rPr>
        <w:t xml:space="preserve">že doba nástupu </w:t>
      </w:r>
      <w:r w:rsidRPr="00D82668">
        <w:rPr>
          <w:rFonts w:ascii="Calibri" w:hAnsi="Calibri" w:cs="Calibri"/>
          <w:sz w:val="22"/>
          <w:szCs w:val="22"/>
        </w:rPr>
        <w:t xml:space="preserve">servisního technika </w:t>
      </w:r>
      <w:r w:rsidR="00133F85" w:rsidRPr="00D82668">
        <w:rPr>
          <w:rFonts w:ascii="Calibri" w:hAnsi="Calibri" w:cs="Calibri"/>
          <w:sz w:val="22"/>
          <w:szCs w:val="22"/>
        </w:rPr>
        <w:t xml:space="preserve">na opravu </w:t>
      </w:r>
      <w:r w:rsidRPr="00D82668">
        <w:rPr>
          <w:rFonts w:ascii="Calibri" w:hAnsi="Calibri" w:cs="Calibri"/>
          <w:sz w:val="22"/>
          <w:szCs w:val="22"/>
        </w:rPr>
        <w:t xml:space="preserve">Zboží </w:t>
      </w:r>
      <w:r w:rsidR="00133F85" w:rsidRPr="00D82668">
        <w:rPr>
          <w:rFonts w:ascii="Calibri" w:hAnsi="Calibri" w:cs="Calibri"/>
          <w:sz w:val="22"/>
          <w:szCs w:val="22"/>
        </w:rPr>
        <w:t xml:space="preserve">bude maximálně </w:t>
      </w:r>
      <w:r w:rsidR="004C7EC5" w:rsidRPr="00D82668">
        <w:rPr>
          <w:rFonts w:ascii="Calibri" w:hAnsi="Calibri" w:cs="Calibri"/>
          <w:sz w:val="22"/>
          <w:szCs w:val="22"/>
        </w:rPr>
        <w:t xml:space="preserve">24 </w:t>
      </w:r>
      <w:r w:rsidR="00620729" w:rsidRPr="00D82668">
        <w:rPr>
          <w:rFonts w:ascii="Calibri" w:hAnsi="Calibri" w:cs="Calibri"/>
          <w:sz w:val="22"/>
          <w:szCs w:val="22"/>
        </w:rPr>
        <w:t xml:space="preserve">hodin od nahlášení </w:t>
      </w:r>
      <w:r w:rsidR="00133F85" w:rsidRPr="00D82668">
        <w:rPr>
          <w:rFonts w:ascii="Calibri" w:hAnsi="Calibri" w:cs="Calibri"/>
          <w:sz w:val="22"/>
          <w:szCs w:val="22"/>
        </w:rPr>
        <w:t xml:space="preserve">vady </w:t>
      </w:r>
      <w:r w:rsidR="0031098F" w:rsidRPr="00D82668">
        <w:rPr>
          <w:rFonts w:ascii="Calibri" w:hAnsi="Calibri" w:cs="Calibri"/>
          <w:sz w:val="22"/>
          <w:szCs w:val="22"/>
        </w:rPr>
        <w:t>P</w:t>
      </w:r>
      <w:r w:rsidR="00133F85" w:rsidRPr="00D82668">
        <w:rPr>
          <w:rFonts w:ascii="Calibri" w:hAnsi="Calibri" w:cs="Calibri"/>
          <w:sz w:val="22"/>
          <w:szCs w:val="22"/>
        </w:rPr>
        <w:t>rodávajícímu</w:t>
      </w:r>
      <w:r w:rsidR="004C7EC5" w:rsidRPr="00D82668">
        <w:rPr>
          <w:rFonts w:ascii="Calibri" w:hAnsi="Calibri" w:cs="Calibri"/>
          <w:sz w:val="22"/>
          <w:szCs w:val="22"/>
        </w:rPr>
        <w:t xml:space="preserve"> v případě havárie a v případě jiných závad do 48 hodin od nahlášení </w:t>
      </w:r>
      <w:r w:rsidR="008F5980">
        <w:rPr>
          <w:rFonts w:ascii="Calibri" w:hAnsi="Calibri" w:cs="Calibri"/>
          <w:sz w:val="22"/>
          <w:szCs w:val="22"/>
        </w:rPr>
        <w:t>vady</w:t>
      </w:r>
      <w:r w:rsidR="004C7EC5" w:rsidRPr="00D82668">
        <w:rPr>
          <w:rFonts w:ascii="Calibri" w:hAnsi="Calibri" w:cs="Calibri"/>
          <w:sz w:val="22"/>
          <w:szCs w:val="22"/>
        </w:rPr>
        <w:t>, pokud se smluvní strany nedohodnou jinak</w:t>
      </w:r>
      <w:r w:rsidR="00133F85" w:rsidRPr="00D82668">
        <w:rPr>
          <w:rFonts w:ascii="Calibri" w:hAnsi="Calibri" w:cs="Calibri"/>
          <w:sz w:val="22"/>
          <w:szCs w:val="22"/>
        </w:rPr>
        <w:t>.</w:t>
      </w:r>
      <w:r w:rsidR="00651F85">
        <w:rPr>
          <w:rFonts w:ascii="Calibri" w:hAnsi="Calibri" w:cs="Calibri"/>
          <w:sz w:val="22"/>
          <w:szCs w:val="22"/>
        </w:rPr>
        <w:t xml:space="preserve"> </w:t>
      </w:r>
      <w:r w:rsidR="00AD2563">
        <w:rPr>
          <w:rFonts w:ascii="Calibri" w:hAnsi="Calibri" w:cs="Calibri"/>
          <w:sz w:val="22"/>
          <w:szCs w:val="22"/>
        </w:rPr>
        <w:t xml:space="preserve"> </w:t>
      </w:r>
      <w:r w:rsidR="00651F85">
        <w:rPr>
          <w:rFonts w:ascii="Calibri" w:hAnsi="Calibri" w:cs="Calibri"/>
          <w:sz w:val="22"/>
          <w:szCs w:val="22"/>
        </w:rPr>
        <w:t>Výše uvedená doba nástupu běží od okamžiku dojití nahlášení vady na alespoň jeden z níže uvedených kontaktů pro účely hlášení závad, a to v režimu 24/7.</w:t>
      </w:r>
      <w:r w:rsidR="007D1A6C" w:rsidRPr="00D82668">
        <w:rPr>
          <w:rFonts w:ascii="Calibri" w:hAnsi="Calibri" w:cs="Calibri"/>
          <w:sz w:val="22"/>
          <w:szCs w:val="22"/>
        </w:rPr>
        <w:t xml:space="preserve"> </w:t>
      </w:r>
      <w:r w:rsidR="00133F85" w:rsidRPr="00D82668">
        <w:rPr>
          <w:rFonts w:ascii="Calibri" w:hAnsi="Calibri" w:cs="Calibri"/>
          <w:sz w:val="22"/>
          <w:szCs w:val="22"/>
        </w:rPr>
        <w:t xml:space="preserve">Kontaktní údaje </w:t>
      </w:r>
      <w:r w:rsidR="0031098F" w:rsidRPr="00D82668">
        <w:rPr>
          <w:rFonts w:ascii="Calibri" w:hAnsi="Calibri" w:cs="Calibri"/>
          <w:sz w:val="22"/>
          <w:szCs w:val="22"/>
        </w:rPr>
        <w:t>P</w:t>
      </w:r>
      <w:r w:rsidR="00133F85" w:rsidRPr="00D82668">
        <w:rPr>
          <w:rFonts w:ascii="Calibri" w:hAnsi="Calibri" w:cs="Calibri"/>
          <w:sz w:val="22"/>
          <w:szCs w:val="22"/>
        </w:rPr>
        <w:t xml:space="preserve">rodávajícího pro účely hlášení </w:t>
      </w:r>
      <w:r w:rsidR="00AE23B0">
        <w:rPr>
          <w:rFonts w:ascii="Calibri" w:hAnsi="Calibri" w:cs="Calibri"/>
          <w:sz w:val="22"/>
          <w:szCs w:val="22"/>
        </w:rPr>
        <w:t>vad</w:t>
      </w:r>
      <w:r w:rsidR="00B9614A" w:rsidRPr="00D82668">
        <w:rPr>
          <w:rFonts w:ascii="Calibri" w:hAnsi="Calibri" w:cs="Calibri"/>
          <w:sz w:val="22"/>
          <w:szCs w:val="22"/>
        </w:rPr>
        <w:t xml:space="preserve">: </w:t>
      </w:r>
      <w:r w:rsidR="008F5980">
        <w:rPr>
          <w:rFonts w:ascii="Calibri" w:hAnsi="Calibri" w:cs="Calibri"/>
          <w:sz w:val="22"/>
          <w:szCs w:val="22"/>
        </w:rPr>
        <w:t xml:space="preserve">kontaktní osoba </w:t>
      </w:r>
      <w:r w:rsidR="008434CE">
        <w:rPr>
          <w:rFonts w:ascii="Calibri" w:hAnsi="Calibri" w:cs="Calibri"/>
          <w:sz w:val="22"/>
          <w:szCs w:val="22"/>
        </w:rPr>
        <w:t>Michal Beránek</w:t>
      </w:r>
      <w:r w:rsidR="008F5980">
        <w:rPr>
          <w:rFonts w:ascii="Calibri" w:hAnsi="Calibri" w:cs="Calibri"/>
          <w:sz w:val="22"/>
          <w:szCs w:val="22"/>
        </w:rPr>
        <w:t>,</w:t>
      </w:r>
      <w:r w:rsidR="00B9614A" w:rsidRPr="00D82668">
        <w:rPr>
          <w:rFonts w:ascii="Calibri" w:hAnsi="Calibri" w:cs="Calibri"/>
          <w:sz w:val="22"/>
          <w:szCs w:val="22"/>
        </w:rPr>
        <w:t xml:space="preserve"> e-mail</w:t>
      </w:r>
      <w:r w:rsidR="008434CE">
        <w:rPr>
          <w:rFonts w:ascii="Calibri" w:hAnsi="Calibri" w:cs="Calibri"/>
          <w:sz w:val="22"/>
          <w:szCs w:val="22"/>
        </w:rPr>
        <w:t>: beranek@pragoperun.cz</w:t>
      </w:r>
      <w:r w:rsidR="00B9614A" w:rsidRPr="00D82668">
        <w:rPr>
          <w:rFonts w:ascii="Calibri" w:hAnsi="Calibri" w:cs="Calibri"/>
          <w:sz w:val="22"/>
          <w:szCs w:val="22"/>
        </w:rPr>
        <w:t>, tel.</w:t>
      </w:r>
      <w:r w:rsidR="007D1A6C" w:rsidRPr="00D82668">
        <w:rPr>
          <w:rFonts w:ascii="Calibri" w:hAnsi="Calibri" w:cs="Calibri"/>
          <w:sz w:val="22"/>
          <w:szCs w:val="22"/>
        </w:rPr>
        <w:t xml:space="preserve"> </w:t>
      </w:r>
      <w:r w:rsidR="008434CE">
        <w:rPr>
          <w:rFonts w:ascii="Calibri" w:hAnsi="Calibri" w:cs="Calibri"/>
          <w:sz w:val="22"/>
          <w:szCs w:val="22"/>
        </w:rPr>
        <w:t>+420 605 245 187</w:t>
      </w:r>
      <w:r w:rsidR="007D1A6C" w:rsidRPr="00D82668">
        <w:rPr>
          <w:rFonts w:ascii="Calibri" w:hAnsi="Calibri" w:cs="Calibri"/>
          <w:sz w:val="22"/>
          <w:szCs w:val="22"/>
        </w:rPr>
        <w:t xml:space="preserve">. </w:t>
      </w:r>
    </w:p>
    <w:p w:rsidR="00620729" w:rsidRPr="00D82668" w:rsidRDefault="00133F85" w:rsidP="00926AC4">
      <w:pPr>
        <w:pStyle w:val="Zkladntext"/>
        <w:numPr>
          <w:ilvl w:val="0"/>
          <w:numId w:val="4"/>
        </w:numPr>
        <w:spacing w:line="360" w:lineRule="auto"/>
        <w:ind w:left="357" w:hanging="357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 xml:space="preserve">Prodávající se zavazuje provést </w:t>
      </w:r>
      <w:r w:rsidR="00620729" w:rsidRPr="00D82668">
        <w:rPr>
          <w:rFonts w:ascii="Calibri" w:hAnsi="Calibri" w:cs="Calibri"/>
          <w:sz w:val="22"/>
          <w:szCs w:val="22"/>
        </w:rPr>
        <w:t>opravu v následujících lhůtách:</w:t>
      </w:r>
    </w:p>
    <w:p w:rsidR="00133F85" w:rsidRPr="00D82668" w:rsidRDefault="00620729" w:rsidP="00620729">
      <w:pPr>
        <w:pStyle w:val="Zkladntext"/>
        <w:numPr>
          <w:ilvl w:val="0"/>
          <w:numId w:val="35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>V případě vad, které nebrání užívání</w:t>
      </w:r>
      <w:r w:rsidR="00651F85">
        <w:rPr>
          <w:rFonts w:ascii="Calibri" w:hAnsi="Calibri" w:cs="Calibri"/>
          <w:sz w:val="22"/>
          <w:szCs w:val="22"/>
        </w:rPr>
        <w:t xml:space="preserve"> Zboží</w:t>
      </w:r>
      <w:r w:rsidR="00E27EDA" w:rsidRPr="00D82668">
        <w:rPr>
          <w:rFonts w:ascii="Calibri" w:hAnsi="Calibri" w:cs="Calibri"/>
          <w:sz w:val="22"/>
          <w:szCs w:val="22"/>
        </w:rPr>
        <w:t>,</w:t>
      </w:r>
      <w:r w:rsidRPr="00D82668">
        <w:rPr>
          <w:rFonts w:ascii="Calibri" w:hAnsi="Calibri" w:cs="Calibri"/>
          <w:sz w:val="22"/>
          <w:szCs w:val="22"/>
        </w:rPr>
        <w:t xml:space="preserve"> je Prodávající povinen </w:t>
      </w:r>
      <w:r w:rsidRPr="00AD2563">
        <w:rPr>
          <w:rFonts w:ascii="Calibri" w:hAnsi="Calibri" w:cs="Calibri"/>
          <w:sz w:val="22"/>
          <w:szCs w:val="22"/>
        </w:rPr>
        <w:t xml:space="preserve">zahájit práce na odstranění vady do </w:t>
      </w:r>
      <w:r w:rsidR="00AD2563">
        <w:rPr>
          <w:rFonts w:ascii="Calibri" w:hAnsi="Calibri" w:cs="Calibri"/>
          <w:sz w:val="22"/>
          <w:szCs w:val="22"/>
        </w:rPr>
        <w:t>48 hodin</w:t>
      </w:r>
      <w:r w:rsidRPr="00AD2563">
        <w:rPr>
          <w:rFonts w:ascii="Calibri" w:hAnsi="Calibri" w:cs="Calibri"/>
          <w:sz w:val="22"/>
          <w:szCs w:val="22"/>
        </w:rPr>
        <w:t xml:space="preserve"> od prokazatelného nahlášení vady Kupujícím a</w:t>
      </w:r>
      <w:r w:rsidRPr="00D82668">
        <w:rPr>
          <w:rFonts w:ascii="Calibri" w:hAnsi="Calibri" w:cs="Calibri"/>
          <w:sz w:val="22"/>
          <w:szCs w:val="22"/>
        </w:rPr>
        <w:t xml:space="preserve"> odstranit vadu do </w:t>
      </w:r>
      <w:r w:rsidR="00B9614A" w:rsidRPr="00D82668">
        <w:rPr>
          <w:rFonts w:ascii="Calibri" w:hAnsi="Calibri" w:cs="Calibri"/>
          <w:sz w:val="22"/>
          <w:szCs w:val="22"/>
        </w:rPr>
        <w:t>10</w:t>
      </w:r>
      <w:r w:rsidRPr="00D82668">
        <w:rPr>
          <w:rFonts w:ascii="Calibri" w:hAnsi="Calibri" w:cs="Calibri"/>
          <w:sz w:val="22"/>
          <w:szCs w:val="22"/>
        </w:rPr>
        <w:t xml:space="preserve"> (</w:t>
      </w:r>
      <w:r w:rsidR="00B9614A" w:rsidRPr="00D82668">
        <w:rPr>
          <w:rFonts w:ascii="Calibri" w:hAnsi="Calibri" w:cs="Calibri"/>
          <w:sz w:val="22"/>
          <w:szCs w:val="22"/>
        </w:rPr>
        <w:t>deseti</w:t>
      </w:r>
      <w:r w:rsidRPr="00D82668">
        <w:rPr>
          <w:rFonts w:ascii="Calibri" w:hAnsi="Calibri" w:cs="Calibri"/>
          <w:sz w:val="22"/>
          <w:szCs w:val="22"/>
        </w:rPr>
        <w:t xml:space="preserve">) kalendářních dnů od nahlášení vady, pokud mu Kupující v mimořádných případech dle svého zvážení neposkytne delší lhůtu. </w:t>
      </w:r>
    </w:p>
    <w:p w:rsidR="00620729" w:rsidRPr="00D82668" w:rsidRDefault="00620729" w:rsidP="00AF4479">
      <w:pPr>
        <w:pStyle w:val="Zkladntext"/>
        <w:numPr>
          <w:ilvl w:val="0"/>
          <w:numId w:val="35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 xml:space="preserve">V případě </w:t>
      </w:r>
      <w:r w:rsidR="008F5980">
        <w:rPr>
          <w:rFonts w:ascii="Calibri" w:hAnsi="Calibri" w:cs="Calibri"/>
          <w:sz w:val="22"/>
          <w:szCs w:val="22"/>
        </w:rPr>
        <w:t xml:space="preserve">havárií, tedy </w:t>
      </w:r>
      <w:r w:rsidRPr="00D82668">
        <w:rPr>
          <w:rFonts w:ascii="Calibri" w:hAnsi="Calibri" w:cs="Calibri"/>
          <w:sz w:val="22"/>
          <w:szCs w:val="22"/>
        </w:rPr>
        <w:t xml:space="preserve">vad, které </w:t>
      </w:r>
      <w:r w:rsidR="00634BB7" w:rsidRPr="00D82668">
        <w:rPr>
          <w:rFonts w:ascii="Calibri" w:hAnsi="Calibri" w:cs="Calibri"/>
          <w:sz w:val="22"/>
          <w:szCs w:val="22"/>
        </w:rPr>
        <w:t>z</w:t>
      </w:r>
      <w:r w:rsidRPr="00D82668">
        <w:rPr>
          <w:rFonts w:ascii="Calibri" w:hAnsi="Calibri" w:cs="Calibri"/>
          <w:sz w:val="22"/>
          <w:szCs w:val="22"/>
        </w:rPr>
        <w:t>působují nefunkčnost</w:t>
      </w:r>
      <w:r w:rsidR="00E27EDA" w:rsidRPr="00D82668">
        <w:rPr>
          <w:rFonts w:ascii="Calibri" w:hAnsi="Calibri" w:cs="Calibri"/>
          <w:sz w:val="22"/>
          <w:szCs w:val="22"/>
        </w:rPr>
        <w:t>,</w:t>
      </w:r>
      <w:r w:rsidRPr="00D82668">
        <w:rPr>
          <w:rFonts w:ascii="Calibri" w:hAnsi="Calibri" w:cs="Calibri"/>
          <w:sz w:val="22"/>
          <w:szCs w:val="22"/>
        </w:rPr>
        <w:t xml:space="preserve"> Zboží je Prodávající povinen </w:t>
      </w:r>
      <w:r w:rsidRPr="00AD2563">
        <w:rPr>
          <w:rFonts w:ascii="Calibri" w:hAnsi="Calibri" w:cs="Calibri"/>
          <w:sz w:val="22"/>
          <w:szCs w:val="22"/>
        </w:rPr>
        <w:t>zahájit pr</w:t>
      </w:r>
      <w:r w:rsidR="00B9614A" w:rsidRPr="00AD2563">
        <w:rPr>
          <w:rFonts w:ascii="Calibri" w:hAnsi="Calibri" w:cs="Calibri"/>
          <w:sz w:val="22"/>
          <w:szCs w:val="22"/>
        </w:rPr>
        <w:t>áce na odstranění vady do 24 hodin</w:t>
      </w:r>
      <w:r w:rsidRPr="00AD2563">
        <w:rPr>
          <w:rFonts w:ascii="Calibri" w:hAnsi="Calibri" w:cs="Calibri"/>
          <w:sz w:val="22"/>
          <w:szCs w:val="22"/>
        </w:rPr>
        <w:t xml:space="preserve"> po nahlášení vady a </w:t>
      </w:r>
      <w:r w:rsidRPr="00D82668">
        <w:rPr>
          <w:rFonts w:ascii="Calibri" w:hAnsi="Calibri" w:cs="Calibri"/>
          <w:sz w:val="22"/>
          <w:szCs w:val="22"/>
        </w:rPr>
        <w:t xml:space="preserve">odstranit vadu do </w:t>
      </w:r>
      <w:r w:rsidR="004C7EC5" w:rsidRPr="00D82668">
        <w:rPr>
          <w:rFonts w:ascii="Calibri" w:hAnsi="Calibri" w:cs="Calibri"/>
          <w:sz w:val="22"/>
          <w:szCs w:val="22"/>
        </w:rPr>
        <w:t>5</w:t>
      </w:r>
      <w:r w:rsidRPr="00D82668">
        <w:rPr>
          <w:rFonts w:ascii="Calibri" w:hAnsi="Calibri" w:cs="Calibri"/>
          <w:sz w:val="22"/>
          <w:szCs w:val="22"/>
        </w:rPr>
        <w:t xml:space="preserve"> (</w:t>
      </w:r>
      <w:r w:rsidR="004C7EC5" w:rsidRPr="00D82668">
        <w:rPr>
          <w:rFonts w:ascii="Calibri" w:hAnsi="Calibri" w:cs="Calibri"/>
          <w:sz w:val="22"/>
          <w:szCs w:val="22"/>
        </w:rPr>
        <w:t>pěti</w:t>
      </w:r>
      <w:r w:rsidRPr="00D82668">
        <w:rPr>
          <w:rFonts w:ascii="Calibri" w:hAnsi="Calibri" w:cs="Calibri"/>
          <w:sz w:val="22"/>
          <w:szCs w:val="22"/>
        </w:rPr>
        <w:t>) pracovních dnů od nahlášení vady, pokud mu Kupující v mimořádných případech dle svého zvážení neposkytne delší lhůtu.</w:t>
      </w:r>
    </w:p>
    <w:p w:rsidR="00B1594A" w:rsidRPr="00D82668" w:rsidRDefault="00B1594A" w:rsidP="00926AC4">
      <w:pPr>
        <w:pStyle w:val="Zkladntext"/>
        <w:numPr>
          <w:ilvl w:val="0"/>
          <w:numId w:val="4"/>
        </w:numPr>
        <w:spacing w:line="360" w:lineRule="auto"/>
        <w:ind w:left="357" w:hanging="357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>Veškeré c</w:t>
      </w:r>
      <w:r w:rsidR="00133F85" w:rsidRPr="00D82668">
        <w:rPr>
          <w:rFonts w:ascii="Calibri" w:hAnsi="Calibri" w:cs="Calibri"/>
          <w:sz w:val="22"/>
          <w:szCs w:val="22"/>
        </w:rPr>
        <w:t xml:space="preserve">estovní náklady, náklady na materiál a jiné náklady, které </w:t>
      </w:r>
      <w:r w:rsidR="006F2547" w:rsidRPr="00D82668">
        <w:rPr>
          <w:rFonts w:ascii="Calibri" w:hAnsi="Calibri" w:cs="Calibri"/>
          <w:sz w:val="22"/>
          <w:szCs w:val="22"/>
        </w:rPr>
        <w:t>P</w:t>
      </w:r>
      <w:r w:rsidR="00133F85" w:rsidRPr="00D82668">
        <w:rPr>
          <w:rFonts w:ascii="Calibri" w:hAnsi="Calibri" w:cs="Calibri"/>
          <w:sz w:val="22"/>
          <w:szCs w:val="22"/>
        </w:rPr>
        <w:t xml:space="preserve">rodávajícímu vzniknou v souvislosti s prováděním záručních oprav, hradí v plné výši </w:t>
      </w:r>
      <w:r w:rsidR="006F2547" w:rsidRPr="00D82668">
        <w:rPr>
          <w:rFonts w:ascii="Calibri" w:hAnsi="Calibri" w:cs="Calibri"/>
          <w:sz w:val="22"/>
          <w:szCs w:val="22"/>
        </w:rPr>
        <w:t>P</w:t>
      </w:r>
      <w:r w:rsidR="00133F85" w:rsidRPr="00D82668">
        <w:rPr>
          <w:rFonts w:ascii="Calibri" w:hAnsi="Calibri" w:cs="Calibri"/>
          <w:sz w:val="22"/>
          <w:szCs w:val="22"/>
        </w:rPr>
        <w:t>rodávající.</w:t>
      </w:r>
    </w:p>
    <w:p w:rsidR="00133F85" w:rsidRPr="008E09B2" w:rsidRDefault="00B1594A" w:rsidP="008E09B2">
      <w:pPr>
        <w:pStyle w:val="Zkladntext"/>
        <w:numPr>
          <w:ilvl w:val="0"/>
          <w:numId w:val="4"/>
        </w:numPr>
        <w:spacing w:line="360" w:lineRule="auto"/>
        <w:ind w:left="357" w:hanging="357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>Prodávající se zavazuje zajišťovat servis osobami k tomu odborně způsobilými.</w:t>
      </w:r>
      <w:r w:rsidR="00693E4E" w:rsidRPr="00D82668">
        <w:rPr>
          <w:rFonts w:ascii="Calibri" w:hAnsi="Calibri" w:cs="Calibri"/>
          <w:sz w:val="22"/>
          <w:szCs w:val="22"/>
        </w:rPr>
        <w:t xml:space="preserve"> Prodávající je oprávněn pověřit prováděním servisních prací odborně způsobilou třetí osobu, odpovídá však Kupujícímu, jako by servisní práce a s tím související činnost provedl sám. </w:t>
      </w:r>
      <w:r w:rsidRPr="00D82668">
        <w:rPr>
          <w:rFonts w:ascii="Calibri" w:hAnsi="Calibri" w:cs="Calibri"/>
          <w:sz w:val="22"/>
          <w:szCs w:val="22"/>
        </w:rPr>
        <w:t xml:space="preserve"> </w:t>
      </w:r>
      <w:r w:rsidR="00133F85" w:rsidRPr="00D82668">
        <w:rPr>
          <w:rFonts w:ascii="Calibri" w:hAnsi="Calibri" w:cs="Calibri"/>
          <w:sz w:val="22"/>
          <w:szCs w:val="22"/>
        </w:rPr>
        <w:t xml:space="preserve"> </w:t>
      </w:r>
    </w:p>
    <w:p w:rsidR="003E439B" w:rsidRPr="00D82668" w:rsidRDefault="003E439B" w:rsidP="00926AC4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D82668">
        <w:rPr>
          <w:rFonts w:ascii="Calibri" w:hAnsi="Calibri" w:cs="Calibri"/>
          <w:b/>
          <w:sz w:val="22"/>
          <w:szCs w:val="22"/>
        </w:rPr>
        <w:t>V</w:t>
      </w:r>
      <w:r w:rsidR="00133F85" w:rsidRPr="00D82668">
        <w:rPr>
          <w:rFonts w:ascii="Calibri" w:hAnsi="Calibri" w:cs="Calibri"/>
          <w:b/>
          <w:sz w:val="22"/>
          <w:szCs w:val="22"/>
        </w:rPr>
        <w:t>II</w:t>
      </w:r>
      <w:r w:rsidR="007404BA" w:rsidRPr="00D82668">
        <w:rPr>
          <w:rFonts w:ascii="Calibri" w:hAnsi="Calibri" w:cs="Calibri"/>
          <w:b/>
          <w:sz w:val="22"/>
          <w:szCs w:val="22"/>
        </w:rPr>
        <w:t>I</w:t>
      </w:r>
      <w:r w:rsidRPr="00D82668">
        <w:rPr>
          <w:rFonts w:ascii="Calibri" w:hAnsi="Calibri" w:cs="Calibri"/>
          <w:b/>
          <w:sz w:val="22"/>
          <w:szCs w:val="22"/>
        </w:rPr>
        <w:t>.</w:t>
      </w:r>
    </w:p>
    <w:p w:rsidR="00133F85" w:rsidRPr="00D82668" w:rsidRDefault="00133F85" w:rsidP="00926AC4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D82668">
        <w:rPr>
          <w:rFonts w:ascii="Calibri" w:hAnsi="Calibri" w:cs="Calibri"/>
          <w:b/>
          <w:sz w:val="22"/>
          <w:szCs w:val="22"/>
        </w:rPr>
        <w:t>Sankční ujednání</w:t>
      </w:r>
    </w:p>
    <w:p w:rsidR="00133F85" w:rsidRPr="00D82668" w:rsidRDefault="00133F85" w:rsidP="00926AC4">
      <w:pPr>
        <w:numPr>
          <w:ilvl w:val="0"/>
          <w:numId w:val="27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 xml:space="preserve">Nezaplatí-li Kupující Prodávajícímu kupní cenu </w:t>
      </w:r>
      <w:r w:rsidR="00004939" w:rsidRPr="00D82668">
        <w:rPr>
          <w:rFonts w:ascii="Calibri" w:hAnsi="Calibri" w:cs="Calibri"/>
          <w:sz w:val="22"/>
          <w:szCs w:val="22"/>
        </w:rPr>
        <w:t>Z</w:t>
      </w:r>
      <w:r w:rsidRPr="00D82668">
        <w:rPr>
          <w:rFonts w:ascii="Calibri" w:hAnsi="Calibri" w:cs="Calibri"/>
          <w:sz w:val="22"/>
          <w:szCs w:val="22"/>
        </w:rPr>
        <w:t xml:space="preserve">boží řádně a včas, je Prodávající oprávněn požadovat po </w:t>
      </w:r>
      <w:r w:rsidR="004D3918" w:rsidRPr="00D82668">
        <w:rPr>
          <w:rFonts w:ascii="Calibri" w:hAnsi="Calibri" w:cs="Calibri"/>
          <w:sz w:val="22"/>
          <w:szCs w:val="22"/>
        </w:rPr>
        <w:t>K</w:t>
      </w:r>
      <w:r w:rsidRPr="00D82668">
        <w:rPr>
          <w:rFonts w:ascii="Calibri" w:hAnsi="Calibri" w:cs="Calibri"/>
          <w:sz w:val="22"/>
          <w:szCs w:val="22"/>
        </w:rPr>
        <w:t>upujícím úrok z prodlení ve výši 0,005 % z dlužné částky za každý den prodlení.</w:t>
      </w:r>
    </w:p>
    <w:p w:rsidR="00133F85" w:rsidRPr="00D82668" w:rsidRDefault="00133F85" w:rsidP="00926AC4">
      <w:pPr>
        <w:numPr>
          <w:ilvl w:val="0"/>
          <w:numId w:val="27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 xml:space="preserve">Nepředá-li </w:t>
      </w:r>
      <w:r w:rsidR="00004939" w:rsidRPr="00D82668">
        <w:rPr>
          <w:rFonts w:ascii="Calibri" w:hAnsi="Calibri" w:cs="Calibri"/>
          <w:sz w:val="22"/>
          <w:szCs w:val="22"/>
        </w:rPr>
        <w:t>P</w:t>
      </w:r>
      <w:r w:rsidRPr="00D82668">
        <w:rPr>
          <w:rFonts w:ascii="Calibri" w:hAnsi="Calibri" w:cs="Calibri"/>
          <w:sz w:val="22"/>
          <w:szCs w:val="22"/>
        </w:rPr>
        <w:t xml:space="preserve">rodávající </w:t>
      </w:r>
      <w:r w:rsidR="004D3918" w:rsidRPr="00D82668">
        <w:rPr>
          <w:rFonts w:ascii="Calibri" w:hAnsi="Calibri" w:cs="Calibri"/>
          <w:sz w:val="22"/>
          <w:szCs w:val="22"/>
        </w:rPr>
        <w:t>K</w:t>
      </w:r>
      <w:r w:rsidRPr="00D82668">
        <w:rPr>
          <w:rFonts w:ascii="Calibri" w:hAnsi="Calibri" w:cs="Calibri"/>
          <w:sz w:val="22"/>
          <w:szCs w:val="22"/>
        </w:rPr>
        <w:t xml:space="preserve">upujícímu </w:t>
      </w:r>
      <w:r w:rsidR="00004939" w:rsidRPr="00D82668">
        <w:rPr>
          <w:rFonts w:ascii="Calibri" w:hAnsi="Calibri" w:cs="Calibri"/>
          <w:sz w:val="22"/>
          <w:szCs w:val="22"/>
        </w:rPr>
        <w:t>Z</w:t>
      </w:r>
      <w:r w:rsidRPr="00D82668">
        <w:rPr>
          <w:rFonts w:ascii="Calibri" w:hAnsi="Calibri" w:cs="Calibri"/>
          <w:sz w:val="22"/>
          <w:szCs w:val="22"/>
        </w:rPr>
        <w:t xml:space="preserve">boží řádně a včas, je </w:t>
      </w:r>
      <w:r w:rsidR="004D3918" w:rsidRPr="00D82668">
        <w:rPr>
          <w:rFonts w:ascii="Calibri" w:hAnsi="Calibri" w:cs="Calibri"/>
          <w:sz w:val="22"/>
          <w:szCs w:val="22"/>
        </w:rPr>
        <w:t>K</w:t>
      </w:r>
      <w:r w:rsidRPr="00D82668">
        <w:rPr>
          <w:rFonts w:ascii="Calibri" w:hAnsi="Calibri" w:cs="Calibri"/>
          <w:sz w:val="22"/>
          <w:szCs w:val="22"/>
        </w:rPr>
        <w:t xml:space="preserve">upující oprávněn požadovat po </w:t>
      </w:r>
      <w:r w:rsidR="00004939" w:rsidRPr="00D82668">
        <w:rPr>
          <w:rFonts w:ascii="Calibri" w:hAnsi="Calibri" w:cs="Calibri"/>
          <w:sz w:val="22"/>
          <w:szCs w:val="22"/>
        </w:rPr>
        <w:t>P</w:t>
      </w:r>
      <w:r w:rsidRPr="00D82668">
        <w:rPr>
          <w:rFonts w:ascii="Calibri" w:hAnsi="Calibri" w:cs="Calibri"/>
          <w:sz w:val="22"/>
          <w:szCs w:val="22"/>
        </w:rPr>
        <w:t>rodávaj</w:t>
      </w:r>
      <w:r w:rsidR="002E220A">
        <w:rPr>
          <w:rFonts w:ascii="Calibri" w:hAnsi="Calibri" w:cs="Calibri"/>
          <w:sz w:val="22"/>
          <w:szCs w:val="22"/>
        </w:rPr>
        <w:t>ícím smluvní pokutu ve výši 0,2</w:t>
      </w:r>
      <w:r w:rsidRPr="00D82668">
        <w:rPr>
          <w:rFonts w:ascii="Calibri" w:hAnsi="Calibri" w:cs="Calibri"/>
          <w:sz w:val="22"/>
          <w:szCs w:val="22"/>
        </w:rPr>
        <w:t xml:space="preserve"> % z kupní ceny zboží</w:t>
      </w:r>
      <w:r w:rsidR="00FA3E95">
        <w:rPr>
          <w:rFonts w:ascii="Calibri" w:hAnsi="Calibri" w:cs="Calibri"/>
          <w:sz w:val="22"/>
          <w:szCs w:val="22"/>
        </w:rPr>
        <w:t xml:space="preserve"> bez DPH</w:t>
      </w:r>
      <w:r w:rsidRPr="00D82668">
        <w:rPr>
          <w:rFonts w:ascii="Calibri" w:hAnsi="Calibri" w:cs="Calibri"/>
          <w:sz w:val="22"/>
          <w:szCs w:val="22"/>
        </w:rPr>
        <w:t xml:space="preserve"> za každý den prodlení, a to až do řádného předání </w:t>
      </w:r>
      <w:r w:rsidR="00004939" w:rsidRPr="00D82668">
        <w:rPr>
          <w:rFonts w:ascii="Calibri" w:hAnsi="Calibri" w:cs="Calibri"/>
          <w:sz w:val="22"/>
          <w:szCs w:val="22"/>
        </w:rPr>
        <w:t>Z</w:t>
      </w:r>
      <w:r w:rsidRPr="00D82668">
        <w:rPr>
          <w:rFonts w:ascii="Calibri" w:hAnsi="Calibri" w:cs="Calibri"/>
          <w:sz w:val="22"/>
          <w:szCs w:val="22"/>
        </w:rPr>
        <w:t xml:space="preserve">boží </w:t>
      </w:r>
      <w:r w:rsidR="008A2224" w:rsidRPr="00D82668">
        <w:rPr>
          <w:rFonts w:ascii="Calibri" w:hAnsi="Calibri" w:cs="Calibri"/>
          <w:sz w:val="22"/>
          <w:szCs w:val="22"/>
        </w:rPr>
        <w:t>K</w:t>
      </w:r>
      <w:r w:rsidRPr="00D82668">
        <w:rPr>
          <w:rFonts w:ascii="Calibri" w:hAnsi="Calibri" w:cs="Calibri"/>
          <w:sz w:val="22"/>
          <w:szCs w:val="22"/>
        </w:rPr>
        <w:t>upujícímu.</w:t>
      </w:r>
    </w:p>
    <w:p w:rsidR="00133F85" w:rsidRPr="00D82668" w:rsidRDefault="00133F85" w:rsidP="00926AC4">
      <w:pPr>
        <w:numPr>
          <w:ilvl w:val="0"/>
          <w:numId w:val="27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>Poruší-li Prodávající jakoukoli svou povinnost vyplývající z čl. IV</w:t>
      </w:r>
      <w:r w:rsidR="00004939" w:rsidRPr="00D82668">
        <w:rPr>
          <w:rFonts w:ascii="Calibri" w:hAnsi="Calibri" w:cs="Calibri"/>
          <w:sz w:val="22"/>
          <w:szCs w:val="22"/>
        </w:rPr>
        <w:t>.</w:t>
      </w:r>
      <w:r w:rsidRPr="00D82668">
        <w:rPr>
          <w:rFonts w:ascii="Calibri" w:hAnsi="Calibri" w:cs="Calibri"/>
          <w:sz w:val="22"/>
          <w:szCs w:val="22"/>
        </w:rPr>
        <w:t xml:space="preserve"> této smlouvy, je </w:t>
      </w:r>
      <w:r w:rsidR="00AE23B0">
        <w:rPr>
          <w:rFonts w:ascii="Calibri" w:hAnsi="Calibri" w:cs="Calibri"/>
          <w:sz w:val="22"/>
          <w:szCs w:val="22"/>
        </w:rPr>
        <w:t xml:space="preserve">Kupující oprávněn po něm požadovat </w:t>
      </w:r>
      <w:r w:rsidRPr="00D82668">
        <w:rPr>
          <w:rFonts w:ascii="Calibri" w:hAnsi="Calibri" w:cs="Calibri"/>
          <w:sz w:val="22"/>
          <w:szCs w:val="22"/>
        </w:rPr>
        <w:t>zapla</w:t>
      </w:r>
      <w:r w:rsidR="00AE23B0">
        <w:rPr>
          <w:rFonts w:ascii="Calibri" w:hAnsi="Calibri" w:cs="Calibri"/>
          <w:sz w:val="22"/>
          <w:szCs w:val="22"/>
        </w:rPr>
        <w:t>cení</w:t>
      </w:r>
      <w:r w:rsidRPr="00D82668">
        <w:rPr>
          <w:rFonts w:ascii="Calibri" w:hAnsi="Calibri" w:cs="Calibri"/>
          <w:sz w:val="22"/>
          <w:szCs w:val="22"/>
        </w:rPr>
        <w:t xml:space="preserve"> </w:t>
      </w:r>
      <w:r w:rsidR="002E220A">
        <w:rPr>
          <w:rFonts w:ascii="Calibri" w:hAnsi="Calibri" w:cs="Calibri"/>
          <w:sz w:val="22"/>
          <w:szCs w:val="22"/>
        </w:rPr>
        <w:t>smluvní pokut</w:t>
      </w:r>
      <w:r w:rsidR="00AE23B0">
        <w:rPr>
          <w:rFonts w:ascii="Calibri" w:hAnsi="Calibri" w:cs="Calibri"/>
          <w:sz w:val="22"/>
          <w:szCs w:val="22"/>
        </w:rPr>
        <w:t>y</w:t>
      </w:r>
      <w:r w:rsidR="002E220A">
        <w:rPr>
          <w:rFonts w:ascii="Calibri" w:hAnsi="Calibri" w:cs="Calibri"/>
          <w:sz w:val="22"/>
          <w:szCs w:val="22"/>
        </w:rPr>
        <w:t xml:space="preserve"> ve výši 20</w:t>
      </w:r>
      <w:r w:rsidRPr="00D82668">
        <w:rPr>
          <w:rFonts w:ascii="Calibri" w:hAnsi="Calibri" w:cs="Calibri"/>
          <w:sz w:val="22"/>
          <w:szCs w:val="22"/>
        </w:rPr>
        <w:t xml:space="preserve"> 000,-- Kč za každé jedno takové porušení povinnosti.  </w:t>
      </w:r>
    </w:p>
    <w:p w:rsidR="00133F85" w:rsidRPr="00D82668" w:rsidRDefault="00133F85" w:rsidP="00926AC4">
      <w:pPr>
        <w:numPr>
          <w:ilvl w:val="0"/>
          <w:numId w:val="27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 xml:space="preserve">Nedodrží-li </w:t>
      </w:r>
      <w:r w:rsidR="008A2224" w:rsidRPr="00D82668">
        <w:rPr>
          <w:rFonts w:ascii="Calibri" w:hAnsi="Calibri" w:cs="Calibri"/>
          <w:sz w:val="22"/>
          <w:szCs w:val="22"/>
        </w:rPr>
        <w:t>P</w:t>
      </w:r>
      <w:r w:rsidRPr="00D82668">
        <w:rPr>
          <w:rFonts w:ascii="Calibri" w:hAnsi="Calibri" w:cs="Calibri"/>
          <w:sz w:val="22"/>
          <w:szCs w:val="22"/>
        </w:rPr>
        <w:t xml:space="preserve">rodávající lhůty stanovené v čl. VII. této smlouvy, je </w:t>
      </w:r>
      <w:r w:rsidR="005D71F9">
        <w:rPr>
          <w:rFonts w:ascii="Calibri" w:hAnsi="Calibri" w:cs="Calibri"/>
          <w:sz w:val="22"/>
          <w:szCs w:val="22"/>
        </w:rPr>
        <w:t xml:space="preserve">Kupující oprávněn po něm požadovat </w:t>
      </w:r>
      <w:r w:rsidR="005D71F9" w:rsidRPr="00D82668">
        <w:rPr>
          <w:rFonts w:ascii="Calibri" w:hAnsi="Calibri" w:cs="Calibri"/>
          <w:sz w:val="22"/>
          <w:szCs w:val="22"/>
        </w:rPr>
        <w:t>zapla</w:t>
      </w:r>
      <w:r w:rsidR="005D71F9">
        <w:rPr>
          <w:rFonts w:ascii="Calibri" w:hAnsi="Calibri" w:cs="Calibri"/>
          <w:sz w:val="22"/>
          <w:szCs w:val="22"/>
        </w:rPr>
        <w:t>cení</w:t>
      </w:r>
      <w:r w:rsidR="005D71F9" w:rsidRPr="00D82668">
        <w:rPr>
          <w:rFonts w:ascii="Calibri" w:hAnsi="Calibri" w:cs="Calibri"/>
          <w:sz w:val="22"/>
          <w:szCs w:val="22"/>
        </w:rPr>
        <w:t xml:space="preserve"> </w:t>
      </w:r>
      <w:r w:rsidR="005D71F9">
        <w:rPr>
          <w:rFonts w:ascii="Calibri" w:hAnsi="Calibri" w:cs="Calibri"/>
          <w:sz w:val="22"/>
          <w:szCs w:val="22"/>
        </w:rPr>
        <w:t>smluvní pokuty</w:t>
      </w:r>
      <w:r w:rsidRPr="00D82668">
        <w:rPr>
          <w:rFonts w:ascii="Calibri" w:hAnsi="Calibri" w:cs="Calibri"/>
          <w:sz w:val="22"/>
          <w:szCs w:val="22"/>
        </w:rPr>
        <w:t xml:space="preserve"> ve výši </w:t>
      </w:r>
      <w:r w:rsidR="002E220A">
        <w:rPr>
          <w:rFonts w:ascii="Calibri" w:hAnsi="Calibri" w:cs="Calibri"/>
          <w:sz w:val="22"/>
          <w:szCs w:val="22"/>
        </w:rPr>
        <w:t>2</w:t>
      </w:r>
      <w:r w:rsidRPr="00D82668">
        <w:rPr>
          <w:rFonts w:ascii="Calibri" w:hAnsi="Calibri" w:cs="Calibri"/>
          <w:sz w:val="22"/>
          <w:szCs w:val="22"/>
        </w:rPr>
        <w:t>5</w:t>
      </w:r>
      <w:r w:rsidR="00AE23B0">
        <w:rPr>
          <w:rFonts w:ascii="Calibri" w:hAnsi="Calibri" w:cs="Calibri"/>
          <w:sz w:val="22"/>
          <w:szCs w:val="22"/>
        </w:rPr>
        <w:t> </w:t>
      </w:r>
      <w:r w:rsidRPr="00D82668">
        <w:rPr>
          <w:rFonts w:ascii="Calibri" w:hAnsi="Calibri" w:cs="Calibri"/>
          <w:sz w:val="22"/>
          <w:szCs w:val="22"/>
        </w:rPr>
        <w:t xml:space="preserve">000,- Kč za každý započatý den prodlení. </w:t>
      </w:r>
    </w:p>
    <w:p w:rsidR="00133F85" w:rsidRPr="00D82668" w:rsidRDefault="00133F85" w:rsidP="00926AC4">
      <w:pPr>
        <w:numPr>
          <w:ilvl w:val="0"/>
          <w:numId w:val="27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 xml:space="preserve">Prodávající se zavazuje plnit povinnosti, jejichž splnění je zajištěno smluvní pokutou, i po zaplacení smluvní pokuty. </w:t>
      </w:r>
    </w:p>
    <w:p w:rsidR="00133F85" w:rsidRPr="00D82668" w:rsidRDefault="00133F85" w:rsidP="00926AC4">
      <w:pPr>
        <w:numPr>
          <w:ilvl w:val="0"/>
          <w:numId w:val="27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 xml:space="preserve">Přesáhne-li výše škody způsobené Kupujícímu porušením smluvní povinnosti zajištěné smluvní pokutou tuto smluvní pokutu, zavazuje se </w:t>
      </w:r>
      <w:r w:rsidR="00004939" w:rsidRPr="00D82668">
        <w:rPr>
          <w:rFonts w:ascii="Calibri" w:hAnsi="Calibri" w:cs="Calibri"/>
          <w:sz w:val="22"/>
          <w:szCs w:val="22"/>
        </w:rPr>
        <w:t>P</w:t>
      </w:r>
      <w:r w:rsidRPr="00D82668">
        <w:rPr>
          <w:rFonts w:ascii="Calibri" w:hAnsi="Calibri" w:cs="Calibri"/>
          <w:sz w:val="22"/>
          <w:szCs w:val="22"/>
        </w:rPr>
        <w:t>rodávající nahradit Kupujícímu způsobenou škodu přesahující smluvní pokutu.</w:t>
      </w:r>
    </w:p>
    <w:p w:rsidR="00133F85" w:rsidRPr="00D82668" w:rsidRDefault="00133F85" w:rsidP="00926AC4">
      <w:pPr>
        <w:numPr>
          <w:ilvl w:val="0"/>
          <w:numId w:val="27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 xml:space="preserve">Smluvní pokuta je splatná nejpozději do 20 (dvaceti) dnů poté, co Kupující požádá Prodávajícího o zaplacení smluvní pokuty.  </w:t>
      </w:r>
    </w:p>
    <w:p w:rsidR="00133F85" w:rsidRPr="00D82668" w:rsidRDefault="00133F85" w:rsidP="00926AC4">
      <w:pPr>
        <w:numPr>
          <w:ilvl w:val="0"/>
          <w:numId w:val="27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>Za porušení povinnosti ve smyslu této smlouvy se rovněž považuje, jestliže se některé prohlášení Prodávajícího, učiněné v této smlouvě nebo v souvislosti s plněním této smlouvy, ukáže být nepravdivým, nepřesným či zavádějícím. Prodávající se zavazuje nahradit Kupujícímu škodu, která mu vznikne v příčinné souvislosti s takovým porušením prohlášení, neboť takové porušení prohlášení se považuje za porušení povinnosti Prodávajícího jednat po</w:t>
      </w:r>
      <w:r w:rsidR="00AE7223" w:rsidRPr="00D82668">
        <w:rPr>
          <w:rFonts w:ascii="Calibri" w:hAnsi="Calibri" w:cs="Calibri"/>
          <w:sz w:val="22"/>
          <w:szCs w:val="22"/>
        </w:rPr>
        <w:t>ctivě, čestně, svědomitě, s péčí</w:t>
      </w:r>
      <w:r w:rsidRPr="00D82668">
        <w:rPr>
          <w:rFonts w:ascii="Calibri" w:hAnsi="Calibri" w:cs="Calibri"/>
          <w:sz w:val="22"/>
          <w:szCs w:val="22"/>
        </w:rPr>
        <w:t xml:space="preserve"> řádného hospodáře a v souladu se zásadami poctivého obchodního styku a dále za porušení povinnosti </w:t>
      </w:r>
      <w:r w:rsidR="008A2224" w:rsidRPr="00D82668">
        <w:rPr>
          <w:rFonts w:ascii="Calibri" w:hAnsi="Calibri" w:cs="Calibri"/>
          <w:sz w:val="22"/>
          <w:szCs w:val="22"/>
        </w:rPr>
        <w:t>P</w:t>
      </w:r>
      <w:r w:rsidRPr="00D82668">
        <w:rPr>
          <w:rFonts w:ascii="Calibri" w:hAnsi="Calibri" w:cs="Calibri"/>
          <w:sz w:val="22"/>
          <w:szCs w:val="22"/>
        </w:rPr>
        <w:t xml:space="preserve">rodávajícího předcházet hrozícím škodám.     </w:t>
      </w:r>
    </w:p>
    <w:p w:rsidR="008C6D56" w:rsidRPr="00D82668" w:rsidRDefault="008C6D56" w:rsidP="008C6D56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3E439B" w:rsidRPr="00D82668" w:rsidRDefault="00133F85" w:rsidP="00926AC4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D82668">
        <w:rPr>
          <w:rFonts w:ascii="Calibri" w:hAnsi="Calibri" w:cs="Calibri"/>
          <w:b/>
          <w:sz w:val="22"/>
          <w:szCs w:val="22"/>
        </w:rPr>
        <w:t>IX</w:t>
      </w:r>
      <w:r w:rsidR="003E439B" w:rsidRPr="00D82668">
        <w:rPr>
          <w:rFonts w:ascii="Calibri" w:hAnsi="Calibri" w:cs="Calibri"/>
          <w:b/>
          <w:sz w:val="22"/>
          <w:szCs w:val="22"/>
        </w:rPr>
        <w:t>.</w:t>
      </w:r>
    </w:p>
    <w:p w:rsidR="003C7E25" w:rsidRPr="00D82668" w:rsidRDefault="003E439B" w:rsidP="00926AC4">
      <w:pPr>
        <w:pStyle w:val="Nadpis3"/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>Předčasné ukončení smlouvy</w:t>
      </w:r>
    </w:p>
    <w:p w:rsidR="00BF65A8" w:rsidRPr="00D82668" w:rsidRDefault="003E439B" w:rsidP="00926AC4">
      <w:pPr>
        <w:numPr>
          <w:ilvl w:val="0"/>
          <w:numId w:val="6"/>
        </w:numPr>
        <w:tabs>
          <w:tab w:val="num" w:pos="426"/>
          <w:tab w:val="left" w:pos="1701"/>
        </w:tabs>
        <w:spacing w:line="360" w:lineRule="auto"/>
        <w:ind w:left="357" w:hanging="357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 xml:space="preserve">Tato kupní smlouva může být ukončena dohodou smluvních stran, či odstoupením. </w:t>
      </w:r>
    </w:p>
    <w:p w:rsidR="00B41B7C" w:rsidRPr="00D82668" w:rsidRDefault="003E439B" w:rsidP="00926AC4">
      <w:pPr>
        <w:numPr>
          <w:ilvl w:val="0"/>
          <w:numId w:val="6"/>
        </w:numPr>
        <w:tabs>
          <w:tab w:val="num" w:pos="426"/>
          <w:tab w:val="left" w:pos="1701"/>
        </w:tabs>
        <w:spacing w:line="360" w:lineRule="auto"/>
        <w:ind w:left="357" w:hanging="357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 xml:space="preserve">Kupující je oprávněn od této kupní smlouvy odstoupit kdykoliv během její platnosti z důvodů </w:t>
      </w:r>
      <w:r w:rsidR="00127E6D" w:rsidRPr="00D82668">
        <w:rPr>
          <w:rFonts w:ascii="Calibri" w:hAnsi="Calibri" w:cs="Calibri"/>
          <w:sz w:val="22"/>
          <w:szCs w:val="22"/>
        </w:rPr>
        <w:t xml:space="preserve">podstatného </w:t>
      </w:r>
      <w:r w:rsidRPr="00D82668">
        <w:rPr>
          <w:rFonts w:ascii="Calibri" w:hAnsi="Calibri" w:cs="Calibri"/>
          <w:sz w:val="22"/>
          <w:szCs w:val="22"/>
        </w:rPr>
        <w:t xml:space="preserve">porušení smluvních povinností </w:t>
      </w:r>
      <w:r w:rsidR="008A2224" w:rsidRPr="00D82668">
        <w:rPr>
          <w:rFonts w:ascii="Calibri" w:hAnsi="Calibri" w:cs="Calibri"/>
          <w:sz w:val="22"/>
          <w:szCs w:val="22"/>
        </w:rPr>
        <w:t>P</w:t>
      </w:r>
      <w:r w:rsidRPr="00D82668">
        <w:rPr>
          <w:rFonts w:ascii="Calibri" w:hAnsi="Calibri" w:cs="Calibri"/>
          <w:sz w:val="22"/>
          <w:szCs w:val="22"/>
        </w:rPr>
        <w:t>rodávajícím</w:t>
      </w:r>
      <w:r w:rsidR="00B41B7C" w:rsidRPr="00D82668">
        <w:rPr>
          <w:rFonts w:ascii="Calibri" w:hAnsi="Calibri" w:cs="Calibri"/>
          <w:sz w:val="22"/>
          <w:szCs w:val="22"/>
        </w:rPr>
        <w:t xml:space="preserve">. </w:t>
      </w:r>
    </w:p>
    <w:p w:rsidR="00B41B7C" w:rsidRPr="00D82668" w:rsidRDefault="00B41B7C" w:rsidP="00926AC4">
      <w:pPr>
        <w:numPr>
          <w:ilvl w:val="0"/>
          <w:numId w:val="6"/>
        </w:numPr>
        <w:tabs>
          <w:tab w:val="num" w:pos="426"/>
          <w:tab w:val="left" w:pos="1701"/>
        </w:tabs>
        <w:spacing w:line="360" w:lineRule="auto"/>
        <w:ind w:left="357" w:hanging="357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 xml:space="preserve">Kupující je rovněž oprávněn odstoupit od této kupní smlouvy v souladu </w:t>
      </w:r>
      <w:r w:rsidR="00AE7223" w:rsidRPr="00D82668">
        <w:rPr>
          <w:rFonts w:ascii="Calibri" w:hAnsi="Calibri" w:cs="Calibri"/>
          <w:sz w:val="22"/>
          <w:szCs w:val="22"/>
        </w:rPr>
        <w:t xml:space="preserve">se zákonem </w:t>
      </w:r>
      <w:r w:rsidRPr="00D82668">
        <w:rPr>
          <w:rFonts w:ascii="Calibri" w:hAnsi="Calibri" w:cs="Calibri"/>
          <w:sz w:val="22"/>
          <w:szCs w:val="22"/>
        </w:rPr>
        <w:t>č. 137/2006 Sb., o veřejných zakázkách</w:t>
      </w:r>
      <w:r w:rsidR="005D71F9">
        <w:rPr>
          <w:rFonts w:ascii="Calibri" w:hAnsi="Calibri" w:cs="Calibri"/>
          <w:sz w:val="22"/>
          <w:szCs w:val="22"/>
        </w:rPr>
        <w:t>, ve znění pozdějších předpisů</w:t>
      </w:r>
      <w:r w:rsidRPr="00D82668">
        <w:rPr>
          <w:rFonts w:ascii="Calibri" w:hAnsi="Calibri" w:cs="Calibri"/>
          <w:sz w:val="22"/>
          <w:szCs w:val="22"/>
        </w:rPr>
        <w:t xml:space="preserve">. </w:t>
      </w:r>
    </w:p>
    <w:p w:rsidR="00E27EDA" w:rsidRPr="008E09B2" w:rsidRDefault="00956D03" w:rsidP="008E09B2">
      <w:pPr>
        <w:numPr>
          <w:ilvl w:val="0"/>
          <w:numId w:val="6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 xml:space="preserve">Smluvní strany jsou povinny </w:t>
      </w:r>
      <w:r w:rsidR="003E439B" w:rsidRPr="00D82668">
        <w:rPr>
          <w:rFonts w:ascii="Calibri" w:hAnsi="Calibri" w:cs="Calibri"/>
          <w:sz w:val="22"/>
          <w:szCs w:val="22"/>
        </w:rPr>
        <w:t>vypořád</w:t>
      </w:r>
      <w:r w:rsidRPr="00D82668">
        <w:rPr>
          <w:rFonts w:ascii="Calibri" w:hAnsi="Calibri" w:cs="Calibri"/>
          <w:sz w:val="22"/>
          <w:szCs w:val="22"/>
        </w:rPr>
        <w:t xml:space="preserve">at si </w:t>
      </w:r>
      <w:r w:rsidR="003E439B" w:rsidRPr="00D82668">
        <w:rPr>
          <w:rFonts w:ascii="Calibri" w:hAnsi="Calibri" w:cs="Calibri"/>
          <w:sz w:val="22"/>
          <w:szCs w:val="22"/>
        </w:rPr>
        <w:t>vzájemn</w:t>
      </w:r>
      <w:r w:rsidRPr="00D82668">
        <w:rPr>
          <w:rFonts w:ascii="Calibri" w:hAnsi="Calibri" w:cs="Calibri"/>
          <w:sz w:val="22"/>
          <w:szCs w:val="22"/>
        </w:rPr>
        <w:t>á</w:t>
      </w:r>
      <w:r w:rsidR="003E439B" w:rsidRPr="00D82668">
        <w:rPr>
          <w:rFonts w:ascii="Calibri" w:hAnsi="Calibri" w:cs="Calibri"/>
          <w:sz w:val="22"/>
          <w:szCs w:val="22"/>
        </w:rPr>
        <w:t xml:space="preserve"> práv</w:t>
      </w:r>
      <w:r w:rsidRPr="00D82668">
        <w:rPr>
          <w:rFonts w:ascii="Calibri" w:hAnsi="Calibri" w:cs="Calibri"/>
          <w:sz w:val="22"/>
          <w:szCs w:val="22"/>
        </w:rPr>
        <w:t>a</w:t>
      </w:r>
      <w:r w:rsidR="003E439B" w:rsidRPr="00D82668">
        <w:rPr>
          <w:rFonts w:ascii="Calibri" w:hAnsi="Calibri" w:cs="Calibri"/>
          <w:sz w:val="22"/>
          <w:szCs w:val="22"/>
        </w:rPr>
        <w:t xml:space="preserve"> a závazk</w:t>
      </w:r>
      <w:r w:rsidRPr="00D82668">
        <w:rPr>
          <w:rFonts w:ascii="Calibri" w:hAnsi="Calibri" w:cs="Calibri"/>
          <w:sz w:val="22"/>
          <w:szCs w:val="22"/>
        </w:rPr>
        <w:t>y</w:t>
      </w:r>
      <w:r w:rsidR="003E439B" w:rsidRPr="00D82668">
        <w:rPr>
          <w:rFonts w:ascii="Calibri" w:hAnsi="Calibri" w:cs="Calibri"/>
          <w:sz w:val="22"/>
          <w:szCs w:val="22"/>
        </w:rPr>
        <w:t xml:space="preserve"> </w:t>
      </w:r>
      <w:r w:rsidRPr="00D82668">
        <w:rPr>
          <w:rFonts w:ascii="Calibri" w:hAnsi="Calibri" w:cs="Calibri"/>
          <w:sz w:val="22"/>
          <w:szCs w:val="22"/>
        </w:rPr>
        <w:t>v</w:t>
      </w:r>
      <w:r w:rsidR="00FF4A93" w:rsidRPr="00D82668">
        <w:rPr>
          <w:rFonts w:ascii="Calibri" w:hAnsi="Calibri" w:cs="Calibri"/>
          <w:sz w:val="22"/>
          <w:szCs w:val="22"/>
        </w:rPr>
        <w:t xml:space="preserve"> souladu </w:t>
      </w:r>
      <w:r w:rsidRPr="00D82668">
        <w:rPr>
          <w:rFonts w:ascii="Calibri" w:hAnsi="Calibri" w:cs="Calibri"/>
          <w:sz w:val="22"/>
          <w:szCs w:val="22"/>
        </w:rPr>
        <w:t xml:space="preserve">s ustanoveními </w:t>
      </w:r>
      <w:r w:rsidR="005D71F9">
        <w:rPr>
          <w:rFonts w:ascii="Calibri" w:hAnsi="Calibri" w:cs="Calibri"/>
          <w:sz w:val="22"/>
          <w:szCs w:val="22"/>
        </w:rPr>
        <w:t>občanského zákoníku</w:t>
      </w:r>
      <w:r w:rsidR="00FF4A93" w:rsidRPr="00D82668">
        <w:rPr>
          <w:rFonts w:ascii="Calibri" w:hAnsi="Calibri" w:cs="Calibri"/>
          <w:sz w:val="22"/>
          <w:szCs w:val="22"/>
        </w:rPr>
        <w:t>.</w:t>
      </w:r>
    </w:p>
    <w:p w:rsidR="003E439B" w:rsidRPr="00D82668" w:rsidRDefault="00133F85" w:rsidP="00926AC4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D82668">
        <w:rPr>
          <w:rFonts w:ascii="Calibri" w:hAnsi="Calibri" w:cs="Calibri"/>
          <w:b/>
          <w:sz w:val="22"/>
          <w:szCs w:val="22"/>
        </w:rPr>
        <w:t>X</w:t>
      </w:r>
      <w:r w:rsidR="003E439B" w:rsidRPr="00D82668">
        <w:rPr>
          <w:rFonts w:ascii="Calibri" w:hAnsi="Calibri" w:cs="Calibri"/>
          <w:b/>
          <w:sz w:val="22"/>
          <w:szCs w:val="22"/>
        </w:rPr>
        <w:t>.</w:t>
      </w:r>
    </w:p>
    <w:p w:rsidR="003C7E25" w:rsidRPr="00D82668" w:rsidRDefault="00DE2AA2" w:rsidP="00926AC4">
      <w:pPr>
        <w:pStyle w:val="Nadpis3"/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 xml:space="preserve">Ostatní </w:t>
      </w:r>
      <w:r w:rsidR="003E439B" w:rsidRPr="00D82668">
        <w:rPr>
          <w:rFonts w:ascii="Calibri" w:hAnsi="Calibri" w:cs="Calibri"/>
          <w:sz w:val="22"/>
          <w:szCs w:val="22"/>
        </w:rPr>
        <w:t>ustanovení</w:t>
      </w:r>
    </w:p>
    <w:p w:rsidR="003E439B" w:rsidRPr="00D82668" w:rsidRDefault="003E439B" w:rsidP="00926AC4">
      <w:pPr>
        <w:numPr>
          <w:ilvl w:val="0"/>
          <w:numId w:val="7"/>
        </w:numPr>
        <w:tabs>
          <w:tab w:val="num" w:pos="426"/>
          <w:tab w:val="left" w:pos="1701"/>
        </w:tabs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 xml:space="preserve">Prodávající tímto uděluje souhlas se zveřejněním této kupní smlouvy v souladu s povinnostmi </w:t>
      </w:r>
      <w:r w:rsidR="008A2224" w:rsidRPr="00D82668">
        <w:rPr>
          <w:rFonts w:ascii="Calibri" w:hAnsi="Calibri" w:cs="Calibri"/>
          <w:sz w:val="22"/>
          <w:szCs w:val="22"/>
        </w:rPr>
        <w:t>K</w:t>
      </w:r>
      <w:r w:rsidRPr="00D82668">
        <w:rPr>
          <w:rFonts w:ascii="Calibri" w:hAnsi="Calibri" w:cs="Calibri"/>
          <w:sz w:val="22"/>
          <w:szCs w:val="22"/>
        </w:rPr>
        <w:t>upujícího, jakožto subjektu povinného dle zákona č. 106/1999 Sb., o svobodném přístupu k</w:t>
      </w:r>
      <w:r w:rsidR="005D71F9">
        <w:rPr>
          <w:rFonts w:ascii="Calibri" w:hAnsi="Calibri" w:cs="Calibri"/>
          <w:sz w:val="22"/>
          <w:szCs w:val="22"/>
        </w:rPr>
        <w:t> </w:t>
      </w:r>
      <w:r w:rsidRPr="00D82668">
        <w:rPr>
          <w:rFonts w:ascii="Calibri" w:hAnsi="Calibri" w:cs="Calibri"/>
          <w:sz w:val="22"/>
          <w:szCs w:val="22"/>
        </w:rPr>
        <w:t>informacím</w:t>
      </w:r>
      <w:r w:rsidR="005D71F9">
        <w:rPr>
          <w:rFonts w:ascii="Calibri" w:hAnsi="Calibri" w:cs="Calibri"/>
          <w:sz w:val="22"/>
          <w:szCs w:val="22"/>
        </w:rPr>
        <w:t>, ve znění pozdějších předpisů,</w:t>
      </w:r>
      <w:r w:rsidR="00C51142" w:rsidRPr="00D82668">
        <w:rPr>
          <w:rFonts w:ascii="Calibri" w:hAnsi="Calibri" w:cs="Calibri"/>
          <w:sz w:val="22"/>
          <w:szCs w:val="22"/>
        </w:rPr>
        <w:t xml:space="preserve"> a zákona č. 137/2006 Sb.</w:t>
      </w:r>
      <w:r w:rsidR="005D71F9">
        <w:rPr>
          <w:rFonts w:ascii="Calibri" w:hAnsi="Calibri" w:cs="Calibri"/>
          <w:sz w:val="22"/>
          <w:szCs w:val="22"/>
        </w:rPr>
        <w:t>,</w:t>
      </w:r>
      <w:r w:rsidR="00C51142" w:rsidRPr="00D82668">
        <w:rPr>
          <w:rFonts w:ascii="Calibri" w:hAnsi="Calibri" w:cs="Calibri"/>
          <w:sz w:val="22"/>
          <w:szCs w:val="22"/>
        </w:rPr>
        <w:t xml:space="preserve"> </w:t>
      </w:r>
      <w:r w:rsidR="00DE2AA2" w:rsidRPr="00D82668">
        <w:rPr>
          <w:rFonts w:ascii="Calibri" w:hAnsi="Calibri" w:cs="Calibri"/>
          <w:sz w:val="22"/>
          <w:szCs w:val="22"/>
        </w:rPr>
        <w:t>o veřejných zakázkách</w:t>
      </w:r>
      <w:r w:rsidR="005D71F9">
        <w:rPr>
          <w:rFonts w:ascii="Calibri" w:hAnsi="Calibri" w:cs="Calibri"/>
          <w:sz w:val="22"/>
          <w:szCs w:val="22"/>
        </w:rPr>
        <w:t>, ve znění pozdějších předpisů</w:t>
      </w:r>
      <w:r w:rsidRPr="00D82668">
        <w:rPr>
          <w:rFonts w:ascii="Calibri" w:hAnsi="Calibri" w:cs="Calibri"/>
          <w:sz w:val="22"/>
          <w:szCs w:val="22"/>
        </w:rPr>
        <w:t>.</w:t>
      </w:r>
    </w:p>
    <w:p w:rsidR="003E439B" w:rsidRPr="00D82668" w:rsidRDefault="003E439B" w:rsidP="00926AC4">
      <w:pPr>
        <w:numPr>
          <w:ilvl w:val="0"/>
          <w:numId w:val="7"/>
        </w:numPr>
        <w:tabs>
          <w:tab w:val="num" w:pos="426"/>
          <w:tab w:val="left" w:pos="1701"/>
        </w:tabs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>Prodávající se zavazuje zachovávat dle zákona č. 101/2000 Sb., o ochraně osobních údajů, ve znění pozdějších předpisů, mlčenlivost o osobních údajích a o bezpečnostních opatřeních, jejichž zveřejnění by ohrozilo zabezpečení osobních údajů, a to i po ukončení plnění smlouvy, v případě jejího ukončení dohodou, odstoupením od ní či její výpovědí.</w:t>
      </w:r>
    </w:p>
    <w:p w:rsidR="00D11690" w:rsidRPr="00D82668" w:rsidRDefault="003E439B" w:rsidP="00926AC4">
      <w:pPr>
        <w:numPr>
          <w:ilvl w:val="0"/>
          <w:numId w:val="7"/>
        </w:numPr>
        <w:tabs>
          <w:tab w:val="num" w:pos="426"/>
          <w:tab w:val="left" w:pos="1701"/>
        </w:tabs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 xml:space="preserve">Prodávající se zavazuje nezpřístupnit údaje o dodávkách poskytovaných </w:t>
      </w:r>
      <w:r w:rsidR="008A2224" w:rsidRPr="00D82668">
        <w:rPr>
          <w:rFonts w:ascii="Calibri" w:hAnsi="Calibri" w:cs="Calibri"/>
          <w:sz w:val="22"/>
          <w:szCs w:val="22"/>
        </w:rPr>
        <w:t>K</w:t>
      </w:r>
      <w:r w:rsidRPr="00D82668">
        <w:rPr>
          <w:rFonts w:ascii="Calibri" w:hAnsi="Calibri" w:cs="Calibri"/>
          <w:sz w:val="22"/>
          <w:szCs w:val="22"/>
        </w:rPr>
        <w:t xml:space="preserve">upujícímu </w:t>
      </w:r>
      <w:r w:rsidR="008A2224" w:rsidRPr="00D82668">
        <w:rPr>
          <w:rFonts w:ascii="Calibri" w:hAnsi="Calibri" w:cs="Calibri"/>
          <w:sz w:val="22"/>
          <w:szCs w:val="22"/>
        </w:rPr>
        <w:t>P</w:t>
      </w:r>
      <w:r w:rsidRPr="00D82668">
        <w:rPr>
          <w:rFonts w:ascii="Calibri" w:hAnsi="Calibri" w:cs="Calibri"/>
          <w:sz w:val="22"/>
          <w:szCs w:val="22"/>
        </w:rPr>
        <w:t>rodávajícím třetí osobě, pokud pro něj taková povinnost nevyplývá ze zákona nebo pravomocného rozhodnutí příslušného soudního či správního orgánu.</w:t>
      </w:r>
    </w:p>
    <w:p w:rsidR="003E439B" w:rsidRPr="00D82668" w:rsidRDefault="003E439B" w:rsidP="00926AC4">
      <w:pPr>
        <w:pStyle w:val="Zkladntext"/>
        <w:numPr>
          <w:ilvl w:val="0"/>
          <w:numId w:val="7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>Obě smluvní strany jsou povinny oznámit druhé smluvní straně jakoukoliv změnu údajů uvedených v záhlaví této smlouvy, a to písemně bez zbytečného odkladu poté, kdy se o příslušné změně do</w:t>
      </w:r>
      <w:r w:rsidR="00D32FFD">
        <w:rPr>
          <w:rFonts w:ascii="Calibri" w:hAnsi="Calibri" w:cs="Calibri"/>
          <w:sz w:val="22"/>
          <w:szCs w:val="22"/>
        </w:rPr>
        <w:t>z</w:t>
      </w:r>
      <w:r w:rsidRPr="00D82668">
        <w:rPr>
          <w:rFonts w:ascii="Calibri" w:hAnsi="Calibri" w:cs="Calibri"/>
          <w:sz w:val="22"/>
          <w:szCs w:val="22"/>
        </w:rPr>
        <w:t xml:space="preserve">ví. </w:t>
      </w:r>
    </w:p>
    <w:p w:rsidR="003C7E25" w:rsidRPr="008E09B2" w:rsidRDefault="005B69FA" w:rsidP="008E09B2">
      <w:pPr>
        <w:pStyle w:val="Zkladntext"/>
        <w:numPr>
          <w:ilvl w:val="0"/>
          <w:numId w:val="7"/>
        </w:numPr>
        <w:spacing w:line="360" w:lineRule="auto"/>
        <w:ind w:left="357" w:hanging="357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bCs/>
          <w:sz w:val="22"/>
          <w:szCs w:val="22"/>
        </w:rPr>
        <w:t>Pro účely této smlouvy se smluvní strany dohodly na způsobu doručování písemností tak, že pokud je pro p</w:t>
      </w:r>
      <w:r w:rsidR="00FB0114" w:rsidRPr="00D82668">
        <w:rPr>
          <w:rFonts w:ascii="Calibri" w:hAnsi="Calibri" w:cs="Calibri"/>
          <w:bCs/>
          <w:sz w:val="22"/>
          <w:szCs w:val="22"/>
        </w:rPr>
        <w:t>rovozovatele p</w:t>
      </w:r>
      <w:r w:rsidRPr="00D82668">
        <w:rPr>
          <w:rFonts w:ascii="Calibri" w:hAnsi="Calibri" w:cs="Calibri"/>
          <w:bCs/>
          <w:sz w:val="22"/>
          <w:szCs w:val="22"/>
        </w:rPr>
        <w:t>ošt</w:t>
      </w:r>
      <w:r w:rsidR="00FB0114" w:rsidRPr="00D82668">
        <w:rPr>
          <w:rFonts w:ascii="Calibri" w:hAnsi="Calibri" w:cs="Calibri"/>
          <w:bCs/>
          <w:sz w:val="22"/>
          <w:szCs w:val="22"/>
        </w:rPr>
        <w:t>ovních</w:t>
      </w:r>
      <w:r w:rsidRPr="00D82668">
        <w:rPr>
          <w:rFonts w:ascii="Calibri" w:hAnsi="Calibri" w:cs="Calibri"/>
          <w:bCs/>
          <w:sz w:val="22"/>
          <w:szCs w:val="22"/>
        </w:rPr>
        <w:t xml:space="preserve"> </w:t>
      </w:r>
      <w:r w:rsidR="00FB0114" w:rsidRPr="00D82668">
        <w:rPr>
          <w:rFonts w:ascii="Calibri" w:hAnsi="Calibri" w:cs="Calibri"/>
          <w:bCs/>
          <w:sz w:val="22"/>
          <w:szCs w:val="22"/>
        </w:rPr>
        <w:t xml:space="preserve">služeb </w:t>
      </w:r>
      <w:r w:rsidRPr="00D82668">
        <w:rPr>
          <w:rFonts w:ascii="Calibri" w:hAnsi="Calibri" w:cs="Calibri"/>
          <w:bCs/>
          <w:sz w:val="22"/>
          <w:szCs w:val="22"/>
        </w:rPr>
        <w:t>doporučená písemnost nedoručitelná nebo jestliže adresát přijetí písemnosti odmítl, nebo si ji na příslušné</w:t>
      </w:r>
      <w:r w:rsidR="00FB0114" w:rsidRPr="00D82668">
        <w:rPr>
          <w:rFonts w:ascii="Calibri" w:hAnsi="Calibri" w:cs="Calibri"/>
          <w:bCs/>
          <w:sz w:val="22"/>
          <w:szCs w:val="22"/>
        </w:rPr>
        <w:t xml:space="preserve"> provozovně</w:t>
      </w:r>
      <w:r w:rsidRPr="00D82668">
        <w:rPr>
          <w:rFonts w:ascii="Calibri" w:hAnsi="Calibri" w:cs="Calibri"/>
          <w:bCs/>
          <w:sz w:val="22"/>
          <w:szCs w:val="22"/>
        </w:rPr>
        <w:t xml:space="preserve"> p</w:t>
      </w:r>
      <w:r w:rsidR="00FB0114" w:rsidRPr="00D82668">
        <w:rPr>
          <w:rFonts w:ascii="Calibri" w:hAnsi="Calibri" w:cs="Calibri"/>
          <w:bCs/>
          <w:sz w:val="22"/>
          <w:szCs w:val="22"/>
        </w:rPr>
        <w:t>rovozovatele p</w:t>
      </w:r>
      <w:r w:rsidRPr="00D82668">
        <w:rPr>
          <w:rFonts w:ascii="Calibri" w:hAnsi="Calibri" w:cs="Calibri"/>
          <w:bCs/>
          <w:sz w:val="22"/>
          <w:szCs w:val="22"/>
        </w:rPr>
        <w:t>oštovní</w:t>
      </w:r>
      <w:r w:rsidR="00FB0114" w:rsidRPr="00D82668">
        <w:rPr>
          <w:rFonts w:ascii="Calibri" w:hAnsi="Calibri" w:cs="Calibri"/>
          <w:bCs/>
          <w:sz w:val="22"/>
          <w:szCs w:val="22"/>
        </w:rPr>
        <w:t xml:space="preserve">ch služeb </w:t>
      </w:r>
      <w:r w:rsidRPr="00D82668">
        <w:rPr>
          <w:rFonts w:ascii="Calibri" w:hAnsi="Calibri" w:cs="Calibri"/>
          <w:bCs/>
          <w:sz w:val="22"/>
          <w:szCs w:val="22"/>
        </w:rPr>
        <w:t>nevyzvedl v 10-ti denní úložní lhůtě, považuje se den vrácení této písemnosti p</w:t>
      </w:r>
      <w:r w:rsidR="00FB0114" w:rsidRPr="00D82668">
        <w:rPr>
          <w:rFonts w:ascii="Calibri" w:hAnsi="Calibri" w:cs="Calibri"/>
          <w:bCs/>
          <w:sz w:val="22"/>
          <w:szCs w:val="22"/>
        </w:rPr>
        <w:t>rovozovatelem p</w:t>
      </w:r>
      <w:r w:rsidRPr="00D82668">
        <w:rPr>
          <w:rFonts w:ascii="Calibri" w:hAnsi="Calibri" w:cs="Calibri"/>
          <w:bCs/>
          <w:sz w:val="22"/>
          <w:szCs w:val="22"/>
        </w:rPr>
        <w:t>oštovní</w:t>
      </w:r>
      <w:r w:rsidR="00FB0114" w:rsidRPr="00D82668">
        <w:rPr>
          <w:rFonts w:ascii="Calibri" w:hAnsi="Calibri" w:cs="Calibri"/>
          <w:bCs/>
          <w:sz w:val="22"/>
          <w:szCs w:val="22"/>
        </w:rPr>
        <w:t xml:space="preserve">ch služeb </w:t>
      </w:r>
      <w:r w:rsidRPr="00D82668">
        <w:rPr>
          <w:rFonts w:ascii="Calibri" w:hAnsi="Calibri" w:cs="Calibri"/>
          <w:bCs/>
          <w:sz w:val="22"/>
          <w:szCs w:val="22"/>
        </w:rPr>
        <w:t>zpět odesílateli za den doručení se všemi právními účinky s doručením písemnosti spojenými</w:t>
      </w:r>
      <w:r w:rsidR="00C51142" w:rsidRPr="00D82668">
        <w:rPr>
          <w:rFonts w:ascii="Calibri" w:hAnsi="Calibri" w:cs="Calibri"/>
          <w:bCs/>
          <w:sz w:val="22"/>
          <w:szCs w:val="22"/>
        </w:rPr>
        <w:t>.</w:t>
      </w:r>
    </w:p>
    <w:p w:rsidR="003E439B" w:rsidRPr="00D82668" w:rsidRDefault="007404BA" w:rsidP="00926AC4">
      <w:pPr>
        <w:pStyle w:val="Zkladntext"/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D82668">
        <w:rPr>
          <w:rFonts w:ascii="Calibri" w:hAnsi="Calibri" w:cs="Calibri"/>
          <w:b/>
          <w:sz w:val="22"/>
          <w:szCs w:val="22"/>
        </w:rPr>
        <w:t>X</w:t>
      </w:r>
      <w:r w:rsidR="00133F85" w:rsidRPr="00D82668">
        <w:rPr>
          <w:rFonts w:ascii="Calibri" w:hAnsi="Calibri" w:cs="Calibri"/>
          <w:b/>
          <w:sz w:val="22"/>
          <w:szCs w:val="22"/>
        </w:rPr>
        <w:t>I</w:t>
      </w:r>
      <w:r w:rsidR="003E439B" w:rsidRPr="00D82668">
        <w:rPr>
          <w:rFonts w:ascii="Calibri" w:hAnsi="Calibri" w:cs="Calibri"/>
          <w:b/>
          <w:sz w:val="22"/>
          <w:szCs w:val="22"/>
        </w:rPr>
        <w:t>.</w:t>
      </w:r>
    </w:p>
    <w:p w:rsidR="003C7E25" w:rsidRPr="00D82668" w:rsidRDefault="003E439B" w:rsidP="00926AC4">
      <w:pPr>
        <w:pStyle w:val="Zkladntext"/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D82668">
        <w:rPr>
          <w:rFonts w:ascii="Calibri" w:hAnsi="Calibri" w:cs="Calibri"/>
          <w:b/>
          <w:sz w:val="22"/>
          <w:szCs w:val="22"/>
        </w:rPr>
        <w:t>Závěrečná ustanovení</w:t>
      </w:r>
    </w:p>
    <w:p w:rsidR="00DE2AA2" w:rsidRPr="00D82668" w:rsidRDefault="00DE2AA2" w:rsidP="00926AC4">
      <w:pPr>
        <w:pStyle w:val="Zkladntext"/>
        <w:numPr>
          <w:ilvl w:val="0"/>
          <w:numId w:val="5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>Prodávající se zavazuje po celou dobu obchodní spolupráce v rámci veřejné zakázky dodržovat platné právní předpisy a provádět veškerá plnění v souladu s platným právním řádem.</w:t>
      </w:r>
    </w:p>
    <w:p w:rsidR="003E439B" w:rsidRPr="00D82668" w:rsidRDefault="003E439B" w:rsidP="00926AC4">
      <w:pPr>
        <w:pStyle w:val="Zkladntext"/>
        <w:numPr>
          <w:ilvl w:val="0"/>
          <w:numId w:val="5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 xml:space="preserve">Právní vztahy touto smlouvou neupravené se řídí příslušnými ustanoveními </w:t>
      </w:r>
      <w:r w:rsidR="005D71F9">
        <w:rPr>
          <w:rFonts w:ascii="Calibri" w:hAnsi="Calibri" w:cs="Calibri"/>
          <w:sz w:val="22"/>
          <w:szCs w:val="22"/>
        </w:rPr>
        <w:t>občanského zákoníku</w:t>
      </w:r>
      <w:r w:rsidRPr="00D82668">
        <w:rPr>
          <w:rFonts w:ascii="Calibri" w:hAnsi="Calibri" w:cs="Calibri"/>
          <w:sz w:val="22"/>
          <w:szCs w:val="22"/>
        </w:rPr>
        <w:t>.</w:t>
      </w:r>
    </w:p>
    <w:p w:rsidR="00BE2142" w:rsidRPr="00D82668" w:rsidRDefault="00BE2142" w:rsidP="00926AC4">
      <w:pPr>
        <w:numPr>
          <w:ilvl w:val="0"/>
          <w:numId w:val="5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>Smluvní strany tímto v souladu s § 558 odst. 2 občanského zákoníku výslovně vylučují použití obchodních zvyklostí ve svém právním styku v souvislosti s touto smlouvou.</w:t>
      </w:r>
    </w:p>
    <w:p w:rsidR="00BE2142" w:rsidRPr="00D82668" w:rsidRDefault="00BE2142" w:rsidP="00926AC4">
      <w:pPr>
        <w:numPr>
          <w:ilvl w:val="0"/>
          <w:numId w:val="5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>Prodávající tímto na sebe přebírá nebezpečí změny okolností dle § 1765 občanského zákoníku.</w:t>
      </w:r>
    </w:p>
    <w:p w:rsidR="003E439B" w:rsidRPr="00D82668" w:rsidRDefault="003E439B" w:rsidP="00926AC4">
      <w:pPr>
        <w:pStyle w:val="Zkladntext"/>
        <w:numPr>
          <w:ilvl w:val="0"/>
          <w:numId w:val="5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>Je-li</w:t>
      </w:r>
      <w:r w:rsidR="00F238A5">
        <w:rPr>
          <w:rFonts w:ascii="Calibri" w:hAnsi="Calibri" w:cs="Calibri"/>
          <w:sz w:val="22"/>
          <w:szCs w:val="22"/>
        </w:rPr>
        <w:t>,</w:t>
      </w:r>
      <w:r w:rsidRPr="00D82668">
        <w:rPr>
          <w:rFonts w:ascii="Calibri" w:hAnsi="Calibri" w:cs="Calibri"/>
          <w:sz w:val="22"/>
          <w:szCs w:val="22"/>
        </w:rPr>
        <w:t xml:space="preserve"> nebo stane-li se některé ustanovení této smlouvy neplatné či neúčinné, nedotýká se to ostatních ustanovení této smlouvy, která zůstávají platná a účinná. Smluvní strany se v tomto případě zavazují dohodou nahradit ustanovení neplatné či neúčinné novým ustanovením platným a účinným, které nejlépe odpovídá původně zamýšlenému účelu ustanovení neplatného či neúčinného.</w:t>
      </w:r>
    </w:p>
    <w:p w:rsidR="00DE2AA2" w:rsidRPr="00D82668" w:rsidRDefault="00DE2AA2" w:rsidP="00926AC4">
      <w:pPr>
        <w:pStyle w:val="Zkladntext"/>
        <w:numPr>
          <w:ilvl w:val="0"/>
          <w:numId w:val="5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 xml:space="preserve">Prodávající není oprávněn postoupit svá práva a povinnosti nebo pohledávky plynoucí z této smlouvy nebo její části třetí osobě bez předchozího písemného souhlasu </w:t>
      </w:r>
      <w:r w:rsidR="008A2224" w:rsidRPr="00D82668">
        <w:rPr>
          <w:rFonts w:ascii="Calibri" w:hAnsi="Calibri" w:cs="Calibri"/>
          <w:sz w:val="22"/>
          <w:szCs w:val="22"/>
        </w:rPr>
        <w:t>K</w:t>
      </w:r>
      <w:r w:rsidRPr="00D82668">
        <w:rPr>
          <w:rFonts w:ascii="Calibri" w:hAnsi="Calibri" w:cs="Calibri"/>
          <w:sz w:val="22"/>
          <w:szCs w:val="22"/>
        </w:rPr>
        <w:t>upujícího.</w:t>
      </w:r>
    </w:p>
    <w:p w:rsidR="00DE2AA2" w:rsidRPr="00D82668" w:rsidRDefault="00DE2AA2" w:rsidP="00926AC4">
      <w:pPr>
        <w:pStyle w:val="Zkladntext"/>
        <w:numPr>
          <w:ilvl w:val="0"/>
          <w:numId w:val="5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>Prodávající prohlašuje, že nemá žádné závazky po lhůtě splatnosti vůči orgánům veřejné moci a že jeho vlastnická práva k převáděnému zboží nejsou zpochybněna či právně napadena, že proti němu není vedena exekuce ani nařízen výkon rozhodnutí směřující k převáděnému zboží. Pokud by někdo vůči nabyvateli převáděného zboží uplatňoval jakoukoliv pohledávku či jiné právo, vzniklé před převodem vlastnického práva podle této smlouvy a spojené s vlastnictvím převáděného zboží, zavazuje se převádějící smluvní strana, že pohledávku zaplatí a jiné právo uspokojí ze svého a že nabývající smluvní straně nahradí případně vzniklou škodu.</w:t>
      </w:r>
    </w:p>
    <w:p w:rsidR="003E439B" w:rsidRPr="00D82668" w:rsidRDefault="003E439B" w:rsidP="00926AC4">
      <w:pPr>
        <w:pStyle w:val="Zkladntext"/>
        <w:numPr>
          <w:ilvl w:val="0"/>
          <w:numId w:val="5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 xml:space="preserve">Smluvní strany se zavazují řešit veškeré případné spory smírnou cestou. Budou-li taková jednání neúspěšná, případné spory mezi smluvními stranami jsou oprávněny rozhodnout obecné soudy České republiky. Příslušnost rozhodčích soudů je vyloučena. </w:t>
      </w:r>
    </w:p>
    <w:p w:rsidR="003E439B" w:rsidRPr="00D82668" w:rsidRDefault="003E439B" w:rsidP="00926AC4">
      <w:pPr>
        <w:pStyle w:val="Zkladntext"/>
        <w:numPr>
          <w:ilvl w:val="0"/>
          <w:numId w:val="5"/>
        </w:numPr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 w:rsidRPr="00D82668">
        <w:rPr>
          <w:rFonts w:ascii="Calibri" w:hAnsi="Calibri" w:cs="Calibri"/>
          <w:color w:val="000000"/>
          <w:sz w:val="22"/>
          <w:szCs w:val="22"/>
        </w:rPr>
        <w:t xml:space="preserve">Pro případ, že o </w:t>
      </w:r>
      <w:r w:rsidR="008A2224" w:rsidRPr="00D82668">
        <w:rPr>
          <w:rFonts w:ascii="Calibri" w:hAnsi="Calibri" w:cs="Calibri"/>
          <w:color w:val="000000"/>
          <w:sz w:val="22"/>
          <w:szCs w:val="22"/>
        </w:rPr>
        <w:t>P</w:t>
      </w:r>
      <w:r w:rsidRPr="00D82668">
        <w:rPr>
          <w:rFonts w:ascii="Calibri" w:hAnsi="Calibri" w:cs="Calibri"/>
          <w:color w:val="000000"/>
          <w:sz w:val="22"/>
          <w:szCs w:val="22"/>
        </w:rPr>
        <w:t>rodávajícím jako o poskytovateli zdanitelného plnění je  zveřejněna způsobem umožňujícím dálkový přístup skutečnost, že je nespolehlivým plátcem DPH, v souladu se zněním zákona č. 235/2004 Sb.,</w:t>
      </w:r>
      <w:r w:rsidR="003C7E25" w:rsidRPr="00D8266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82668">
        <w:rPr>
          <w:rFonts w:ascii="Calibri" w:hAnsi="Calibri" w:cs="Calibri"/>
          <w:color w:val="000000"/>
          <w:sz w:val="22"/>
          <w:szCs w:val="22"/>
        </w:rPr>
        <w:t xml:space="preserve">o </w:t>
      </w:r>
      <w:r w:rsidR="00F238A5">
        <w:rPr>
          <w:rFonts w:ascii="Calibri" w:hAnsi="Calibri" w:cs="Calibri"/>
          <w:color w:val="000000"/>
          <w:sz w:val="22"/>
          <w:szCs w:val="22"/>
        </w:rPr>
        <w:t>dani z přidané hodnoty, ve znění pozdějších předpisů</w:t>
      </w:r>
      <w:r w:rsidRPr="00D82668">
        <w:rPr>
          <w:rFonts w:ascii="Calibri" w:hAnsi="Calibri" w:cs="Calibri"/>
          <w:color w:val="000000"/>
          <w:sz w:val="22"/>
          <w:szCs w:val="22"/>
        </w:rPr>
        <w:t xml:space="preserve">, smluvní strany sjednávají, že za splnění závazku </w:t>
      </w:r>
      <w:r w:rsidR="008A2224" w:rsidRPr="00D82668">
        <w:rPr>
          <w:rFonts w:ascii="Calibri" w:hAnsi="Calibri" w:cs="Calibri"/>
          <w:color w:val="000000"/>
          <w:sz w:val="22"/>
          <w:szCs w:val="22"/>
        </w:rPr>
        <w:t>K</w:t>
      </w:r>
      <w:r w:rsidRPr="00D82668">
        <w:rPr>
          <w:rFonts w:ascii="Calibri" w:hAnsi="Calibri" w:cs="Calibri"/>
          <w:color w:val="000000"/>
          <w:sz w:val="22"/>
          <w:szCs w:val="22"/>
        </w:rPr>
        <w:t xml:space="preserve">upujícího uhradit sjednanou kupní cenu je považováno, uhradí-li kupující částku ve výši daně na účet správce daně poskytovatele a zbývající část kupní ceny o daň poníženou </w:t>
      </w:r>
      <w:r w:rsidR="008A2224" w:rsidRPr="00D82668">
        <w:rPr>
          <w:rFonts w:ascii="Calibri" w:hAnsi="Calibri" w:cs="Calibri"/>
          <w:color w:val="000000"/>
          <w:sz w:val="22"/>
          <w:szCs w:val="22"/>
        </w:rPr>
        <w:t>P</w:t>
      </w:r>
      <w:r w:rsidRPr="00D82668">
        <w:rPr>
          <w:rFonts w:ascii="Calibri" w:hAnsi="Calibri" w:cs="Calibri"/>
          <w:color w:val="000000"/>
          <w:sz w:val="22"/>
          <w:szCs w:val="22"/>
        </w:rPr>
        <w:t>rodávajícímu</w:t>
      </w:r>
    </w:p>
    <w:p w:rsidR="003E439B" w:rsidRPr="00D82668" w:rsidRDefault="003E439B" w:rsidP="00926AC4">
      <w:pPr>
        <w:pStyle w:val="Zkladntext"/>
        <w:numPr>
          <w:ilvl w:val="0"/>
          <w:numId w:val="5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>Tato smlouva nabývá platnosti a účinnosti dnem jejího podpisu oběma smluvními stranami.</w:t>
      </w:r>
      <w:r w:rsidR="00AA7CF8" w:rsidRPr="00D82668">
        <w:rPr>
          <w:rFonts w:ascii="Calibri" w:hAnsi="Calibri" w:cs="Calibri"/>
          <w:sz w:val="22"/>
          <w:szCs w:val="22"/>
        </w:rPr>
        <w:t xml:space="preserve"> </w:t>
      </w:r>
    </w:p>
    <w:p w:rsidR="003E439B" w:rsidRPr="00D82668" w:rsidRDefault="003E439B" w:rsidP="00926AC4">
      <w:pPr>
        <w:pStyle w:val="Zkladntext"/>
        <w:numPr>
          <w:ilvl w:val="0"/>
          <w:numId w:val="5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>Tato smlouva se vyhotovuje ve dvou stejnopisech s platností originálu, z nichž každá smluvní strana obdrží po jednom vyhotovení.</w:t>
      </w:r>
    </w:p>
    <w:p w:rsidR="003E439B" w:rsidRPr="00D82668" w:rsidRDefault="003E439B" w:rsidP="00926AC4">
      <w:pPr>
        <w:pStyle w:val="Zkladntext"/>
        <w:numPr>
          <w:ilvl w:val="0"/>
          <w:numId w:val="5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>Změny a doplňky této smlouvy mohou být prováděny pouze na základě dohody obou smluvních stran a jsou platné pouze v písemné podobě formou číslovaných dodatků.</w:t>
      </w:r>
    </w:p>
    <w:p w:rsidR="003E439B" w:rsidRPr="00D82668" w:rsidRDefault="003E439B" w:rsidP="00926AC4">
      <w:pPr>
        <w:pStyle w:val="Zkladntext"/>
        <w:numPr>
          <w:ilvl w:val="0"/>
          <w:numId w:val="5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>Příloh</w:t>
      </w:r>
      <w:r w:rsidR="005159A2">
        <w:rPr>
          <w:rFonts w:ascii="Calibri" w:hAnsi="Calibri" w:cs="Calibri"/>
          <w:sz w:val="22"/>
          <w:szCs w:val="22"/>
        </w:rPr>
        <w:t>y</w:t>
      </w:r>
      <w:r w:rsidRPr="00D82668">
        <w:rPr>
          <w:rFonts w:ascii="Calibri" w:hAnsi="Calibri" w:cs="Calibri"/>
          <w:sz w:val="22"/>
          <w:szCs w:val="22"/>
        </w:rPr>
        <w:t xml:space="preserve"> č. 1 až č. </w:t>
      </w:r>
      <w:r w:rsidR="005159A2">
        <w:rPr>
          <w:rFonts w:ascii="Calibri" w:hAnsi="Calibri" w:cs="Calibri"/>
          <w:sz w:val="22"/>
          <w:szCs w:val="22"/>
        </w:rPr>
        <w:t>3</w:t>
      </w:r>
      <w:r w:rsidRPr="00D82668">
        <w:rPr>
          <w:rFonts w:ascii="Calibri" w:hAnsi="Calibri" w:cs="Calibri"/>
          <w:sz w:val="22"/>
          <w:szCs w:val="22"/>
        </w:rPr>
        <w:t xml:space="preserve"> jsou nedílnou součástí této smlouvy.</w:t>
      </w:r>
    </w:p>
    <w:p w:rsidR="00B9614A" w:rsidRDefault="003E439B" w:rsidP="008E09B2">
      <w:pPr>
        <w:pStyle w:val="Zkladntext"/>
        <w:numPr>
          <w:ilvl w:val="0"/>
          <w:numId w:val="5"/>
        </w:numPr>
        <w:spacing w:line="360" w:lineRule="auto"/>
        <w:ind w:left="357" w:hanging="357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>Smluvní strany shodně prohlašují, že tato smlouva je uzavřena podle jejich pravé a svobodné vůle, nikoliv v tísni, za nápadně nevýhodných podmínek, což stvrzují svými vlastnoručními podpisy.</w:t>
      </w:r>
    </w:p>
    <w:p w:rsidR="008E09B2" w:rsidRPr="008E09B2" w:rsidRDefault="008E09B2" w:rsidP="008E09B2">
      <w:pPr>
        <w:pStyle w:val="Zkladntext"/>
        <w:spacing w:line="360" w:lineRule="auto"/>
        <w:ind w:left="357" w:firstLine="0"/>
        <w:rPr>
          <w:rFonts w:ascii="Calibri" w:hAnsi="Calibri" w:cs="Calibri"/>
          <w:sz w:val="22"/>
          <w:szCs w:val="22"/>
        </w:rPr>
      </w:pPr>
    </w:p>
    <w:p w:rsidR="003E439B" w:rsidRPr="00D82668" w:rsidRDefault="003E439B" w:rsidP="00926AC4">
      <w:pPr>
        <w:pStyle w:val="Zkladntext"/>
        <w:spacing w:line="360" w:lineRule="auto"/>
        <w:ind w:firstLine="360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 xml:space="preserve">Přílohy: </w:t>
      </w:r>
    </w:p>
    <w:p w:rsidR="003E439B" w:rsidRPr="00D82668" w:rsidRDefault="003E439B" w:rsidP="00926AC4">
      <w:pPr>
        <w:pStyle w:val="Zkladntext"/>
        <w:spacing w:line="360" w:lineRule="auto"/>
        <w:ind w:left="708" w:firstLine="708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 xml:space="preserve">1) </w:t>
      </w:r>
      <w:r w:rsidR="00FB0114" w:rsidRPr="00D82668">
        <w:rPr>
          <w:rFonts w:ascii="Calibri" w:hAnsi="Calibri" w:cs="Calibri"/>
          <w:sz w:val="22"/>
          <w:szCs w:val="22"/>
        </w:rPr>
        <w:t xml:space="preserve">Technická </w:t>
      </w:r>
      <w:r w:rsidRPr="00D82668">
        <w:rPr>
          <w:rFonts w:ascii="Calibri" w:hAnsi="Calibri" w:cs="Calibri"/>
          <w:sz w:val="22"/>
          <w:szCs w:val="22"/>
        </w:rPr>
        <w:t xml:space="preserve">specifikace </w:t>
      </w:r>
      <w:r w:rsidR="00FB0114" w:rsidRPr="00D82668">
        <w:rPr>
          <w:rFonts w:ascii="Calibri" w:hAnsi="Calibri" w:cs="Calibri"/>
          <w:sz w:val="22"/>
          <w:szCs w:val="22"/>
        </w:rPr>
        <w:t xml:space="preserve">prodávajícím nabízeného </w:t>
      </w:r>
      <w:r w:rsidRPr="00D82668">
        <w:rPr>
          <w:rFonts w:ascii="Calibri" w:hAnsi="Calibri" w:cs="Calibri"/>
          <w:sz w:val="22"/>
          <w:szCs w:val="22"/>
        </w:rPr>
        <w:t>zboží</w:t>
      </w:r>
      <w:r w:rsidR="00FB0114" w:rsidRPr="00D82668">
        <w:rPr>
          <w:rFonts w:ascii="Calibri" w:hAnsi="Calibri" w:cs="Calibri"/>
          <w:sz w:val="22"/>
          <w:szCs w:val="22"/>
        </w:rPr>
        <w:t xml:space="preserve"> </w:t>
      </w:r>
    </w:p>
    <w:p w:rsidR="004F2FEB" w:rsidRDefault="003E439B" w:rsidP="00926AC4">
      <w:pPr>
        <w:pStyle w:val="Zkladntext"/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ab/>
        <w:t xml:space="preserve"> </w:t>
      </w:r>
      <w:r w:rsidRPr="00D82668">
        <w:rPr>
          <w:rFonts w:ascii="Calibri" w:hAnsi="Calibri" w:cs="Calibri"/>
          <w:sz w:val="22"/>
          <w:szCs w:val="22"/>
        </w:rPr>
        <w:tab/>
        <w:t xml:space="preserve">2) </w:t>
      </w:r>
      <w:r w:rsidR="00FB0114" w:rsidRPr="00D82668">
        <w:rPr>
          <w:rFonts w:ascii="Calibri" w:hAnsi="Calibri" w:cs="Calibri"/>
          <w:sz w:val="22"/>
          <w:szCs w:val="22"/>
        </w:rPr>
        <w:t>Rozpis cenové nabídky</w:t>
      </w:r>
    </w:p>
    <w:p w:rsidR="003E439B" w:rsidRPr="00D82668" w:rsidRDefault="004F2FEB" w:rsidP="00926AC4">
      <w:pPr>
        <w:pStyle w:val="Zkladntext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3) Technický výkres</w:t>
      </w:r>
      <w:r w:rsidR="003E439B" w:rsidRPr="00D82668">
        <w:rPr>
          <w:rFonts w:ascii="Calibri" w:hAnsi="Calibri" w:cs="Calibri"/>
          <w:sz w:val="22"/>
          <w:szCs w:val="22"/>
        </w:rPr>
        <w:t xml:space="preserve"> </w:t>
      </w:r>
      <w:r w:rsidR="0073179D">
        <w:rPr>
          <w:rFonts w:ascii="Calibri" w:hAnsi="Calibri" w:cs="Calibri"/>
          <w:sz w:val="22"/>
          <w:szCs w:val="22"/>
        </w:rPr>
        <w:t>(včetně dispozičního umístění technologie v zájmovém prostoru)</w:t>
      </w:r>
    </w:p>
    <w:p w:rsidR="003E439B" w:rsidRPr="00D82668" w:rsidRDefault="003E439B" w:rsidP="004C7EC5">
      <w:pPr>
        <w:pStyle w:val="Zkladntext"/>
        <w:spacing w:line="360" w:lineRule="auto"/>
        <w:ind w:left="0" w:firstLine="0"/>
        <w:rPr>
          <w:rFonts w:ascii="Calibri" w:hAnsi="Calibri" w:cs="Calibri"/>
          <w:sz w:val="22"/>
          <w:szCs w:val="22"/>
        </w:rPr>
      </w:pPr>
    </w:p>
    <w:p w:rsidR="003E439B" w:rsidRPr="00D82668" w:rsidRDefault="003E439B" w:rsidP="00926AC4">
      <w:pPr>
        <w:pStyle w:val="Zkladntext"/>
        <w:spacing w:line="360" w:lineRule="auto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ab/>
      </w:r>
    </w:p>
    <w:p w:rsidR="003E439B" w:rsidRPr="00D82668" w:rsidRDefault="008434CE" w:rsidP="00926AC4">
      <w:pPr>
        <w:pStyle w:val="Zkladntext"/>
        <w:spacing w:line="360" w:lineRule="auto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Modleticích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3E439B" w:rsidRPr="00D82668">
        <w:rPr>
          <w:rFonts w:ascii="Calibri" w:hAnsi="Calibri" w:cs="Calibri"/>
          <w:sz w:val="22"/>
          <w:szCs w:val="22"/>
        </w:rPr>
        <w:tab/>
      </w:r>
      <w:r w:rsidR="003E439B" w:rsidRPr="00D82668">
        <w:rPr>
          <w:rFonts w:ascii="Calibri" w:hAnsi="Calibri" w:cs="Calibri"/>
          <w:sz w:val="22"/>
          <w:szCs w:val="22"/>
        </w:rPr>
        <w:tab/>
      </w:r>
      <w:r w:rsidR="003E439B" w:rsidRPr="00D82668">
        <w:rPr>
          <w:rFonts w:ascii="Calibri" w:hAnsi="Calibri" w:cs="Calibri"/>
          <w:sz w:val="22"/>
          <w:szCs w:val="22"/>
        </w:rPr>
        <w:tab/>
      </w:r>
      <w:r w:rsidR="003E439B" w:rsidRPr="00D82668">
        <w:rPr>
          <w:rFonts w:ascii="Calibri" w:hAnsi="Calibri" w:cs="Calibri"/>
          <w:sz w:val="22"/>
          <w:szCs w:val="22"/>
        </w:rPr>
        <w:tab/>
        <w:t>V</w:t>
      </w:r>
      <w:r w:rsidR="005C4754" w:rsidRPr="00D82668">
        <w:rPr>
          <w:rFonts w:ascii="Calibri" w:hAnsi="Calibri" w:cs="Calibri"/>
          <w:sz w:val="22"/>
          <w:szCs w:val="22"/>
        </w:rPr>
        <w:t> Ústí nad Labem</w:t>
      </w:r>
      <w:r w:rsidR="003E439B" w:rsidRPr="00D82668">
        <w:rPr>
          <w:rFonts w:ascii="Calibri" w:hAnsi="Calibri" w:cs="Calibri"/>
          <w:sz w:val="22"/>
          <w:szCs w:val="22"/>
        </w:rPr>
        <w:t xml:space="preserve"> </w:t>
      </w:r>
    </w:p>
    <w:p w:rsidR="003E439B" w:rsidRPr="00D82668" w:rsidRDefault="003E439B" w:rsidP="00B228E6">
      <w:pPr>
        <w:pStyle w:val="Zkladntext"/>
        <w:spacing w:line="360" w:lineRule="auto"/>
        <w:ind w:left="0" w:firstLine="0"/>
        <w:rPr>
          <w:rFonts w:ascii="Calibri" w:hAnsi="Calibri" w:cs="Calibri"/>
          <w:sz w:val="22"/>
          <w:szCs w:val="22"/>
        </w:rPr>
      </w:pPr>
    </w:p>
    <w:p w:rsidR="003E439B" w:rsidRPr="00D82668" w:rsidRDefault="008434CE" w:rsidP="00926AC4">
      <w:pPr>
        <w:pStyle w:val="Zkladntext"/>
        <w:spacing w:line="360" w:lineRule="auto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dne</w:t>
      </w:r>
      <w:r w:rsidR="003E439B" w:rsidRPr="00D82668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>05.06.2016</w:t>
      </w:r>
      <w:proofErr w:type="gramEnd"/>
      <w:r w:rsidR="003E439B" w:rsidRPr="00D82668">
        <w:rPr>
          <w:rFonts w:ascii="Calibri" w:hAnsi="Calibri" w:cs="Calibri"/>
          <w:sz w:val="22"/>
          <w:szCs w:val="22"/>
        </w:rPr>
        <w:tab/>
      </w:r>
      <w:r w:rsidR="003E439B" w:rsidRPr="00D82668">
        <w:rPr>
          <w:rFonts w:ascii="Calibri" w:hAnsi="Calibri" w:cs="Calibri"/>
          <w:sz w:val="22"/>
          <w:szCs w:val="22"/>
        </w:rPr>
        <w:tab/>
      </w:r>
      <w:r w:rsidR="003E439B" w:rsidRPr="00D82668">
        <w:rPr>
          <w:rFonts w:ascii="Calibri" w:hAnsi="Calibri" w:cs="Calibri"/>
          <w:sz w:val="22"/>
          <w:szCs w:val="22"/>
        </w:rPr>
        <w:tab/>
      </w:r>
      <w:r w:rsidR="003E439B" w:rsidRPr="00D82668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dne</w:t>
      </w:r>
      <w:r w:rsidR="003E439B" w:rsidRPr="00D82668">
        <w:rPr>
          <w:rFonts w:ascii="Calibri" w:hAnsi="Calibri" w:cs="Calibri"/>
          <w:sz w:val="22"/>
          <w:szCs w:val="22"/>
        </w:rPr>
        <w:t>………….</w:t>
      </w:r>
    </w:p>
    <w:p w:rsidR="003E439B" w:rsidRPr="00D82668" w:rsidRDefault="003E439B" w:rsidP="00926AC4">
      <w:pPr>
        <w:pStyle w:val="Zkladntext"/>
        <w:spacing w:line="360" w:lineRule="auto"/>
        <w:ind w:left="360"/>
        <w:rPr>
          <w:rFonts w:ascii="Calibri" w:hAnsi="Calibri" w:cs="Calibri"/>
          <w:sz w:val="22"/>
          <w:szCs w:val="22"/>
        </w:rPr>
      </w:pPr>
    </w:p>
    <w:p w:rsidR="003E439B" w:rsidRPr="00D82668" w:rsidRDefault="003E439B" w:rsidP="00926AC4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ab/>
      </w:r>
      <w:r w:rsidRPr="00D82668">
        <w:rPr>
          <w:rFonts w:ascii="Calibri" w:hAnsi="Calibri" w:cs="Calibri"/>
          <w:sz w:val="22"/>
          <w:szCs w:val="22"/>
        </w:rPr>
        <w:tab/>
      </w:r>
      <w:r w:rsidRPr="00D82668">
        <w:rPr>
          <w:rFonts w:ascii="Calibri" w:hAnsi="Calibri" w:cs="Calibri"/>
          <w:b/>
          <w:sz w:val="22"/>
          <w:szCs w:val="22"/>
        </w:rPr>
        <w:tab/>
      </w:r>
      <w:r w:rsidRPr="00D82668">
        <w:rPr>
          <w:rFonts w:ascii="Calibri" w:hAnsi="Calibri" w:cs="Calibri"/>
          <w:b/>
          <w:sz w:val="22"/>
          <w:szCs w:val="22"/>
        </w:rPr>
        <w:tab/>
      </w:r>
      <w:r w:rsidRPr="00D82668">
        <w:rPr>
          <w:rFonts w:ascii="Calibri" w:hAnsi="Calibri" w:cs="Calibri"/>
          <w:b/>
          <w:sz w:val="22"/>
          <w:szCs w:val="22"/>
        </w:rPr>
        <w:tab/>
      </w:r>
      <w:r w:rsidRPr="00D82668">
        <w:rPr>
          <w:rFonts w:ascii="Calibri" w:hAnsi="Calibri" w:cs="Calibri"/>
          <w:b/>
          <w:sz w:val="22"/>
          <w:szCs w:val="22"/>
        </w:rPr>
        <w:tab/>
      </w:r>
      <w:r w:rsidRPr="00D82668">
        <w:rPr>
          <w:rFonts w:ascii="Calibri" w:hAnsi="Calibri" w:cs="Calibri"/>
          <w:b/>
          <w:sz w:val="22"/>
          <w:szCs w:val="22"/>
        </w:rPr>
        <w:tab/>
      </w:r>
      <w:r w:rsidRPr="00D82668">
        <w:rPr>
          <w:rFonts w:ascii="Calibri" w:hAnsi="Calibri" w:cs="Calibri"/>
          <w:b/>
          <w:sz w:val="22"/>
          <w:szCs w:val="22"/>
        </w:rPr>
        <w:tab/>
        <w:t>Krajská zdravotní, a.s.</w:t>
      </w:r>
    </w:p>
    <w:p w:rsidR="003E439B" w:rsidRPr="00D82668" w:rsidRDefault="003E439B" w:rsidP="00926AC4">
      <w:pPr>
        <w:pStyle w:val="Zkladntext"/>
        <w:spacing w:line="360" w:lineRule="auto"/>
        <w:ind w:left="360"/>
        <w:rPr>
          <w:rFonts w:ascii="Calibri" w:hAnsi="Calibri" w:cs="Calibri"/>
          <w:sz w:val="22"/>
          <w:szCs w:val="22"/>
        </w:rPr>
      </w:pPr>
    </w:p>
    <w:p w:rsidR="003E439B" w:rsidRPr="00D82668" w:rsidRDefault="003E439B" w:rsidP="00926AC4">
      <w:pPr>
        <w:pStyle w:val="Zkladntext"/>
        <w:spacing w:line="360" w:lineRule="auto"/>
        <w:ind w:left="360"/>
        <w:rPr>
          <w:rFonts w:ascii="Calibri" w:hAnsi="Calibri" w:cs="Calibri"/>
          <w:sz w:val="22"/>
          <w:szCs w:val="22"/>
        </w:rPr>
      </w:pPr>
    </w:p>
    <w:p w:rsidR="003E439B" w:rsidRPr="00D82668" w:rsidRDefault="003E439B" w:rsidP="00926AC4">
      <w:pPr>
        <w:pStyle w:val="Zkladntext"/>
        <w:spacing w:line="360" w:lineRule="auto"/>
        <w:ind w:left="360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>_________________________</w:t>
      </w:r>
      <w:r w:rsidRPr="00D82668">
        <w:rPr>
          <w:rFonts w:ascii="Calibri" w:hAnsi="Calibri" w:cs="Calibri"/>
          <w:sz w:val="22"/>
          <w:szCs w:val="22"/>
        </w:rPr>
        <w:tab/>
      </w:r>
      <w:r w:rsidRPr="00D82668">
        <w:rPr>
          <w:rFonts w:ascii="Calibri" w:hAnsi="Calibri" w:cs="Calibri"/>
          <w:sz w:val="22"/>
          <w:szCs w:val="22"/>
        </w:rPr>
        <w:tab/>
      </w:r>
      <w:r w:rsidRPr="00D82668">
        <w:rPr>
          <w:rFonts w:ascii="Calibri" w:hAnsi="Calibri" w:cs="Calibri"/>
          <w:sz w:val="22"/>
          <w:szCs w:val="22"/>
        </w:rPr>
        <w:tab/>
      </w:r>
      <w:r w:rsidR="0044770B" w:rsidRPr="00D82668">
        <w:rPr>
          <w:rFonts w:ascii="Calibri" w:hAnsi="Calibri" w:cs="Calibri"/>
          <w:sz w:val="22"/>
          <w:szCs w:val="22"/>
        </w:rPr>
        <w:tab/>
      </w:r>
      <w:r w:rsidR="008434CE">
        <w:rPr>
          <w:rFonts w:ascii="Calibri" w:hAnsi="Calibri" w:cs="Calibri"/>
          <w:sz w:val="22"/>
          <w:szCs w:val="22"/>
        </w:rPr>
        <w:tab/>
      </w:r>
      <w:r w:rsidRPr="00D82668">
        <w:rPr>
          <w:rFonts w:ascii="Calibri" w:hAnsi="Calibri" w:cs="Calibri"/>
          <w:sz w:val="22"/>
          <w:szCs w:val="22"/>
        </w:rPr>
        <w:t xml:space="preserve">___________ </w:t>
      </w:r>
    </w:p>
    <w:p w:rsidR="003E439B" w:rsidRPr="00D82668" w:rsidRDefault="003E439B" w:rsidP="00926AC4">
      <w:pPr>
        <w:pStyle w:val="Zkladntext"/>
        <w:spacing w:line="360" w:lineRule="auto"/>
        <w:ind w:left="360"/>
        <w:rPr>
          <w:rFonts w:ascii="Calibri" w:hAnsi="Calibri" w:cs="Calibri"/>
          <w:sz w:val="22"/>
          <w:szCs w:val="22"/>
        </w:rPr>
      </w:pPr>
      <w:r w:rsidRPr="00D82668">
        <w:rPr>
          <w:rFonts w:ascii="Calibri" w:hAnsi="Calibri" w:cs="Calibri"/>
          <w:sz w:val="22"/>
          <w:szCs w:val="22"/>
        </w:rPr>
        <w:tab/>
      </w:r>
      <w:r w:rsidR="008434CE">
        <w:rPr>
          <w:rFonts w:ascii="Calibri" w:hAnsi="Calibri" w:cs="Calibri"/>
          <w:sz w:val="22"/>
          <w:szCs w:val="22"/>
        </w:rPr>
        <w:t>Ing. František Vaněk</w:t>
      </w:r>
      <w:r w:rsidRPr="00D82668">
        <w:rPr>
          <w:rFonts w:ascii="Calibri" w:hAnsi="Calibri" w:cs="Calibri"/>
          <w:sz w:val="22"/>
          <w:szCs w:val="22"/>
        </w:rPr>
        <w:tab/>
      </w:r>
      <w:r w:rsidRPr="00D82668">
        <w:rPr>
          <w:rFonts w:ascii="Calibri" w:hAnsi="Calibri" w:cs="Calibri"/>
          <w:sz w:val="22"/>
          <w:szCs w:val="22"/>
        </w:rPr>
        <w:tab/>
      </w:r>
      <w:r w:rsidRPr="00D82668">
        <w:rPr>
          <w:rFonts w:ascii="Calibri" w:hAnsi="Calibri" w:cs="Calibri"/>
          <w:sz w:val="22"/>
          <w:szCs w:val="22"/>
        </w:rPr>
        <w:tab/>
      </w:r>
      <w:r w:rsidRPr="00D82668">
        <w:rPr>
          <w:rFonts w:ascii="Calibri" w:hAnsi="Calibri" w:cs="Calibri"/>
          <w:sz w:val="22"/>
          <w:szCs w:val="22"/>
        </w:rPr>
        <w:tab/>
      </w:r>
      <w:r w:rsidRPr="00D82668">
        <w:rPr>
          <w:rFonts w:ascii="Calibri" w:hAnsi="Calibri" w:cs="Calibri"/>
          <w:sz w:val="22"/>
          <w:szCs w:val="22"/>
        </w:rPr>
        <w:tab/>
      </w:r>
      <w:r w:rsidR="00FB0114" w:rsidRPr="00D82668">
        <w:rPr>
          <w:rFonts w:ascii="Calibri" w:hAnsi="Calibri" w:cs="Calibri"/>
          <w:sz w:val="22"/>
          <w:szCs w:val="22"/>
        </w:rPr>
        <w:t>Ing. Petr Fiala</w:t>
      </w:r>
    </w:p>
    <w:p w:rsidR="009D48D1" w:rsidRDefault="008434CE" w:rsidP="00926AC4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Jednatel společnosti</w:t>
      </w:r>
      <w:r w:rsidR="003E439B" w:rsidRPr="00D82668">
        <w:rPr>
          <w:rFonts w:ascii="Calibri" w:hAnsi="Calibri" w:cs="Calibri"/>
          <w:sz w:val="22"/>
          <w:szCs w:val="22"/>
        </w:rPr>
        <w:tab/>
      </w:r>
      <w:r w:rsidR="003E439B" w:rsidRPr="00D82668">
        <w:rPr>
          <w:rFonts w:ascii="Calibri" w:hAnsi="Calibri" w:cs="Calibri"/>
          <w:sz w:val="22"/>
          <w:szCs w:val="22"/>
        </w:rPr>
        <w:tab/>
      </w:r>
      <w:r w:rsidR="003E439B" w:rsidRPr="00D82668">
        <w:rPr>
          <w:rFonts w:ascii="Calibri" w:hAnsi="Calibri" w:cs="Calibri"/>
          <w:sz w:val="22"/>
          <w:szCs w:val="22"/>
        </w:rPr>
        <w:tab/>
      </w:r>
      <w:r w:rsidR="003E439B" w:rsidRPr="00D82668">
        <w:rPr>
          <w:rFonts w:ascii="Calibri" w:hAnsi="Calibri" w:cs="Calibri"/>
          <w:sz w:val="22"/>
          <w:szCs w:val="22"/>
        </w:rPr>
        <w:tab/>
      </w:r>
      <w:r w:rsidR="003E439B" w:rsidRPr="00D82668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G</w:t>
      </w:r>
      <w:r w:rsidR="00FB0114" w:rsidRPr="00D82668">
        <w:rPr>
          <w:rFonts w:ascii="Calibri" w:hAnsi="Calibri" w:cs="Calibri"/>
          <w:sz w:val="22"/>
          <w:szCs w:val="22"/>
        </w:rPr>
        <w:t xml:space="preserve">enerální </w:t>
      </w:r>
      <w:r w:rsidR="003E439B" w:rsidRPr="00D82668">
        <w:rPr>
          <w:rFonts w:ascii="Calibri" w:hAnsi="Calibri" w:cs="Calibri"/>
          <w:sz w:val="22"/>
          <w:szCs w:val="22"/>
        </w:rPr>
        <w:t xml:space="preserve">ředitel </w:t>
      </w:r>
    </w:p>
    <w:p w:rsidR="008434CE" w:rsidRDefault="008434CE" w:rsidP="00926AC4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8434CE" w:rsidRDefault="008434CE" w:rsidP="00926AC4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9B0409" w:rsidRDefault="009B0409" w:rsidP="00926AC4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9B0409" w:rsidRDefault="009B0409" w:rsidP="00926AC4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9B0409" w:rsidRDefault="009B0409" w:rsidP="00926AC4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9B0409" w:rsidRDefault="009B0409" w:rsidP="00926AC4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9B0409" w:rsidRDefault="009B0409" w:rsidP="00926AC4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9B0409" w:rsidRDefault="009B0409" w:rsidP="00926AC4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9B0409" w:rsidRDefault="009B0409" w:rsidP="00926AC4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8434CE" w:rsidRDefault="008434CE" w:rsidP="00926AC4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8434CE" w:rsidRDefault="008434CE" w:rsidP="00926AC4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 č. 1</w:t>
      </w:r>
      <w:r w:rsidR="009B7728">
        <w:rPr>
          <w:rFonts w:ascii="Calibri" w:hAnsi="Calibri" w:cs="Calibri"/>
          <w:sz w:val="22"/>
          <w:szCs w:val="22"/>
        </w:rPr>
        <w:t xml:space="preserve"> Technická specifikace prodávajícím nabízeného zboží</w:t>
      </w:r>
    </w:p>
    <w:p w:rsidR="009B7728" w:rsidRDefault="009B7728" w:rsidP="00926AC4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9B7728" w:rsidRPr="00B228E6" w:rsidRDefault="009B7728" w:rsidP="00B228E6">
      <w:pPr>
        <w:spacing w:line="360" w:lineRule="auto"/>
        <w:ind w:left="2132" w:firstLine="704"/>
        <w:rPr>
          <w:rFonts w:ascii="Calibri" w:hAnsi="Calibri" w:cs="Calibri"/>
          <w:b/>
          <w:sz w:val="22"/>
          <w:szCs w:val="22"/>
        </w:rPr>
      </w:pPr>
      <w:r w:rsidRPr="00B228E6">
        <w:rPr>
          <w:rFonts w:ascii="Calibri" w:hAnsi="Calibri" w:cs="Calibri"/>
          <w:b/>
          <w:sz w:val="22"/>
          <w:szCs w:val="22"/>
        </w:rPr>
        <w:t xml:space="preserve">Kabinetní souprava </w:t>
      </w:r>
      <w:proofErr w:type="spellStart"/>
      <w:r w:rsidRPr="00B228E6">
        <w:rPr>
          <w:rFonts w:ascii="Calibri" w:hAnsi="Calibri" w:cs="Calibri"/>
          <w:b/>
          <w:sz w:val="22"/>
          <w:szCs w:val="22"/>
        </w:rPr>
        <w:t>Kannegiesser</w:t>
      </w:r>
      <w:proofErr w:type="spellEnd"/>
    </w:p>
    <w:p w:rsidR="009B7728" w:rsidRDefault="009B7728" w:rsidP="00B228E6">
      <w:pPr>
        <w:spacing w:line="360" w:lineRule="auto"/>
        <w:ind w:left="0" w:firstLine="0"/>
        <w:rPr>
          <w:rFonts w:ascii="Calibri" w:hAnsi="Calibri" w:cs="Calibri"/>
          <w:sz w:val="22"/>
          <w:szCs w:val="22"/>
        </w:rPr>
      </w:pPr>
    </w:p>
    <w:p w:rsidR="009B7728" w:rsidRPr="00B228E6" w:rsidRDefault="009B7728" w:rsidP="00B228E6">
      <w:pPr>
        <w:numPr>
          <w:ilvl w:val="0"/>
          <w:numId w:val="40"/>
        </w:numPr>
        <w:spacing w:line="360" w:lineRule="auto"/>
        <w:rPr>
          <w:rFonts w:ascii="Calibri" w:hAnsi="Calibri" w:cs="Calibri"/>
          <w:sz w:val="22"/>
          <w:szCs w:val="22"/>
          <w:u w:val="single"/>
        </w:rPr>
      </w:pPr>
      <w:r w:rsidRPr="00B228E6">
        <w:rPr>
          <w:rFonts w:ascii="Calibri" w:hAnsi="Calibri" w:cs="Calibri"/>
          <w:sz w:val="22"/>
          <w:szCs w:val="22"/>
          <w:u w:val="single"/>
        </w:rPr>
        <w:t xml:space="preserve">Tělový kabinet </w:t>
      </w:r>
      <w:proofErr w:type="spellStart"/>
      <w:r w:rsidRPr="00B228E6">
        <w:rPr>
          <w:rFonts w:ascii="Calibri" w:hAnsi="Calibri" w:cs="Calibri"/>
          <w:sz w:val="22"/>
          <w:szCs w:val="22"/>
          <w:u w:val="single"/>
        </w:rPr>
        <w:t>Kannegiesser</w:t>
      </w:r>
      <w:proofErr w:type="spellEnd"/>
      <w:r w:rsidRPr="00B228E6">
        <w:rPr>
          <w:rFonts w:ascii="Calibri" w:hAnsi="Calibri" w:cs="Calibri"/>
          <w:sz w:val="22"/>
          <w:szCs w:val="22"/>
          <w:u w:val="single"/>
        </w:rPr>
        <w:t xml:space="preserve"> KS-R</w:t>
      </w:r>
    </w:p>
    <w:p w:rsidR="009B7728" w:rsidRDefault="00E876F8" w:rsidP="00B228E6">
      <w:pPr>
        <w:spacing w:line="360" w:lineRule="auto"/>
        <w:ind w:left="72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kabinet pro zpracování tělových partií plášťů, košil a halenek</w:t>
      </w:r>
    </w:p>
    <w:p w:rsidR="00E876F8" w:rsidRDefault="00E876F8" w:rsidP="00B228E6">
      <w:pPr>
        <w:spacing w:line="360" w:lineRule="auto"/>
        <w:ind w:left="72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- 2 ks tělové formy</w:t>
      </w:r>
    </w:p>
    <w:p w:rsidR="00E876F8" w:rsidRDefault="00E876F8" w:rsidP="00B228E6">
      <w:pPr>
        <w:spacing w:line="360" w:lineRule="auto"/>
        <w:ind w:left="72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flexibilní přítlak žehlících desek</w:t>
      </w:r>
    </w:p>
    <w:p w:rsidR="00E876F8" w:rsidRDefault="00E876F8" w:rsidP="00B228E6">
      <w:pPr>
        <w:spacing w:line="360" w:lineRule="auto"/>
        <w:ind w:left="72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žehlící těla s integrovaným vakuem</w:t>
      </w:r>
    </w:p>
    <w:p w:rsidR="00E876F8" w:rsidRDefault="00E876F8" w:rsidP="00B228E6">
      <w:pPr>
        <w:spacing w:line="360" w:lineRule="auto"/>
        <w:ind w:left="72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zabudovaná odsávací turbína</w:t>
      </w:r>
    </w:p>
    <w:p w:rsidR="00E876F8" w:rsidRDefault="00E876F8" w:rsidP="00B228E6">
      <w:pPr>
        <w:spacing w:line="360" w:lineRule="auto"/>
        <w:ind w:left="72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nastavitelná poloha žehlícího těla usnadňující obsluhu</w:t>
      </w:r>
    </w:p>
    <w:p w:rsidR="00E876F8" w:rsidRDefault="00E876F8" w:rsidP="00B228E6">
      <w:pPr>
        <w:spacing w:line="360" w:lineRule="auto"/>
        <w:ind w:left="72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kropící pistole pro lepší finiš prádla</w:t>
      </w:r>
    </w:p>
    <w:p w:rsidR="00E876F8" w:rsidRDefault="00E876F8" w:rsidP="00B228E6">
      <w:pPr>
        <w:spacing w:line="360" w:lineRule="auto"/>
        <w:ind w:left="72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profilované žehlící desky</w:t>
      </w:r>
    </w:p>
    <w:p w:rsidR="00E876F8" w:rsidRDefault="00E876F8" w:rsidP="00B228E6">
      <w:pPr>
        <w:spacing w:line="360" w:lineRule="auto"/>
        <w:ind w:left="72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pneumatický pohon</w:t>
      </w:r>
    </w:p>
    <w:p w:rsidR="00E876F8" w:rsidRDefault="00E876F8" w:rsidP="00B228E6">
      <w:pPr>
        <w:spacing w:line="360" w:lineRule="auto"/>
        <w:ind w:left="72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proofErr w:type="spellStart"/>
      <w:r>
        <w:rPr>
          <w:rFonts w:ascii="Calibri" w:hAnsi="Calibri" w:cs="Calibri"/>
          <w:sz w:val="22"/>
          <w:szCs w:val="22"/>
        </w:rPr>
        <w:t>Nomexové</w:t>
      </w:r>
      <w:proofErr w:type="spellEnd"/>
      <w:r>
        <w:rPr>
          <w:rFonts w:ascii="Calibri" w:hAnsi="Calibri" w:cs="Calibri"/>
          <w:sz w:val="22"/>
          <w:szCs w:val="22"/>
        </w:rPr>
        <w:t xml:space="preserve"> vrchní potahy</w:t>
      </w:r>
    </w:p>
    <w:p w:rsidR="00E876F8" w:rsidRDefault="00E876F8" w:rsidP="00B228E6">
      <w:pPr>
        <w:spacing w:line="360" w:lineRule="auto"/>
        <w:ind w:left="72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spodní pružiny z vysoce kvalitní nerezové oceli</w:t>
      </w:r>
    </w:p>
    <w:p w:rsidR="00E876F8" w:rsidRDefault="00E876F8" w:rsidP="00B228E6">
      <w:pPr>
        <w:spacing w:line="360" w:lineRule="auto"/>
        <w:ind w:left="72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proofErr w:type="spellStart"/>
      <w:r>
        <w:rPr>
          <w:rFonts w:ascii="Calibri" w:hAnsi="Calibri" w:cs="Calibri"/>
          <w:sz w:val="22"/>
          <w:szCs w:val="22"/>
        </w:rPr>
        <w:t>odvaděč</w:t>
      </w:r>
      <w:proofErr w:type="spellEnd"/>
      <w:r>
        <w:rPr>
          <w:rFonts w:ascii="Calibri" w:hAnsi="Calibri" w:cs="Calibri"/>
          <w:sz w:val="22"/>
          <w:szCs w:val="22"/>
        </w:rPr>
        <w:t xml:space="preserve"> kondenzátu</w:t>
      </w:r>
    </w:p>
    <w:p w:rsidR="00E876F8" w:rsidRDefault="00E876F8" w:rsidP="00B228E6">
      <w:pPr>
        <w:spacing w:line="360" w:lineRule="auto"/>
        <w:ind w:left="720" w:firstLine="0"/>
        <w:rPr>
          <w:rFonts w:ascii="Calibri" w:hAnsi="Calibri" w:cs="Calibri"/>
          <w:sz w:val="22"/>
          <w:szCs w:val="22"/>
        </w:rPr>
      </w:pPr>
    </w:p>
    <w:p w:rsidR="00E876F8" w:rsidRPr="00B228E6" w:rsidRDefault="00E876F8" w:rsidP="00B228E6">
      <w:pPr>
        <w:numPr>
          <w:ilvl w:val="0"/>
          <w:numId w:val="40"/>
        </w:numPr>
        <w:spacing w:line="360" w:lineRule="auto"/>
        <w:rPr>
          <w:rFonts w:ascii="Calibri" w:hAnsi="Calibri" w:cs="Calibri"/>
          <w:sz w:val="22"/>
          <w:szCs w:val="22"/>
          <w:u w:val="single"/>
        </w:rPr>
      </w:pPr>
      <w:r w:rsidRPr="00B228E6">
        <w:rPr>
          <w:rFonts w:ascii="Calibri" w:hAnsi="Calibri" w:cs="Calibri"/>
          <w:sz w:val="22"/>
          <w:szCs w:val="22"/>
          <w:u w:val="single"/>
        </w:rPr>
        <w:t xml:space="preserve">Rukávový kabinet </w:t>
      </w:r>
      <w:proofErr w:type="spellStart"/>
      <w:r w:rsidRPr="00B228E6">
        <w:rPr>
          <w:rFonts w:ascii="Calibri" w:hAnsi="Calibri" w:cs="Calibri"/>
          <w:sz w:val="22"/>
          <w:szCs w:val="22"/>
          <w:u w:val="single"/>
        </w:rPr>
        <w:t>Kannegiesser</w:t>
      </w:r>
      <w:proofErr w:type="spellEnd"/>
      <w:r w:rsidRPr="00B228E6">
        <w:rPr>
          <w:rFonts w:ascii="Calibri" w:hAnsi="Calibri" w:cs="Calibri"/>
          <w:sz w:val="22"/>
          <w:szCs w:val="22"/>
          <w:u w:val="single"/>
        </w:rPr>
        <w:t xml:space="preserve"> KS-A</w:t>
      </w:r>
    </w:p>
    <w:p w:rsidR="00E876F8" w:rsidRDefault="00E876F8" w:rsidP="00B228E6">
      <w:pPr>
        <w:spacing w:line="360" w:lineRule="auto"/>
        <w:ind w:left="72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kabinet pro zpracování obou rukávů při jednom úkonu</w:t>
      </w:r>
    </w:p>
    <w:p w:rsidR="00E876F8" w:rsidRDefault="00E876F8" w:rsidP="00B228E6">
      <w:pPr>
        <w:spacing w:line="360" w:lineRule="auto"/>
        <w:ind w:left="72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automatické napnutí rukávů různých šíří</w:t>
      </w:r>
    </w:p>
    <w:p w:rsidR="00E876F8" w:rsidRDefault="00E876F8" w:rsidP="00B228E6">
      <w:pPr>
        <w:spacing w:line="360" w:lineRule="auto"/>
        <w:ind w:left="72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možnost žehlit krátké i dlouhé rukávy, včetně košil s manžetami</w:t>
      </w:r>
    </w:p>
    <w:p w:rsidR="00E876F8" w:rsidRDefault="00E876F8" w:rsidP="00B228E6">
      <w:pPr>
        <w:spacing w:line="360" w:lineRule="auto"/>
        <w:ind w:left="72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profilované žehlící desky</w:t>
      </w:r>
    </w:p>
    <w:p w:rsidR="00E876F8" w:rsidRDefault="00E876F8" w:rsidP="00B228E6">
      <w:pPr>
        <w:spacing w:line="360" w:lineRule="auto"/>
        <w:ind w:left="72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ochranný bezpečnostní rám</w:t>
      </w:r>
    </w:p>
    <w:p w:rsidR="00E876F8" w:rsidRDefault="00E876F8" w:rsidP="00B228E6">
      <w:pPr>
        <w:spacing w:line="360" w:lineRule="auto"/>
        <w:ind w:left="72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pneumatický pohon</w:t>
      </w:r>
    </w:p>
    <w:p w:rsidR="00E876F8" w:rsidRDefault="00E876F8" w:rsidP="00B228E6">
      <w:pPr>
        <w:spacing w:line="360" w:lineRule="auto"/>
        <w:ind w:left="72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elektronické nastavení žehlícího procesu</w:t>
      </w:r>
    </w:p>
    <w:p w:rsidR="00E876F8" w:rsidRDefault="00E876F8" w:rsidP="00B228E6">
      <w:pPr>
        <w:spacing w:line="360" w:lineRule="auto"/>
        <w:ind w:left="720" w:firstLine="0"/>
        <w:rPr>
          <w:rFonts w:ascii="Calibri" w:hAnsi="Calibri" w:cs="Calibri"/>
          <w:sz w:val="22"/>
          <w:szCs w:val="22"/>
        </w:rPr>
      </w:pPr>
    </w:p>
    <w:p w:rsidR="00E876F8" w:rsidRPr="00B228E6" w:rsidRDefault="00E876F8" w:rsidP="00B228E6">
      <w:pPr>
        <w:numPr>
          <w:ilvl w:val="0"/>
          <w:numId w:val="40"/>
        </w:numPr>
        <w:spacing w:line="360" w:lineRule="auto"/>
        <w:rPr>
          <w:rFonts w:ascii="Calibri" w:hAnsi="Calibri" w:cs="Calibri"/>
          <w:sz w:val="22"/>
          <w:szCs w:val="22"/>
          <w:u w:val="single"/>
        </w:rPr>
      </w:pPr>
      <w:r w:rsidRPr="00B228E6">
        <w:rPr>
          <w:rFonts w:ascii="Calibri" w:hAnsi="Calibri" w:cs="Calibri"/>
          <w:sz w:val="22"/>
          <w:szCs w:val="22"/>
          <w:u w:val="single"/>
        </w:rPr>
        <w:t xml:space="preserve">Žehlící lis na límce a manžety </w:t>
      </w:r>
      <w:proofErr w:type="spellStart"/>
      <w:r w:rsidRPr="00B228E6">
        <w:rPr>
          <w:rFonts w:ascii="Calibri" w:hAnsi="Calibri" w:cs="Calibri"/>
          <w:sz w:val="22"/>
          <w:szCs w:val="22"/>
          <w:u w:val="single"/>
        </w:rPr>
        <w:t>Kannegiesser</w:t>
      </w:r>
      <w:proofErr w:type="spellEnd"/>
      <w:r w:rsidRPr="00B228E6">
        <w:rPr>
          <w:rFonts w:ascii="Calibri" w:hAnsi="Calibri" w:cs="Calibri"/>
          <w:sz w:val="22"/>
          <w:szCs w:val="22"/>
          <w:u w:val="single"/>
        </w:rPr>
        <w:t xml:space="preserve"> XKK-B</w:t>
      </w:r>
    </w:p>
    <w:p w:rsidR="00E876F8" w:rsidRDefault="00E876F8" w:rsidP="00B228E6">
      <w:pPr>
        <w:spacing w:line="360" w:lineRule="auto"/>
        <w:ind w:left="72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žehlící lis pro zpracování límců a manžet</w:t>
      </w:r>
    </w:p>
    <w:p w:rsidR="00E876F8" w:rsidRDefault="00E876F8" w:rsidP="00B228E6">
      <w:pPr>
        <w:spacing w:line="360" w:lineRule="auto"/>
        <w:ind w:left="72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pneumatický pohon</w:t>
      </w:r>
    </w:p>
    <w:p w:rsidR="00E876F8" w:rsidRDefault="00E876F8" w:rsidP="00B228E6">
      <w:pPr>
        <w:spacing w:line="360" w:lineRule="auto"/>
        <w:ind w:left="72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zdvojená bezpečnostní ochrana obsluhy</w:t>
      </w:r>
    </w:p>
    <w:p w:rsidR="00E876F8" w:rsidRDefault="00E876F8" w:rsidP="00B228E6">
      <w:pPr>
        <w:spacing w:line="360" w:lineRule="auto"/>
        <w:ind w:left="72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možné časování doby lisování – žehlení v závislosti na čase</w:t>
      </w:r>
    </w:p>
    <w:p w:rsidR="00E876F8" w:rsidRDefault="00E876F8" w:rsidP="00B228E6">
      <w:pPr>
        <w:spacing w:line="360" w:lineRule="auto"/>
        <w:ind w:left="72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vyklenutá žehlící deska</w:t>
      </w:r>
    </w:p>
    <w:p w:rsidR="00E876F8" w:rsidRDefault="00E876F8" w:rsidP="00B228E6">
      <w:pPr>
        <w:spacing w:line="360" w:lineRule="auto"/>
        <w:ind w:left="720" w:firstLine="0"/>
        <w:rPr>
          <w:rFonts w:ascii="Calibri" w:hAnsi="Calibri" w:cs="Calibri"/>
          <w:sz w:val="22"/>
          <w:szCs w:val="22"/>
        </w:rPr>
      </w:pPr>
    </w:p>
    <w:p w:rsidR="00E876F8" w:rsidRPr="00B228E6" w:rsidRDefault="00E876F8" w:rsidP="00B228E6">
      <w:pPr>
        <w:numPr>
          <w:ilvl w:val="0"/>
          <w:numId w:val="40"/>
        </w:numPr>
        <w:spacing w:line="360" w:lineRule="auto"/>
        <w:rPr>
          <w:rFonts w:ascii="Calibri" w:hAnsi="Calibri" w:cs="Calibri"/>
          <w:sz w:val="22"/>
          <w:szCs w:val="22"/>
          <w:u w:val="single"/>
        </w:rPr>
      </w:pPr>
      <w:r w:rsidRPr="00B228E6">
        <w:rPr>
          <w:rFonts w:ascii="Calibri" w:hAnsi="Calibri" w:cs="Calibri"/>
          <w:sz w:val="22"/>
          <w:szCs w:val="22"/>
          <w:u w:val="single"/>
        </w:rPr>
        <w:t xml:space="preserve">Automatický skládací stůl </w:t>
      </w:r>
      <w:proofErr w:type="spellStart"/>
      <w:r w:rsidRPr="00B228E6">
        <w:rPr>
          <w:rFonts w:ascii="Calibri" w:hAnsi="Calibri" w:cs="Calibri"/>
          <w:sz w:val="22"/>
          <w:szCs w:val="22"/>
          <w:u w:val="single"/>
        </w:rPr>
        <w:t>Kannegiesser</w:t>
      </w:r>
      <w:proofErr w:type="spellEnd"/>
      <w:r w:rsidRPr="00B228E6">
        <w:rPr>
          <w:rFonts w:ascii="Calibri" w:hAnsi="Calibri" w:cs="Calibri"/>
          <w:sz w:val="22"/>
          <w:szCs w:val="22"/>
          <w:u w:val="single"/>
        </w:rPr>
        <w:t xml:space="preserve"> KS-L</w:t>
      </w:r>
    </w:p>
    <w:p w:rsidR="00E876F8" w:rsidRDefault="00E876F8" w:rsidP="00B228E6">
      <w:pPr>
        <w:spacing w:line="360" w:lineRule="auto"/>
        <w:ind w:left="72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univerzální skladač pro tvarové prádlo</w:t>
      </w:r>
    </w:p>
    <w:p w:rsidR="00E876F8" w:rsidRDefault="00E876F8" w:rsidP="00B228E6">
      <w:pPr>
        <w:spacing w:line="360" w:lineRule="auto"/>
        <w:ind w:left="72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automatický průběh všech funkcí, vše ovládáno nožním spínačem</w:t>
      </w:r>
    </w:p>
    <w:p w:rsidR="00E876F8" w:rsidRDefault="00E876F8" w:rsidP="00B228E6">
      <w:pPr>
        <w:spacing w:line="360" w:lineRule="auto"/>
        <w:ind w:left="72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libovolný formát skladu</w:t>
      </w:r>
    </w:p>
    <w:p w:rsidR="00E876F8" w:rsidRDefault="00E876F8" w:rsidP="00B228E6">
      <w:pPr>
        <w:spacing w:line="360" w:lineRule="auto"/>
        <w:ind w:left="72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skládání pomocí mechanických šablon</w:t>
      </w:r>
    </w:p>
    <w:p w:rsidR="00E876F8" w:rsidRDefault="00E876F8" w:rsidP="00B228E6">
      <w:pPr>
        <w:spacing w:line="360" w:lineRule="auto"/>
        <w:ind w:left="72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pneumatický pohon</w:t>
      </w:r>
    </w:p>
    <w:p w:rsidR="00E876F8" w:rsidRDefault="00E876F8" w:rsidP="00B228E6">
      <w:pPr>
        <w:spacing w:line="360" w:lineRule="auto"/>
        <w:ind w:left="72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formát skladu 200x360 mm</w:t>
      </w:r>
    </w:p>
    <w:p w:rsidR="00E876F8" w:rsidRDefault="00E876F8" w:rsidP="00B228E6">
      <w:pPr>
        <w:spacing w:line="360" w:lineRule="auto"/>
        <w:ind w:left="720" w:firstLine="0"/>
        <w:rPr>
          <w:rFonts w:ascii="Calibri" w:hAnsi="Calibri" w:cs="Calibri"/>
          <w:sz w:val="22"/>
          <w:szCs w:val="22"/>
        </w:rPr>
      </w:pPr>
    </w:p>
    <w:p w:rsidR="00E876F8" w:rsidRDefault="00E876F8" w:rsidP="00B228E6">
      <w:pPr>
        <w:spacing w:line="360" w:lineRule="auto"/>
        <w:ind w:left="720" w:firstLine="0"/>
        <w:rPr>
          <w:rFonts w:ascii="Calibri" w:hAnsi="Calibri" w:cs="Calibri"/>
          <w:sz w:val="22"/>
          <w:szCs w:val="22"/>
        </w:rPr>
      </w:pPr>
    </w:p>
    <w:p w:rsidR="00E876F8" w:rsidRDefault="00E876F8" w:rsidP="00B228E6">
      <w:pPr>
        <w:spacing w:line="360" w:lineRule="auto"/>
        <w:ind w:left="720" w:firstLine="0"/>
        <w:rPr>
          <w:rFonts w:ascii="Calibri" w:hAnsi="Calibri" w:cs="Calibri"/>
          <w:sz w:val="22"/>
          <w:szCs w:val="22"/>
        </w:rPr>
      </w:pPr>
    </w:p>
    <w:p w:rsidR="00E876F8" w:rsidRDefault="00E876F8" w:rsidP="00B228E6">
      <w:pPr>
        <w:spacing w:line="360" w:lineRule="auto"/>
        <w:ind w:left="720" w:firstLine="0"/>
        <w:rPr>
          <w:rFonts w:ascii="Calibri" w:hAnsi="Calibri" w:cs="Calibri"/>
          <w:sz w:val="22"/>
          <w:szCs w:val="22"/>
        </w:rPr>
      </w:pPr>
    </w:p>
    <w:p w:rsidR="00E876F8" w:rsidRDefault="00E876F8" w:rsidP="00B228E6">
      <w:pPr>
        <w:spacing w:line="360" w:lineRule="auto"/>
        <w:ind w:left="720" w:firstLine="0"/>
        <w:rPr>
          <w:rFonts w:ascii="Calibri" w:hAnsi="Calibri" w:cs="Calibri"/>
          <w:sz w:val="22"/>
          <w:szCs w:val="22"/>
        </w:rPr>
      </w:pPr>
    </w:p>
    <w:p w:rsidR="00E876F8" w:rsidRDefault="00E876F8" w:rsidP="00B228E6">
      <w:pPr>
        <w:spacing w:line="360" w:lineRule="auto"/>
        <w:ind w:left="720" w:firstLine="0"/>
        <w:rPr>
          <w:rFonts w:ascii="Calibri" w:hAnsi="Calibri" w:cs="Calibri"/>
          <w:sz w:val="22"/>
          <w:szCs w:val="22"/>
        </w:rPr>
      </w:pPr>
    </w:p>
    <w:p w:rsidR="00E876F8" w:rsidRDefault="00E876F8" w:rsidP="00B228E6">
      <w:pPr>
        <w:spacing w:line="360" w:lineRule="auto"/>
        <w:ind w:left="720" w:firstLine="0"/>
        <w:rPr>
          <w:rFonts w:ascii="Calibri" w:hAnsi="Calibri" w:cs="Calibri"/>
          <w:sz w:val="22"/>
          <w:szCs w:val="22"/>
        </w:rPr>
      </w:pPr>
    </w:p>
    <w:p w:rsidR="00E876F8" w:rsidRDefault="00E876F8" w:rsidP="00B228E6">
      <w:pPr>
        <w:spacing w:line="360" w:lineRule="auto"/>
        <w:ind w:left="720" w:firstLine="0"/>
        <w:rPr>
          <w:rFonts w:ascii="Calibri" w:hAnsi="Calibri" w:cs="Calibri"/>
          <w:sz w:val="22"/>
          <w:szCs w:val="22"/>
        </w:rPr>
      </w:pPr>
    </w:p>
    <w:p w:rsidR="00E876F8" w:rsidRDefault="00E876F8" w:rsidP="00B228E6">
      <w:pPr>
        <w:spacing w:line="360" w:lineRule="auto"/>
        <w:ind w:left="720" w:firstLine="0"/>
        <w:rPr>
          <w:rFonts w:ascii="Calibri" w:hAnsi="Calibri" w:cs="Calibri"/>
          <w:sz w:val="22"/>
          <w:szCs w:val="22"/>
        </w:rPr>
      </w:pPr>
    </w:p>
    <w:p w:rsidR="00E876F8" w:rsidRDefault="00E876F8" w:rsidP="00B228E6">
      <w:pPr>
        <w:spacing w:line="360" w:lineRule="auto"/>
        <w:ind w:left="720" w:firstLine="0"/>
        <w:rPr>
          <w:rFonts w:ascii="Calibri" w:hAnsi="Calibri" w:cs="Calibri"/>
          <w:sz w:val="22"/>
          <w:szCs w:val="22"/>
        </w:rPr>
      </w:pPr>
    </w:p>
    <w:p w:rsidR="00E876F8" w:rsidRDefault="00E876F8" w:rsidP="00B228E6">
      <w:pPr>
        <w:spacing w:line="360" w:lineRule="auto"/>
        <w:ind w:left="720" w:firstLine="0"/>
        <w:rPr>
          <w:rFonts w:ascii="Calibri" w:hAnsi="Calibri" w:cs="Calibri"/>
          <w:sz w:val="22"/>
          <w:szCs w:val="22"/>
        </w:rPr>
      </w:pPr>
    </w:p>
    <w:p w:rsidR="00E876F8" w:rsidRDefault="00E876F8" w:rsidP="00B228E6">
      <w:pPr>
        <w:spacing w:line="360" w:lineRule="auto"/>
        <w:ind w:left="720" w:firstLine="0"/>
        <w:rPr>
          <w:rFonts w:ascii="Calibri" w:hAnsi="Calibri" w:cs="Calibri"/>
          <w:sz w:val="22"/>
          <w:szCs w:val="22"/>
        </w:rPr>
      </w:pPr>
    </w:p>
    <w:p w:rsidR="00E876F8" w:rsidRDefault="00E876F8" w:rsidP="00B228E6">
      <w:pPr>
        <w:spacing w:line="360" w:lineRule="auto"/>
        <w:ind w:left="720" w:firstLine="0"/>
        <w:rPr>
          <w:rFonts w:ascii="Calibri" w:hAnsi="Calibri" w:cs="Calibri"/>
          <w:sz w:val="22"/>
          <w:szCs w:val="22"/>
        </w:rPr>
      </w:pPr>
    </w:p>
    <w:p w:rsidR="00E876F8" w:rsidRDefault="00E876F8" w:rsidP="00B228E6">
      <w:pPr>
        <w:spacing w:line="360" w:lineRule="auto"/>
        <w:ind w:left="720" w:firstLine="0"/>
        <w:rPr>
          <w:rFonts w:ascii="Calibri" w:hAnsi="Calibri" w:cs="Calibri"/>
          <w:sz w:val="22"/>
          <w:szCs w:val="22"/>
        </w:rPr>
      </w:pPr>
    </w:p>
    <w:p w:rsidR="00E876F8" w:rsidRDefault="00E876F8" w:rsidP="00B228E6">
      <w:pPr>
        <w:spacing w:line="360" w:lineRule="auto"/>
        <w:ind w:left="720" w:firstLine="0"/>
        <w:rPr>
          <w:rFonts w:ascii="Calibri" w:hAnsi="Calibri" w:cs="Calibri"/>
          <w:sz w:val="22"/>
          <w:szCs w:val="22"/>
        </w:rPr>
      </w:pPr>
    </w:p>
    <w:p w:rsidR="00E876F8" w:rsidRDefault="00E876F8" w:rsidP="00B228E6">
      <w:pPr>
        <w:spacing w:line="360" w:lineRule="auto"/>
        <w:ind w:left="720" w:firstLine="0"/>
        <w:rPr>
          <w:rFonts w:ascii="Calibri" w:hAnsi="Calibri" w:cs="Calibri"/>
          <w:sz w:val="22"/>
          <w:szCs w:val="22"/>
        </w:rPr>
      </w:pPr>
    </w:p>
    <w:p w:rsidR="00E876F8" w:rsidRDefault="00E876F8" w:rsidP="00B228E6">
      <w:pPr>
        <w:spacing w:line="360" w:lineRule="auto"/>
        <w:ind w:left="720" w:firstLine="0"/>
        <w:rPr>
          <w:rFonts w:ascii="Calibri" w:hAnsi="Calibri" w:cs="Calibri"/>
          <w:sz w:val="22"/>
          <w:szCs w:val="22"/>
        </w:rPr>
      </w:pPr>
    </w:p>
    <w:p w:rsidR="00E876F8" w:rsidRDefault="00E876F8" w:rsidP="00B228E6">
      <w:pPr>
        <w:spacing w:line="360" w:lineRule="auto"/>
        <w:ind w:left="720" w:firstLine="0"/>
        <w:rPr>
          <w:rFonts w:ascii="Calibri" w:hAnsi="Calibri" w:cs="Calibri"/>
          <w:sz w:val="22"/>
          <w:szCs w:val="22"/>
        </w:rPr>
      </w:pPr>
    </w:p>
    <w:p w:rsidR="00E876F8" w:rsidRDefault="00E876F8" w:rsidP="00B228E6">
      <w:pPr>
        <w:spacing w:line="360" w:lineRule="auto"/>
        <w:ind w:left="720" w:firstLine="0"/>
        <w:rPr>
          <w:rFonts w:ascii="Calibri" w:hAnsi="Calibri" w:cs="Calibri"/>
          <w:sz w:val="22"/>
          <w:szCs w:val="22"/>
        </w:rPr>
      </w:pPr>
    </w:p>
    <w:p w:rsidR="00E876F8" w:rsidRDefault="00E876F8" w:rsidP="00B228E6">
      <w:pPr>
        <w:spacing w:line="360" w:lineRule="auto"/>
        <w:ind w:left="720" w:firstLine="0"/>
        <w:rPr>
          <w:rFonts w:ascii="Calibri" w:hAnsi="Calibri" w:cs="Calibri"/>
          <w:sz w:val="22"/>
          <w:szCs w:val="22"/>
        </w:rPr>
      </w:pPr>
    </w:p>
    <w:p w:rsidR="00E876F8" w:rsidRDefault="00E876F8" w:rsidP="00B228E6">
      <w:pPr>
        <w:spacing w:line="360" w:lineRule="auto"/>
        <w:ind w:left="720" w:firstLine="0"/>
        <w:rPr>
          <w:rFonts w:ascii="Calibri" w:hAnsi="Calibri" w:cs="Calibri"/>
          <w:sz w:val="22"/>
          <w:szCs w:val="22"/>
        </w:rPr>
      </w:pPr>
    </w:p>
    <w:p w:rsidR="00E876F8" w:rsidRDefault="00E876F8" w:rsidP="00B228E6">
      <w:pPr>
        <w:spacing w:line="360" w:lineRule="auto"/>
        <w:ind w:left="720" w:firstLine="0"/>
        <w:rPr>
          <w:rFonts w:ascii="Calibri" w:hAnsi="Calibri" w:cs="Calibri"/>
          <w:sz w:val="22"/>
          <w:szCs w:val="22"/>
        </w:rPr>
      </w:pPr>
    </w:p>
    <w:p w:rsidR="00E876F8" w:rsidRDefault="00E876F8" w:rsidP="00B228E6">
      <w:pPr>
        <w:spacing w:line="360" w:lineRule="auto"/>
        <w:ind w:left="0" w:firstLine="0"/>
        <w:rPr>
          <w:rFonts w:ascii="Calibri" w:hAnsi="Calibri" w:cs="Calibri"/>
          <w:sz w:val="22"/>
          <w:szCs w:val="22"/>
        </w:rPr>
      </w:pPr>
    </w:p>
    <w:p w:rsidR="00E876F8" w:rsidRDefault="00E876F8" w:rsidP="00B228E6">
      <w:pPr>
        <w:spacing w:line="360" w:lineRule="auto"/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 č. 2 Rozpis cenové nabídky</w:t>
      </w:r>
    </w:p>
    <w:p w:rsidR="00C957D2" w:rsidRDefault="00C957D2" w:rsidP="00C957D2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C957D2" w:rsidRDefault="00C957D2" w:rsidP="00C957D2">
      <w:pPr>
        <w:rPr>
          <w:rFonts w:ascii="Arial" w:hAnsi="Arial" w:cs="Arial"/>
        </w:rPr>
      </w:pPr>
    </w:p>
    <w:tbl>
      <w:tblPr>
        <w:tblW w:w="9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7"/>
        <w:gridCol w:w="3917"/>
      </w:tblGrid>
      <w:tr w:rsidR="00C957D2" w:rsidRPr="00C957D2" w:rsidTr="00221412">
        <w:trPr>
          <w:trHeight w:val="681"/>
        </w:trPr>
        <w:tc>
          <w:tcPr>
            <w:tcW w:w="9594" w:type="dxa"/>
            <w:gridSpan w:val="2"/>
            <w:vAlign w:val="center"/>
          </w:tcPr>
          <w:p w:rsidR="00C957D2" w:rsidRPr="00B228E6" w:rsidRDefault="00C957D2" w:rsidP="0022141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228E6">
              <w:rPr>
                <w:rFonts w:asciiTheme="minorHAnsi" w:hAnsiTheme="minorHAnsi" w:cs="Arial"/>
                <w:b/>
                <w:sz w:val="22"/>
                <w:szCs w:val="22"/>
              </w:rPr>
              <w:t>Celková nabídková cena v Kč</w:t>
            </w:r>
          </w:p>
        </w:tc>
      </w:tr>
      <w:tr w:rsidR="00C957D2" w:rsidRPr="00C957D2" w:rsidTr="00221412">
        <w:trPr>
          <w:trHeight w:val="284"/>
        </w:trPr>
        <w:tc>
          <w:tcPr>
            <w:tcW w:w="5677" w:type="dxa"/>
            <w:vAlign w:val="center"/>
          </w:tcPr>
          <w:p w:rsidR="00C957D2" w:rsidRPr="00B228E6" w:rsidRDefault="00C957D2" w:rsidP="00221412">
            <w:pPr>
              <w:pStyle w:val="NormlnSoD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228E6">
              <w:rPr>
                <w:rFonts w:asciiTheme="minorHAnsi" w:hAnsiTheme="minorHAnsi"/>
                <w:sz w:val="22"/>
                <w:szCs w:val="22"/>
              </w:rPr>
              <w:t xml:space="preserve"> Celková nabídková cena bez DPH</w:t>
            </w:r>
          </w:p>
        </w:tc>
        <w:tc>
          <w:tcPr>
            <w:tcW w:w="3917" w:type="dxa"/>
            <w:shd w:val="clear" w:color="auto" w:fill="D9D9D9"/>
            <w:vAlign w:val="center"/>
          </w:tcPr>
          <w:p w:rsidR="00C957D2" w:rsidRPr="00B228E6" w:rsidRDefault="009B0409" w:rsidP="00221412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4.450.000,-</w:t>
            </w:r>
          </w:p>
        </w:tc>
      </w:tr>
      <w:tr w:rsidR="00C957D2" w:rsidRPr="00C957D2" w:rsidTr="00221412">
        <w:trPr>
          <w:trHeight w:val="267"/>
        </w:trPr>
        <w:tc>
          <w:tcPr>
            <w:tcW w:w="5677" w:type="dxa"/>
            <w:vAlign w:val="center"/>
          </w:tcPr>
          <w:p w:rsidR="00C957D2" w:rsidRPr="00B228E6" w:rsidRDefault="00C957D2" w:rsidP="00221412">
            <w:pPr>
              <w:pStyle w:val="NormlnSoD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228E6">
              <w:rPr>
                <w:rFonts w:asciiTheme="minorHAnsi" w:hAnsiTheme="minorHAnsi"/>
                <w:sz w:val="22"/>
                <w:szCs w:val="22"/>
              </w:rPr>
              <w:t xml:space="preserve"> 21 % DPH</w:t>
            </w:r>
          </w:p>
        </w:tc>
        <w:tc>
          <w:tcPr>
            <w:tcW w:w="3917" w:type="dxa"/>
            <w:shd w:val="clear" w:color="auto" w:fill="D9D9D9"/>
            <w:vAlign w:val="center"/>
          </w:tcPr>
          <w:p w:rsidR="00C957D2" w:rsidRPr="00B228E6" w:rsidRDefault="009B0409" w:rsidP="00221412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934.500,-</w:t>
            </w:r>
          </w:p>
        </w:tc>
      </w:tr>
      <w:tr w:rsidR="00C957D2" w:rsidRPr="00C957D2" w:rsidTr="00221412">
        <w:trPr>
          <w:trHeight w:val="318"/>
        </w:trPr>
        <w:tc>
          <w:tcPr>
            <w:tcW w:w="5677" w:type="dxa"/>
            <w:vAlign w:val="center"/>
          </w:tcPr>
          <w:p w:rsidR="00C957D2" w:rsidRPr="00B228E6" w:rsidRDefault="00C957D2" w:rsidP="00221412">
            <w:pPr>
              <w:pStyle w:val="NormlnSoD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B228E6">
              <w:rPr>
                <w:rFonts w:asciiTheme="minorHAnsi" w:hAnsiTheme="minorHAnsi"/>
                <w:b/>
                <w:sz w:val="22"/>
                <w:szCs w:val="22"/>
              </w:rPr>
              <w:t xml:space="preserve"> Celková nabídková cena včetně DPH</w:t>
            </w:r>
          </w:p>
        </w:tc>
        <w:tc>
          <w:tcPr>
            <w:tcW w:w="3917" w:type="dxa"/>
            <w:shd w:val="clear" w:color="auto" w:fill="D9D9D9"/>
            <w:vAlign w:val="center"/>
          </w:tcPr>
          <w:p w:rsidR="00C957D2" w:rsidRPr="00B228E6" w:rsidRDefault="009B0409" w:rsidP="00221412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5.384.500,-</w:t>
            </w:r>
          </w:p>
        </w:tc>
      </w:tr>
    </w:tbl>
    <w:p w:rsidR="00C957D2" w:rsidRPr="00B228E6" w:rsidRDefault="00C957D2" w:rsidP="00C957D2">
      <w:pPr>
        <w:rPr>
          <w:rFonts w:asciiTheme="minorHAnsi" w:hAnsiTheme="minorHAnsi" w:cs="Arial"/>
          <w:sz w:val="22"/>
          <w:szCs w:val="22"/>
        </w:rPr>
      </w:pPr>
    </w:p>
    <w:p w:rsidR="00C957D2" w:rsidRPr="00B228E6" w:rsidRDefault="00C957D2" w:rsidP="00C957D2">
      <w:pPr>
        <w:rPr>
          <w:rFonts w:asciiTheme="minorHAnsi" w:hAnsiTheme="minorHAnsi" w:cs="Arial"/>
          <w:sz w:val="22"/>
          <w:szCs w:val="22"/>
        </w:rPr>
      </w:pPr>
    </w:p>
    <w:tbl>
      <w:tblPr>
        <w:tblW w:w="9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7"/>
        <w:gridCol w:w="3917"/>
      </w:tblGrid>
      <w:tr w:rsidR="00C957D2" w:rsidRPr="00C957D2" w:rsidTr="00221412">
        <w:trPr>
          <w:trHeight w:val="681"/>
        </w:trPr>
        <w:tc>
          <w:tcPr>
            <w:tcW w:w="9594" w:type="dxa"/>
            <w:gridSpan w:val="2"/>
            <w:vAlign w:val="center"/>
          </w:tcPr>
          <w:p w:rsidR="00C957D2" w:rsidRPr="00B228E6" w:rsidRDefault="00C957D2" w:rsidP="00B228E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228E6">
              <w:rPr>
                <w:rFonts w:asciiTheme="minorHAnsi" w:hAnsiTheme="minorHAnsi" w:cs="Arial"/>
                <w:b/>
                <w:sz w:val="22"/>
                <w:szCs w:val="22"/>
              </w:rPr>
              <w:t xml:space="preserve">Tělový kabinet </w:t>
            </w:r>
            <w:proofErr w:type="spellStart"/>
            <w:r w:rsidRPr="00B228E6">
              <w:rPr>
                <w:rFonts w:asciiTheme="minorHAnsi" w:hAnsiTheme="minorHAnsi" w:cs="Arial"/>
                <w:b/>
                <w:sz w:val="22"/>
                <w:szCs w:val="22"/>
              </w:rPr>
              <w:t>Kannegiesser</w:t>
            </w:r>
            <w:proofErr w:type="spellEnd"/>
            <w:r w:rsidRPr="00B228E6">
              <w:rPr>
                <w:rFonts w:asciiTheme="minorHAnsi" w:hAnsiTheme="minorHAnsi" w:cs="Arial"/>
                <w:b/>
                <w:sz w:val="22"/>
                <w:szCs w:val="22"/>
              </w:rPr>
              <w:t xml:space="preserve"> KS-R</w:t>
            </w:r>
          </w:p>
        </w:tc>
      </w:tr>
      <w:tr w:rsidR="00C957D2" w:rsidRPr="00C957D2" w:rsidTr="00221412">
        <w:trPr>
          <w:trHeight w:val="284"/>
        </w:trPr>
        <w:tc>
          <w:tcPr>
            <w:tcW w:w="5677" w:type="dxa"/>
            <w:vAlign w:val="center"/>
          </w:tcPr>
          <w:p w:rsidR="00C957D2" w:rsidRPr="00B228E6" w:rsidRDefault="00C957D2" w:rsidP="00B228E6">
            <w:pPr>
              <w:pStyle w:val="NormlnSoD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228E6">
              <w:rPr>
                <w:rFonts w:asciiTheme="minorHAnsi" w:hAnsiTheme="minorHAnsi"/>
                <w:sz w:val="22"/>
                <w:szCs w:val="22"/>
              </w:rPr>
              <w:t xml:space="preserve"> Nabídková cena bez DPH</w:t>
            </w:r>
          </w:p>
        </w:tc>
        <w:tc>
          <w:tcPr>
            <w:tcW w:w="3917" w:type="dxa"/>
            <w:shd w:val="clear" w:color="auto" w:fill="D9D9D9"/>
            <w:vAlign w:val="center"/>
          </w:tcPr>
          <w:p w:rsidR="00C957D2" w:rsidRPr="00B228E6" w:rsidRDefault="009B0409" w:rsidP="00221412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2.300.000,-</w:t>
            </w:r>
          </w:p>
        </w:tc>
      </w:tr>
      <w:tr w:rsidR="00C957D2" w:rsidRPr="00C957D2" w:rsidTr="00221412">
        <w:trPr>
          <w:trHeight w:val="267"/>
        </w:trPr>
        <w:tc>
          <w:tcPr>
            <w:tcW w:w="5677" w:type="dxa"/>
            <w:vAlign w:val="center"/>
          </w:tcPr>
          <w:p w:rsidR="00C957D2" w:rsidRPr="00B228E6" w:rsidRDefault="00C957D2" w:rsidP="00B228E6">
            <w:pPr>
              <w:pStyle w:val="NormlnSoD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228E6">
              <w:rPr>
                <w:rFonts w:asciiTheme="minorHAnsi" w:hAnsiTheme="minorHAnsi"/>
                <w:sz w:val="22"/>
                <w:szCs w:val="22"/>
              </w:rPr>
              <w:t xml:space="preserve"> 21 % DPH</w:t>
            </w:r>
          </w:p>
        </w:tc>
        <w:tc>
          <w:tcPr>
            <w:tcW w:w="3917" w:type="dxa"/>
            <w:shd w:val="clear" w:color="auto" w:fill="D9D9D9"/>
            <w:vAlign w:val="center"/>
          </w:tcPr>
          <w:p w:rsidR="00C957D2" w:rsidRPr="00B228E6" w:rsidRDefault="009B0409" w:rsidP="00221412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483.000,-</w:t>
            </w:r>
          </w:p>
        </w:tc>
      </w:tr>
      <w:tr w:rsidR="00C957D2" w:rsidRPr="00C957D2" w:rsidTr="00221412">
        <w:trPr>
          <w:trHeight w:val="318"/>
        </w:trPr>
        <w:tc>
          <w:tcPr>
            <w:tcW w:w="5677" w:type="dxa"/>
            <w:vAlign w:val="center"/>
          </w:tcPr>
          <w:p w:rsidR="00C957D2" w:rsidRPr="00B228E6" w:rsidRDefault="00C957D2" w:rsidP="00B228E6">
            <w:pPr>
              <w:pStyle w:val="NormlnSoD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B228E6">
              <w:rPr>
                <w:rFonts w:asciiTheme="minorHAnsi" w:hAnsiTheme="minorHAnsi"/>
                <w:b/>
                <w:sz w:val="22"/>
                <w:szCs w:val="22"/>
              </w:rPr>
              <w:t xml:space="preserve"> Nabídková cena včetně DPH</w:t>
            </w:r>
          </w:p>
        </w:tc>
        <w:tc>
          <w:tcPr>
            <w:tcW w:w="3917" w:type="dxa"/>
            <w:shd w:val="clear" w:color="auto" w:fill="D9D9D9"/>
            <w:vAlign w:val="center"/>
          </w:tcPr>
          <w:p w:rsidR="00C957D2" w:rsidRPr="00B228E6" w:rsidRDefault="009B0409" w:rsidP="00221412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2.783.000,-</w:t>
            </w:r>
          </w:p>
        </w:tc>
      </w:tr>
      <w:tr w:rsidR="00C957D2" w:rsidRPr="00C957D2" w:rsidTr="00221412">
        <w:trPr>
          <w:trHeight w:val="681"/>
        </w:trPr>
        <w:tc>
          <w:tcPr>
            <w:tcW w:w="9594" w:type="dxa"/>
            <w:gridSpan w:val="2"/>
            <w:vAlign w:val="center"/>
          </w:tcPr>
          <w:p w:rsidR="00C957D2" w:rsidRPr="00B228E6" w:rsidRDefault="00C957D2" w:rsidP="00B228E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228E6">
              <w:rPr>
                <w:rFonts w:asciiTheme="minorHAnsi" w:hAnsiTheme="minorHAnsi" w:cs="Arial"/>
                <w:b/>
                <w:sz w:val="22"/>
                <w:szCs w:val="22"/>
              </w:rPr>
              <w:t xml:space="preserve">Rukávový lis </w:t>
            </w:r>
            <w:proofErr w:type="spellStart"/>
            <w:r w:rsidRPr="00B228E6">
              <w:rPr>
                <w:rFonts w:asciiTheme="minorHAnsi" w:hAnsiTheme="minorHAnsi" w:cs="Arial"/>
                <w:b/>
                <w:sz w:val="22"/>
                <w:szCs w:val="22"/>
              </w:rPr>
              <w:t>Kannegiesser</w:t>
            </w:r>
            <w:proofErr w:type="spellEnd"/>
            <w:r w:rsidRPr="00B228E6">
              <w:rPr>
                <w:rFonts w:asciiTheme="minorHAnsi" w:hAnsiTheme="minorHAnsi" w:cs="Arial"/>
                <w:b/>
                <w:sz w:val="22"/>
                <w:szCs w:val="22"/>
              </w:rPr>
              <w:t xml:space="preserve"> KS-A</w:t>
            </w:r>
          </w:p>
        </w:tc>
      </w:tr>
      <w:tr w:rsidR="00C957D2" w:rsidRPr="00C957D2" w:rsidTr="00221412">
        <w:trPr>
          <w:trHeight w:val="284"/>
        </w:trPr>
        <w:tc>
          <w:tcPr>
            <w:tcW w:w="5677" w:type="dxa"/>
            <w:vAlign w:val="center"/>
          </w:tcPr>
          <w:p w:rsidR="00C957D2" w:rsidRPr="00B228E6" w:rsidRDefault="00C957D2" w:rsidP="00B228E6">
            <w:pPr>
              <w:pStyle w:val="NormlnSoD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228E6">
              <w:rPr>
                <w:rFonts w:asciiTheme="minorHAnsi" w:hAnsiTheme="minorHAnsi"/>
                <w:sz w:val="22"/>
                <w:szCs w:val="22"/>
              </w:rPr>
              <w:t xml:space="preserve"> Nabídková cena bez DPH</w:t>
            </w:r>
          </w:p>
        </w:tc>
        <w:tc>
          <w:tcPr>
            <w:tcW w:w="3917" w:type="dxa"/>
            <w:shd w:val="clear" w:color="auto" w:fill="D9D9D9"/>
            <w:vAlign w:val="center"/>
          </w:tcPr>
          <w:p w:rsidR="00C957D2" w:rsidRPr="00B228E6" w:rsidRDefault="009B0409" w:rsidP="00221412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750.000,-</w:t>
            </w:r>
          </w:p>
        </w:tc>
      </w:tr>
      <w:tr w:rsidR="00C957D2" w:rsidRPr="00C957D2" w:rsidTr="00221412">
        <w:trPr>
          <w:trHeight w:val="267"/>
        </w:trPr>
        <w:tc>
          <w:tcPr>
            <w:tcW w:w="5677" w:type="dxa"/>
            <w:vAlign w:val="center"/>
          </w:tcPr>
          <w:p w:rsidR="00C957D2" w:rsidRPr="00B228E6" w:rsidRDefault="00C957D2" w:rsidP="00B228E6">
            <w:pPr>
              <w:pStyle w:val="NormlnSoD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228E6">
              <w:rPr>
                <w:rFonts w:asciiTheme="minorHAnsi" w:hAnsiTheme="minorHAnsi"/>
                <w:sz w:val="22"/>
                <w:szCs w:val="22"/>
              </w:rPr>
              <w:t xml:space="preserve"> 21 % DPH</w:t>
            </w:r>
          </w:p>
        </w:tc>
        <w:tc>
          <w:tcPr>
            <w:tcW w:w="3917" w:type="dxa"/>
            <w:shd w:val="clear" w:color="auto" w:fill="D9D9D9"/>
            <w:vAlign w:val="center"/>
          </w:tcPr>
          <w:p w:rsidR="00C957D2" w:rsidRPr="00B228E6" w:rsidRDefault="009B0409" w:rsidP="00221412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157.500,-</w:t>
            </w:r>
          </w:p>
        </w:tc>
      </w:tr>
      <w:tr w:rsidR="00C957D2" w:rsidRPr="00C957D2" w:rsidTr="00221412">
        <w:trPr>
          <w:trHeight w:val="318"/>
        </w:trPr>
        <w:tc>
          <w:tcPr>
            <w:tcW w:w="5677" w:type="dxa"/>
            <w:vAlign w:val="center"/>
          </w:tcPr>
          <w:p w:rsidR="00C957D2" w:rsidRPr="00B228E6" w:rsidRDefault="00C957D2" w:rsidP="00B228E6">
            <w:pPr>
              <w:pStyle w:val="NormlnSoD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B228E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228E6">
              <w:rPr>
                <w:rFonts w:asciiTheme="minorHAnsi" w:hAnsiTheme="minorHAnsi"/>
                <w:b/>
                <w:sz w:val="22"/>
                <w:szCs w:val="22"/>
              </w:rPr>
              <w:t>Nabídková cena včetně DPH</w:t>
            </w:r>
          </w:p>
        </w:tc>
        <w:tc>
          <w:tcPr>
            <w:tcW w:w="3917" w:type="dxa"/>
            <w:shd w:val="clear" w:color="auto" w:fill="D9D9D9"/>
            <w:vAlign w:val="center"/>
          </w:tcPr>
          <w:p w:rsidR="00C957D2" w:rsidRPr="00B228E6" w:rsidRDefault="009B0409" w:rsidP="00221412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907.500,-</w:t>
            </w:r>
          </w:p>
        </w:tc>
      </w:tr>
      <w:tr w:rsidR="00C957D2" w:rsidRPr="00C957D2" w:rsidTr="00221412">
        <w:trPr>
          <w:trHeight w:val="681"/>
        </w:trPr>
        <w:tc>
          <w:tcPr>
            <w:tcW w:w="9594" w:type="dxa"/>
            <w:gridSpan w:val="2"/>
            <w:vAlign w:val="center"/>
          </w:tcPr>
          <w:p w:rsidR="00C957D2" w:rsidRPr="00B228E6" w:rsidRDefault="00C957D2" w:rsidP="00B228E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228E6">
              <w:rPr>
                <w:rFonts w:asciiTheme="minorHAnsi" w:hAnsiTheme="minorHAnsi" w:cs="Arial"/>
                <w:b/>
                <w:sz w:val="22"/>
                <w:szCs w:val="22"/>
              </w:rPr>
              <w:t xml:space="preserve">Žehlící lis na límce a manžety </w:t>
            </w:r>
            <w:proofErr w:type="spellStart"/>
            <w:r w:rsidRPr="00B228E6">
              <w:rPr>
                <w:rFonts w:asciiTheme="minorHAnsi" w:hAnsiTheme="minorHAnsi" w:cs="Arial"/>
                <w:b/>
                <w:sz w:val="22"/>
                <w:szCs w:val="22"/>
              </w:rPr>
              <w:t>Kannegiesser</w:t>
            </w:r>
            <w:proofErr w:type="spellEnd"/>
            <w:r w:rsidRPr="00B228E6">
              <w:rPr>
                <w:rFonts w:asciiTheme="minorHAnsi" w:hAnsiTheme="minorHAnsi" w:cs="Arial"/>
                <w:b/>
                <w:sz w:val="22"/>
                <w:szCs w:val="22"/>
              </w:rPr>
              <w:t xml:space="preserve"> XKK-B</w:t>
            </w:r>
          </w:p>
        </w:tc>
      </w:tr>
      <w:tr w:rsidR="00C957D2" w:rsidRPr="00C957D2" w:rsidTr="00221412">
        <w:trPr>
          <w:trHeight w:val="284"/>
        </w:trPr>
        <w:tc>
          <w:tcPr>
            <w:tcW w:w="5677" w:type="dxa"/>
            <w:vAlign w:val="center"/>
          </w:tcPr>
          <w:p w:rsidR="00C957D2" w:rsidRPr="00B228E6" w:rsidRDefault="00C957D2" w:rsidP="00B228E6">
            <w:pPr>
              <w:pStyle w:val="NormlnSoD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228E6">
              <w:rPr>
                <w:rFonts w:asciiTheme="minorHAnsi" w:hAnsiTheme="minorHAnsi"/>
                <w:sz w:val="22"/>
                <w:szCs w:val="22"/>
              </w:rPr>
              <w:t xml:space="preserve"> Nabídková cena bez DPH</w:t>
            </w:r>
          </w:p>
        </w:tc>
        <w:tc>
          <w:tcPr>
            <w:tcW w:w="3917" w:type="dxa"/>
            <w:shd w:val="clear" w:color="auto" w:fill="D9D9D9"/>
            <w:vAlign w:val="center"/>
          </w:tcPr>
          <w:p w:rsidR="00C957D2" w:rsidRPr="00B228E6" w:rsidRDefault="009B0409" w:rsidP="00221412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500.000,-</w:t>
            </w:r>
          </w:p>
        </w:tc>
      </w:tr>
      <w:tr w:rsidR="00C957D2" w:rsidRPr="00C957D2" w:rsidTr="00221412">
        <w:trPr>
          <w:trHeight w:val="267"/>
        </w:trPr>
        <w:tc>
          <w:tcPr>
            <w:tcW w:w="5677" w:type="dxa"/>
            <w:vAlign w:val="center"/>
          </w:tcPr>
          <w:p w:rsidR="00C957D2" w:rsidRPr="00B228E6" w:rsidRDefault="00C957D2" w:rsidP="00B228E6">
            <w:pPr>
              <w:pStyle w:val="NormlnSoD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228E6">
              <w:rPr>
                <w:rFonts w:asciiTheme="minorHAnsi" w:hAnsiTheme="minorHAnsi"/>
                <w:sz w:val="22"/>
                <w:szCs w:val="22"/>
              </w:rPr>
              <w:t xml:space="preserve"> 21 % DPH</w:t>
            </w:r>
          </w:p>
        </w:tc>
        <w:tc>
          <w:tcPr>
            <w:tcW w:w="3917" w:type="dxa"/>
            <w:shd w:val="clear" w:color="auto" w:fill="D9D9D9"/>
            <w:vAlign w:val="center"/>
          </w:tcPr>
          <w:p w:rsidR="00C957D2" w:rsidRPr="00B228E6" w:rsidRDefault="009B0409" w:rsidP="00221412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105.000,-</w:t>
            </w:r>
          </w:p>
        </w:tc>
      </w:tr>
      <w:tr w:rsidR="00C957D2" w:rsidRPr="00C957D2" w:rsidTr="00221412">
        <w:trPr>
          <w:trHeight w:val="318"/>
        </w:trPr>
        <w:tc>
          <w:tcPr>
            <w:tcW w:w="5677" w:type="dxa"/>
            <w:vAlign w:val="center"/>
          </w:tcPr>
          <w:p w:rsidR="00C957D2" w:rsidRPr="00B228E6" w:rsidRDefault="00C957D2" w:rsidP="00B228E6">
            <w:pPr>
              <w:pStyle w:val="NormlnSoD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B228E6">
              <w:rPr>
                <w:rFonts w:asciiTheme="minorHAnsi" w:hAnsiTheme="minorHAnsi"/>
                <w:b/>
                <w:sz w:val="22"/>
                <w:szCs w:val="22"/>
              </w:rPr>
              <w:t xml:space="preserve"> Nabídková cena včetně DPH</w:t>
            </w:r>
          </w:p>
        </w:tc>
        <w:tc>
          <w:tcPr>
            <w:tcW w:w="3917" w:type="dxa"/>
            <w:shd w:val="clear" w:color="auto" w:fill="D9D9D9"/>
            <w:vAlign w:val="center"/>
          </w:tcPr>
          <w:p w:rsidR="00C957D2" w:rsidRPr="00B228E6" w:rsidRDefault="009B0409" w:rsidP="00221412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605.000,-</w:t>
            </w:r>
          </w:p>
        </w:tc>
      </w:tr>
      <w:tr w:rsidR="00C957D2" w:rsidRPr="00C957D2" w:rsidTr="00221412">
        <w:trPr>
          <w:trHeight w:val="681"/>
        </w:trPr>
        <w:tc>
          <w:tcPr>
            <w:tcW w:w="9594" w:type="dxa"/>
            <w:gridSpan w:val="2"/>
            <w:vAlign w:val="center"/>
          </w:tcPr>
          <w:p w:rsidR="00C957D2" w:rsidRPr="00B228E6" w:rsidRDefault="00C957D2" w:rsidP="00B228E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228E6">
              <w:rPr>
                <w:rFonts w:asciiTheme="minorHAnsi" w:hAnsiTheme="minorHAnsi" w:cs="Arial"/>
                <w:b/>
                <w:sz w:val="22"/>
                <w:szCs w:val="22"/>
              </w:rPr>
              <w:t xml:space="preserve">Automatický skládací stůl </w:t>
            </w:r>
            <w:proofErr w:type="spellStart"/>
            <w:r w:rsidRPr="00B228E6">
              <w:rPr>
                <w:rFonts w:asciiTheme="minorHAnsi" w:hAnsiTheme="minorHAnsi" w:cs="Arial"/>
                <w:b/>
                <w:sz w:val="22"/>
                <w:szCs w:val="22"/>
              </w:rPr>
              <w:t>Kannegiesser</w:t>
            </w:r>
            <w:proofErr w:type="spellEnd"/>
            <w:r w:rsidRPr="00B228E6">
              <w:rPr>
                <w:rFonts w:asciiTheme="minorHAnsi" w:hAnsiTheme="minorHAnsi" w:cs="Arial"/>
                <w:b/>
                <w:sz w:val="22"/>
                <w:szCs w:val="22"/>
              </w:rPr>
              <w:t xml:space="preserve"> KS-L</w:t>
            </w:r>
          </w:p>
        </w:tc>
      </w:tr>
      <w:tr w:rsidR="00C957D2" w:rsidRPr="00C957D2" w:rsidTr="00221412">
        <w:trPr>
          <w:trHeight w:val="284"/>
        </w:trPr>
        <w:tc>
          <w:tcPr>
            <w:tcW w:w="5677" w:type="dxa"/>
            <w:vAlign w:val="center"/>
          </w:tcPr>
          <w:p w:rsidR="00C957D2" w:rsidRPr="00B228E6" w:rsidRDefault="00C957D2" w:rsidP="00B228E6">
            <w:pPr>
              <w:pStyle w:val="NormlnSoD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228E6">
              <w:rPr>
                <w:rFonts w:asciiTheme="minorHAnsi" w:hAnsiTheme="minorHAnsi"/>
                <w:sz w:val="22"/>
                <w:szCs w:val="22"/>
              </w:rPr>
              <w:t xml:space="preserve"> Nabídková cena bez DPH</w:t>
            </w:r>
          </w:p>
        </w:tc>
        <w:tc>
          <w:tcPr>
            <w:tcW w:w="3917" w:type="dxa"/>
            <w:shd w:val="clear" w:color="auto" w:fill="D9D9D9"/>
            <w:vAlign w:val="center"/>
          </w:tcPr>
          <w:p w:rsidR="00C957D2" w:rsidRPr="00B228E6" w:rsidRDefault="009B0409" w:rsidP="00221412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900.000,-</w:t>
            </w:r>
          </w:p>
        </w:tc>
      </w:tr>
      <w:tr w:rsidR="00C957D2" w:rsidRPr="00C957D2" w:rsidTr="00221412">
        <w:trPr>
          <w:trHeight w:val="267"/>
        </w:trPr>
        <w:tc>
          <w:tcPr>
            <w:tcW w:w="5677" w:type="dxa"/>
            <w:vAlign w:val="center"/>
          </w:tcPr>
          <w:p w:rsidR="00C957D2" w:rsidRPr="00B228E6" w:rsidRDefault="00C957D2" w:rsidP="00B228E6">
            <w:pPr>
              <w:pStyle w:val="NormlnSoD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B228E6">
              <w:rPr>
                <w:rFonts w:asciiTheme="minorHAnsi" w:hAnsiTheme="minorHAnsi"/>
                <w:sz w:val="22"/>
                <w:szCs w:val="22"/>
              </w:rPr>
              <w:t xml:space="preserve"> 21 % DPH</w:t>
            </w:r>
          </w:p>
        </w:tc>
        <w:tc>
          <w:tcPr>
            <w:tcW w:w="3917" w:type="dxa"/>
            <w:shd w:val="clear" w:color="auto" w:fill="D9D9D9"/>
            <w:vAlign w:val="center"/>
          </w:tcPr>
          <w:p w:rsidR="00C957D2" w:rsidRPr="00B228E6" w:rsidRDefault="009B0409" w:rsidP="00221412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189.000,-</w:t>
            </w:r>
          </w:p>
        </w:tc>
      </w:tr>
      <w:tr w:rsidR="00C957D2" w:rsidRPr="00C957D2" w:rsidTr="00221412">
        <w:trPr>
          <w:trHeight w:val="318"/>
        </w:trPr>
        <w:tc>
          <w:tcPr>
            <w:tcW w:w="5677" w:type="dxa"/>
            <w:vAlign w:val="center"/>
          </w:tcPr>
          <w:p w:rsidR="00C957D2" w:rsidRPr="00B228E6" w:rsidRDefault="00C957D2" w:rsidP="00B228E6">
            <w:pPr>
              <w:pStyle w:val="NormlnSoD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B228E6">
              <w:rPr>
                <w:rFonts w:asciiTheme="minorHAnsi" w:hAnsiTheme="minorHAnsi"/>
                <w:b/>
                <w:sz w:val="22"/>
                <w:szCs w:val="22"/>
              </w:rPr>
              <w:t xml:space="preserve"> Nabídková cena včetně DPH</w:t>
            </w:r>
          </w:p>
        </w:tc>
        <w:tc>
          <w:tcPr>
            <w:tcW w:w="3917" w:type="dxa"/>
            <w:shd w:val="clear" w:color="auto" w:fill="D9D9D9"/>
            <w:vAlign w:val="center"/>
          </w:tcPr>
          <w:p w:rsidR="00C957D2" w:rsidRPr="00B228E6" w:rsidRDefault="009B0409" w:rsidP="00221412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1.089.000,-</w:t>
            </w:r>
          </w:p>
        </w:tc>
      </w:tr>
    </w:tbl>
    <w:p w:rsidR="00C957D2" w:rsidRPr="00B228E6" w:rsidRDefault="00C957D2" w:rsidP="00C957D2">
      <w:pPr>
        <w:rPr>
          <w:rFonts w:asciiTheme="minorHAnsi" w:hAnsiTheme="minorHAnsi" w:cs="Arial"/>
          <w:sz w:val="22"/>
          <w:szCs w:val="22"/>
        </w:rPr>
      </w:pPr>
    </w:p>
    <w:p w:rsidR="00E876F8" w:rsidRPr="00B228E6" w:rsidRDefault="00E876F8" w:rsidP="00B228E6">
      <w:pPr>
        <w:spacing w:line="360" w:lineRule="auto"/>
        <w:ind w:left="0" w:firstLine="0"/>
        <w:rPr>
          <w:rFonts w:asciiTheme="minorHAnsi" w:hAnsiTheme="minorHAnsi" w:cs="Calibri"/>
          <w:sz w:val="22"/>
          <w:szCs w:val="22"/>
        </w:rPr>
      </w:pPr>
    </w:p>
    <w:p w:rsidR="00E876F8" w:rsidRPr="00B228E6" w:rsidRDefault="00E876F8" w:rsidP="00B228E6">
      <w:pPr>
        <w:spacing w:line="360" w:lineRule="auto"/>
        <w:ind w:left="720" w:firstLine="0"/>
        <w:rPr>
          <w:rFonts w:asciiTheme="minorHAnsi" w:hAnsiTheme="minorHAnsi" w:cs="Calibri"/>
          <w:sz w:val="22"/>
          <w:szCs w:val="22"/>
        </w:rPr>
      </w:pPr>
    </w:p>
    <w:sectPr w:rsidR="00E876F8" w:rsidRPr="00B228E6" w:rsidSect="00CD73A0">
      <w:headerReference w:type="default" r:id="rId11"/>
      <w:footerReference w:type="even" r:id="rId12"/>
      <w:footerReference w:type="default" r:id="rId13"/>
      <w:pgSz w:w="11906" w:h="16838"/>
      <w:pgMar w:top="2528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510" w:rsidRDefault="00914510">
      <w:r>
        <w:separator/>
      </w:r>
    </w:p>
  </w:endnote>
  <w:endnote w:type="continuationSeparator" w:id="0">
    <w:p w:rsidR="00914510" w:rsidRDefault="0091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38E" w:rsidRDefault="00D4238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D4238E" w:rsidRDefault="00D4238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38E" w:rsidRDefault="00D4238E" w:rsidP="00393966">
    <w:pPr>
      <w:pStyle w:val="Zpat"/>
      <w:framePr w:wrap="around" w:vAnchor="text" w:hAnchor="page" w:x="5806" w:y="436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228E6">
      <w:rPr>
        <w:rStyle w:val="slostrnky"/>
        <w:noProof/>
      </w:rPr>
      <w:t>14</w:t>
    </w:r>
    <w:r>
      <w:rPr>
        <w:rStyle w:val="slostrnky"/>
      </w:rPr>
      <w:fldChar w:fldCharType="end"/>
    </w:r>
  </w:p>
  <w:p w:rsidR="00D4238E" w:rsidRDefault="00D4238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510" w:rsidRDefault="00914510">
      <w:r>
        <w:separator/>
      </w:r>
    </w:p>
  </w:footnote>
  <w:footnote w:type="continuationSeparator" w:id="0">
    <w:p w:rsidR="00914510" w:rsidRDefault="0091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38E" w:rsidRDefault="00C957D2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-28575</wp:posOffset>
          </wp:positionH>
          <wp:positionV relativeFrom="page">
            <wp:posOffset>28575</wp:posOffset>
          </wp:positionV>
          <wp:extent cx="7555230" cy="10686415"/>
          <wp:effectExtent l="0" t="0" r="762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1068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10150"/>
    <w:multiLevelType w:val="hybridMultilevel"/>
    <w:tmpl w:val="1CC2C884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C927F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B2E2383"/>
    <w:multiLevelType w:val="singleLevel"/>
    <w:tmpl w:val="331AE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C252757"/>
    <w:multiLevelType w:val="hybridMultilevel"/>
    <w:tmpl w:val="D6449CB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FF01F83"/>
    <w:multiLevelType w:val="hybridMultilevel"/>
    <w:tmpl w:val="2F04FE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9E7E5F"/>
    <w:multiLevelType w:val="hybridMultilevel"/>
    <w:tmpl w:val="CC6CE4C0"/>
    <w:lvl w:ilvl="0" w:tplc="ABFAFFBA">
      <w:start w:val="1"/>
      <w:numFmt w:val="bullet"/>
      <w:lvlText w:val=""/>
      <w:lvlJc w:val="center"/>
      <w:pPr>
        <w:ind w:left="106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6" w15:restartNumberingAfterBreak="0">
    <w:nsid w:val="126E3B8E"/>
    <w:multiLevelType w:val="hybridMultilevel"/>
    <w:tmpl w:val="D096B9D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3B66375"/>
    <w:multiLevelType w:val="hybridMultilevel"/>
    <w:tmpl w:val="477A98F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6C4FF8"/>
    <w:multiLevelType w:val="hybridMultilevel"/>
    <w:tmpl w:val="97AC1346"/>
    <w:lvl w:ilvl="0" w:tplc="5094D86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BE43CE5"/>
    <w:multiLevelType w:val="hybridMultilevel"/>
    <w:tmpl w:val="8EF6D9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00D45"/>
    <w:multiLevelType w:val="hybridMultilevel"/>
    <w:tmpl w:val="8D50E264"/>
    <w:lvl w:ilvl="0" w:tplc="D6121B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7B1324"/>
    <w:multiLevelType w:val="hybridMultilevel"/>
    <w:tmpl w:val="0756E9F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586433B"/>
    <w:multiLevelType w:val="hybridMultilevel"/>
    <w:tmpl w:val="00AE4B8E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5FE3833"/>
    <w:multiLevelType w:val="multilevel"/>
    <w:tmpl w:val="6B5ACA1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76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39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14" w15:restartNumberingAfterBreak="0">
    <w:nsid w:val="27C606BE"/>
    <w:multiLevelType w:val="hybridMultilevel"/>
    <w:tmpl w:val="A154ACAC"/>
    <w:lvl w:ilvl="0" w:tplc="040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284F0EE6"/>
    <w:multiLevelType w:val="hybridMultilevel"/>
    <w:tmpl w:val="8FCC1E46"/>
    <w:lvl w:ilvl="0" w:tplc="ABFAFFBA">
      <w:start w:val="1"/>
      <w:numFmt w:val="bullet"/>
      <w:lvlText w:val=""/>
      <w:lvlJc w:val="center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A536069"/>
    <w:multiLevelType w:val="hybridMultilevel"/>
    <w:tmpl w:val="FA82016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9751B9"/>
    <w:multiLevelType w:val="hybridMultilevel"/>
    <w:tmpl w:val="477A98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3294A"/>
    <w:multiLevelType w:val="hybridMultilevel"/>
    <w:tmpl w:val="9A3A1A5C"/>
    <w:lvl w:ilvl="0" w:tplc="E5A0DA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33091181"/>
    <w:multiLevelType w:val="hybridMultilevel"/>
    <w:tmpl w:val="4FC0C730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7C11610"/>
    <w:multiLevelType w:val="hybridMultilevel"/>
    <w:tmpl w:val="61F6806C"/>
    <w:lvl w:ilvl="0" w:tplc="2ED4D1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413A6A"/>
    <w:multiLevelType w:val="hybridMultilevel"/>
    <w:tmpl w:val="49DE6178"/>
    <w:lvl w:ilvl="0" w:tplc="C988EA8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3EB31673"/>
    <w:multiLevelType w:val="multilevel"/>
    <w:tmpl w:val="6B5ACA1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76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39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23" w15:restartNumberingAfterBreak="0">
    <w:nsid w:val="4D434C8A"/>
    <w:multiLevelType w:val="hybridMultilevel"/>
    <w:tmpl w:val="016E45F4"/>
    <w:lvl w:ilvl="0" w:tplc="A1E8D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2EDD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AEFC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0E9F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B0F2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DC27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E33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88D1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D430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793DD3"/>
    <w:multiLevelType w:val="hybridMultilevel"/>
    <w:tmpl w:val="8DE4CB96"/>
    <w:lvl w:ilvl="0" w:tplc="B3ECE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7028F8"/>
    <w:multiLevelType w:val="hybridMultilevel"/>
    <w:tmpl w:val="EA66EE48"/>
    <w:lvl w:ilvl="0" w:tplc="04050001">
      <w:start w:val="1"/>
      <w:numFmt w:val="decimal"/>
      <w:lvlText w:val="%1."/>
      <w:lvlJc w:val="left"/>
      <w:pPr>
        <w:tabs>
          <w:tab w:val="num" w:pos="1386"/>
        </w:tabs>
        <w:ind w:left="1386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2226" w:hanging="360"/>
      </w:pPr>
    </w:lvl>
    <w:lvl w:ilvl="2" w:tplc="04050005" w:tentative="1">
      <w:start w:val="1"/>
      <w:numFmt w:val="lowerRoman"/>
      <w:lvlText w:val="%3."/>
      <w:lvlJc w:val="right"/>
      <w:pPr>
        <w:ind w:left="2946" w:hanging="180"/>
      </w:pPr>
    </w:lvl>
    <w:lvl w:ilvl="3" w:tplc="04050001" w:tentative="1">
      <w:start w:val="1"/>
      <w:numFmt w:val="decimal"/>
      <w:lvlText w:val="%4."/>
      <w:lvlJc w:val="left"/>
      <w:pPr>
        <w:ind w:left="3666" w:hanging="360"/>
      </w:pPr>
    </w:lvl>
    <w:lvl w:ilvl="4" w:tplc="04050003" w:tentative="1">
      <w:start w:val="1"/>
      <w:numFmt w:val="lowerLetter"/>
      <w:lvlText w:val="%5."/>
      <w:lvlJc w:val="left"/>
      <w:pPr>
        <w:ind w:left="4386" w:hanging="360"/>
      </w:pPr>
    </w:lvl>
    <w:lvl w:ilvl="5" w:tplc="04050005" w:tentative="1">
      <w:start w:val="1"/>
      <w:numFmt w:val="lowerRoman"/>
      <w:lvlText w:val="%6."/>
      <w:lvlJc w:val="right"/>
      <w:pPr>
        <w:ind w:left="5106" w:hanging="180"/>
      </w:pPr>
    </w:lvl>
    <w:lvl w:ilvl="6" w:tplc="04050001" w:tentative="1">
      <w:start w:val="1"/>
      <w:numFmt w:val="decimal"/>
      <w:lvlText w:val="%7."/>
      <w:lvlJc w:val="left"/>
      <w:pPr>
        <w:ind w:left="5826" w:hanging="360"/>
      </w:pPr>
    </w:lvl>
    <w:lvl w:ilvl="7" w:tplc="04050003" w:tentative="1">
      <w:start w:val="1"/>
      <w:numFmt w:val="lowerLetter"/>
      <w:lvlText w:val="%8."/>
      <w:lvlJc w:val="left"/>
      <w:pPr>
        <w:ind w:left="6546" w:hanging="360"/>
      </w:pPr>
    </w:lvl>
    <w:lvl w:ilvl="8" w:tplc="04050005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51EC0F28"/>
    <w:multiLevelType w:val="hybridMultilevel"/>
    <w:tmpl w:val="3CE0D874"/>
    <w:lvl w:ilvl="0" w:tplc="98266C12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444AF0"/>
    <w:multiLevelType w:val="hybridMultilevel"/>
    <w:tmpl w:val="3208B4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D1484"/>
    <w:multiLevelType w:val="hybridMultilevel"/>
    <w:tmpl w:val="A0160426"/>
    <w:lvl w:ilvl="0" w:tplc="FA288E4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81765"/>
    <w:multiLevelType w:val="hybridMultilevel"/>
    <w:tmpl w:val="57B4F9D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B0566B2"/>
    <w:multiLevelType w:val="hybridMultilevel"/>
    <w:tmpl w:val="C0343CBA"/>
    <w:lvl w:ilvl="0" w:tplc="0405000F">
      <w:start w:val="1"/>
      <w:numFmt w:val="bullet"/>
      <w:lvlText w:val=""/>
      <w:lvlJc w:val="center"/>
      <w:pPr>
        <w:ind w:left="786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6C0F58D1"/>
    <w:multiLevelType w:val="hybridMultilevel"/>
    <w:tmpl w:val="046AD5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2F7860"/>
    <w:multiLevelType w:val="hybridMultilevel"/>
    <w:tmpl w:val="411C1B06"/>
    <w:lvl w:ilvl="0" w:tplc="ABFAF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1F3E0D"/>
    <w:multiLevelType w:val="hybridMultilevel"/>
    <w:tmpl w:val="786411C2"/>
    <w:lvl w:ilvl="0" w:tplc="A4A86A86">
      <w:start w:val="1"/>
      <w:numFmt w:val="decimal"/>
      <w:lvlText w:val="%1."/>
      <w:lvlJc w:val="left"/>
      <w:pPr>
        <w:ind w:left="1146" w:hanging="360"/>
      </w:pPr>
    </w:lvl>
    <w:lvl w:ilvl="1" w:tplc="04050003" w:tentative="1">
      <w:start w:val="1"/>
      <w:numFmt w:val="lowerLetter"/>
      <w:lvlText w:val="%2."/>
      <w:lvlJc w:val="left"/>
      <w:pPr>
        <w:ind w:left="1866" w:hanging="360"/>
      </w:pPr>
    </w:lvl>
    <w:lvl w:ilvl="2" w:tplc="04050005" w:tentative="1">
      <w:start w:val="1"/>
      <w:numFmt w:val="lowerRoman"/>
      <w:lvlText w:val="%3."/>
      <w:lvlJc w:val="right"/>
      <w:pPr>
        <w:ind w:left="2586" w:hanging="180"/>
      </w:pPr>
    </w:lvl>
    <w:lvl w:ilvl="3" w:tplc="04050001" w:tentative="1">
      <w:start w:val="1"/>
      <w:numFmt w:val="decimal"/>
      <w:lvlText w:val="%4."/>
      <w:lvlJc w:val="left"/>
      <w:pPr>
        <w:ind w:left="3306" w:hanging="360"/>
      </w:pPr>
    </w:lvl>
    <w:lvl w:ilvl="4" w:tplc="04050003" w:tentative="1">
      <w:start w:val="1"/>
      <w:numFmt w:val="lowerLetter"/>
      <w:lvlText w:val="%5."/>
      <w:lvlJc w:val="left"/>
      <w:pPr>
        <w:ind w:left="4026" w:hanging="360"/>
      </w:pPr>
    </w:lvl>
    <w:lvl w:ilvl="5" w:tplc="04050005" w:tentative="1">
      <w:start w:val="1"/>
      <w:numFmt w:val="lowerRoman"/>
      <w:lvlText w:val="%6."/>
      <w:lvlJc w:val="right"/>
      <w:pPr>
        <w:ind w:left="4746" w:hanging="180"/>
      </w:pPr>
    </w:lvl>
    <w:lvl w:ilvl="6" w:tplc="04050001" w:tentative="1">
      <w:start w:val="1"/>
      <w:numFmt w:val="decimal"/>
      <w:lvlText w:val="%7."/>
      <w:lvlJc w:val="left"/>
      <w:pPr>
        <w:ind w:left="5466" w:hanging="360"/>
      </w:pPr>
    </w:lvl>
    <w:lvl w:ilvl="7" w:tplc="04050003" w:tentative="1">
      <w:start w:val="1"/>
      <w:numFmt w:val="lowerLetter"/>
      <w:lvlText w:val="%8."/>
      <w:lvlJc w:val="left"/>
      <w:pPr>
        <w:ind w:left="6186" w:hanging="360"/>
      </w:pPr>
    </w:lvl>
    <w:lvl w:ilvl="8" w:tplc="04050005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25B61CF"/>
    <w:multiLevelType w:val="singleLevel"/>
    <w:tmpl w:val="0405000F"/>
    <w:lvl w:ilvl="0">
      <w:start w:val="1"/>
      <w:numFmt w:val="decimal"/>
      <w:lvlText w:val="%1."/>
      <w:lvlJc w:val="left"/>
      <w:pPr>
        <w:ind w:left="502" w:hanging="360"/>
      </w:pPr>
    </w:lvl>
  </w:abstractNum>
  <w:abstractNum w:abstractNumId="35" w15:restartNumberingAfterBreak="0">
    <w:nsid w:val="72637D94"/>
    <w:multiLevelType w:val="hybridMultilevel"/>
    <w:tmpl w:val="B60A0F6C"/>
    <w:lvl w:ilvl="0" w:tplc="CBF4D232">
      <w:start w:val="1"/>
      <w:numFmt w:val="bullet"/>
      <w:lvlText w:val=""/>
      <w:lvlJc w:val="center"/>
      <w:pPr>
        <w:ind w:left="1077" w:hanging="360"/>
      </w:pPr>
      <w:rPr>
        <w:rFonts w:ascii="Symbol" w:hAnsi="Symbol" w:hint="default"/>
      </w:rPr>
    </w:lvl>
    <w:lvl w:ilvl="1" w:tplc="8676F482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B68A7EDA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D94B22C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C9E8759E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A606A7B4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EDC1074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8898B2C2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126CA50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7422197F"/>
    <w:multiLevelType w:val="hybridMultilevel"/>
    <w:tmpl w:val="92F8B674"/>
    <w:lvl w:ilvl="0" w:tplc="ABFAFFB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C97267"/>
    <w:multiLevelType w:val="hybridMultilevel"/>
    <w:tmpl w:val="52A84ABE"/>
    <w:lvl w:ilvl="0" w:tplc="FA288E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88E3552"/>
    <w:multiLevelType w:val="hybridMultilevel"/>
    <w:tmpl w:val="95CC1E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E281F"/>
    <w:multiLevelType w:val="hybridMultilevel"/>
    <w:tmpl w:val="3D94A904"/>
    <w:lvl w:ilvl="0" w:tplc="0405000F">
      <w:start w:val="1"/>
      <w:numFmt w:val="decimal"/>
      <w:lvlText w:val="%1."/>
      <w:lvlJc w:val="left"/>
      <w:pPr>
        <w:ind w:left="1143" w:hanging="360"/>
      </w:pPr>
    </w:lvl>
    <w:lvl w:ilvl="1" w:tplc="04050019">
      <w:start w:val="1"/>
      <w:numFmt w:val="lowerLetter"/>
      <w:lvlText w:val="%2."/>
      <w:lvlJc w:val="left"/>
      <w:pPr>
        <w:ind w:left="1863" w:hanging="360"/>
      </w:pPr>
    </w:lvl>
    <w:lvl w:ilvl="2" w:tplc="0405001B" w:tentative="1">
      <w:start w:val="1"/>
      <w:numFmt w:val="lowerRoman"/>
      <w:lvlText w:val="%3."/>
      <w:lvlJc w:val="right"/>
      <w:pPr>
        <w:ind w:left="2583" w:hanging="180"/>
      </w:pPr>
    </w:lvl>
    <w:lvl w:ilvl="3" w:tplc="0405000F" w:tentative="1">
      <w:start w:val="1"/>
      <w:numFmt w:val="decimal"/>
      <w:lvlText w:val="%4."/>
      <w:lvlJc w:val="left"/>
      <w:pPr>
        <w:ind w:left="3303" w:hanging="360"/>
      </w:pPr>
    </w:lvl>
    <w:lvl w:ilvl="4" w:tplc="04050019" w:tentative="1">
      <w:start w:val="1"/>
      <w:numFmt w:val="lowerLetter"/>
      <w:lvlText w:val="%5."/>
      <w:lvlJc w:val="left"/>
      <w:pPr>
        <w:ind w:left="4023" w:hanging="360"/>
      </w:pPr>
    </w:lvl>
    <w:lvl w:ilvl="5" w:tplc="0405001B" w:tentative="1">
      <w:start w:val="1"/>
      <w:numFmt w:val="lowerRoman"/>
      <w:lvlText w:val="%6."/>
      <w:lvlJc w:val="right"/>
      <w:pPr>
        <w:ind w:left="4743" w:hanging="180"/>
      </w:pPr>
    </w:lvl>
    <w:lvl w:ilvl="6" w:tplc="0405000F" w:tentative="1">
      <w:start w:val="1"/>
      <w:numFmt w:val="decimal"/>
      <w:lvlText w:val="%7."/>
      <w:lvlJc w:val="left"/>
      <w:pPr>
        <w:ind w:left="5463" w:hanging="360"/>
      </w:pPr>
    </w:lvl>
    <w:lvl w:ilvl="7" w:tplc="04050019" w:tentative="1">
      <w:start w:val="1"/>
      <w:numFmt w:val="lowerLetter"/>
      <w:lvlText w:val="%8."/>
      <w:lvlJc w:val="left"/>
      <w:pPr>
        <w:ind w:left="6183" w:hanging="360"/>
      </w:pPr>
    </w:lvl>
    <w:lvl w:ilvl="8" w:tplc="0405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2"/>
  </w:num>
  <w:num w:numId="2">
    <w:abstractNumId w:val="22"/>
  </w:num>
  <w:num w:numId="3">
    <w:abstractNumId w:val="1"/>
  </w:num>
  <w:num w:numId="4">
    <w:abstractNumId w:val="34"/>
  </w:num>
  <w:num w:numId="5">
    <w:abstractNumId w:val="37"/>
  </w:num>
  <w:num w:numId="6">
    <w:abstractNumId w:val="29"/>
  </w:num>
  <w:num w:numId="7">
    <w:abstractNumId w:val="3"/>
  </w:num>
  <w:num w:numId="8">
    <w:abstractNumId w:val="30"/>
  </w:num>
  <w:num w:numId="9">
    <w:abstractNumId w:val="32"/>
  </w:num>
  <w:num w:numId="10">
    <w:abstractNumId w:val="23"/>
  </w:num>
  <w:num w:numId="11">
    <w:abstractNumId w:val="14"/>
  </w:num>
  <w:num w:numId="12">
    <w:abstractNumId w:val="28"/>
  </w:num>
  <w:num w:numId="13">
    <w:abstractNumId w:val="7"/>
  </w:num>
  <w:num w:numId="14">
    <w:abstractNumId w:val="38"/>
  </w:num>
  <w:num w:numId="15">
    <w:abstractNumId w:val="6"/>
  </w:num>
  <w:num w:numId="16">
    <w:abstractNumId w:val="39"/>
  </w:num>
  <w:num w:numId="17">
    <w:abstractNumId w:val="33"/>
  </w:num>
  <w:num w:numId="18">
    <w:abstractNumId w:val="35"/>
  </w:num>
  <w:num w:numId="19">
    <w:abstractNumId w:val="19"/>
  </w:num>
  <w:num w:numId="20">
    <w:abstractNumId w:val="15"/>
  </w:num>
  <w:num w:numId="21">
    <w:abstractNumId w:val="5"/>
  </w:num>
  <w:num w:numId="22">
    <w:abstractNumId w:val="25"/>
  </w:num>
  <w:num w:numId="23">
    <w:abstractNumId w:val="36"/>
  </w:num>
  <w:num w:numId="24">
    <w:abstractNumId w:val="11"/>
  </w:num>
  <w:num w:numId="25">
    <w:abstractNumId w:val="13"/>
  </w:num>
  <w:num w:numId="26">
    <w:abstractNumId w:val="27"/>
  </w:num>
  <w:num w:numId="27">
    <w:abstractNumId w:val="24"/>
  </w:num>
  <w:num w:numId="28">
    <w:abstractNumId w:val="31"/>
  </w:num>
  <w:num w:numId="29">
    <w:abstractNumId w:val="17"/>
  </w:num>
  <w:num w:numId="30">
    <w:abstractNumId w:val="4"/>
  </w:num>
  <w:num w:numId="31">
    <w:abstractNumId w:val="12"/>
  </w:num>
  <w:num w:numId="32">
    <w:abstractNumId w:val="18"/>
  </w:num>
  <w:num w:numId="33">
    <w:abstractNumId w:val="10"/>
  </w:num>
  <w:num w:numId="34">
    <w:abstractNumId w:val="26"/>
  </w:num>
  <w:num w:numId="35">
    <w:abstractNumId w:val="0"/>
  </w:num>
  <w:num w:numId="36">
    <w:abstractNumId w:val="8"/>
  </w:num>
  <w:num w:numId="37">
    <w:abstractNumId w:val="21"/>
  </w:num>
  <w:num w:numId="38">
    <w:abstractNumId w:val="20"/>
  </w:num>
  <w:num w:numId="39">
    <w:abstractNumId w:val="16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39B"/>
    <w:rsid w:val="00004939"/>
    <w:rsid w:val="00021D2B"/>
    <w:rsid w:val="00036281"/>
    <w:rsid w:val="00040E98"/>
    <w:rsid w:val="00045DDC"/>
    <w:rsid w:val="00046774"/>
    <w:rsid w:val="00052C21"/>
    <w:rsid w:val="000638A7"/>
    <w:rsid w:val="00074139"/>
    <w:rsid w:val="000747B2"/>
    <w:rsid w:val="000809E4"/>
    <w:rsid w:val="00086069"/>
    <w:rsid w:val="00086A1C"/>
    <w:rsid w:val="00086CDD"/>
    <w:rsid w:val="000A7DAB"/>
    <w:rsid w:val="000B1F0A"/>
    <w:rsid w:val="000C7C56"/>
    <w:rsid w:val="000D7B90"/>
    <w:rsid w:val="000F3B62"/>
    <w:rsid w:val="00106D55"/>
    <w:rsid w:val="00114FC7"/>
    <w:rsid w:val="00115507"/>
    <w:rsid w:val="00127E6D"/>
    <w:rsid w:val="001314F0"/>
    <w:rsid w:val="00133F85"/>
    <w:rsid w:val="00136972"/>
    <w:rsid w:val="001400B1"/>
    <w:rsid w:val="001453C7"/>
    <w:rsid w:val="001454C1"/>
    <w:rsid w:val="0014701F"/>
    <w:rsid w:val="001477A4"/>
    <w:rsid w:val="00147935"/>
    <w:rsid w:val="00152F26"/>
    <w:rsid w:val="00162168"/>
    <w:rsid w:val="001678EF"/>
    <w:rsid w:val="00184E65"/>
    <w:rsid w:val="00187594"/>
    <w:rsid w:val="00190E76"/>
    <w:rsid w:val="00193237"/>
    <w:rsid w:val="001A3783"/>
    <w:rsid w:val="001A4EFC"/>
    <w:rsid w:val="001B2BA6"/>
    <w:rsid w:val="001B7362"/>
    <w:rsid w:val="001C7C82"/>
    <w:rsid w:val="001D2576"/>
    <w:rsid w:val="001E6E1A"/>
    <w:rsid w:val="001E75C1"/>
    <w:rsid w:val="00202603"/>
    <w:rsid w:val="00204870"/>
    <w:rsid w:val="00210A7B"/>
    <w:rsid w:val="00211017"/>
    <w:rsid w:val="00215FCF"/>
    <w:rsid w:val="00217E63"/>
    <w:rsid w:val="00231D3B"/>
    <w:rsid w:val="00235567"/>
    <w:rsid w:val="00237FE4"/>
    <w:rsid w:val="0024053E"/>
    <w:rsid w:val="0024312E"/>
    <w:rsid w:val="00245D22"/>
    <w:rsid w:val="002466F6"/>
    <w:rsid w:val="0025393F"/>
    <w:rsid w:val="002567A6"/>
    <w:rsid w:val="00261888"/>
    <w:rsid w:val="00267976"/>
    <w:rsid w:val="00273DC9"/>
    <w:rsid w:val="002846DE"/>
    <w:rsid w:val="002A1A4D"/>
    <w:rsid w:val="002A23FA"/>
    <w:rsid w:val="002B036A"/>
    <w:rsid w:val="002B066B"/>
    <w:rsid w:val="002C0ADE"/>
    <w:rsid w:val="002C561F"/>
    <w:rsid w:val="002D5AE0"/>
    <w:rsid w:val="002E220A"/>
    <w:rsid w:val="002E44FF"/>
    <w:rsid w:val="002E792A"/>
    <w:rsid w:val="002F0E71"/>
    <w:rsid w:val="002F340B"/>
    <w:rsid w:val="0031098F"/>
    <w:rsid w:val="00313F27"/>
    <w:rsid w:val="003169C9"/>
    <w:rsid w:val="00321FAF"/>
    <w:rsid w:val="0033363C"/>
    <w:rsid w:val="00336A8C"/>
    <w:rsid w:val="003422B8"/>
    <w:rsid w:val="00346288"/>
    <w:rsid w:val="00346FD4"/>
    <w:rsid w:val="00352C4C"/>
    <w:rsid w:val="00355AB4"/>
    <w:rsid w:val="00361332"/>
    <w:rsid w:val="00372D75"/>
    <w:rsid w:val="0037486A"/>
    <w:rsid w:val="00375373"/>
    <w:rsid w:val="003766E1"/>
    <w:rsid w:val="00386D23"/>
    <w:rsid w:val="00390224"/>
    <w:rsid w:val="00393273"/>
    <w:rsid w:val="00393966"/>
    <w:rsid w:val="00396A3E"/>
    <w:rsid w:val="00397478"/>
    <w:rsid w:val="003A0028"/>
    <w:rsid w:val="003C090D"/>
    <w:rsid w:val="003C4D54"/>
    <w:rsid w:val="003C7E25"/>
    <w:rsid w:val="003D2C2C"/>
    <w:rsid w:val="003D7B70"/>
    <w:rsid w:val="003E439B"/>
    <w:rsid w:val="003F1B96"/>
    <w:rsid w:val="003F223E"/>
    <w:rsid w:val="003F2660"/>
    <w:rsid w:val="003F286A"/>
    <w:rsid w:val="004010FC"/>
    <w:rsid w:val="00411D17"/>
    <w:rsid w:val="00420E34"/>
    <w:rsid w:val="00420E81"/>
    <w:rsid w:val="004225AC"/>
    <w:rsid w:val="00427590"/>
    <w:rsid w:val="00437C10"/>
    <w:rsid w:val="00437DFC"/>
    <w:rsid w:val="0044770B"/>
    <w:rsid w:val="00453D8D"/>
    <w:rsid w:val="00454AB9"/>
    <w:rsid w:val="00455222"/>
    <w:rsid w:val="00456AE1"/>
    <w:rsid w:val="004658FE"/>
    <w:rsid w:val="00483506"/>
    <w:rsid w:val="004B1C9B"/>
    <w:rsid w:val="004B5945"/>
    <w:rsid w:val="004B7921"/>
    <w:rsid w:val="004C7EC5"/>
    <w:rsid w:val="004D25FB"/>
    <w:rsid w:val="004D3918"/>
    <w:rsid w:val="004E196A"/>
    <w:rsid w:val="004F2FEB"/>
    <w:rsid w:val="005117A1"/>
    <w:rsid w:val="00515893"/>
    <w:rsid w:val="005159A2"/>
    <w:rsid w:val="00532480"/>
    <w:rsid w:val="005347D2"/>
    <w:rsid w:val="005512BC"/>
    <w:rsid w:val="00557D07"/>
    <w:rsid w:val="00560BDF"/>
    <w:rsid w:val="00577455"/>
    <w:rsid w:val="00585041"/>
    <w:rsid w:val="00593625"/>
    <w:rsid w:val="005964C1"/>
    <w:rsid w:val="005A5504"/>
    <w:rsid w:val="005B69FA"/>
    <w:rsid w:val="005C4754"/>
    <w:rsid w:val="005C7A79"/>
    <w:rsid w:val="005D3602"/>
    <w:rsid w:val="005D5855"/>
    <w:rsid w:val="005D71F9"/>
    <w:rsid w:val="005E0202"/>
    <w:rsid w:val="005E1528"/>
    <w:rsid w:val="005F2624"/>
    <w:rsid w:val="006147EB"/>
    <w:rsid w:val="00620729"/>
    <w:rsid w:val="00633497"/>
    <w:rsid w:val="00634BB7"/>
    <w:rsid w:val="00641F00"/>
    <w:rsid w:val="00642E46"/>
    <w:rsid w:val="00646FEE"/>
    <w:rsid w:val="00651F85"/>
    <w:rsid w:val="0066558F"/>
    <w:rsid w:val="00683810"/>
    <w:rsid w:val="00691B8F"/>
    <w:rsid w:val="00693E4E"/>
    <w:rsid w:val="006A08C0"/>
    <w:rsid w:val="006A2370"/>
    <w:rsid w:val="006A580C"/>
    <w:rsid w:val="006A68BD"/>
    <w:rsid w:val="006B07E2"/>
    <w:rsid w:val="006B1568"/>
    <w:rsid w:val="006B23DC"/>
    <w:rsid w:val="006B3276"/>
    <w:rsid w:val="006B7D35"/>
    <w:rsid w:val="006C4CDB"/>
    <w:rsid w:val="006E3F21"/>
    <w:rsid w:val="006E4692"/>
    <w:rsid w:val="006E6C51"/>
    <w:rsid w:val="006E7E34"/>
    <w:rsid w:val="006F1198"/>
    <w:rsid w:val="006F2547"/>
    <w:rsid w:val="006F5AD7"/>
    <w:rsid w:val="006F6FC2"/>
    <w:rsid w:val="00721BA2"/>
    <w:rsid w:val="007237A1"/>
    <w:rsid w:val="00724F56"/>
    <w:rsid w:val="00725E52"/>
    <w:rsid w:val="0073179D"/>
    <w:rsid w:val="00732D0A"/>
    <w:rsid w:val="007336F5"/>
    <w:rsid w:val="007347D9"/>
    <w:rsid w:val="007404BA"/>
    <w:rsid w:val="00743BB4"/>
    <w:rsid w:val="00752792"/>
    <w:rsid w:val="007614AB"/>
    <w:rsid w:val="007711A0"/>
    <w:rsid w:val="00771955"/>
    <w:rsid w:val="007857B6"/>
    <w:rsid w:val="00790C3D"/>
    <w:rsid w:val="00793E65"/>
    <w:rsid w:val="00796282"/>
    <w:rsid w:val="007A2ABB"/>
    <w:rsid w:val="007A4279"/>
    <w:rsid w:val="007A54B5"/>
    <w:rsid w:val="007A6E38"/>
    <w:rsid w:val="007B5CB4"/>
    <w:rsid w:val="007C5998"/>
    <w:rsid w:val="007C72A0"/>
    <w:rsid w:val="007D0CA5"/>
    <w:rsid w:val="007D1A6C"/>
    <w:rsid w:val="007E359E"/>
    <w:rsid w:val="007F1F9F"/>
    <w:rsid w:val="00803E98"/>
    <w:rsid w:val="008077FC"/>
    <w:rsid w:val="00815205"/>
    <w:rsid w:val="00823AE0"/>
    <w:rsid w:val="0083328C"/>
    <w:rsid w:val="00841E8A"/>
    <w:rsid w:val="008434CE"/>
    <w:rsid w:val="00843F2F"/>
    <w:rsid w:val="008673E9"/>
    <w:rsid w:val="008753E1"/>
    <w:rsid w:val="00875837"/>
    <w:rsid w:val="008807D5"/>
    <w:rsid w:val="00884BD2"/>
    <w:rsid w:val="00895FCC"/>
    <w:rsid w:val="008A2224"/>
    <w:rsid w:val="008C1958"/>
    <w:rsid w:val="008C6D56"/>
    <w:rsid w:val="008D0313"/>
    <w:rsid w:val="008D0674"/>
    <w:rsid w:val="008E09B2"/>
    <w:rsid w:val="008F23F8"/>
    <w:rsid w:val="008F4608"/>
    <w:rsid w:val="008F49F8"/>
    <w:rsid w:val="008F5980"/>
    <w:rsid w:val="00900BF6"/>
    <w:rsid w:val="00907CC3"/>
    <w:rsid w:val="00914510"/>
    <w:rsid w:val="00915126"/>
    <w:rsid w:val="00915DE4"/>
    <w:rsid w:val="00925267"/>
    <w:rsid w:val="00926AC4"/>
    <w:rsid w:val="009305EB"/>
    <w:rsid w:val="009310EF"/>
    <w:rsid w:val="009329A1"/>
    <w:rsid w:val="009400B6"/>
    <w:rsid w:val="009433D3"/>
    <w:rsid w:val="00945E23"/>
    <w:rsid w:val="00950BE6"/>
    <w:rsid w:val="009517EC"/>
    <w:rsid w:val="00954AB7"/>
    <w:rsid w:val="00956C02"/>
    <w:rsid w:val="00956D03"/>
    <w:rsid w:val="009644DD"/>
    <w:rsid w:val="00973581"/>
    <w:rsid w:val="00983DB9"/>
    <w:rsid w:val="009912AD"/>
    <w:rsid w:val="009A253D"/>
    <w:rsid w:val="009A45B5"/>
    <w:rsid w:val="009B0409"/>
    <w:rsid w:val="009B0437"/>
    <w:rsid w:val="009B16C1"/>
    <w:rsid w:val="009B3E6B"/>
    <w:rsid w:val="009B5604"/>
    <w:rsid w:val="009B7728"/>
    <w:rsid w:val="009C4BA8"/>
    <w:rsid w:val="009D48D1"/>
    <w:rsid w:val="009E6BE5"/>
    <w:rsid w:val="009F4F5B"/>
    <w:rsid w:val="00A028ED"/>
    <w:rsid w:val="00A26A18"/>
    <w:rsid w:val="00A33AF1"/>
    <w:rsid w:val="00A36B5A"/>
    <w:rsid w:val="00A37785"/>
    <w:rsid w:val="00A37A7F"/>
    <w:rsid w:val="00A47166"/>
    <w:rsid w:val="00A537CE"/>
    <w:rsid w:val="00A634BA"/>
    <w:rsid w:val="00A7252D"/>
    <w:rsid w:val="00AA5D8B"/>
    <w:rsid w:val="00AA7CF8"/>
    <w:rsid w:val="00AB1170"/>
    <w:rsid w:val="00AB1513"/>
    <w:rsid w:val="00AB3F19"/>
    <w:rsid w:val="00AB73C8"/>
    <w:rsid w:val="00AD2563"/>
    <w:rsid w:val="00AD4479"/>
    <w:rsid w:val="00AD4FF7"/>
    <w:rsid w:val="00AE23B0"/>
    <w:rsid w:val="00AE2C0C"/>
    <w:rsid w:val="00AE2E08"/>
    <w:rsid w:val="00AE407E"/>
    <w:rsid w:val="00AE7223"/>
    <w:rsid w:val="00AF4434"/>
    <w:rsid w:val="00AF4479"/>
    <w:rsid w:val="00B03E30"/>
    <w:rsid w:val="00B12C70"/>
    <w:rsid w:val="00B1594A"/>
    <w:rsid w:val="00B227CD"/>
    <w:rsid w:val="00B228E6"/>
    <w:rsid w:val="00B32464"/>
    <w:rsid w:val="00B41A80"/>
    <w:rsid w:val="00B41B7C"/>
    <w:rsid w:val="00B460DA"/>
    <w:rsid w:val="00B542B5"/>
    <w:rsid w:val="00B56B20"/>
    <w:rsid w:val="00B7260E"/>
    <w:rsid w:val="00B804DA"/>
    <w:rsid w:val="00B83689"/>
    <w:rsid w:val="00B90533"/>
    <w:rsid w:val="00B951B0"/>
    <w:rsid w:val="00B9614A"/>
    <w:rsid w:val="00B96D18"/>
    <w:rsid w:val="00BB1F2B"/>
    <w:rsid w:val="00BB733F"/>
    <w:rsid w:val="00BC4AEC"/>
    <w:rsid w:val="00BC56EF"/>
    <w:rsid w:val="00BD3D06"/>
    <w:rsid w:val="00BE2142"/>
    <w:rsid w:val="00BF65A8"/>
    <w:rsid w:val="00C051A2"/>
    <w:rsid w:val="00C11F82"/>
    <w:rsid w:val="00C21F19"/>
    <w:rsid w:val="00C31D0B"/>
    <w:rsid w:val="00C33C71"/>
    <w:rsid w:val="00C4428D"/>
    <w:rsid w:val="00C44301"/>
    <w:rsid w:val="00C45186"/>
    <w:rsid w:val="00C47BCD"/>
    <w:rsid w:val="00C51142"/>
    <w:rsid w:val="00C559E8"/>
    <w:rsid w:val="00C571B2"/>
    <w:rsid w:val="00C5754D"/>
    <w:rsid w:val="00C60F4E"/>
    <w:rsid w:val="00C734F8"/>
    <w:rsid w:val="00C80D19"/>
    <w:rsid w:val="00C81E5E"/>
    <w:rsid w:val="00C957D2"/>
    <w:rsid w:val="00C97D3A"/>
    <w:rsid w:val="00CA4171"/>
    <w:rsid w:val="00CA5D3F"/>
    <w:rsid w:val="00CA7EB6"/>
    <w:rsid w:val="00CB44A5"/>
    <w:rsid w:val="00CD1EEF"/>
    <w:rsid w:val="00CD73A0"/>
    <w:rsid w:val="00CE166E"/>
    <w:rsid w:val="00CE18FB"/>
    <w:rsid w:val="00CE715C"/>
    <w:rsid w:val="00CF3442"/>
    <w:rsid w:val="00CF7C91"/>
    <w:rsid w:val="00CF7F43"/>
    <w:rsid w:val="00D0599C"/>
    <w:rsid w:val="00D11690"/>
    <w:rsid w:val="00D1223E"/>
    <w:rsid w:val="00D14486"/>
    <w:rsid w:val="00D25463"/>
    <w:rsid w:val="00D27603"/>
    <w:rsid w:val="00D276D0"/>
    <w:rsid w:val="00D30B3F"/>
    <w:rsid w:val="00D32787"/>
    <w:rsid w:val="00D32FFD"/>
    <w:rsid w:val="00D41CDE"/>
    <w:rsid w:val="00D4238E"/>
    <w:rsid w:val="00D61277"/>
    <w:rsid w:val="00D63A03"/>
    <w:rsid w:val="00D82668"/>
    <w:rsid w:val="00D94FD1"/>
    <w:rsid w:val="00DA5F68"/>
    <w:rsid w:val="00DA71BC"/>
    <w:rsid w:val="00DB6133"/>
    <w:rsid w:val="00DB66D8"/>
    <w:rsid w:val="00DC4F78"/>
    <w:rsid w:val="00DE266D"/>
    <w:rsid w:val="00DE2AA2"/>
    <w:rsid w:val="00DE2CA3"/>
    <w:rsid w:val="00E024B1"/>
    <w:rsid w:val="00E10CAC"/>
    <w:rsid w:val="00E13549"/>
    <w:rsid w:val="00E16DE4"/>
    <w:rsid w:val="00E20926"/>
    <w:rsid w:val="00E27EDA"/>
    <w:rsid w:val="00E30C28"/>
    <w:rsid w:val="00E366DF"/>
    <w:rsid w:val="00E427C5"/>
    <w:rsid w:val="00E46BDD"/>
    <w:rsid w:val="00E65383"/>
    <w:rsid w:val="00E77EDB"/>
    <w:rsid w:val="00E8079A"/>
    <w:rsid w:val="00E876F8"/>
    <w:rsid w:val="00E93AC9"/>
    <w:rsid w:val="00EA1509"/>
    <w:rsid w:val="00EA24BF"/>
    <w:rsid w:val="00EA7BE0"/>
    <w:rsid w:val="00EB30E9"/>
    <w:rsid w:val="00EC5A03"/>
    <w:rsid w:val="00ED7514"/>
    <w:rsid w:val="00EE5FCF"/>
    <w:rsid w:val="00EF4242"/>
    <w:rsid w:val="00F030D1"/>
    <w:rsid w:val="00F22D05"/>
    <w:rsid w:val="00F22EB2"/>
    <w:rsid w:val="00F238A5"/>
    <w:rsid w:val="00F276E1"/>
    <w:rsid w:val="00F337C5"/>
    <w:rsid w:val="00F510C5"/>
    <w:rsid w:val="00F5285B"/>
    <w:rsid w:val="00F52F1D"/>
    <w:rsid w:val="00F6783F"/>
    <w:rsid w:val="00F8369A"/>
    <w:rsid w:val="00F874D1"/>
    <w:rsid w:val="00F909E8"/>
    <w:rsid w:val="00FA3E95"/>
    <w:rsid w:val="00FB0114"/>
    <w:rsid w:val="00FB066A"/>
    <w:rsid w:val="00FB4722"/>
    <w:rsid w:val="00FD2A98"/>
    <w:rsid w:val="00FD5E2E"/>
    <w:rsid w:val="00FD65DA"/>
    <w:rsid w:val="00FE27D4"/>
    <w:rsid w:val="00FE77EF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C840B02E-F4F8-48D3-973B-61A959A99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439B"/>
    <w:pPr>
      <w:ind w:left="714" w:hanging="357"/>
      <w:jc w:val="both"/>
    </w:pPr>
  </w:style>
  <w:style w:type="paragraph" w:styleId="Nadpis1">
    <w:name w:val="heading 1"/>
    <w:basedOn w:val="Normln"/>
    <w:next w:val="Normln"/>
    <w:qFormat/>
    <w:rsid w:val="003E439B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3E439B"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3E439B"/>
    <w:pPr>
      <w:keepNext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3E439B"/>
  </w:style>
  <w:style w:type="paragraph" w:styleId="Zpat">
    <w:name w:val="footer"/>
    <w:basedOn w:val="Normln"/>
    <w:semiHidden/>
    <w:rsid w:val="003E439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E439B"/>
  </w:style>
  <w:style w:type="character" w:styleId="Hypertextovodkaz">
    <w:name w:val="Hyperlink"/>
    <w:rsid w:val="003E439B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E43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ZkladntextChar">
    <w:name w:val="Základní text Char"/>
    <w:link w:val="Zkladntext"/>
    <w:semiHidden/>
    <w:rsid w:val="003E439B"/>
    <w:rPr>
      <w:lang w:val="cs-CZ" w:eastAsia="cs-CZ" w:bidi="ar-SA"/>
    </w:rPr>
  </w:style>
  <w:style w:type="character" w:customStyle="1" w:styleId="OdstavecseseznamemChar">
    <w:name w:val="Odstavec se seznamem Char"/>
    <w:link w:val="Odstavecseseznamem"/>
    <w:uiPriority w:val="34"/>
    <w:rsid w:val="003E439B"/>
    <w:rPr>
      <w:rFonts w:ascii="Calibri" w:eastAsia="Calibri" w:hAnsi="Calibri"/>
      <w:sz w:val="22"/>
      <w:szCs w:val="22"/>
      <w:lang w:val="x-none" w:eastAsia="en-US" w:bidi="ar-SA"/>
    </w:rPr>
  </w:style>
  <w:style w:type="paragraph" w:styleId="Revize">
    <w:name w:val="Revision"/>
    <w:hidden/>
    <w:uiPriority w:val="99"/>
    <w:semiHidden/>
    <w:rsid w:val="000B1F0A"/>
    <w:pPr>
      <w:ind w:left="714" w:hanging="357"/>
      <w:jc w:val="both"/>
    </w:pPr>
  </w:style>
  <w:style w:type="paragraph" w:styleId="Textbubliny">
    <w:name w:val="Balloon Text"/>
    <w:basedOn w:val="Normln"/>
    <w:link w:val="TextbublinyChar"/>
    <w:rsid w:val="000B1F0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0B1F0A"/>
    <w:rPr>
      <w:rFonts w:ascii="Tahoma" w:hAnsi="Tahoma" w:cs="Tahoma"/>
      <w:sz w:val="16"/>
      <w:szCs w:val="16"/>
    </w:rPr>
  </w:style>
  <w:style w:type="character" w:styleId="Sledovanodkaz">
    <w:name w:val="FollowedHyperlink"/>
    <w:rsid w:val="000B1F0A"/>
    <w:rPr>
      <w:color w:val="800080"/>
      <w:u w:val="single"/>
    </w:rPr>
  </w:style>
  <w:style w:type="character" w:styleId="Odkaznakoment">
    <w:name w:val="annotation reference"/>
    <w:rsid w:val="00106D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106D55"/>
  </w:style>
  <w:style w:type="character" w:customStyle="1" w:styleId="TextkomenteChar">
    <w:name w:val="Text komentáře Char"/>
    <w:basedOn w:val="Standardnpsmoodstavce"/>
    <w:link w:val="Textkomente"/>
    <w:rsid w:val="00106D55"/>
  </w:style>
  <w:style w:type="paragraph" w:styleId="Pedmtkomente">
    <w:name w:val="annotation subject"/>
    <w:basedOn w:val="Textkomente"/>
    <w:next w:val="Textkomente"/>
    <w:link w:val="PedmtkomenteChar"/>
    <w:rsid w:val="00106D5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106D55"/>
    <w:rPr>
      <w:b/>
      <w:bCs/>
    </w:rPr>
  </w:style>
  <w:style w:type="paragraph" w:styleId="Rozloendokumentu">
    <w:name w:val="Document Map"/>
    <w:basedOn w:val="Normln"/>
    <w:semiHidden/>
    <w:rsid w:val="00A7252D"/>
    <w:pPr>
      <w:shd w:val="clear" w:color="auto" w:fill="000080"/>
    </w:pPr>
    <w:rPr>
      <w:rFonts w:ascii="Tahoma" w:hAnsi="Tahoma" w:cs="Tahoma"/>
    </w:rPr>
  </w:style>
  <w:style w:type="paragraph" w:styleId="Seznam">
    <w:name w:val="List"/>
    <w:basedOn w:val="Normln"/>
    <w:rsid w:val="005B69FA"/>
    <w:pPr>
      <w:ind w:left="283" w:hanging="283"/>
      <w:jc w:val="left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2C561F"/>
    <w:pPr>
      <w:spacing w:after="120"/>
      <w:ind w:left="283" w:firstLine="0"/>
      <w:jc w:val="left"/>
    </w:pPr>
  </w:style>
  <w:style w:type="character" w:customStyle="1" w:styleId="ZkladntextodsazenChar">
    <w:name w:val="Základní text odsazený Char"/>
    <w:basedOn w:val="Standardnpsmoodstavce"/>
    <w:link w:val="Zkladntextodsazen"/>
    <w:rsid w:val="002C561F"/>
  </w:style>
  <w:style w:type="paragraph" w:styleId="Zhlav">
    <w:name w:val="header"/>
    <w:basedOn w:val="Normln"/>
    <w:link w:val="ZhlavChar"/>
    <w:rsid w:val="001369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36972"/>
  </w:style>
  <w:style w:type="paragraph" w:customStyle="1" w:styleId="NormlnSoD">
    <w:name w:val="Normální SoD"/>
    <w:basedOn w:val="Normln"/>
    <w:rsid w:val="00C957D2"/>
    <w:pPr>
      <w:overflowPunct w:val="0"/>
      <w:autoSpaceDE w:val="0"/>
      <w:autoSpaceDN w:val="0"/>
      <w:adjustRightInd w:val="0"/>
      <w:ind w:left="0" w:firstLine="0"/>
      <w:textAlignment w:val="baseline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5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clav.styvar@kzcr.e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ekretariat@kzcr.e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novakovam@kzcr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ovakovam@kzcr.e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14</Pages>
  <Words>3606</Words>
  <Characters>21350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Masarykova nemocnice UL</Company>
  <LinksUpToDate>false</LinksUpToDate>
  <CharactersWithSpaces>24907</CharactersWithSpaces>
  <SharedDoc>false</SharedDoc>
  <HLinks>
    <vt:vector size="24" baseType="variant">
      <vt:variant>
        <vt:i4>5832807</vt:i4>
      </vt:variant>
      <vt:variant>
        <vt:i4>9</vt:i4>
      </vt:variant>
      <vt:variant>
        <vt:i4>0</vt:i4>
      </vt:variant>
      <vt:variant>
        <vt:i4>5</vt:i4>
      </vt:variant>
      <vt:variant>
        <vt:lpwstr>mailto:novakovam@kzcr.eu</vt:lpwstr>
      </vt:variant>
      <vt:variant>
        <vt:lpwstr/>
      </vt:variant>
      <vt:variant>
        <vt:i4>5832807</vt:i4>
      </vt:variant>
      <vt:variant>
        <vt:i4>6</vt:i4>
      </vt:variant>
      <vt:variant>
        <vt:i4>0</vt:i4>
      </vt:variant>
      <vt:variant>
        <vt:i4>5</vt:i4>
      </vt:variant>
      <vt:variant>
        <vt:lpwstr>mailto:novakovam@kzcr.eu</vt:lpwstr>
      </vt:variant>
      <vt:variant>
        <vt:lpwstr/>
      </vt:variant>
      <vt:variant>
        <vt:i4>1769591</vt:i4>
      </vt:variant>
      <vt:variant>
        <vt:i4>3</vt:i4>
      </vt:variant>
      <vt:variant>
        <vt:i4>0</vt:i4>
      </vt:variant>
      <vt:variant>
        <vt:i4>5</vt:i4>
      </vt:variant>
      <vt:variant>
        <vt:lpwstr>mailto:vaclav.styvar@kzcr.eu</vt:lpwstr>
      </vt:variant>
      <vt:variant>
        <vt:lpwstr/>
      </vt:variant>
      <vt:variant>
        <vt:i4>3145751</vt:i4>
      </vt:variant>
      <vt:variant>
        <vt:i4>0</vt:i4>
      </vt:variant>
      <vt:variant>
        <vt:i4>0</vt:i4>
      </vt:variant>
      <vt:variant>
        <vt:i4>5</vt:i4>
      </vt:variant>
      <vt:variant>
        <vt:lpwstr>mailto:sekretariat@kzcr.eu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lucie.kalhousova</dc:creator>
  <cp:keywords/>
  <cp:lastModifiedBy>František Vaněk</cp:lastModifiedBy>
  <cp:revision>4</cp:revision>
  <cp:lastPrinted>2016-06-05T17:15:00Z</cp:lastPrinted>
  <dcterms:created xsi:type="dcterms:W3CDTF">2016-06-05T14:21:00Z</dcterms:created>
  <dcterms:modified xsi:type="dcterms:W3CDTF">2016-06-05T17:17:00Z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ource">
    <vt:lpwstr/>
  </property>
  <property fmtid="{D5CDD505-2E9C-101B-9397-08002B2CF9AE}" pid="3" name="Acquired on">
    <vt:lpwstr/>
  </property>
  <property fmtid="{D5CDD505-2E9C-101B-9397-08002B2CF9AE}" pid="4" name="Notes1">
    <vt:lpwstr/>
  </property>
  <property fmtid="{D5CDD505-2E9C-101B-9397-08002B2CF9AE}" pid="5" name="Real Author">
    <vt:lpwstr/>
  </property>
  <property fmtid="{D5CDD505-2E9C-101B-9397-08002B2CF9AE}" pid="6" name="In fact created on">
    <vt:lpwstr/>
  </property>
  <property fmtid="{D5CDD505-2E9C-101B-9397-08002B2CF9AE}" pid="7" name="Procedural State">
    <vt:lpwstr/>
  </property>
  <property fmtid="{D5CDD505-2E9C-101B-9397-08002B2CF9AE}" pid="8" name="Date of Delivery">
    <vt:lpwstr/>
  </property>
  <property fmtid="{D5CDD505-2E9C-101B-9397-08002B2CF9AE}" pid="9" name="Related Documents">
    <vt:lpwstr/>
  </property>
  <property fmtid="{D5CDD505-2E9C-101B-9397-08002B2CF9AE}" pid="10" name="English Title">
    <vt:lpwstr/>
  </property>
  <property fmtid="{D5CDD505-2E9C-101B-9397-08002B2CF9AE}" pid="11" name="Document State">
    <vt:lpwstr/>
  </property>
  <property fmtid="{D5CDD505-2E9C-101B-9397-08002B2CF9AE}" pid="12" name="Category1">
    <vt:lpwstr/>
  </property>
</Properties>
</file>