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p>
    <w:p w:rsidR="00C13511" w:rsidRPr="000635E9" w:rsidRDefault="00FE4B7A" w:rsidP="006E7C17">
      <w:pPr>
        <w:ind w:left="360"/>
        <w:jc w:val="center"/>
        <w:rPr>
          <w:b/>
          <w:sz w:val="22"/>
          <w:szCs w:val="22"/>
        </w:rPr>
      </w:pPr>
      <w:r>
        <w:rPr>
          <w:b/>
          <w:sz w:val="22"/>
          <w:szCs w:val="22"/>
        </w:rPr>
        <w:t>SM/0872/2017</w:t>
      </w:r>
    </w:p>
    <w:p w:rsidR="00C13511" w:rsidRPr="000635E9" w:rsidRDefault="00C13511" w:rsidP="006E7C17">
      <w:pPr>
        <w:jc w:val="cente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6E7C17">
      <w:pPr>
        <w:jc w:val="cente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00CD4A4A">
        <w:rPr>
          <w:sz w:val="22"/>
          <w:szCs w:val="22"/>
        </w:rPr>
        <w:t xml:space="preserve">Česká spořitelna a.s., </w:t>
      </w:r>
      <w:proofErr w:type="gramStart"/>
      <w:r w:rsidR="00CD4A4A">
        <w:rPr>
          <w:sz w:val="22"/>
          <w:szCs w:val="22"/>
        </w:rPr>
        <w:t xml:space="preserve">č.ú.: </w:t>
      </w:r>
      <w:r w:rsidRPr="000635E9">
        <w:rPr>
          <w:sz w:val="22"/>
          <w:szCs w:val="22"/>
        </w:rPr>
        <w:t>27</w:t>
      </w:r>
      <w:proofErr w:type="gramEnd"/>
      <w:r w:rsidRPr="000635E9">
        <w:rPr>
          <w:sz w:val="22"/>
          <w:szCs w:val="22"/>
        </w:rPr>
        <w:t>-0603140379/0800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 xml:space="preserve">ve věcech smluvních: </w:t>
      </w:r>
      <w:r w:rsidR="00AF21A6">
        <w:rPr>
          <w:sz w:val="22"/>
          <w:szCs w:val="22"/>
        </w:rPr>
        <w:tab/>
      </w:r>
      <w:r w:rsidR="00AF21A6">
        <w:rPr>
          <w:sz w:val="22"/>
          <w:szCs w:val="22"/>
        </w:rPr>
        <w:tab/>
      </w:r>
      <w:r w:rsidR="00AF21A6">
        <w:rPr>
          <w:sz w:val="22"/>
          <w:szCs w:val="22"/>
        </w:rPr>
        <w:tab/>
        <w:t>Ing. Stanislav Mrvka</w:t>
      </w:r>
      <w:r w:rsidR="00AF21A6">
        <w:rPr>
          <w:sz w:val="22"/>
          <w:szCs w:val="22"/>
        </w:rPr>
        <w:tab/>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B20E25">
        <w:rPr>
          <w:sz w:val="22"/>
          <w:szCs w:val="22"/>
        </w:rPr>
        <w:t>Vladimír Krampera</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DB7D6D">
        <w:rPr>
          <w:sz w:val="22"/>
          <w:szCs w:val="22"/>
        </w:rPr>
        <w:t>Bc. Martin Klhůfek</w:t>
      </w:r>
    </w:p>
    <w:p w:rsidR="00C13511" w:rsidRPr="000635E9" w:rsidRDefault="00C13511" w:rsidP="006E7C17">
      <w:pPr>
        <w:ind w:left="3603"/>
        <w:rPr>
          <w:sz w:val="22"/>
          <w:szCs w:val="22"/>
        </w:rPr>
      </w:pPr>
    </w:p>
    <w:p w:rsidR="00CB7D60" w:rsidRPr="005F71FA"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355014">
        <w:rPr>
          <w:b/>
          <w:sz w:val="22"/>
          <w:szCs w:val="22"/>
        </w:rPr>
        <w:t>SATES ČECHY s.r.o.</w:t>
      </w:r>
    </w:p>
    <w:p w:rsidR="00CB7D60" w:rsidRPr="005F71FA" w:rsidRDefault="00CB7D60" w:rsidP="006E7C17">
      <w:pPr>
        <w:ind w:left="360"/>
        <w:rPr>
          <w:sz w:val="22"/>
          <w:szCs w:val="22"/>
        </w:rPr>
      </w:pPr>
      <w:r w:rsidRPr="005F71FA">
        <w:rPr>
          <w:sz w:val="22"/>
          <w:szCs w:val="22"/>
        </w:rPr>
        <w:t>zastoupen:</w:t>
      </w:r>
      <w:r w:rsidRPr="005F71FA">
        <w:rPr>
          <w:sz w:val="22"/>
          <w:szCs w:val="22"/>
        </w:rPr>
        <w:tab/>
      </w:r>
      <w:r w:rsidRPr="005F71FA">
        <w:rPr>
          <w:sz w:val="22"/>
          <w:szCs w:val="22"/>
        </w:rPr>
        <w:tab/>
      </w:r>
      <w:r w:rsidR="00355014">
        <w:rPr>
          <w:sz w:val="22"/>
          <w:szCs w:val="22"/>
        </w:rPr>
        <w:t>Ing. Ivo Šimek</w:t>
      </w:r>
    </w:p>
    <w:p w:rsidR="00CB7D60" w:rsidRPr="005F71FA" w:rsidRDefault="00CB7D60" w:rsidP="006E7C17">
      <w:pPr>
        <w:ind w:left="360"/>
        <w:rPr>
          <w:sz w:val="22"/>
          <w:szCs w:val="22"/>
        </w:rPr>
      </w:pPr>
      <w:r w:rsidRPr="005F71FA">
        <w:rPr>
          <w:sz w:val="22"/>
          <w:szCs w:val="22"/>
        </w:rPr>
        <w:t>sídlo:</w:t>
      </w:r>
      <w:r w:rsidRPr="005F71FA">
        <w:rPr>
          <w:sz w:val="22"/>
          <w:szCs w:val="22"/>
        </w:rPr>
        <w:tab/>
      </w:r>
      <w:r w:rsidRPr="005F71FA">
        <w:rPr>
          <w:sz w:val="22"/>
          <w:szCs w:val="22"/>
        </w:rPr>
        <w:tab/>
      </w:r>
      <w:r w:rsidR="00355014">
        <w:rPr>
          <w:sz w:val="22"/>
          <w:szCs w:val="22"/>
        </w:rPr>
        <w:t>Radkovská 252, 58856 Telč</w:t>
      </w:r>
      <w:r w:rsidRPr="005F71FA">
        <w:rPr>
          <w:sz w:val="22"/>
          <w:szCs w:val="22"/>
        </w:rPr>
        <w:t xml:space="preserve"> </w:t>
      </w:r>
    </w:p>
    <w:p w:rsidR="00CB7D60" w:rsidRPr="005F71FA" w:rsidRDefault="00CB7D60" w:rsidP="006E7C17">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bookmarkStart w:id="0" w:name="OLE_LINK1"/>
      <w:r w:rsidR="00355014">
        <w:rPr>
          <w:sz w:val="22"/>
          <w:szCs w:val="22"/>
        </w:rPr>
        <w:t>25172654</w:t>
      </w:r>
      <w:bookmarkEnd w:id="0"/>
    </w:p>
    <w:p w:rsidR="00CB7D60" w:rsidRPr="005F71FA" w:rsidRDefault="00CB7D60" w:rsidP="006E7C17">
      <w:pPr>
        <w:ind w:left="360"/>
        <w:rPr>
          <w:sz w:val="22"/>
          <w:szCs w:val="22"/>
        </w:rPr>
      </w:pPr>
      <w:r w:rsidRPr="005F71FA">
        <w:rPr>
          <w:sz w:val="22"/>
          <w:szCs w:val="22"/>
        </w:rPr>
        <w:t xml:space="preserve">DIČ: </w:t>
      </w:r>
      <w:r w:rsidRPr="005F71FA">
        <w:rPr>
          <w:sz w:val="22"/>
          <w:szCs w:val="22"/>
        </w:rPr>
        <w:tab/>
      </w:r>
      <w:r w:rsidRPr="005F71FA">
        <w:rPr>
          <w:sz w:val="22"/>
          <w:szCs w:val="22"/>
        </w:rPr>
        <w:tab/>
      </w:r>
      <w:r w:rsidR="00355014">
        <w:rPr>
          <w:sz w:val="22"/>
          <w:szCs w:val="22"/>
        </w:rPr>
        <w:t>CZ25172654</w:t>
      </w:r>
    </w:p>
    <w:p w:rsidR="00CB7D60" w:rsidRPr="005F71FA" w:rsidRDefault="00CB7D60" w:rsidP="006E7C17">
      <w:pPr>
        <w:ind w:left="360"/>
        <w:rPr>
          <w:sz w:val="22"/>
          <w:szCs w:val="22"/>
        </w:rPr>
      </w:pPr>
      <w:r w:rsidRPr="005F71FA">
        <w:rPr>
          <w:sz w:val="22"/>
          <w:szCs w:val="22"/>
        </w:rPr>
        <w:t>bankovní spojení:</w:t>
      </w:r>
      <w:r w:rsidRPr="005F71FA">
        <w:rPr>
          <w:sz w:val="22"/>
          <w:szCs w:val="22"/>
        </w:rPr>
        <w:tab/>
      </w:r>
      <w:r w:rsidR="00707276">
        <w:rPr>
          <w:sz w:val="22"/>
          <w:szCs w:val="22"/>
        </w:rPr>
        <w:t>xxxx</w:t>
      </w:r>
    </w:p>
    <w:p w:rsidR="00CB7D60" w:rsidRPr="005F71FA" w:rsidRDefault="00CB7D60" w:rsidP="006E7C17">
      <w:pPr>
        <w:ind w:left="360"/>
        <w:rPr>
          <w:sz w:val="22"/>
          <w:szCs w:val="22"/>
        </w:rPr>
      </w:pPr>
      <w:r w:rsidRPr="005F71FA">
        <w:rPr>
          <w:sz w:val="22"/>
          <w:szCs w:val="22"/>
        </w:rPr>
        <w:t>e-mail:</w:t>
      </w:r>
      <w:r w:rsidRPr="005F71FA">
        <w:rPr>
          <w:sz w:val="22"/>
          <w:szCs w:val="22"/>
        </w:rPr>
        <w:tab/>
      </w:r>
      <w:r w:rsidRPr="005F71FA">
        <w:rPr>
          <w:sz w:val="22"/>
          <w:szCs w:val="22"/>
        </w:rPr>
        <w:tab/>
      </w:r>
      <w:r w:rsidR="00707276">
        <w:rPr>
          <w:sz w:val="22"/>
          <w:szCs w:val="22"/>
        </w:rPr>
        <w:t>xxxx</w:t>
      </w:r>
    </w:p>
    <w:p w:rsidR="00CB7D60" w:rsidRPr="005F71FA" w:rsidRDefault="00CB7D60" w:rsidP="006E7C17">
      <w:pPr>
        <w:ind w:firstLine="360"/>
        <w:rPr>
          <w:sz w:val="22"/>
          <w:szCs w:val="22"/>
        </w:rPr>
      </w:pPr>
      <w:r w:rsidRPr="005F71FA">
        <w:rPr>
          <w:sz w:val="22"/>
          <w:szCs w:val="22"/>
        </w:rPr>
        <w:t xml:space="preserve">Zapsaný v obchodním rejstříku u </w:t>
      </w:r>
      <w:r w:rsidR="00355014">
        <w:rPr>
          <w:sz w:val="22"/>
          <w:szCs w:val="22"/>
        </w:rPr>
        <w:t xml:space="preserve">Krajského soudu </w:t>
      </w:r>
      <w:r w:rsidRPr="005F71FA">
        <w:rPr>
          <w:sz w:val="22"/>
          <w:szCs w:val="22"/>
        </w:rPr>
        <w:t xml:space="preserve">v </w:t>
      </w:r>
      <w:r w:rsidR="00355014">
        <w:rPr>
          <w:sz w:val="22"/>
          <w:szCs w:val="22"/>
        </w:rPr>
        <w:t>Brně</w:t>
      </w:r>
      <w:r w:rsidRPr="005F71FA">
        <w:rPr>
          <w:sz w:val="22"/>
          <w:szCs w:val="22"/>
        </w:rPr>
        <w:t xml:space="preserve">, oddíl </w:t>
      </w:r>
      <w:r w:rsidR="00355014">
        <w:rPr>
          <w:sz w:val="22"/>
          <w:szCs w:val="22"/>
        </w:rPr>
        <w:t>C, vložka č.</w:t>
      </w:r>
      <w:r w:rsidR="00CD4A4A">
        <w:rPr>
          <w:sz w:val="22"/>
          <w:szCs w:val="22"/>
        </w:rPr>
        <w:t xml:space="preserve"> </w:t>
      </w:r>
      <w:r w:rsidR="00355014">
        <w:rPr>
          <w:sz w:val="22"/>
          <w:szCs w:val="22"/>
        </w:rPr>
        <w:t>430999</w:t>
      </w:r>
    </w:p>
    <w:p w:rsidR="00CB7D60" w:rsidRPr="005F71FA" w:rsidRDefault="00CB7D60" w:rsidP="006E7C17">
      <w:pPr>
        <w:ind w:left="360"/>
        <w:rPr>
          <w:sz w:val="22"/>
          <w:szCs w:val="22"/>
        </w:rPr>
      </w:pPr>
      <w:r w:rsidRPr="005F71FA">
        <w:rPr>
          <w:sz w:val="22"/>
          <w:szCs w:val="22"/>
        </w:rPr>
        <w:t>osoby oprávněné k jednání:</w:t>
      </w:r>
      <w:r w:rsidRPr="005F71FA">
        <w:rPr>
          <w:sz w:val="22"/>
          <w:szCs w:val="22"/>
        </w:rPr>
        <w:tab/>
      </w:r>
      <w:r w:rsidRPr="005F71FA">
        <w:rPr>
          <w:sz w:val="22"/>
          <w:szCs w:val="22"/>
        </w:rPr>
        <w:tab/>
        <w:t xml:space="preserve">ve věcech smluvních: </w:t>
      </w:r>
      <w:r>
        <w:rPr>
          <w:sz w:val="22"/>
          <w:szCs w:val="22"/>
        </w:rPr>
        <w:tab/>
      </w:r>
      <w:r>
        <w:rPr>
          <w:sz w:val="22"/>
          <w:szCs w:val="22"/>
        </w:rPr>
        <w:tab/>
      </w:r>
      <w:r>
        <w:rPr>
          <w:sz w:val="22"/>
          <w:szCs w:val="22"/>
        </w:rPr>
        <w:tab/>
      </w:r>
      <w:r w:rsidR="009A1909">
        <w:rPr>
          <w:sz w:val="22"/>
          <w:szCs w:val="22"/>
        </w:rPr>
        <w:t xml:space="preserve">Ing. Ivo Šimek, jednatel </w:t>
      </w:r>
    </w:p>
    <w:p w:rsidR="00CB7D60" w:rsidRPr="005F71FA" w:rsidRDefault="00CB7D60" w:rsidP="006E7C17">
      <w:pPr>
        <w:ind w:left="2880" w:firstLine="720"/>
        <w:rPr>
          <w:sz w:val="22"/>
          <w:szCs w:val="22"/>
        </w:rPr>
      </w:pPr>
      <w:r w:rsidRPr="005F71FA">
        <w:rPr>
          <w:sz w:val="22"/>
          <w:szCs w:val="22"/>
        </w:rPr>
        <w:t>ve věcech technických:</w:t>
      </w:r>
      <w:r w:rsidRPr="005F71FA">
        <w:rPr>
          <w:sz w:val="22"/>
          <w:szCs w:val="22"/>
        </w:rPr>
        <w:tab/>
      </w:r>
      <w:r>
        <w:rPr>
          <w:sz w:val="22"/>
          <w:szCs w:val="22"/>
        </w:rPr>
        <w:tab/>
      </w:r>
      <w:r>
        <w:rPr>
          <w:sz w:val="22"/>
          <w:szCs w:val="22"/>
        </w:rPr>
        <w:tab/>
      </w:r>
      <w:r w:rsidR="00CD4A4A">
        <w:rPr>
          <w:sz w:val="22"/>
          <w:szCs w:val="22"/>
        </w:rPr>
        <w:t xml:space="preserve">František </w:t>
      </w:r>
      <w:r w:rsidR="009A1909">
        <w:rPr>
          <w:sz w:val="22"/>
          <w:szCs w:val="22"/>
        </w:rPr>
        <w:t xml:space="preserve">Lacina </w:t>
      </w:r>
    </w:p>
    <w:p w:rsidR="00CB7D60" w:rsidRPr="00956D54" w:rsidRDefault="00CB7D60" w:rsidP="006E7C17">
      <w:pPr>
        <w:pStyle w:val="Zkladntext"/>
        <w:widowControl/>
        <w:ind w:left="2880" w:firstLine="720"/>
        <w:jc w:val="both"/>
        <w:rPr>
          <w:color w:val="auto"/>
          <w:sz w:val="22"/>
          <w:szCs w:val="22"/>
          <w:lang w:val="cs-CZ"/>
        </w:rPr>
      </w:pPr>
      <w:r w:rsidRPr="005F71FA">
        <w:rPr>
          <w:color w:val="auto"/>
          <w:sz w:val="22"/>
          <w:szCs w:val="22"/>
        </w:rPr>
        <w:t xml:space="preserve">ve věcech realizace a předání díla: </w:t>
      </w:r>
      <w:r>
        <w:rPr>
          <w:color w:val="auto"/>
          <w:sz w:val="22"/>
          <w:szCs w:val="22"/>
          <w:lang w:val="cs-CZ"/>
        </w:rPr>
        <w:tab/>
      </w:r>
      <w:r w:rsidR="009A1909">
        <w:rPr>
          <w:color w:val="auto"/>
          <w:sz w:val="22"/>
          <w:szCs w:val="22"/>
          <w:lang w:val="cs-CZ"/>
        </w:rPr>
        <w:t>Petr Jahoda</w:t>
      </w:r>
    </w:p>
    <w:p w:rsidR="00CB7D60" w:rsidRPr="001312BD" w:rsidRDefault="00CB7D60" w:rsidP="006E7C17">
      <w:pPr>
        <w:pStyle w:val="Zkladntext"/>
        <w:widowControl/>
        <w:ind w:left="2880" w:firstLine="720"/>
        <w:jc w:val="both"/>
        <w:rPr>
          <w:color w:val="auto"/>
          <w:sz w:val="22"/>
          <w:szCs w:val="22"/>
          <w:lang w:val="cs-CZ"/>
        </w:rPr>
      </w:pPr>
      <w:r>
        <w:rPr>
          <w:color w:val="auto"/>
          <w:sz w:val="22"/>
          <w:szCs w:val="22"/>
          <w:lang w:val="cs-CZ"/>
        </w:rPr>
        <w:t>stavbyvedoucí:</w:t>
      </w:r>
      <w:r>
        <w:rPr>
          <w:color w:val="auto"/>
          <w:sz w:val="22"/>
          <w:szCs w:val="22"/>
          <w:lang w:val="cs-CZ"/>
        </w:rPr>
        <w:tab/>
      </w:r>
      <w:r w:rsidR="009A1909">
        <w:rPr>
          <w:color w:val="auto"/>
          <w:sz w:val="22"/>
          <w:szCs w:val="22"/>
          <w:lang w:val="cs-CZ"/>
        </w:rPr>
        <w:t>Lubomír Macák</w:t>
      </w:r>
      <w:r>
        <w:rPr>
          <w:color w:val="auto"/>
          <w:sz w:val="22"/>
          <w:szCs w:val="22"/>
          <w:lang w:val="cs-CZ"/>
        </w:rPr>
        <w:t xml:space="preserve"> </w:t>
      </w:r>
      <w:r>
        <w:rPr>
          <w:color w:val="auto"/>
          <w:sz w:val="22"/>
          <w:szCs w:val="22"/>
          <w:lang w:val="cs-CZ"/>
        </w:rPr>
        <w:tab/>
        <w:t>ČKAIT:</w:t>
      </w:r>
      <w:r w:rsidR="00FD4B74">
        <w:rPr>
          <w:color w:val="auto"/>
          <w:sz w:val="22"/>
          <w:szCs w:val="22"/>
          <w:lang w:val="cs-CZ"/>
        </w:rPr>
        <w:t>3000066</w:t>
      </w:r>
    </w:p>
    <w:p w:rsidR="00E810FA" w:rsidRDefault="00E810FA" w:rsidP="006E7C17">
      <w:pPr>
        <w:pStyle w:val="Zkladntext"/>
        <w:widowControl/>
        <w:ind w:left="2880" w:firstLine="720"/>
        <w:jc w:val="both"/>
        <w:rPr>
          <w:color w:val="auto"/>
          <w:sz w:val="22"/>
          <w:szCs w:val="22"/>
          <w:lang w:val="cs-CZ"/>
        </w:rPr>
      </w:pPr>
    </w:p>
    <w:p w:rsidR="006E7C17" w:rsidRPr="001312BD" w:rsidRDefault="006E7C17" w:rsidP="006E7C17">
      <w:pPr>
        <w:pStyle w:val="Zkladntext"/>
        <w:widowControl/>
        <w:ind w:left="2880" w:firstLine="720"/>
        <w:jc w:val="both"/>
        <w:rPr>
          <w:color w:val="auto"/>
          <w:sz w:val="22"/>
          <w:szCs w:val="22"/>
          <w:lang w:val="cs-CZ"/>
        </w:rPr>
      </w:pPr>
    </w:p>
    <w:p w:rsidR="00C13511" w:rsidRPr="00F43CC9" w:rsidRDefault="00C13511" w:rsidP="00F43CC9">
      <w:pPr>
        <w:pStyle w:val="Zkladntext"/>
        <w:widowControl/>
        <w:ind w:left="360"/>
        <w:jc w:val="center"/>
        <w:rPr>
          <w:b/>
          <w:bCs/>
          <w:color w:val="auto"/>
          <w:sz w:val="22"/>
          <w:szCs w:val="22"/>
          <w:lang w:val="cs-CZ"/>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78105A" w:rsidRPr="00F43CC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F43CC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lang w:val="cs-CZ"/>
        </w:rPr>
        <w:t xml:space="preserve"> </w:t>
      </w:r>
      <w:r w:rsidR="00FD4B74">
        <w:rPr>
          <w:color w:val="auto"/>
          <w:sz w:val="22"/>
          <w:szCs w:val="22"/>
          <w:lang w:val="cs-CZ"/>
        </w:rPr>
        <w:t>9.6.2017</w:t>
      </w:r>
      <w:r w:rsidRPr="000635E9">
        <w:rPr>
          <w:color w:val="auto"/>
          <w:sz w:val="22"/>
          <w:szCs w:val="22"/>
        </w:rPr>
        <w:t>.</w:t>
      </w:r>
    </w:p>
    <w:p w:rsidR="00BA0886" w:rsidRPr="00B20E25" w:rsidRDefault="00BA0886" w:rsidP="006E7C17">
      <w:pPr>
        <w:pStyle w:val="Zkladntext"/>
        <w:widowControl/>
        <w:numPr>
          <w:ilvl w:val="0"/>
          <w:numId w:val="1"/>
        </w:numPr>
        <w:ind w:left="709" w:hanging="283"/>
        <w:jc w:val="both"/>
        <w:rPr>
          <w:color w:val="auto"/>
          <w:sz w:val="22"/>
          <w:szCs w:val="22"/>
        </w:rPr>
      </w:pPr>
      <w:r w:rsidRPr="00B20E25">
        <w:rPr>
          <w:color w:val="auto"/>
          <w:sz w:val="22"/>
          <w:szCs w:val="22"/>
        </w:rPr>
        <w:t xml:space="preserve">Prováděcí dokumentace a výkaz výměr </w:t>
      </w:r>
      <w:r w:rsidR="006A3499" w:rsidRPr="00B20E25">
        <w:rPr>
          <w:color w:val="auto"/>
          <w:sz w:val="22"/>
          <w:szCs w:val="22"/>
        </w:rPr>
        <w:t>stavby</w:t>
      </w:r>
      <w:r w:rsidR="003421EF" w:rsidRPr="00B20E25">
        <w:rPr>
          <w:color w:val="auto"/>
          <w:sz w:val="22"/>
          <w:szCs w:val="22"/>
          <w:lang w:val="cs-CZ"/>
        </w:rPr>
        <w:t xml:space="preserve"> </w:t>
      </w:r>
      <w:r w:rsidR="00B20E25" w:rsidRPr="00B20E25">
        <w:rPr>
          <w:sz w:val="22"/>
          <w:szCs w:val="22"/>
          <w:lang w:val="cs-CZ" w:eastAsia="cs-CZ"/>
        </w:rPr>
        <w:t>Návrh naučné stezky-Radouňka</w:t>
      </w:r>
      <w:r w:rsidR="003C7C3D" w:rsidRPr="00B20E25">
        <w:rPr>
          <w:color w:val="auto"/>
          <w:sz w:val="22"/>
          <w:szCs w:val="22"/>
        </w:rPr>
        <w:t>, vypracovaná</w:t>
      </w:r>
      <w:r w:rsidR="006A3499" w:rsidRPr="00B20E25">
        <w:rPr>
          <w:color w:val="auto"/>
          <w:sz w:val="22"/>
          <w:szCs w:val="22"/>
        </w:rPr>
        <w:t xml:space="preserve"> </w:t>
      </w:r>
      <w:r w:rsidR="00B20E25" w:rsidRPr="00B20E25">
        <w:rPr>
          <w:sz w:val="22"/>
          <w:szCs w:val="22"/>
        </w:rPr>
        <w:t>Ing. Markéta Píchová, Dělnická 267/III, Jindřichův Hradec, 10/2016</w:t>
      </w:r>
    </w:p>
    <w:p w:rsidR="0073109C" w:rsidRPr="00B20E25" w:rsidRDefault="0073109C" w:rsidP="006E7C17">
      <w:pPr>
        <w:pStyle w:val="Zkladntext"/>
        <w:widowControl/>
        <w:jc w:val="both"/>
        <w:rPr>
          <w:color w:val="auto"/>
          <w:sz w:val="22"/>
          <w:szCs w:val="22"/>
        </w:rPr>
      </w:pPr>
    </w:p>
    <w:p w:rsidR="0073109C" w:rsidRPr="00F43CC9" w:rsidRDefault="00C13511" w:rsidP="00F43CC9">
      <w:pPr>
        <w:pStyle w:val="Zkladntext"/>
        <w:widowControl/>
        <w:ind w:left="360"/>
        <w:jc w:val="center"/>
        <w:rPr>
          <w:b/>
          <w:bCs/>
          <w:color w:val="auto"/>
          <w:sz w:val="22"/>
          <w:szCs w:val="22"/>
          <w:lang w:val="cs-CZ"/>
        </w:rPr>
      </w:pPr>
      <w:r w:rsidRPr="00B20E25">
        <w:rPr>
          <w:b/>
          <w:bCs/>
          <w:color w:val="auto"/>
          <w:sz w:val="22"/>
          <w:szCs w:val="22"/>
        </w:rPr>
        <w:t>Článek II</w:t>
      </w:r>
      <w:r w:rsidR="00BA0886" w:rsidRPr="00B20E25">
        <w:rPr>
          <w:b/>
          <w:bCs/>
          <w:color w:val="auto"/>
          <w:sz w:val="22"/>
          <w:szCs w:val="22"/>
        </w:rPr>
        <w:t>.</w:t>
      </w:r>
      <w:r w:rsidRPr="00B20E25">
        <w:rPr>
          <w:b/>
          <w:bCs/>
          <w:color w:val="auto"/>
          <w:sz w:val="22"/>
          <w:szCs w:val="22"/>
        </w:rPr>
        <w:t xml:space="preserve"> - </w:t>
      </w:r>
      <w:r w:rsidR="00BA0886" w:rsidRPr="00B20E25">
        <w:rPr>
          <w:b/>
          <w:bCs/>
          <w:color w:val="auto"/>
          <w:sz w:val="22"/>
          <w:szCs w:val="22"/>
        </w:rPr>
        <w:t xml:space="preserve"> Předmět </w:t>
      </w:r>
      <w:r w:rsidRPr="00B20E25">
        <w:rPr>
          <w:b/>
          <w:bCs/>
          <w:color w:val="auto"/>
          <w:sz w:val="22"/>
          <w:szCs w:val="22"/>
        </w:rPr>
        <w:t>plnění</w:t>
      </w:r>
    </w:p>
    <w:p w:rsidR="00C13511" w:rsidRPr="00B20E25" w:rsidRDefault="00C13511" w:rsidP="006E7C17">
      <w:pPr>
        <w:numPr>
          <w:ilvl w:val="0"/>
          <w:numId w:val="2"/>
        </w:numPr>
        <w:spacing w:line="240" w:lineRule="atLeast"/>
        <w:ind w:left="709" w:hanging="283"/>
        <w:jc w:val="both"/>
        <w:rPr>
          <w:sz w:val="22"/>
          <w:szCs w:val="22"/>
        </w:rPr>
      </w:pPr>
      <w:r w:rsidRPr="00B20E25">
        <w:rPr>
          <w:sz w:val="22"/>
          <w:szCs w:val="22"/>
        </w:rPr>
        <w:t xml:space="preserve">Zhotovitel se zavazuje provést na svůj náklad a na své </w:t>
      </w:r>
      <w:r w:rsidR="00926C52" w:rsidRPr="00B20E25">
        <w:rPr>
          <w:sz w:val="22"/>
          <w:szCs w:val="22"/>
        </w:rPr>
        <w:t xml:space="preserve">nebezpečí pro objednatele dílo </w:t>
      </w:r>
      <w:r w:rsidRPr="00B20E25">
        <w:rPr>
          <w:sz w:val="22"/>
          <w:szCs w:val="22"/>
        </w:rPr>
        <w:t>v rozsahu a za podmínek ujednaných v této smlouvě.</w:t>
      </w:r>
    </w:p>
    <w:p w:rsidR="00C13511" w:rsidRPr="00B20E25" w:rsidRDefault="00C13511" w:rsidP="006E7C17">
      <w:pPr>
        <w:numPr>
          <w:ilvl w:val="0"/>
          <w:numId w:val="2"/>
        </w:numPr>
        <w:spacing w:line="240" w:lineRule="atLeast"/>
        <w:ind w:left="709" w:hanging="283"/>
        <w:jc w:val="both"/>
        <w:rPr>
          <w:sz w:val="22"/>
          <w:szCs w:val="22"/>
        </w:rPr>
      </w:pPr>
      <w:r w:rsidRPr="00B20E25">
        <w:rPr>
          <w:sz w:val="22"/>
          <w:szCs w:val="22"/>
        </w:rPr>
        <w:t>Pro účely této smlouvy se dílem rozumí provedení stavebních prací a dodávek díla</w:t>
      </w:r>
      <w:r w:rsidR="003421EF" w:rsidRPr="00B20E25">
        <w:rPr>
          <w:sz w:val="22"/>
          <w:szCs w:val="22"/>
        </w:rPr>
        <w:t xml:space="preserve"> </w:t>
      </w:r>
      <w:r w:rsidR="00B20E25" w:rsidRPr="00A22F41">
        <w:rPr>
          <w:b/>
          <w:sz w:val="22"/>
          <w:szCs w:val="22"/>
        </w:rPr>
        <w:t>Pěší propojení Radouňka Kopeček-stará část</w:t>
      </w:r>
      <w:r w:rsidR="00926C52" w:rsidRPr="00B20E25">
        <w:rPr>
          <w:sz w:val="22"/>
          <w:szCs w:val="22"/>
        </w:rPr>
        <w:t xml:space="preserve"> </w:t>
      </w:r>
      <w:r w:rsidRPr="00B20E25">
        <w:rPr>
          <w:sz w:val="22"/>
          <w:szCs w:val="22"/>
        </w:rPr>
        <w:t>(dále jen dílo) dle projektové dokumentace</w:t>
      </w:r>
      <w:r w:rsidR="008400E6" w:rsidRPr="00B20E25">
        <w:rPr>
          <w:sz w:val="22"/>
          <w:szCs w:val="22"/>
        </w:rPr>
        <w:t xml:space="preserve"> </w:t>
      </w:r>
      <w:r w:rsidR="00BF4C17" w:rsidRPr="00B20E25">
        <w:rPr>
          <w:sz w:val="22"/>
          <w:szCs w:val="22"/>
        </w:rPr>
        <w:t xml:space="preserve">stavby zpracované </w:t>
      </w:r>
      <w:r w:rsidR="00B20E25" w:rsidRPr="00B20E25">
        <w:rPr>
          <w:sz w:val="22"/>
          <w:szCs w:val="22"/>
        </w:rPr>
        <w:t>Pěší propojení Radouňka Kopeček-stará část</w:t>
      </w:r>
      <w:r w:rsidR="00BF4C17" w:rsidRPr="00B20E25">
        <w:rPr>
          <w:sz w:val="22"/>
          <w:szCs w:val="22"/>
        </w:rPr>
        <w:t xml:space="preserve"> a soupisu stavebních prací, dodávek a služeb s výkazem výměr.</w:t>
      </w:r>
    </w:p>
    <w:p w:rsidR="008400E6" w:rsidRPr="000635E9" w:rsidRDefault="008400E6" w:rsidP="006E7C17">
      <w:pPr>
        <w:spacing w:line="240" w:lineRule="atLeast"/>
        <w:ind w:left="720"/>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 xml:space="preserve">, </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 xml:space="preserve">,  </w:t>
      </w:r>
    </w:p>
    <w:p w:rsidR="00C13511" w:rsidRPr="00635747" w:rsidRDefault="00C13511" w:rsidP="006E7C17">
      <w:pPr>
        <w:numPr>
          <w:ilvl w:val="0"/>
          <w:numId w:val="3"/>
        </w:numPr>
        <w:ind w:left="709" w:hanging="283"/>
        <w:jc w:val="both"/>
        <w:rPr>
          <w:sz w:val="22"/>
          <w:szCs w:val="22"/>
        </w:rPr>
      </w:pPr>
      <w:r w:rsidRPr="00635747">
        <w:rPr>
          <w:sz w:val="22"/>
          <w:szCs w:val="22"/>
        </w:rPr>
        <w:t>zajištění geodetického zaměření stavby pro účely GIS města na nosiči dat (disketa nebo CD)</w:t>
      </w:r>
      <w:r w:rsidR="000827CE" w:rsidRPr="00635747">
        <w:rPr>
          <w:sz w:val="22"/>
          <w:szCs w:val="22"/>
        </w:rPr>
        <w:t>,</w:t>
      </w:r>
      <w:r w:rsidRPr="00635747">
        <w:rPr>
          <w:sz w:val="22"/>
          <w:szCs w:val="22"/>
        </w:rPr>
        <w:t xml:space="preserve"> a to ve formátu dgn (Micro Station), Arc/Info, shp (Arc View), dwg (AUTO CAD) včetně seznamu souřadnic polohopisného a výškopisného zaměření ve formátu txt.</w:t>
      </w:r>
    </w:p>
    <w:p w:rsidR="003421EF" w:rsidRPr="00635747" w:rsidRDefault="003421EF" w:rsidP="006E7C17">
      <w:pPr>
        <w:numPr>
          <w:ilvl w:val="0"/>
          <w:numId w:val="3"/>
        </w:numPr>
        <w:ind w:hanging="654"/>
        <w:jc w:val="both"/>
        <w:rPr>
          <w:b/>
          <w:sz w:val="22"/>
          <w:szCs w:val="22"/>
        </w:rPr>
      </w:pPr>
      <w:r w:rsidRPr="00635747">
        <w:rPr>
          <w:sz w:val="22"/>
          <w:szCs w:val="22"/>
        </w:rPr>
        <w:lastRenderedPageBreak/>
        <w:t xml:space="preserve">zpracování geometrického plánu </w:t>
      </w:r>
    </w:p>
    <w:p w:rsidR="00C13511" w:rsidRPr="000635E9" w:rsidRDefault="00C13511" w:rsidP="006E7C17">
      <w:pPr>
        <w:ind w:left="720"/>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Kvalitativní podmínky jsou vymezeny právními předpisy a platnými ČSN souvisejícími s předmětem plnění veřejné zakázky. </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xml:space="preserve">, že předmět plnění bude mít po stanovenou dobu předepsané vlastnosti. </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zavedl a udržuje systém jakosti splňující požadavky ČSN EN ISO</w:t>
      </w:r>
      <w:r w:rsidR="00FD4B74">
        <w:rPr>
          <w:color w:val="auto"/>
          <w:sz w:val="22"/>
          <w:szCs w:val="22"/>
          <w:lang w:val="cs-CZ"/>
        </w:rPr>
        <w:t>.</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r w:rsidR="00354759" w:rsidRPr="000635E9">
        <w:rPr>
          <w:color w:val="auto"/>
          <w:sz w:val="22"/>
          <w:szCs w:val="22"/>
          <w:lang w:val="cs-CZ"/>
        </w:rPr>
        <w:t xml:space="preserve"> </w:t>
      </w:r>
      <w:r w:rsidRPr="000635E9">
        <w:rPr>
          <w:color w:val="auto"/>
          <w:sz w:val="22"/>
          <w:szCs w:val="22"/>
        </w:rPr>
        <w:t>ISO.</w:t>
      </w:r>
    </w:p>
    <w:p w:rsidR="00C13511" w:rsidRPr="000635E9" w:rsidRDefault="00C13511" w:rsidP="006E7C17">
      <w:pPr>
        <w:pStyle w:val="Zkladntext"/>
        <w:widowControl/>
        <w:ind w:left="780"/>
        <w:jc w:val="both"/>
        <w:rPr>
          <w:color w:val="auto"/>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0635E9" w:rsidRDefault="008400E6" w:rsidP="006E7C17">
      <w:pPr>
        <w:pStyle w:val="Zkladntext"/>
        <w:widowControl/>
        <w:ind w:left="720"/>
        <w:jc w:val="both"/>
        <w:rPr>
          <w:color w:val="auto"/>
          <w:sz w:val="22"/>
          <w:szCs w:val="22"/>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6E7C17">
      <w:pPr>
        <w:spacing w:line="240" w:lineRule="atLeast"/>
        <w:ind w:left="709"/>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w:t>
      </w:r>
      <w:r w:rsidRPr="00B20E25">
        <w:rPr>
          <w:sz w:val="22"/>
          <w:szCs w:val="22"/>
        </w:rPr>
        <w:t xml:space="preserve">je </w:t>
      </w:r>
      <w:r w:rsidR="00B20E25" w:rsidRPr="00B20E25">
        <w:rPr>
          <w:sz w:val="22"/>
          <w:szCs w:val="22"/>
        </w:rPr>
        <w:t>pozemek p. č. 2321, 2207/1, 2208/1, 2210/1, 2209, 2214/1, 2325/2,</w:t>
      </w:r>
      <w:r w:rsidR="00554B77">
        <w:rPr>
          <w:sz w:val="22"/>
          <w:szCs w:val="22"/>
        </w:rPr>
        <w:t xml:space="preserve"> 2324,</w:t>
      </w:r>
      <w:r w:rsidR="00B20E25" w:rsidRPr="00B20E25">
        <w:rPr>
          <w:sz w:val="22"/>
          <w:szCs w:val="22"/>
        </w:rPr>
        <w:t xml:space="preserve"> 2215, 149, 2220 k. ú. Radouňka u Jindřichova Hradce</w:t>
      </w:r>
      <w:r w:rsidR="00B20E25" w:rsidRPr="00A16468">
        <w:rPr>
          <w:sz w:val="22"/>
          <w:szCs w:val="22"/>
          <w:highlight w:val="lightGray"/>
        </w:rPr>
        <w:t xml:space="preserve"> </w:t>
      </w:r>
    </w:p>
    <w:p w:rsidR="00BA0886" w:rsidRPr="000635E9" w:rsidRDefault="00BA0886" w:rsidP="006E7C17">
      <w:pPr>
        <w:pStyle w:val="Zkladntext"/>
        <w:widowControl/>
        <w:jc w:val="both"/>
        <w:rPr>
          <w:b/>
          <w:bCs/>
          <w:color w:val="auto"/>
          <w:sz w:val="22"/>
          <w:szCs w:val="22"/>
        </w:rPr>
      </w:pPr>
    </w:p>
    <w:p w:rsidR="006E7C17" w:rsidRPr="00F43CC9"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 </w:t>
      </w:r>
    </w:p>
    <w:p w:rsidR="0078105A" w:rsidRPr="000635E9" w:rsidRDefault="0078105A" w:rsidP="006E7C17">
      <w:pPr>
        <w:pStyle w:val="Zkladntext"/>
        <w:widowControl/>
        <w:jc w:val="both"/>
        <w:rPr>
          <w:color w:val="auto"/>
          <w:sz w:val="22"/>
          <w:szCs w:val="22"/>
          <w:lang w:val="cs-CZ"/>
        </w:rPr>
      </w:pPr>
    </w:p>
    <w:p w:rsidR="0075479C" w:rsidRPr="000635E9" w:rsidRDefault="0075479C" w:rsidP="006E7C17">
      <w:pPr>
        <w:pStyle w:val="Zkladntext"/>
        <w:widowControl/>
        <w:ind w:firstLine="709"/>
        <w:jc w:val="both"/>
        <w:rPr>
          <w:color w:val="auto"/>
          <w:sz w:val="22"/>
          <w:szCs w:val="22"/>
        </w:rPr>
      </w:pPr>
      <w:r w:rsidRPr="000635E9">
        <w:rPr>
          <w:color w:val="auto"/>
          <w:sz w:val="22"/>
          <w:szCs w:val="22"/>
        </w:rPr>
        <w:t xml:space="preserve">Položkový rozpočet obsahuje přesné specifikace nabízených materiálů a dodávek. </w:t>
      </w:r>
    </w:p>
    <w:p w:rsidR="0075479C" w:rsidRPr="000635E9" w:rsidRDefault="0075479C" w:rsidP="006E7C17">
      <w:pPr>
        <w:pStyle w:val="Zkladntext"/>
        <w:widowControl/>
        <w:ind w:left="1080"/>
        <w:jc w:val="both"/>
        <w:rPr>
          <w:color w:val="auto"/>
          <w:sz w:val="22"/>
          <w:szCs w:val="22"/>
        </w:rPr>
      </w:pPr>
    </w:p>
    <w:p w:rsidR="00F758EB" w:rsidRPr="005F71FA"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F43CC9">
        <w:rPr>
          <w:color w:val="auto"/>
          <w:sz w:val="22"/>
          <w:szCs w:val="22"/>
          <w:lang w:val="cs-CZ"/>
        </w:rPr>
        <w:t>791 480,00</w:t>
      </w:r>
      <w:r w:rsidRPr="005F71FA">
        <w:rPr>
          <w:color w:val="auto"/>
          <w:sz w:val="22"/>
          <w:szCs w:val="22"/>
          <w:lang w:val="cs-CZ"/>
        </w:rPr>
        <w:tab/>
      </w:r>
      <w:r w:rsidRPr="005F71FA">
        <w:rPr>
          <w:color w:val="auto"/>
          <w:sz w:val="22"/>
          <w:szCs w:val="22"/>
        </w:rPr>
        <w:t>Kč</w:t>
      </w:r>
    </w:p>
    <w:p w:rsidR="00F758EB" w:rsidRPr="005F71FA" w:rsidRDefault="00F758EB" w:rsidP="006E7C17">
      <w:pPr>
        <w:pStyle w:val="Zkladntext"/>
        <w:widowControl/>
        <w:ind w:left="720" w:firstLine="720"/>
        <w:jc w:val="both"/>
        <w:rPr>
          <w:color w:val="auto"/>
          <w:sz w:val="22"/>
          <w:szCs w:val="22"/>
          <w:u w:val="single"/>
        </w:rPr>
      </w:pPr>
      <w:r w:rsidRPr="005F71FA">
        <w:rPr>
          <w:color w:val="auto"/>
          <w:sz w:val="22"/>
          <w:szCs w:val="22"/>
          <w:u w:val="single"/>
        </w:rPr>
        <w:t>DPH</w:t>
      </w:r>
      <w:r w:rsidRPr="005F71FA">
        <w:rPr>
          <w:color w:val="auto"/>
          <w:sz w:val="22"/>
          <w:szCs w:val="22"/>
          <w:u w:val="single"/>
          <w:lang w:val="cs-CZ"/>
        </w:rPr>
        <w:t xml:space="preserve"> </w:t>
      </w:r>
      <w:r w:rsidR="00F43CC9">
        <w:rPr>
          <w:color w:val="auto"/>
          <w:sz w:val="22"/>
          <w:szCs w:val="22"/>
          <w:u w:val="single"/>
          <w:lang w:val="cs-CZ"/>
        </w:rPr>
        <w:t>21</w:t>
      </w:r>
      <w:r w:rsidRPr="005F71FA">
        <w:rPr>
          <w:color w:val="auto"/>
          <w:sz w:val="22"/>
          <w:szCs w:val="22"/>
          <w:u w:val="single"/>
        </w:rPr>
        <w:t>%</w:t>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Pr="005F71FA">
        <w:rPr>
          <w:color w:val="auto"/>
          <w:sz w:val="22"/>
          <w:szCs w:val="22"/>
          <w:u w:val="single"/>
        </w:rPr>
        <w:tab/>
      </w:r>
      <w:r w:rsidR="00F43CC9">
        <w:rPr>
          <w:color w:val="auto"/>
          <w:sz w:val="22"/>
          <w:szCs w:val="22"/>
          <w:u w:val="single"/>
          <w:lang w:val="cs-CZ"/>
        </w:rPr>
        <w:t>166 210,80</w:t>
      </w:r>
      <w:r w:rsidRPr="005F71FA">
        <w:rPr>
          <w:color w:val="auto"/>
          <w:sz w:val="22"/>
          <w:szCs w:val="22"/>
          <w:u w:val="single"/>
          <w:lang w:val="cs-CZ"/>
        </w:rPr>
        <w:tab/>
      </w:r>
      <w:r w:rsidRPr="005F71FA">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5F71FA">
        <w:rPr>
          <w:b/>
          <w:bCs/>
          <w:sz w:val="22"/>
          <w:szCs w:val="22"/>
        </w:rPr>
        <w:t>Cena díla celkem vč. DPH</w:t>
      </w:r>
      <w:r w:rsidRPr="005F71FA">
        <w:rPr>
          <w:b/>
          <w:bCs/>
          <w:sz w:val="22"/>
          <w:szCs w:val="22"/>
        </w:rPr>
        <w:tab/>
      </w:r>
      <w:r w:rsidRPr="005F71FA">
        <w:rPr>
          <w:b/>
          <w:bCs/>
          <w:sz w:val="22"/>
          <w:szCs w:val="22"/>
        </w:rPr>
        <w:tab/>
      </w:r>
      <w:r w:rsidR="00F43CC9">
        <w:rPr>
          <w:b/>
          <w:bCs/>
          <w:sz w:val="22"/>
          <w:szCs w:val="22"/>
          <w:lang w:val="cs-CZ"/>
        </w:rPr>
        <w:t>957 690,80</w:t>
      </w:r>
      <w:r w:rsidRPr="005F71FA">
        <w:rPr>
          <w:b/>
          <w:bCs/>
          <w:sz w:val="22"/>
          <w:szCs w:val="22"/>
        </w:rPr>
        <w:tab/>
        <w:t>Kč</w:t>
      </w:r>
    </w:p>
    <w:p w:rsidR="00CD084F" w:rsidRPr="00CD084F" w:rsidRDefault="00CD084F" w:rsidP="006E7C17">
      <w:pPr>
        <w:pStyle w:val="Zkladntext"/>
        <w:widowControl/>
        <w:ind w:left="720" w:firstLine="720"/>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0635E9" w:rsidRDefault="003C33BB" w:rsidP="006E7C17">
      <w:pPr>
        <w:pStyle w:val="Zkladntext"/>
        <w:widowControl/>
        <w:ind w:left="720"/>
        <w:jc w:val="both"/>
        <w:rPr>
          <w:color w:val="auto"/>
          <w:sz w:val="22"/>
          <w:szCs w:val="22"/>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6E7C17">
      <w:pPr>
        <w:pStyle w:val="Zkladntext"/>
        <w:widowControl/>
        <w:ind w:left="720"/>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w:t>
      </w:r>
      <w:r w:rsidRPr="000635E9">
        <w:rPr>
          <w:color w:val="auto"/>
          <w:sz w:val="22"/>
          <w:szCs w:val="22"/>
        </w:rPr>
        <w:lastRenderedPageBreak/>
        <w:t xml:space="preserve">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6E7C17">
      <w:pPr>
        <w:pStyle w:val="Zkladntext"/>
        <w:ind w:left="720"/>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0635E9" w:rsidRDefault="0075479C" w:rsidP="006E7C17">
      <w:pPr>
        <w:pStyle w:val="Zkladntext"/>
        <w:widowControl/>
        <w:ind w:left="720"/>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Pr="000635E9" w:rsidRDefault="0075479C" w:rsidP="006E7C17">
      <w:pPr>
        <w:pStyle w:val="Zkladntext"/>
        <w:widowControl/>
        <w:jc w:val="both"/>
        <w:rPr>
          <w:color w:val="auto"/>
          <w:sz w:val="22"/>
          <w:szCs w:val="22"/>
        </w:rPr>
      </w:pPr>
    </w:p>
    <w:p w:rsidR="00D22DDB" w:rsidRPr="00D22DDB"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 xml:space="preserve">Objednatel prohlašuje, že má zajištěny finanční prostředky na úhradu díla. </w:t>
      </w:r>
    </w:p>
    <w:p w:rsidR="0075479C" w:rsidRPr="000635E9" w:rsidRDefault="0075479C" w:rsidP="006E7C17">
      <w:pPr>
        <w:pStyle w:val="Zkladntext"/>
        <w:widowControl/>
        <w:autoSpaceDE/>
        <w:autoSpaceDN/>
        <w:adjustRightInd/>
        <w:spacing w:line="240" w:lineRule="atLeast"/>
        <w:ind w:left="132"/>
        <w:jc w:val="both"/>
        <w:rPr>
          <w:color w:val="auto"/>
          <w:sz w:val="22"/>
          <w:szCs w:val="22"/>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xml:space="preserve">, který uskutečnil zdanitelné plnění. </w:t>
      </w:r>
    </w:p>
    <w:p w:rsidR="00936547" w:rsidRPr="000635E9" w:rsidRDefault="00936547" w:rsidP="006E7C17">
      <w:pPr>
        <w:pStyle w:val="Zkladntext"/>
        <w:widowControl/>
        <w:jc w:val="both"/>
        <w:rPr>
          <w:color w:val="auto"/>
          <w:sz w:val="22"/>
          <w:szCs w:val="22"/>
        </w:rPr>
      </w:pPr>
    </w:p>
    <w:p w:rsidR="0063460A" w:rsidRDefault="0063460A" w:rsidP="00F43CC9">
      <w:pPr>
        <w:pStyle w:val="Zkladntext"/>
        <w:widowControl/>
        <w:ind w:left="360"/>
        <w:jc w:val="center"/>
        <w:rPr>
          <w:b/>
          <w:color w:val="auto"/>
          <w:sz w:val="22"/>
          <w:szCs w:val="22"/>
        </w:rPr>
      </w:pPr>
    </w:p>
    <w:p w:rsidR="003F6C94" w:rsidRPr="00F43CC9" w:rsidRDefault="002C07C4" w:rsidP="00F43CC9">
      <w:pPr>
        <w:pStyle w:val="Zkladntext"/>
        <w:widowControl/>
        <w:ind w:left="360"/>
        <w:jc w:val="center"/>
        <w:rPr>
          <w:b/>
          <w:bCs/>
          <w:color w:val="auto"/>
          <w:sz w:val="22"/>
          <w:szCs w:val="22"/>
          <w:lang w:val="cs-CZ"/>
        </w:rPr>
      </w:pPr>
      <w:r w:rsidRPr="000635E9">
        <w:rPr>
          <w:b/>
          <w:color w:val="auto"/>
          <w:sz w:val="22"/>
          <w:szCs w:val="22"/>
        </w:rPr>
        <w:lastRenderedPageBreak/>
        <w:t xml:space="preserve">Článek V. - </w:t>
      </w:r>
      <w:r w:rsidRPr="000635E9">
        <w:rPr>
          <w:b/>
          <w:bCs/>
          <w:color w:val="auto"/>
          <w:sz w:val="22"/>
          <w:szCs w:val="22"/>
        </w:rPr>
        <w:t>Doba</w:t>
      </w:r>
      <w:r w:rsidR="007E5C32" w:rsidRPr="000635E9">
        <w:rPr>
          <w:b/>
          <w:bCs/>
          <w:color w:val="auto"/>
          <w:sz w:val="22"/>
          <w:szCs w:val="22"/>
        </w:rPr>
        <w:t xml:space="preserve"> plnění</w:t>
      </w: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0635E9"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F758EB">
        <w:rPr>
          <w:color w:val="auto"/>
          <w:sz w:val="22"/>
          <w:szCs w:val="22"/>
          <w:lang w:val="cs-CZ"/>
        </w:rPr>
        <w:tab/>
      </w:r>
      <w:r w:rsidR="00A22F41">
        <w:rPr>
          <w:b/>
          <w:color w:val="auto"/>
          <w:sz w:val="22"/>
          <w:szCs w:val="22"/>
          <w:lang w:val="cs-CZ"/>
        </w:rPr>
        <w:t>15. 8</w:t>
      </w:r>
      <w:r w:rsidR="00B20E25" w:rsidRPr="00B20E25">
        <w:rPr>
          <w:b/>
          <w:color w:val="auto"/>
          <w:sz w:val="22"/>
          <w:szCs w:val="22"/>
          <w:lang w:val="cs-CZ"/>
        </w:rPr>
        <w:t>. 2017</w:t>
      </w:r>
    </w:p>
    <w:p w:rsidR="007E5C32" w:rsidRPr="00B20E25" w:rsidRDefault="007E5C32" w:rsidP="006E7C17">
      <w:pPr>
        <w:pStyle w:val="Zkladntext"/>
        <w:widowControl/>
        <w:ind w:left="2880" w:hanging="2160"/>
        <w:jc w:val="both"/>
        <w:rPr>
          <w:color w:val="auto"/>
          <w:sz w:val="22"/>
          <w:szCs w:val="22"/>
          <w:lang w:val="cs-CZ"/>
        </w:rPr>
      </w:pPr>
      <w:r w:rsidRPr="000635E9">
        <w:rPr>
          <w:color w:val="auto"/>
          <w:sz w:val="22"/>
          <w:szCs w:val="22"/>
        </w:rPr>
        <w:t xml:space="preserve">Dokončení </w:t>
      </w:r>
      <w:r w:rsidR="0078105A" w:rsidRPr="000635E9">
        <w:rPr>
          <w:color w:val="auto"/>
          <w:sz w:val="22"/>
          <w:szCs w:val="22"/>
        </w:rPr>
        <w:t>prací</w:t>
      </w:r>
      <w:r w:rsidR="0078105A" w:rsidRPr="000635E9">
        <w:rPr>
          <w:color w:val="auto"/>
          <w:sz w:val="22"/>
          <w:szCs w:val="22"/>
          <w:lang w:val="cs-CZ"/>
        </w:rPr>
        <w:t xml:space="preserve">: </w:t>
      </w:r>
      <w:r w:rsidR="00F758EB">
        <w:rPr>
          <w:color w:val="auto"/>
          <w:sz w:val="22"/>
          <w:szCs w:val="22"/>
          <w:lang w:val="cs-CZ"/>
        </w:rPr>
        <w:tab/>
      </w:r>
      <w:r w:rsidR="00F43CC9" w:rsidRPr="00F43CC9">
        <w:rPr>
          <w:b/>
          <w:color w:val="auto"/>
          <w:sz w:val="22"/>
          <w:szCs w:val="22"/>
          <w:lang w:val="cs-CZ"/>
        </w:rPr>
        <w:t>30. 9. 2017</w:t>
      </w:r>
      <w:r w:rsidR="003421EF">
        <w:rPr>
          <w:color w:val="auto"/>
          <w:sz w:val="22"/>
          <w:szCs w:val="22"/>
          <w:lang w:val="cs-CZ"/>
        </w:rPr>
        <w:t xml:space="preserve"> </w:t>
      </w:r>
    </w:p>
    <w:p w:rsidR="007E5C32" w:rsidRPr="000635E9" w:rsidRDefault="007E5C32" w:rsidP="006E7C17">
      <w:pPr>
        <w:pStyle w:val="Zkladntext"/>
        <w:widowControl/>
        <w:ind w:left="3600"/>
        <w:jc w:val="both"/>
        <w:rPr>
          <w:color w:val="auto"/>
          <w:sz w:val="22"/>
          <w:szCs w:val="22"/>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0635E9" w:rsidRDefault="0078105A" w:rsidP="006E7C17">
      <w:pPr>
        <w:pStyle w:val="Zkladntext"/>
        <w:widowControl/>
        <w:ind w:left="720"/>
        <w:jc w:val="both"/>
        <w:rPr>
          <w:color w:val="auto"/>
          <w:sz w:val="22"/>
          <w:szCs w:val="22"/>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Pr="000635E9" w:rsidRDefault="00BA0886" w:rsidP="006E7C17">
      <w:pPr>
        <w:pStyle w:val="Zkladntext"/>
        <w:widowControl/>
        <w:jc w:val="both"/>
        <w:rPr>
          <w:color w:val="auto"/>
          <w:sz w:val="22"/>
          <w:szCs w:val="22"/>
        </w:rPr>
      </w:pPr>
    </w:p>
    <w:p w:rsidR="00ED18A9" w:rsidRPr="00F43CC9" w:rsidRDefault="0085265B" w:rsidP="00F43CC9">
      <w:pPr>
        <w:pStyle w:val="Zkladntext"/>
        <w:widowControl/>
        <w:ind w:left="360"/>
        <w:jc w:val="center"/>
        <w:rPr>
          <w:color w:val="auto"/>
          <w:sz w:val="22"/>
          <w:szCs w:val="22"/>
          <w:lang w:val="cs-CZ"/>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0635E9" w:rsidRDefault="00C25A30" w:rsidP="006E7C17">
      <w:pPr>
        <w:pStyle w:val="Zkladntext"/>
        <w:widowControl/>
        <w:ind w:left="720"/>
        <w:rPr>
          <w:color w:val="auto"/>
          <w:sz w:val="22"/>
          <w:szCs w:val="22"/>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 xml:space="preserve">budovy nebo stavební konstrukce. </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 xml:space="preserve">Porušení této povinnosti podléhá sankci dle čl. X. odst. 4 </w:t>
      </w:r>
      <w:proofErr w:type="gramStart"/>
      <w:r w:rsidRPr="006D32A1">
        <w:rPr>
          <w:color w:val="auto"/>
          <w:sz w:val="22"/>
          <w:szCs w:val="22"/>
          <w:lang w:val="cs-CZ"/>
        </w:rPr>
        <w:t>této</w:t>
      </w:r>
      <w:proofErr w:type="gramEnd"/>
      <w:r w:rsidRPr="006D32A1">
        <w:rPr>
          <w:color w:val="auto"/>
          <w:sz w:val="22"/>
          <w:szCs w:val="22"/>
          <w:lang w:val="cs-CZ"/>
        </w:rPr>
        <w:t xml:space="preserve"> smlouvy. Zároveň je zhotovitel povinen zjištěný nedostatek odstranit ve lhůtě 5 pracovních dnů.</w:t>
      </w:r>
    </w:p>
    <w:p w:rsidR="006B721F" w:rsidRPr="006D32A1" w:rsidRDefault="006B721F" w:rsidP="006B721F">
      <w:pPr>
        <w:pStyle w:val="Zkladntext"/>
        <w:widowControl/>
        <w:ind w:left="720"/>
        <w:jc w:val="both"/>
        <w:rPr>
          <w:color w:val="auto"/>
          <w:sz w:val="22"/>
          <w:szCs w:val="22"/>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 xml:space="preserve">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 </w:t>
      </w:r>
    </w:p>
    <w:p w:rsidR="00C25A30" w:rsidRPr="00F43CC9" w:rsidRDefault="00C25A30" w:rsidP="006E7C17">
      <w:pPr>
        <w:pStyle w:val="Zkladntext"/>
        <w:widowControl/>
        <w:jc w:val="both"/>
        <w:rPr>
          <w:color w:val="auto"/>
          <w:sz w:val="22"/>
          <w:szCs w:val="22"/>
          <w:lang w:val="cs-CZ"/>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6D32A1" w:rsidRDefault="00777BCF" w:rsidP="00777BCF">
      <w:pPr>
        <w:pStyle w:val="Zkladntext"/>
        <w:widowControl/>
        <w:ind w:left="1440"/>
        <w:jc w:val="both"/>
        <w:rPr>
          <w:color w:val="auto"/>
          <w:sz w:val="22"/>
          <w:szCs w:val="22"/>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Zhotovitel chrání proti poškození a krádeži prováděné práce a materiály nutné pro provedení prací a to až do jejich předání. </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základové spáry</w:t>
      </w:r>
      <w:r w:rsidR="003421EF">
        <w:rPr>
          <w:color w:val="auto"/>
          <w:sz w:val="22"/>
          <w:szCs w:val="22"/>
          <w:lang w:val="cs-CZ"/>
        </w:rPr>
        <w:t xml:space="preserve"> </w:t>
      </w:r>
      <w:r w:rsidR="00D22DDB">
        <w:rPr>
          <w:color w:val="auto"/>
          <w:sz w:val="22"/>
          <w:szCs w:val="22"/>
          <w:lang w:val="cs-CZ"/>
        </w:rPr>
        <w:t>(</w:t>
      </w:r>
      <w:r w:rsidR="003421EF">
        <w:rPr>
          <w:color w:val="auto"/>
          <w:sz w:val="22"/>
          <w:szCs w:val="22"/>
          <w:lang w:val="cs-CZ"/>
        </w:rPr>
        <w:t>pláně</w:t>
      </w:r>
      <w:r w:rsidR="00D22DDB">
        <w:rPr>
          <w:color w:val="auto"/>
          <w:sz w:val="22"/>
          <w:szCs w:val="22"/>
          <w:lang w:val="cs-CZ"/>
        </w:rPr>
        <w:t>)</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 xml:space="preserve">Nepříznivé povětrnostní podmínky či klimatické vlivy, které prokazatelně nebudou umožňovat provádění stavebních prací dle předpisů BOZP či stanovených technologických postupů, mohou být důvodem pro </w:t>
      </w:r>
      <w:r w:rsidRPr="00150DF8">
        <w:rPr>
          <w:color w:val="auto"/>
          <w:sz w:val="22"/>
          <w:szCs w:val="22"/>
          <w:lang w:val="cs-CZ"/>
        </w:rPr>
        <w:lastRenderedPageBreak/>
        <w:t xml:space="preserve">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 </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 xml:space="preserve">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 </w:t>
      </w:r>
    </w:p>
    <w:p w:rsidR="00016B8F" w:rsidRPr="000635E9" w:rsidRDefault="00016B8F" w:rsidP="006E7C17">
      <w:pPr>
        <w:pStyle w:val="Zkladntext"/>
        <w:widowControl/>
        <w:jc w:val="both"/>
        <w:rPr>
          <w:color w:val="auto"/>
          <w:sz w:val="22"/>
          <w:szCs w:val="22"/>
          <w:lang w:val="cs-CZ"/>
        </w:rPr>
      </w:pPr>
    </w:p>
    <w:p w:rsidR="0073109C" w:rsidRPr="00F43CC9" w:rsidRDefault="00016B8F" w:rsidP="00F43CC9">
      <w:pPr>
        <w:pStyle w:val="Zkladntext"/>
        <w:widowControl/>
        <w:ind w:left="360"/>
        <w:jc w:val="center"/>
        <w:rPr>
          <w:b/>
          <w:color w:val="auto"/>
          <w:sz w:val="22"/>
          <w:szCs w:val="22"/>
          <w:lang w:val="cs-CZ"/>
        </w:rPr>
      </w:pPr>
      <w:r w:rsidRPr="000635E9">
        <w:rPr>
          <w:b/>
          <w:color w:val="auto"/>
          <w:sz w:val="22"/>
          <w:szCs w:val="22"/>
        </w:rPr>
        <w:t>Článek VII. – Součinnost objednatele</w:t>
      </w: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6E7C17">
      <w:pPr>
        <w:ind w:left="360"/>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 xml:space="preserve">zhotovitel. Náklady na vybudování, udržování a odklizení objektů ZS jsou zakalkulovány v příslušných položkách (cenách) díla. </w:t>
      </w:r>
    </w:p>
    <w:p w:rsidR="00016B8F" w:rsidRPr="000635E9" w:rsidRDefault="00016B8F" w:rsidP="006E7C17">
      <w:pPr>
        <w:pStyle w:val="Zkladntext"/>
        <w:widowControl/>
        <w:ind w:left="426"/>
        <w:jc w:val="both"/>
        <w:rPr>
          <w:color w:val="auto"/>
          <w:sz w:val="22"/>
          <w:szCs w:val="22"/>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Pr="000635E9" w:rsidRDefault="00016B8F" w:rsidP="006E7C17">
      <w:pPr>
        <w:pStyle w:val="Zkladntext"/>
        <w:widowControl/>
        <w:jc w:val="both"/>
        <w:rPr>
          <w:color w:val="auto"/>
          <w:sz w:val="22"/>
          <w:szCs w:val="22"/>
          <w:lang w:val="cs-CZ"/>
        </w:rPr>
      </w:pPr>
    </w:p>
    <w:p w:rsidR="0073109C" w:rsidRPr="00F43CC9" w:rsidRDefault="0049306A" w:rsidP="00F43CC9">
      <w:pPr>
        <w:pStyle w:val="Zkladntext"/>
        <w:widowControl/>
        <w:ind w:left="360"/>
        <w:jc w:val="center"/>
        <w:rPr>
          <w:b/>
          <w:bCs/>
          <w:color w:val="auto"/>
          <w:sz w:val="22"/>
          <w:szCs w:val="22"/>
          <w:lang w:val="cs-CZ"/>
        </w:rPr>
      </w:pPr>
      <w:r w:rsidRPr="000635E9">
        <w:rPr>
          <w:b/>
          <w:bCs/>
          <w:color w:val="auto"/>
          <w:sz w:val="22"/>
          <w:szCs w:val="22"/>
        </w:rPr>
        <w:t>Článek VIII. – Předání a převzetí díla</w:t>
      </w: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 xml:space="preserve">pod.). Nedošlo-li k dohodě, uvedou se v zápise i </w:t>
      </w:r>
      <w:r w:rsidRPr="000635E9">
        <w:rPr>
          <w:color w:val="auto"/>
          <w:sz w:val="22"/>
          <w:szCs w:val="22"/>
        </w:rPr>
        <w:lastRenderedPageBreak/>
        <w:t>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Pr="000635E9" w:rsidRDefault="0049306A" w:rsidP="006E7C17">
      <w:pPr>
        <w:pStyle w:val="Zkladntext"/>
        <w:widowControl/>
        <w:rPr>
          <w:b/>
          <w:bCs/>
          <w:color w:val="auto"/>
          <w:sz w:val="22"/>
          <w:szCs w:val="22"/>
        </w:rPr>
      </w:pPr>
    </w:p>
    <w:p w:rsidR="0073109C" w:rsidRPr="00F43CC9" w:rsidRDefault="0020308A" w:rsidP="00F43CC9">
      <w:pPr>
        <w:pStyle w:val="Zkladntext"/>
        <w:widowControl/>
        <w:ind w:left="360"/>
        <w:jc w:val="center"/>
        <w:rPr>
          <w:color w:val="auto"/>
          <w:sz w:val="22"/>
          <w:szCs w:val="22"/>
          <w:lang w:val="cs-CZ"/>
        </w:rPr>
      </w:pPr>
      <w:r w:rsidRPr="000635E9">
        <w:rPr>
          <w:b/>
          <w:bCs/>
          <w:color w:val="auto"/>
          <w:sz w:val="22"/>
          <w:szCs w:val="22"/>
        </w:rPr>
        <w:t>Článek IX. – odpovědnost za vady, záruka</w:t>
      </w: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6E7C17">
      <w:pPr>
        <w:pStyle w:val="Zkladntextodsazen"/>
        <w:ind w:left="1134" w:hanging="425"/>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6E7C17">
      <w:pPr>
        <w:pStyle w:val="Zkladntextodsazen"/>
        <w:ind w:left="1134" w:hanging="425"/>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6E7C17">
      <w:pPr>
        <w:pStyle w:val="Zkladntextodsazen"/>
        <w:ind w:left="1134" w:hanging="425"/>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lastRenderedPageBreak/>
        <w:t>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0635E9" w:rsidRDefault="00913EE5" w:rsidP="006E7C17">
      <w:pPr>
        <w:pStyle w:val="Zkladntextodsazen"/>
        <w:ind w:left="1134" w:hanging="425"/>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0635E9" w:rsidRDefault="00913EE5" w:rsidP="006E7C17">
      <w:pPr>
        <w:pStyle w:val="Zkladntextodsazen"/>
        <w:ind w:left="1134" w:hanging="425"/>
        <w:rPr>
          <w:sz w:val="22"/>
          <w:szCs w:val="22"/>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0635E9" w:rsidRDefault="00913EE5" w:rsidP="006E7C17">
      <w:pPr>
        <w:pStyle w:val="Zkladntextodsazen"/>
        <w:ind w:left="1134" w:hanging="425"/>
        <w:rPr>
          <w:sz w:val="22"/>
          <w:szCs w:val="22"/>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xml:space="preserve">, nejpozději do 24 hodin. </w:t>
      </w:r>
    </w:p>
    <w:p w:rsidR="00225CDF" w:rsidRPr="000635E9" w:rsidRDefault="00225CDF" w:rsidP="006E7C17">
      <w:pPr>
        <w:pStyle w:val="Zkladntextodsazen"/>
        <w:ind w:left="360" w:firstLine="0"/>
        <w:rPr>
          <w:sz w:val="22"/>
          <w:szCs w:val="22"/>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F43CC9" w:rsidRDefault="00F43CC9" w:rsidP="00D22DDB">
      <w:pPr>
        <w:pStyle w:val="Zkladntext"/>
        <w:widowControl/>
        <w:ind w:left="360"/>
        <w:jc w:val="center"/>
        <w:rPr>
          <w:color w:val="auto"/>
          <w:sz w:val="22"/>
          <w:szCs w:val="22"/>
          <w:lang w:val="cs-CZ"/>
        </w:rPr>
      </w:pPr>
      <w:r>
        <w:rPr>
          <w:color w:val="auto"/>
          <w:sz w:val="22"/>
          <w:szCs w:val="22"/>
          <w:lang w:val="cs-CZ"/>
        </w:rPr>
        <w:t>¨</w:t>
      </w:r>
    </w:p>
    <w:p w:rsidR="00D22DDB" w:rsidRPr="00F43CC9" w:rsidRDefault="00D22DDB" w:rsidP="00F43CC9">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Pr="00150DF8">
        <w:rPr>
          <w:i/>
          <w:color w:val="auto"/>
          <w:sz w:val="22"/>
          <w:szCs w:val="22"/>
          <w:lang w:val="cs-CZ"/>
        </w:rPr>
        <w:t>0,</w:t>
      </w:r>
      <w:r w:rsidR="00B20E25">
        <w:rPr>
          <w:i/>
          <w:color w:val="auto"/>
          <w:sz w:val="22"/>
          <w:szCs w:val="22"/>
          <w:lang w:val="cs-CZ"/>
        </w:rPr>
        <w:t>2</w:t>
      </w:r>
      <w:r w:rsidRPr="00150DF8">
        <w:rPr>
          <w:i/>
          <w:color w:val="auto"/>
          <w:sz w:val="22"/>
          <w:szCs w:val="22"/>
          <w:lang w:val="cs-CZ"/>
        </w:rPr>
        <w:t xml:space="preserve">% </w:t>
      </w:r>
      <w:r w:rsidRPr="00150DF8">
        <w:rPr>
          <w:color w:val="auto"/>
          <w:sz w:val="22"/>
          <w:szCs w:val="22"/>
        </w:rPr>
        <w:t>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 </w:t>
      </w:r>
    </w:p>
    <w:p w:rsidR="00D22DDB" w:rsidRPr="00150DF8" w:rsidRDefault="00D22DDB" w:rsidP="00D22DDB">
      <w:pPr>
        <w:pStyle w:val="Zkladntext"/>
        <w:widowControl/>
        <w:ind w:left="720"/>
        <w:jc w:val="both"/>
        <w:rPr>
          <w:color w:val="auto"/>
          <w:sz w:val="22"/>
          <w:szCs w:val="22"/>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který není uveden v Seznamu, se na zakázce vůbec nepodílel</w:t>
      </w:r>
      <w:r w:rsidR="00AE3406" w:rsidRPr="006D32A1">
        <w:rPr>
          <w:color w:val="auto"/>
          <w:sz w:val="22"/>
          <w:szCs w:val="22"/>
          <w:lang w:val="cs-CZ"/>
        </w:rPr>
        <w:t>, je povinen zaplatit smluvní pokutu ve výši 10 000 Kč za každý den až do zjednání nápravy.</w:t>
      </w:r>
    </w:p>
    <w:p w:rsidR="00796C27" w:rsidRPr="006D32A1" w:rsidRDefault="00796C27" w:rsidP="00796C27">
      <w:pPr>
        <w:pStyle w:val="Zkladntext"/>
        <w:widowControl/>
        <w:ind w:left="720"/>
        <w:jc w:val="both"/>
        <w:rPr>
          <w:color w:val="auto"/>
          <w:sz w:val="22"/>
          <w:szCs w:val="22"/>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 xml:space="preserve">Zhotovitel je povinen zaplatit smluvní pokutu za porušení povinnosti vyplývající dle čl. VI. odst. 12 ve výši 50 000 Kč za každý jednotlivý případ, kdy zhotovitel nenahradí ve stanovené lhůtě poddodavatele, u kterého objednatel prokáže důvody jeho nezpůsobilosti. </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lastRenderedPageBreak/>
        <w:t>Zaplacením smluvní pokuty není dotčeno právo na náhradu škody vzniklé z porušení povinnosti, ke které se smluvní pokuta vztahuje.</w:t>
      </w:r>
    </w:p>
    <w:p w:rsidR="003421EF" w:rsidRPr="003421EF" w:rsidRDefault="003421EF" w:rsidP="006E7C17">
      <w:pPr>
        <w:pStyle w:val="Zkladntext"/>
        <w:widowControl/>
        <w:jc w:val="both"/>
        <w:rPr>
          <w:b/>
          <w:bCs/>
          <w:color w:val="auto"/>
          <w:sz w:val="22"/>
          <w:szCs w:val="22"/>
          <w:lang w:val="cs-CZ"/>
        </w:rPr>
      </w:pPr>
    </w:p>
    <w:p w:rsidR="0073109C" w:rsidRPr="00F43CC9" w:rsidRDefault="008E77C5" w:rsidP="00F43CC9">
      <w:pPr>
        <w:pStyle w:val="Zkladntext"/>
        <w:widowControl/>
        <w:ind w:left="360"/>
        <w:jc w:val="center"/>
        <w:rPr>
          <w:color w:val="auto"/>
          <w:sz w:val="22"/>
          <w:szCs w:val="22"/>
          <w:lang w:val="cs-CZ"/>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Pr="00CD084F" w:rsidRDefault="00CD084F" w:rsidP="006E7C17">
      <w:pPr>
        <w:pStyle w:val="Zkladntext"/>
        <w:widowControl/>
        <w:jc w:val="both"/>
        <w:rPr>
          <w:color w:val="auto"/>
          <w:sz w:val="22"/>
          <w:szCs w:val="22"/>
          <w:lang w:val="cs-CZ"/>
        </w:rPr>
      </w:pPr>
    </w:p>
    <w:p w:rsidR="0073109C" w:rsidRPr="00F43CC9" w:rsidRDefault="008E77C5" w:rsidP="00F43CC9">
      <w:pPr>
        <w:pStyle w:val="Zkladntext"/>
        <w:widowControl/>
        <w:ind w:left="360"/>
        <w:jc w:val="center"/>
        <w:rPr>
          <w:color w:val="auto"/>
          <w:sz w:val="22"/>
          <w:szCs w:val="22"/>
          <w:lang w:val="cs-CZ"/>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Pr="000635E9" w:rsidRDefault="00BA0886" w:rsidP="006E7C17">
      <w:pPr>
        <w:pStyle w:val="Zkladntext"/>
        <w:widowControl/>
        <w:jc w:val="both"/>
        <w:rPr>
          <w:color w:val="auto"/>
          <w:sz w:val="22"/>
          <w:szCs w:val="22"/>
          <w:lang w:val="cs-CZ"/>
        </w:rPr>
      </w:pPr>
    </w:p>
    <w:p w:rsidR="0073109C" w:rsidRPr="00F43CC9" w:rsidRDefault="00624817" w:rsidP="00F43CC9">
      <w:pPr>
        <w:pStyle w:val="Zkladntext"/>
        <w:widowControl/>
        <w:ind w:left="360"/>
        <w:jc w:val="center"/>
        <w:rPr>
          <w:color w:val="auto"/>
          <w:sz w:val="22"/>
          <w:szCs w:val="22"/>
          <w:lang w:val="cs-CZ"/>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lastRenderedPageBreak/>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Pr="000635E9" w:rsidRDefault="005F307E" w:rsidP="006E7C17">
      <w:pPr>
        <w:pStyle w:val="Zkladntext"/>
        <w:widowControl/>
        <w:rPr>
          <w:color w:val="auto"/>
          <w:sz w:val="22"/>
          <w:szCs w:val="22"/>
          <w:lang w:val="cs-CZ"/>
        </w:rPr>
      </w:pPr>
    </w:p>
    <w:p w:rsidR="0073109C" w:rsidRPr="00F43CC9" w:rsidRDefault="00624817" w:rsidP="00F43CC9">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 xml:space="preserve"> Závěrečn</w:t>
      </w:r>
      <w:r w:rsidRPr="000635E9">
        <w:rPr>
          <w:b/>
          <w:bCs/>
          <w:color w:val="auto"/>
          <w:sz w:val="22"/>
          <w:szCs w:val="22"/>
        </w:rPr>
        <w:t>á</w:t>
      </w:r>
      <w:r w:rsidR="00BA0886" w:rsidRPr="000635E9">
        <w:rPr>
          <w:b/>
          <w:bCs/>
          <w:color w:val="auto"/>
          <w:sz w:val="22"/>
          <w:szCs w:val="22"/>
        </w:rPr>
        <w:t xml:space="preserve"> ustanovení</w:t>
      </w: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6E7C17">
      <w:pPr>
        <w:pStyle w:val="Odstavecseseznamem"/>
        <w:spacing w:after="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 :</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lang w:val="cs-CZ"/>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lang w:val="cs-CZ"/>
        </w:rPr>
        <w:t>poddodavateli s uvedením identifikačních údajů těchto poddodavatelů - Se</w:t>
      </w:r>
      <w:r w:rsidR="005F307E" w:rsidRPr="006D32A1">
        <w:rPr>
          <w:color w:val="auto"/>
          <w:sz w:val="22"/>
          <w:szCs w:val="22"/>
          <w:lang w:val="cs-CZ"/>
        </w:rPr>
        <w:t xml:space="preserve">znam předpokládaných </w:t>
      </w:r>
      <w:r w:rsidR="001B5D7D" w:rsidRPr="006D32A1">
        <w:rPr>
          <w:color w:val="auto"/>
          <w:sz w:val="22"/>
          <w:szCs w:val="22"/>
          <w:lang w:val="cs-CZ"/>
        </w:rPr>
        <w:t>poddodavatelů</w:t>
      </w:r>
      <w:r w:rsidR="00250CF9" w:rsidRPr="006D32A1">
        <w:rPr>
          <w:color w:val="auto"/>
          <w:sz w:val="22"/>
          <w:szCs w:val="22"/>
          <w:lang w:val="cs-CZ"/>
        </w:rPr>
        <w:t>.</w:t>
      </w:r>
    </w:p>
    <w:p w:rsidR="001B5D7D" w:rsidRPr="006D32A1" w:rsidRDefault="001B5D7D" w:rsidP="001B5D7D">
      <w:pPr>
        <w:pStyle w:val="Zkladntext"/>
        <w:widowControl/>
        <w:ind w:left="1440"/>
        <w:jc w:val="both"/>
        <w:rPr>
          <w:color w:val="auto"/>
          <w:sz w:val="22"/>
          <w:szCs w:val="22"/>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Pr="00BF1B7D"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 čtyřech vyhotoveních, z nichž všechna vyhotovení mají  platnost originálu. Dvě vyhotovení obdrží objednatel a dvě vyhotovení zhotovitel.</w:t>
      </w:r>
    </w:p>
    <w:p w:rsidR="0084478E" w:rsidRPr="00BF1B7D" w:rsidRDefault="0084478E" w:rsidP="006E7C17">
      <w:pPr>
        <w:pStyle w:val="Zkladntext"/>
        <w:widowControl/>
        <w:jc w:val="both"/>
        <w:rPr>
          <w:color w:val="auto"/>
          <w:sz w:val="22"/>
          <w:szCs w:val="22"/>
          <w:lang w:val="cs-CZ"/>
        </w:rPr>
      </w:pPr>
    </w:p>
    <w:p w:rsidR="000827CE" w:rsidRPr="0079464A" w:rsidRDefault="000827CE" w:rsidP="006E7C17">
      <w:pPr>
        <w:pStyle w:val="Zkladntext"/>
        <w:widowControl/>
        <w:numPr>
          <w:ilvl w:val="0"/>
          <w:numId w:val="18"/>
        </w:numPr>
        <w:jc w:val="both"/>
        <w:rPr>
          <w:color w:val="auto"/>
          <w:sz w:val="22"/>
          <w:szCs w:val="22"/>
        </w:rPr>
      </w:pPr>
      <w:r w:rsidRPr="0079464A">
        <w:rPr>
          <w:sz w:val="22"/>
          <w:szCs w:val="22"/>
        </w:rPr>
        <w:t xml:space="preserve">Znění této smlouvy je v souladu s návrhem zadání veřejné zakázky </w:t>
      </w:r>
      <w:r w:rsidR="00502CBF" w:rsidRPr="0079464A">
        <w:rPr>
          <w:sz w:val="22"/>
          <w:szCs w:val="22"/>
        </w:rPr>
        <w:t xml:space="preserve">schváleným </w:t>
      </w:r>
      <w:r w:rsidRPr="0079464A">
        <w:rPr>
          <w:sz w:val="22"/>
          <w:szCs w:val="22"/>
        </w:rPr>
        <w:t>usn</w:t>
      </w:r>
      <w:r w:rsidR="00502CBF" w:rsidRPr="0079464A">
        <w:rPr>
          <w:sz w:val="22"/>
          <w:szCs w:val="22"/>
        </w:rPr>
        <w:t>esením</w:t>
      </w:r>
      <w:r w:rsidRPr="0079464A">
        <w:rPr>
          <w:sz w:val="22"/>
          <w:szCs w:val="22"/>
        </w:rPr>
        <w:t xml:space="preserve"> RMě č. </w:t>
      </w:r>
      <w:r w:rsidR="00A22F41" w:rsidRPr="0079464A">
        <w:rPr>
          <w:color w:val="auto"/>
          <w:sz w:val="22"/>
          <w:szCs w:val="22"/>
          <w:lang w:val="cs-CZ"/>
        </w:rPr>
        <w:t>457</w:t>
      </w:r>
      <w:r w:rsidR="00635747" w:rsidRPr="0079464A">
        <w:rPr>
          <w:color w:val="auto"/>
          <w:sz w:val="22"/>
          <w:szCs w:val="22"/>
          <w:lang w:val="cs-CZ"/>
        </w:rPr>
        <w:t>/1</w:t>
      </w:r>
      <w:r w:rsidR="00A22F41" w:rsidRPr="0079464A">
        <w:rPr>
          <w:color w:val="auto"/>
          <w:sz w:val="22"/>
          <w:szCs w:val="22"/>
          <w:lang w:val="cs-CZ"/>
        </w:rPr>
        <w:t>7</w:t>
      </w:r>
      <w:r w:rsidR="00635747" w:rsidRPr="0079464A">
        <w:rPr>
          <w:color w:val="auto"/>
          <w:sz w:val="22"/>
          <w:szCs w:val="22"/>
          <w:lang w:val="cs-CZ"/>
        </w:rPr>
        <w:t>R/2017</w:t>
      </w:r>
      <w:r w:rsidRPr="0079464A">
        <w:rPr>
          <w:sz w:val="22"/>
          <w:szCs w:val="22"/>
        </w:rPr>
        <w:t xml:space="preserve"> ze dne </w:t>
      </w:r>
      <w:r w:rsidR="00A22F41" w:rsidRPr="0079464A">
        <w:rPr>
          <w:sz w:val="22"/>
          <w:szCs w:val="22"/>
          <w:lang w:val="cs-CZ"/>
        </w:rPr>
        <w:t>24.</w:t>
      </w:r>
      <w:r w:rsidR="00F41B34">
        <w:rPr>
          <w:sz w:val="22"/>
          <w:szCs w:val="22"/>
          <w:lang w:val="cs-CZ"/>
        </w:rPr>
        <w:t xml:space="preserve"> </w:t>
      </w:r>
      <w:r w:rsidR="00A22F41" w:rsidRPr="0079464A">
        <w:rPr>
          <w:sz w:val="22"/>
          <w:szCs w:val="22"/>
          <w:lang w:val="cs-CZ"/>
        </w:rPr>
        <w:t>5</w:t>
      </w:r>
      <w:r w:rsidR="00635747" w:rsidRPr="0079464A">
        <w:rPr>
          <w:sz w:val="22"/>
          <w:szCs w:val="22"/>
          <w:lang w:val="cs-CZ"/>
        </w:rPr>
        <w:t>.</w:t>
      </w:r>
      <w:r w:rsidR="009D5CCA" w:rsidRPr="0079464A">
        <w:rPr>
          <w:sz w:val="22"/>
          <w:szCs w:val="22"/>
          <w:lang w:val="cs-CZ"/>
        </w:rPr>
        <w:t xml:space="preserve"> </w:t>
      </w:r>
      <w:r w:rsidR="00635747" w:rsidRPr="0079464A">
        <w:rPr>
          <w:sz w:val="22"/>
          <w:szCs w:val="22"/>
          <w:lang w:val="cs-CZ"/>
        </w:rPr>
        <w:t>2017</w:t>
      </w:r>
      <w:r w:rsidRPr="0079464A">
        <w:rPr>
          <w:sz w:val="22"/>
          <w:szCs w:val="22"/>
        </w:rPr>
        <w:t xml:space="preserve"> a se vzorovou smlouvou schválenou </w:t>
      </w:r>
      <w:r w:rsidR="00502CBF" w:rsidRPr="0079464A">
        <w:rPr>
          <w:sz w:val="22"/>
          <w:szCs w:val="22"/>
        </w:rPr>
        <w:t xml:space="preserve">usnesením </w:t>
      </w:r>
      <w:r w:rsidR="000635E9" w:rsidRPr="0079464A">
        <w:rPr>
          <w:sz w:val="22"/>
          <w:szCs w:val="22"/>
        </w:rPr>
        <w:t xml:space="preserve">RMě č. </w:t>
      </w:r>
      <w:r w:rsidR="006D32A1" w:rsidRPr="0079464A">
        <w:rPr>
          <w:sz w:val="22"/>
          <w:szCs w:val="22"/>
          <w:lang w:val="cs-CZ"/>
        </w:rPr>
        <w:t>966/30R/2016</w:t>
      </w:r>
      <w:r w:rsidR="000635E9" w:rsidRPr="0079464A">
        <w:rPr>
          <w:bCs/>
          <w:sz w:val="22"/>
          <w:szCs w:val="22"/>
        </w:rPr>
        <w:t xml:space="preserve"> ze dne </w:t>
      </w:r>
      <w:r w:rsidR="006D32A1" w:rsidRPr="0079464A">
        <w:rPr>
          <w:bCs/>
          <w:sz w:val="22"/>
          <w:szCs w:val="22"/>
          <w:lang w:val="cs-CZ"/>
        </w:rPr>
        <w:t>27. 9. 2016.</w:t>
      </w:r>
      <w:r w:rsidR="000635E9" w:rsidRPr="0079464A">
        <w:rPr>
          <w:bCs/>
          <w:sz w:val="22"/>
          <w:szCs w:val="22"/>
          <w:lang w:val="cs-CZ"/>
        </w:rPr>
        <w:t xml:space="preserve"> </w:t>
      </w:r>
      <w:r w:rsidR="00502CBF" w:rsidRPr="0079464A">
        <w:rPr>
          <w:sz w:val="22"/>
          <w:szCs w:val="22"/>
        </w:rPr>
        <w:t xml:space="preserve">Zadání zakázky a uzavření smlouvy o dílo bylo schváleno usnesením </w:t>
      </w:r>
      <w:r w:rsidR="0079464A" w:rsidRPr="0079464A">
        <w:rPr>
          <w:sz w:val="22"/>
          <w:szCs w:val="22"/>
        </w:rPr>
        <w:t>RMě č</w:t>
      </w:r>
      <w:r w:rsidR="00502CBF" w:rsidRPr="0079464A">
        <w:rPr>
          <w:sz w:val="22"/>
          <w:szCs w:val="22"/>
        </w:rPr>
        <w:t>.</w:t>
      </w:r>
      <w:r w:rsidR="0079464A" w:rsidRPr="0079464A">
        <w:rPr>
          <w:sz w:val="22"/>
          <w:szCs w:val="22"/>
          <w:lang w:val="cs-CZ"/>
        </w:rPr>
        <w:t xml:space="preserve"> 551/20R/2017 </w:t>
      </w:r>
      <w:r w:rsidR="0079464A" w:rsidRPr="0079464A">
        <w:rPr>
          <w:sz w:val="22"/>
          <w:szCs w:val="22"/>
        </w:rPr>
        <w:t>ze dne 21.</w:t>
      </w:r>
      <w:r w:rsidR="004607A0">
        <w:rPr>
          <w:sz w:val="22"/>
          <w:szCs w:val="22"/>
          <w:lang w:val="cs-CZ"/>
        </w:rPr>
        <w:t xml:space="preserve"> </w:t>
      </w:r>
      <w:r w:rsidR="0079464A" w:rsidRPr="0079464A">
        <w:rPr>
          <w:sz w:val="22"/>
          <w:szCs w:val="22"/>
        </w:rPr>
        <w:t>6.</w:t>
      </w:r>
      <w:r w:rsidR="004607A0">
        <w:rPr>
          <w:sz w:val="22"/>
          <w:szCs w:val="22"/>
          <w:lang w:val="cs-CZ"/>
        </w:rPr>
        <w:t xml:space="preserve"> </w:t>
      </w:r>
      <w:r w:rsidR="0079464A" w:rsidRPr="0079464A">
        <w:rPr>
          <w:sz w:val="22"/>
          <w:szCs w:val="22"/>
        </w:rPr>
        <w:t>2017</w:t>
      </w:r>
      <w:r w:rsidR="00502CBF" w:rsidRPr="0079464A">
        <w:rPr>
          <w:sz w:val="22"/>
          <w:szCs w:val="22"/>
        </w:rPr>
        <w:t>.</w:t>
      </w:r>
    </w:p>
    <w:p w:rsidR="00F43CC9" w:rsidRDefault="00F43CC9" w:rsidP="00F43CC9">
      <w:pPr>
        <w:pStyle w:val="Zkladntext"/>
        <w:widowControl/>
        <w:jc w:val="both"/>
        <w:rPr>
          <w:sz w:val="22"/>
          <w:szCs w:val="22"/>
          <w:lang w:val="cs-CZ"/>
        </w:rPr>
      </w:pPr>
    </w:p>
    <w:p w:rsidR="00F43CC9" w:rsidRPr="00BF1B7D" w:rsidRDefault="00F43CC9" w:rsidP="00F43CC9">
      <w:pPr>
        <w:pStyle w:val="Zkladntext"/>
        <w:widowControl/>
        <w:jc w:val="both"/>
        <w:rPr>
          <w:color w:val="auto"/>
          <w:sz w:val="22"/>
          <w:szCs w:val="22"/>
        </w:rPr>
      </w:pPr>
    </w:p>
    <w:p w:rsidR="000827CE" w:rsidRPr="000635E9" w:rsidRDefault="000827CE" w:rsidP="006E7C17">
      <w:pPr>
        <w:pStyle w:val="Zkladntext"/>
        <w:widowControl/>
        <w:jc w:val="both"/>
        <w:rPr>
          <w:color w:val="auto"/>
          <w:sz w:val="22"/>
          <w:szCs w:val="22"/>
          <w:lang w:val="cs-CZ"/>
        </w:rPr>
      </w:pPr>
    </w:p>
    <w:p w:rsidR="00A57CFC" w:rsidRPr="000635E9" w:rsidRDefault="00FD4B74" w:rsidP="006E7C17">
      <w:pPr>
        <w:spacing w:line="360" w:lineRule="auto"/>
        <w:ind w:left="360"/>
        <w:jc w:val="both"/>
        <w:rPr>
          <w:sz w:val="22"/>
          <w:szCs w:val="22"/>
        </w:rPr>
      </w:pPr>
      <w:r>
        <w:rPr>
          <w:sz w:val="22"/>
          <w:szCs w:val="22"/>
        </w:rPr>
        <w:t xml:space="preserve">V Telči dne </w:t>
      </w:r>
      <w:r w:rsidR="00707276">
        <w:rPr>
          <w:sz w:val="22"/>
          <w:szCs w:val="22"/>
        </w:rPr>
        <w:t>11. 8. 2017</w:t>
      </w:r>
      <w:r>
        <w:rPr>
          <w:sz w:val="22"/>
          <w:szCs w:val="22"/>
        </w:rPr>
        <w:tab/>
      </w:r>
      <w:r>
        <w:rPr>
          <w:sz w:val="22"/>
          <w:szCs w:val="22"/>
        </w:rPr>
        <w:tab/>
      </w:r>
      <w:r w:rsidR="0084478E" w:rsidRPr="000635E9">
        <w:rPr>
          <w:sz w:val="22"/>
          <w:szCs w:val="22"/>
        </w:rPr>
        <w:tab/>
      </w:r>
      <w:r w:rsidR="00A16468">
        <w:rPr>
          <w:sz w:val="22"/>
          <w:szCs w:val="22"/>
        </w:rPr>
        <w:tab/>
      </w:r>
      <w:r w:rsidR="00D90156">
        <w:rPr>
          <w:sz w:val="22"/>
          <w:szCs w:val="22"/>
        </w:rPr>
        <w:t xml:space="preserve">            </w:t>
      </w:r>
      <w:r w:rsidR="000827CE" w:rsidRPr="000635E9">
        <w:rPr>
          <w:sz w:val="22"/>
          <w:szCs w:val="22"/>
        </w:rPr>
        <w:t xml:space="preserve">V Jindřichově Hradci </w:t>
      </w:r>
      <w:proofErr w:type="gramStart"/>
      <w:r w:rsidR="0084478E" w:rsidRPr="000635E9">
        <w:rPr>
          <w:sz w:val="22"/>
          <w:szCs w:val="22"/>
        </w:rPr>
        <w:t xml:space="preserve">dne  </w:t>
      </w:r>
      <w:r w:rsidR="00707276">
        <w:rPr>
          <w:sz w:val="22"/>
          <w:szCs w:val="22"/>
        </w:rPr>
        <w:t>2. 8. 2017</w:t>
      </w:r>
      <w:proofErr w:type="gramEnd"/>
    </w:p>
    <w:p w:rsidR="000827CE" w:rsidRPr="000635E9" w:rsidRDefault="000827CE" w:rsidP="006E7C17">
      <w:pPr>
        <w:spacing w:line="360" w:lineRule="auto"/>
        <w:ind w:left="540"/>
        <w:jc w:val="both"/>
        <w:rPr>
          <w:sz w:val="22"/>
          <w:szCs w:val="22"/>
        </w:rPr>
      </w:pPr>
    </w:p>
    <w:p w:rsidR="000827CE" w:rsidRPr="000635E9" w:rsidRDefault="000827CE" w:rsidP="006E7C17">
      <w:pPr>
        <w:spacing w:line="360" w:lineRule="auto"/>
        <w:ind w:left="360"/>
        <w:rPr>
          <w:sz w:val="22"/>
          <w:szCs w:val="22"/>
        </w:rPr>
      </w:pPr>
      <w:r w:rsidRPr="00FD4B74">
        <w:rPr>
          <w:sz w:val="22"/>
          <w:szCs w:val="22"/>
        </w:rPr>
        <w:t>...........................................................</w:t>
      </w:r>
      <w:r w:rsidR="0084478E" w:rsidRPr="000635E9">
        <w:rPr>
          <w:sz w:val="22"/>
          <w:szCs w:val="22"/>
        </w:rPr>
        <w:tab/>
      </w:r>
      <w:r w:rsidR="0084478E" w:rsidRPr="000635E9">
        <w:rPr>
          <w:sz w:val="22"/>
          <w:szCs w:val="22"/>
        </w:rPr>
        <w:tab/>
      </w:r>
      <w:r w:rsidR="00FD4B74">
        <w:rPr>
          <w:sz w:val="22"/>
          <w:szCs w:val="22"/>
        </w:rPr>
        <w:tab/>
      </w:r>
      <w:r w:rsidRPr="000635E9">
        <w:rPr>
          <w:sz w:val="22"/>
          <w:szCs w:val="22"/>
        </w:rPr>
        <w:t>................................................................</w:t>
      </w:r>
    </w:p>
    <w:p w:rsidR="00FD4B74" w:rsidRDefault="00FD4B74" w:rsidP="00FD4B74">
      <w:pPr>
        <w:spacing w:line="360" w:lineRule="auto"/>
        <w:ind w:left="360"/>
        <w:rPr>
          <w:sz w:val="22"/>
          <w:szCs w:val="22"/>
        </w:rPr>
      </w:pPr>
      <w:r>
        <w:rPr>
          <w:sz w:val="22"/>
          <w:szCs w:val="22"/>
        </w:rPr>
        <w:tab/>
      </w:r>
      <w:r>
        <w:rPr>
          <w:sz w:val="22"/>
          <w:szCs w:val="22"/>
        </w:rPr>
        <w:tab/>
      </w:r>
      <w:r w:rsidR="000827CE" w:rsidRPr="000635E9">
        <w:rPr>
          <w:sz w:val="22"/>
          <w:szCs w:val="22"/>
        </w:rPr>
        <w:t>za zhotovitele: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0827CE" w:rsidRPr="000635E9">
        <w:rPr>
          <w:sz w:val="22"/>
          <w:szCs w:val="22"/>
        </w:rPr>
        <w:t>za objednatele:</w:t>
      </w:r>
    </w:p>
    <w:p w:rsidR="00BA0886" w:rsidRDefault="00FD4B74" w:rsidP="00FD4B74">
      <w:pPr>
        <w:spacing w:line="360" w:lineRule="auto"/>
        <w:ind w:left="360"/>
        <w:rPr>
          <w:sz w:val="22"/>
          <w:szCs w:val="22"/>
        </w:rPr>
      </w:pPr>
      <w:r>
        <w:rPr>
          <w:sz w:val="22"/>
          <w:szCs w:val="22"/>
        </w:rPr>
        <w:t xml:space="preserve">      </w:t>
      </w:r>
      <w:r w:rsidR="00B96E7A">
        <w:rPr>
          <w:sz w:val="22"/>
          <w:szCs w:val="22"/>
        </w:rPr>
        <w:t xml:space="preserve">     </w:t>
      </w:r>
      <w:r>
        <w:rPr>
          <w:sz w:val="22"/>
          <w:szCs w:val="22"/>
        </w:rPr>
        <w:t>Ing. Ivo Šimek, jednatel</w:t>
      </w:r>
      <w:r>
        <w:rPr>
          <w:sz w:val="22"/>
          <w:szCs w:val="22"/>
        </w:rPr>
        <w:tab/>
      </w:r>
      <w:r>
        <w:rPr>
          <w:sz w:val="22"/>
          <w:szCs w:val="22"/>
        </w:rPr>
        <w:tab/>
      </w:r>
      <w:r>
        <w:rPr>
          <w:sz w:val="22"/>
          <w:szCs w:val="22"/>
        </w:rPr>
        <w:tab/>
      </w:r>
      <w:r>
        <w:rPr>
          <w:sz w:val="22"/>
          <w:szCs w:val="22"/>
        </w:rPr>
        <w:tab/>
      </w:r>
      <w:r w:rsidR="005B4409" w:rsidRPr="000635E9">
        <w:rPr>
          <w:sz w:val="22"/>
          <w:szCs w:val="22"/>
        </w:rPr>
        <w:t>Ing. Stanislav Mrvka</w:t>
      </w:r>
      <w:r w:rsidR="000827CE" w:rsidRPr="000635E9">
        <w:rPr>
          <w:sz w:val="22"/>
          <w:szCs w:val="22"/>
        </w:rPr>
        <w:t>, starosta města</w:t>
      </w:r>
    </w:p>
    <w:p w:rsidR="00707276" w:rsidRDefault="00707276" w:rsidP="00FD4B74">
      <w:pPr>
        <w:spacing w:line="360" w:lineRule="auto"/>
        <w:ind w:left="360"/>
        <w:rPr>
          <w:sz w:val="22"/>
          <w:szCs w:val="22"/>
        </w:rPr>
      </w:pPr>
    </w:p>
    <w:p w:rsidR="00707276" w:rsidRDefault="00707276" w:rsidP="00FD4B74">
      <w:pPr>
        <w:spacing w:line="360" w:lineRule="auto"/>
        <w:ind w:left="360"/>
        <w:rPr>
          <w:sz w:val="22"/>
          <w:szCs w:val="22"/>
        </w:rPr>
      </w:pPr>
    </w:p>
    <w:p w:rsidR="00707276" w:rsidRDefault="00707276" w:rsidP="00FD4B74">
      <w:pPr>
        <w:spacing w:line="360" w:lineRule="auto"/>
        <w:ind w:left="360"/>
        <w:rPr>
          <w:sz w:val="22"/>
          <w:szCs w:val="22"/>
        </w:rPr>
      </w:pPr>
    </w:p>
    <w:p w:rsidR="00707276" w:rsidRDefault="00707276" w:rsidP="00FD4B74">
      <w:pPr>
        <w:spacing w:line="360" w:lineRule="auto"/>
        <w:ind w:left="360"/>
        <w:rPr>
          <w:sz w:val="22"/>
          <w:szCs w:val="22"/>
        </w:rPr>
      </w:pPr>
    </w:p>
    <w:p w:rsidR="00707276" w:rsidRDefault="00707276" w:rsidP="00FD4B74">
      <w:pPr>
        <w:spacing w:line="360" w:lineRule="auto"/>
        <w:ind w:left="360"/>
        <w:rPr>
          <w:sz w:val="22"/>
          <w:szCs w:val="22"/>
        </w:rPr>
      </w:pPr>
    </w:p>
    <w:tbl>
      <w:tblPr>
        <w:tblW w:w="7340" w:type="dxa"/>
        <w:tblInd w:w="55" w:type="dxa"/>
        <w:tblCellMar>
          <w:left w:w="70" w:type="dxa"/>
          <w:right w:w="70" w:type="dxa"/>
        </w:tblCellMar>
        <w:tblLook w:val="04A0"/>
      </w:tblPr>
      <w:tblGrid>
        <w:gridCol w:w="960"/>
        <w:gridCol w:w="3898"/>
        <w:gridCol w:w="146"/>
        <w:gridCol w:w="146"/>
        <w:gridCol w:w="2362"/>
      </w:tblGrid>
      <w:tr w:rsidR="006823FD" w:rsidTr="006823FD">
        <w:trPr>
          <w:trHeight w:val="37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6380" w:type="dxa"/>
            <w:gridSpan w:val="4"/>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r>
              <w:rPr>
                <w:rFonts w:ascii="Calibri" w:hAnsi="Calibri"/>
                <w:b/>
                <w:bCs/>
                <w:color w:val="000000"/>
                <w:sz w:val="28"/>
                <w:szCs w:val="28"/>
              </w:rPr>
              <w:t>CENOVÁ NABÍDKA- STEZKA- RADOUŇKA</w:t>
            </w:r>
          </w:p>
        </w:tc>
      </w:tr>
      <w:tr w:rsidR="006823FD" w:rsidTr="006823FD">
        <w:trPr>
          <w:trHeight w:val="37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7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r>
              <w:rPr>
                <w:rFonts w:ascii="Calibri" w:hAnsi="Calibri"/>
                <w:b/>
                <w:bCs/>
                <w:color w:val="000000"/>
                <w:sz w:val="28"/>
                <w:szCs w:val="28"/>
              </w:rPr>
              <w:t>SOUHRN</w:t>
            </w: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7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00"/>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2"/>
                <w:szCs w:val="22"/>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r>
              <w:rPr>
                <w:rFonts w:ascii="Calibri" w:hAnsi="Calibri"/>
                <w:color w:val="000000"/>
              </w:rPr>
              <w:t>ARBORISTICKÉ PRÁCE</w:t>
            </w: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jc w:val="right"/>
              <w:rPr>
                <w:rFonts w:ascii="Calibri" w:hAnsi="Calibri"/>
                <w:color w:val="000000"/>
              </w:rPr>
            </w:pPr>
            <w:r>
              <w:rPr>
                <w:rFonts w:ascii="Calibri" w:hAnsi="Calibri"/>
                <w:color w:val="000000"/>
              </w:rPr>
              <w:t>15 300,00 Kč</w:t>
            </w: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r>
              <w:rPr>
                <w:rFonts w:ascii="Calibri" w:hAnsi="Calibri"/>
                <w:color w:val="000000"/>
              </w:rPr>
              <w:t>STAVEBNÍ PRÁCE</w:t>
            </w: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jc w:val="right"/>
              <w:rPr>
                <w:rFonts w:ascii="Calibri" w:hAnsi="Calibri"/>
                <w:color w:val="000000"/>
              </w:rPr>
            </w:pPr>
            <w:r>
              <w:rPr>
                <w:rFonts w:ascii="Calibri" w:hAnsi="Calibri"/>
                <w:color w:val="000000"/>
              </w:rPr>
              <w:t>776 180,00 Kč</w:t>
            </w: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CENA CELKEM bez DPH</w:t>
            </w: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2362" w:type="dxa"/>
            <w:tcBorders>
              <w:top w:val="nil"/>
              <w:left w:val="nil"/>
              <w:bottom w:val="nil"/>
              <w:right w:val="nil"/>
            </w:tcBorders>
            <w:shd w:val="clear" w:color="auto" w:fill="auto"/>
            <w:noWrap/>
            <w:vAlign w:val="bottom"/>
            <w:hideMark/>
          </w:tcPr>
          <w:p w:rsidR="006823FD" w:rsidRDefault="006823FD">
            <w:pPr>
              <w:jc w:val="right"/>
              <w:rPr>
                <w:rFonts w:ascii="Calibri" w:hAnsi="Calibri"/>
                <w:b/>
                <w:bCs/>
                <w:color w:val="000000"/>
              </w:rPr>
            </w:pPr>
            <w:r>
              <w:rPr>
                <w:rFonts w:ascii="Calibri" w:hAnsi="Calibri"/>
                <w:b/>
                <w:bCs/>
                <w:color w:val="000000"/>
              </w:rPr>
              <w:t>791 480,00 Kč</w:t>
            </w: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r>
              <w:rPr>
                <w:rFonts w:ascii="Calibri" w:hAnsi="Calibri"/>
                <w:color w:val="000000"/>
              </w:rPr>
              <w:t>DPH</w:t>
            </w: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jc w:val="right"/>
              <w:rPr>
                <w:rFonts w:ascii="Calibri" w:hAnsi="Calibri"/>
                <w:color w:val="000000"/>
              </w:rPr>
            </w:pPr>
            <w:r>
              <w:rPr>
                <w:rFonts w:ascii="Calibri" w:hAnsi="Calibri"/>
                <w:color w:val="000000"/>
              </w:rPr>
              <w:t>166 210,80 Kč</w:t>
            </w: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r>
      <w:tr w:rsidR="006823FD" w:rsidTr="006823FD">
        <w:trPr>
          <w:trHeight w:val="315"/>
        </w:trPr>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3898"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r>
              <w:rPr>
                <w:rFonts w:ascii="Calibri" w:hAnsi="Calibri"/>
                <w:color w:val="000000"/>
              </w:rPr>
              <w:t>CENA CELKEM s DPH</w:t>
            </w: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60" w:type="dxa"/>
            <w:tcBorders>
              <w:top w:val="nil"/>
              <w:left w:val="nil"/>
              <w:bottom w:val="nil"/>
              <w:right w:val="nil"/>
            </w:tcBorders>
            <w:shd w:val="clear" w:color="auto" w:fill="auto"/>
            <w:noWrap/>
            <w:vAlign w:val="bottom"/>
            <w:hideMark/>
          </w:tcPr>
          <w:p w:rsidR="006823FD" w:rsidRDefault="006823FD">
            <w:pPr>
              <w:rPr>
                <w:rFonts w:ascii="Calibri" w:hAnsi="Calibri"/>
                <w:color w:val="000000"/>
              </w:rPr>
            </w:pPr>
          </w:p>
        </w:tc>
        <w:tc>
          <w:tcPr>
            <w:tcW w:w="2362" w:type="dxa"/>
            <w:tcBorders>
              <w:top w:val="nil"/>
              <w:left w:val="nil"/>
              <w:bottom w:val="nil"/>
              <w:right w:val="nil"/>
            </w:tcBorders>
            <w:shd w:val="clear" w:color="auto" w:fill="auto"/>
            <w:noWrap/>
            <w:vAlign w:val="bottom"/>
            <w:hideMark/>
          </w:tcPr>
          <w:p w:rsidR="006823FD" w:rsidRDefault="006823FD">
            <w:pPr>
              <w:jc w:val="right"/>
              <w:rPr>
                <w:rFonts w:ascii="Calibri" w:hAnsi="Calibri"/>
                <w:color w:val="000000"/>
              </w:rPr>
            </w:pPr>
            <w:r>
              <w:rPr>
                <w:rFonts w:ascii="Calibri" w:hAnsi="Calibri"/>
                <w:color w:val="000000"/>
              </w:rPr>
              <w:t>957 690,80 Kč</w:t>
            </w:r>
          </w:p>
        </w:tc>
      </w:tr>
    </w:tbl>
    <w:p w:rsidR="00707276" w:rsidRDefault="00707276" w:rsidP="00FD4B74">
      <w:pPr>
        <w:spacing w:line="360" w:lineRule="auto"/>
        <w:ind w:left="360"/>
        <w:rPr>
          <w:sz w:val="22"/>
          <w:szCs w:val="22"/>
        </w:rPr>
      </w:pPr>
    </w:p>
    <w:p w:rsidR="006823FD" w:rsidRDefault="006823FD" w:rsidP="00FD4B74">
      <w:pPr>
        <w:spacing w:line="360" w:lineRule="auto"/>
        <w:ind w:left="360"/>
        <w:rPr>
          <w:sz w:val="22"/>
          <w:szCs w:val="22"/>
        </w:rPr>
      </w:pPr>
    </w:p>
    <w:p w:rsidR="006823FD" w:rsidRDefault="006823FD" w:rsidP="00FD4B74">
      <w:pPr>
        <w:spacing w:line="360" w:lineRule="auto"/>
        <w:ind w:left="360"/>
        <w:rPr>
          <w:sz w:val="22"/>
          <w:szCs w:val="22"/>
        </w:rPr>
      </w:pPr>
    </w:p>
    <w:tbl>
      <w:tblPr>
        <w:tblW w:w="10460" w:type="dxa"/>
        <w:tblInd w:w="55" w:type="dxa"/>
        <w:tblCellMar>
          <w:left w:w="70" w:type="dxa"/>
          <w:right w:w="70" w:type="dxa"/>
        </w:tblCellMar>
        <w:tblLook w:val="04A0"/>
      </w:tblPr>
      <w:tblGrid>
        <w:gridCol w:w="500"/>
        <w:gridCol w:w="5000"/>
        <w:gridCol w:w="960"/>
        <w:gridCol w:w="960"/>
        <w:gridCol w:w="1300"/>
        <w:gridCol w:w="1740"/>
      </w:tblGrid>
      <w:tr w:rsidR="006823FD" w:rsidTr="006823FD">
        <w:trPr>
          <w:trHeight w:val="375"/>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r>
              <w:rPr>
                <w:rFonts w:ascii="Calibri" w:hAnsi="Calibri"/>
                <w:b/>
                <w:bCs/>
                <w:color w:val="000000"/>
                <w:sz w:val="28"/>
                <w:szCs w:val="28"/>
              </w:rPr>
              <w:t>CENOVÁ NABÍDKA- STEZKA- RADOUŇKA</w:t>
            </w: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ARBORISTICKÉ PRÁCE</w:t>
            </w: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Položka</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jednotka</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počet</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 xml:space="preserve">jedn. </w:t>
            </w:r>
            <w:proofErr w:type="gramStart"/>
            <w:r>
              <w:rPr>
                <w:rFonts w:ascii="Calibri" w:hAnsi="Calibri"/>
                <w:b/>
                <w:bCs/>
                <w:color w:val="000000"/>
                <w:sz w:val="22"/>
                <w:szCs w:val="22"/>
              </w:rPr>
              <w:t>cena</w:t>
            </w:r>
            <w:proofErr w:type="gramEnd"/>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cena celk.</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xml:space="preserve">Kácení včetně likvidace- </w:t>
            </w:r>
            <w:r>
              <w:rPr>
                <w:rFonts w:ascii="Calibri" w:hAnsi="Calibri"/>
                <w:i/>
                <w:iCs/>
                <w:color w:val="000000"/>
                <w:sz w:val="22"/>
                <w:szCs w:val="22"/>
              </w:rPr>
              <w:t>Picea pungens</w:t>
            </w:r>
            <w:r>
              <w:rPr>
                <w:rFonts w:ascii="Calibri" w:hAnsi="Calibri"/>
                <w:color w:val="000000"/>
                <w:sz w:val="22"/>
                <w:szCs w:val="22"/>
              </w:rPr>
              <w:t>- smrk pichlavý</w:t>
            </w:r>
          </w:p>
        </w:tc>
        <w:tc>
          <w:tcPr>
            <w:tcW w:w="960" w:type="dxa"/>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1 500,00 Kč</w:t>
            </w:r>
          </w:p>
        </w:tc>
        <w:tc>
          <w:tcPr>
            <w:tcW w:w="1740" w:type="dxa"/>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3 000,00 Kč</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Odstranění peřezů včetně likvidace</w:t>
            </w:r>
          </w:p>
        </w:tc>
        <w:tc>
          <w:tcPr>
            <w:tcW w:w="960" w:type="dxa"/>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w:t>
            </w:r>
          </w:p>
        </w:tc>
        <w:tc>
          <w:tcPr>
            <w:tcW w:w="130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1 000,00 Kč</w:t>
            </w:r>
          </w:p>
        </w:tc>
        <w:tc>
          <w:tcPr>
            <w:tcW w:w="1740" w:type="dxa"/>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2 000,00 Kč</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xml:space="preserve">Bezpečnostní řez </w:t>
            </w:r>
          </w:p>
        </w:tc>
        <w:tc>
          <w:tcPr>
            <w:tcW w:w="960" w:type="dxa"/>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6</w:t>
            </w:r>
          </w:p>
        </w:tc>
        <w:tc>
          <w:tcPr>
            <w:tcW w:w="130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1 200,00 Kč</w:t>
            </w:r>
          </w:p>
        </w:tc>
        <w:tc>
          <w:tcPr>
            <w:tcW w:w="1740" w:type="dxa"/>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7 200,00 Kč</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Ořez pro podchodovou výšku</w:t>
            </w:r>
          </w:p>
        </w:tc>
        <w:tc>
          <w:tcPr>
            <w:tcW w:w="960" w:type="dxa"/>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96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6</w:t>
            </w:r>
          </w:p>
        </w:tc>
        <w:tc>
          <w:tcPr>
            <w:tcW w:w="1300" w:type="dxa"/>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350,00 Kč</w:t>
            </w:r>
          </w:p>
        </w:tc>
        <w:tc>
          <w:tcPr>
            <w:tcW w:w="1740" w:type="dxa"/>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2 100,00 Kč</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6823FD" w:rsidRDefault="006823FD">
            <w:pPr>
              <w:rPr>
                <w:rFonts w:ascii="Arial" w:hAnsi="Arial" w:cs="Arial"/>
                <w:sz w:val="20"/>
                <w:szCs w:val="20"/>
              </w:rPr>
            </w:pPr>
            <w:r>
              <w:rPr>
                <w:rFonts w:ascii="Arial" w:hAnsi="Arial" w:cs="Arial"/>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823FD" w:rsidRDefault="006823FD">
            <w:pPr>
              <w:rPr>
                <w:rFonts w:ascii="Arial" w:hAnsi="Arial" w:cs="Arial"/>
                <w:sz w:val="20"/>
                <w:szCs w:val="20"/>
              </w:rPr>
            </w:pPr>
            <w:r>
              <w:rPr>
                <w:rFonts w:ascii="Arial" w:hAnsi="Arial" w:cs="Arial"/>
                <w:sz w:val="20"/>
                <w:szCs w:val="20"/>
              </w:rPr>
              <w:t> </w:t>
            </w:r>
          </w:p>
        </w:tc>
        <w:tc>
          <w:tcPr>
            <w:tcW w:w="1740" w:type="dxa"/>
            <w:tcBorders>
              <w:top w:val="nil"/>
              <w:left w:val="nil"/>
              <w:bottom w:val="single" w:sz="4" w:space="0" w:color="auto"/>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trHeight w:val="315"/>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8"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Doprava, úklid včetně likvidace větví</w:t>
            </w:r>
          </w:p>
        </w:tc>
        <w:tc>
          <w:tcPr>
            <w:tcW w:w="960" w:type="dxa"/>
            <w:tcBorders>
              <w:top w:val="nil"/>
              <w:left w:val="nil"/>
              <w:bottom w:val="single" w:sz="8" w:space="0" w:color="auto"/>
              <w:right w:val="single" w:sz="4" w:space="0" w:color="auto"/>
            </w:tcBorders>
            <w:shd w:val="clear" w:color="auto" w:fill="auto"/>
            <w:noWrap/>
            <w:vAlign w:val="bottom"/>
            <w:hideMark/>
          </w:tcPr>
          <w:p w:rsidR="006823FD" w:rsidRDefault="006823FD">
            <w:pPr>
              <w:jc w:val="center"/>
              <w:rPr>
                <w:rFonts w:ascii="Calibri" w:hAnsi="Calibri"/>
                <w:color w:val="000000"/>
                <w:sz w:val="22"/>
                <w:szCs w:val="22"/>
              </w:rPr>
            </w:pPr>
            <w:r>
              <w:rPr>
                <w:rFonts w:ascii="Calibri" w:hAnsi="Calibri"/>
                <w:color w:val="000000"/>
                <w:sz w:val="22"/>
                <w:szCs w:val="22"/>
              </w:rPr>
              <w:t>kpl</w:t>
            </w:r>
          </w:p>
        </w:tc>
        <w:tc>
          <w:tcPr>
            <w:tcW w:w="960" w:type="dxa"/>
            <w:tcBorders>
              <w:top w:val="nil"/>
              <w:left w:val="nil"/>
              <w:bottom w:val="single" w:sz="8" w:space="0" w:color="auto"/>
              <w:right w:val="single" w:sz="4" w:space="0" w:color="auto"/>
            </w:tcBorders>
            <w:shd w:val="clear" w:color="auto" w:fill="auto"/>
            <w:noWrap/>
            <w:vAlign w:val="bottom"/>
            <w:hideMark/>
          </w:tcPr>
          <w:p w:rsidR="006823FD" w:rsidRDefault="006823FD">
            <w:pPr>
              <w:jc w:val="right"/>
              <w:rPr>
                <w:rFonts w:ascii="Calibri" w:hAnsi="Calibri"/>
                <w:color w:val="000000"/>
                <w:sz w:val="22"/>
                <w:szCs w:val="22"/>
              </w:rPr>
            </w:pPr>
            <w:r>
              <w:rPr>
                <w:rFonts w:ascii="Calibri" w:hAnsi="Calibri"/>
                <w:color w:val="000000"/>
                <w:sz w:val="22"/>
                <w:szCs w:val="22"/>
              </w:rPr>
              <w:t>1</w:t>
            </w:r>
          </w:p>
        </w:tc>
        <w:tc>
          <w:tcPr>
            <w:tcW w:w="1300" w:type="dxa"/>
            <w:tcBorders>
              <w:top w:val="nil"/>
              <w:left w:val="nil"/>
              <w:bottom w:val="single" w:sz="8" w:space="0" w:color="auto"/>
              <w:right w:val="single" w:sz="4" w:space="0" w:color="auto"/>
            </w:tcBorders>
            <w:shd w:val="clear" w:color="auto" w:fill="auto"/>
            <w:noWrap/>
            <w:vAlign w:val="bottom"/>
            <w:hideMark/>
          </w:tcPr>
          <w:p w:rsidR="006823FD" w:rsidRDefault="006823FD">
            <w:pPr>
              <w:jc w:val="right"/>
              <w:rPr>
                <w:rFonts w:ascii="Calibri" w:hAnsi="Calibri"/>
                <w:color w:val="000000"/>
                <w:sz w:val="22"/>
                <w:szCs w:val="22"/>
              </w:rPr>
            </w:pPr>
            <w:r>
              <w:rPr>
                <w:rFonts w:ascii="Calibri" w:hAnsi="Calibri"/>
                <w:color w:val="000000"/>
                <w:sz w:val="22"/>
                <w:szCs w:val="22"/>
              </w:rPr>
              <w:t>1 000,00 Kč</w:t>
            </w:r>
          </w:p>
        </w:tc>
        <w:tc>
          <w:tcPr>
            <w:tcW w:w="1740" w:type="dxa"/>
            <w:tcBorders>
              <w:top w:val="nil"/>
              <w:left w:val="nil"/>
              <w:bottom w:val="single" w:sz="8"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1 000,00 Kč</w:t>
            </w:r>
          </w:p>
        </w:tc>
      </w:tr>
      <w:tr w:rsidR="006823FD" w:rsidTr="006823FD">
        <w:trPr>
          <w:trHeight w:val="33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single" w:sz="8" w:space="0" w:color="auto"/>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Cena celkem bez DPH</w:t>
            </w:r>
          </w:p>
        </w:tc>
        <w:tc>
          <w:tcPr>
            <w:tcW w:w="960" w:type="dxa"/>
            <w:tcBorders>
              <w:top w:val="nil"/>
              <w:left w:val="nil"/>
              <w:bottom w:val="single" w:sz="8" w:space="0" w:color="auto"/>
              <w:right w:val="single" w:sz="4" w:space="0" w:color="auto"/>
            </w:tcBorders>
            <w:shd w:val="clear" w:color="auto" w:fill="auto"/>
            <w:noWrap/>
            <w:vAlign w:val="bottom"/>
            <w:hideMark/>
          </w:tcPr>
          <w:p w:rsidR="006823FD" w:rsidRDefault="006823FD">
            <w:pPr>
              <w:jc w:val="center"/>
              <w:rPr>
                <w:rFonts w:ascii="Calibri" w:hAnsi="Calibri"/>
                <w:b/>
                <w:bCs/>
                <w:color w:val="000000"/>
              </w:rPr>
            </w:pPr>
            <w:r>
              <w:rPr>
                <w:rFonts w:ascii="Calibri" w:hAnsi="Calibri"/>
                <w:b/>
                <w:bCs/>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 </w:t>
            </w:r>
          </w:p>
        </w:tc>
        <w:tc>
          <w:tcPr>
            <w:tcW w:w="1300" w:type="dxa"/>
            <w:tcBorders>
              <w:top w:val="nil"/>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 </w:t>
            </w:r>
          </w:p>
        </w:tc>
        <w:tc>
          <w:tcPr>
            <w:tcW w:w="1740" w:type="dxa"/>
            <w:tcBorders>
              <w:top w:val="nil"/>
              <w:left w:val="nil"/>
              <w:bottom w:val="single" w:sz="8" w:space="0" w:color="auto"/>
              <w:right w:val="single" w:sz="8" w:space="0" w:color="auto"/>
            </w:tcBorders>
            <w:shd w:val="clear" w:color="auto" w:fill="auto"/>
            <w:noWrap/>
            <w:vAlign w:val="bottom"/>
            <w:hideMark/>
          </w:tcPr>
          <w:p w:rsidR="006823FD" w:rsidRDefault="006823FD">
            <w:pPr>
              <w:rPr>
                <w:rFonts w:ascii="Arial" w:hAnsi="Arial" w:cs="Arial"/>
                <w:b/>
                <w:bCs/>
              </w:rPr>
            </w:pPr>
            <w:r>
              <w:rPr>
                <w:rFonts w:ascii="Arial" w:hAnsi="Arial" w:cs="Arial"/>
                <w:b/>
                <w:bCs/>
              </w:rPr>
              <w:t xml:space="preserve">       15 300 Kč </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Cena celkem za realizaci s DPH</w:t>
            </w: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740" w:type="dxa"/>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18 513,00 Kč</w:t>
            </w: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center"/>
            <w:hideMark/>
          </w:tcPr>
          <w:p w:rsidR="006823FD" w:rsidRDefault="006823FD">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0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00"/>
        </w:trPr>
        <w:tc>
          <w:tcPr>
            <w:tcW w:w="5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6920" w:type="dxa"/>
            <w:gridSpan w:val="3"/>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r>
              <w:rPr>
                <w:rFonts w:ascii="Calibri" w:hAnsi="Calibri"/>
                <w:i/>
                <w:iCs/>
                <w:color w:val="000000"/>
                <w:sz w:val="22"/>
                <w:szCs w:val="22"/>
              </w:rPr>
              <w:t>Picea pungens</w:t>
            </w:r>
            <w:proofErr w:type="gramStart"/>
            <w:r>
              <w:rPr>
                <w:rFonts w:ascii="Calibri" w:hAnsi="Calibri"/>
                <w:color w:val="000000"/>
                <w:sz w:val="22"/>
                <w:szCs w:val="22"/>
              </w:rPr>
              <w:t>…...nevhodné</w:t>
            </w:r>
            <w:proofErr w:type="gramEnd"/>
            <w:r>
              <w:rPr>
                <w:rFonts w:ascii="Calibri" w:hAnsi="Calibri"/>
                <w:color w:val="000000"/>
                <w:sz w:val="22"/>
                <w:szCs w:val="22"/>
              </w:rPr>
              <w:t xml:space="preserve"> dřeviny, nevhodně umístěné u stezky</w:t>
            </w:r>
          </w:p>
        </w:tc>
        <w:tc>
          <w:tcPr>
            <w:tcW w:w="130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bl>
    <w:p w:rsidR="006823FD" w:rsidRDefault="006823FD" w:rsidP="00FD4B74">
      <w:pPr>
        <w:spacing w:line="360" w:lineRule="auto"/>
        <w:ind w:left="360"/>
        <w:rPr>
          <w:sz w:val="22"/>
          <w:szCs w:val="22"/>
        </w:rPr>
      </w:pPr>
    </w:p>
    <w:p w:rsidR="006823FD" w:rsidRDefault="006823FD" w:rsidP="00FD4B74">
      <w:pPr>
        <w:spacing w:line="360" w:lineRule="auto"/>
        <w:ind w:left="360"/>
        <w:rPr>
          <w:sz w:val="22"/>
          <w:szCs w:val="22"/>
        </w:rPr>
      </w:pPr>
    </w:p>
    <w:p w:rsidR="006823FD" w:rsidRDefault="006823FD" w:rsidP="00FD4B74">
      <w:pPr>
        <w:spacing w:line="360" w:lineRule="auto"/>
        <w:ind w:left="360"/>
        <w:rPr>
          <w:sz w:val="22"/>
          <w:szCs w:val="22"/>
        </w:rPr>
      </w:pPr>
    </w:p>
    <w:p w:rsidR="006823FD" w:rsidRDefault="006823FD" w:rsidP="00FD4B74">
      <w:pPr>
        <w:spacing w:line="360" w:lineRule="auto"/>
        <w:ind w:left="360"/>
        <w:rPr>
          <w:sz w:val="22"/>
          <w:szCs w:val="22"/>
        </w:rPr>
      </w:pPr>
    </w:p>
    <w:p w:rsidR="006823FD" w:rsidRDefault="006823FD" w:rsidP="00FD4B74">
      <w:pPr>
        <w:spacing w:line="360" w:lineRule="auto"/>
        <w:ind w:left="360"/>
        <w:rPr>
          <w:sz w:val="22"/>
          <w:szCs w:val="22"/>
        </w:rPr>
      </w:pPr>
    </w:p>
    <w:tbl>
      <w:tblPr>
        <w:tblW w:w="10820" w:type="dxa"/>
        <w:tblInd w:w="55" w:type="dxa"/>
        <w:tblCellMar>
          <w:left w:w="70" w:type="dxa"/>
          <w:right w:w="70" w:type="dxa"/>
        </w:tblCellMar>
        <w:tblLook w:val="04A0"/>
      </w:tblPr>
      <w:tblGrid>
        <w:gridCol w:w="460"/>
        <w:gridCol w:w="5146"/>
        <w:gridCol w:w="61"/>
        <w:gridCol w:w="891"/>
        <w:gridCol w:w="292"/>
        <w:gridCol w:w="448"/>
        <w:gridCol w:w="292"/>
        <w:gridCol w:w="1068"/>
        <w:gridCol w:w="292"/>
        <w:gridCol w:w="1688"/>
        <w:gridCol w:w="292"/>
      </w:tblGrid>
      <w:tr w:rsidR="006823FD" w:rsidTr="006823FD">
        <w:trPr>
          <w:trHeight w:val="37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200" w:type="dxa"/>
            <w:gridSpan w:val="2"/>
            <w:tcBorders>
              <w:top w:val="nil"/>
              <w:left w:val="nil"/>
              <w:bottom w:val="nil"/>
              <w:right w:val="nil"/>
            </w:tcBorders>
            <w:shd w:val="clear" w:color="auto" w:fill="auto"/>
            <w:noWrap/>
            <w:vAlign w:val="bottom"/>
          </w:tcPr>
          <w:p w:rsidR="006823FD" w:rsidRDefault="006823FD">
            <w:pPr>
              <w:rPr>
                <w:rFonts w:ascii="Calibri" w:hAnsi="Calibri"/>
                <w:b/>
                <w:bCs/>
                <w:color w:val="000000"/>
                <w:sz w:val="28"/>
                <w:szCs w:val="28"/>
              </w:rPr>
            </w:pPr>
          </w:p>
        </w:tc>
        <w:tc>
          <w:tcPr>
            <w:tcW w:w="10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200" w:type="dxa"/>
            <w:gridSpan w:val="2"/>
            <w:tcBorders>
              <w:top w:val="nil"/>
              <w:left w:val="nil"/>
              <w:bottom w:val="nil"/>
              <w:right w:val="nil"/>
            </w:tcBorders>
            <w:shd w:val="clear" w:color="auto" w:fill="auto"/>
            <w:noWrap/>
            <w:vAlign w:val="bottom"/>
          </w:tcPr>
          <w:p w:rsidR="006823FD" w:rsidRDefault="006823FD">
            <w:pPr>
              <w:rPr>
                <w:rFonts w:ascii="Calibri" w:hAnsi="Calibri"/>
                <w:b/>
                <w:bCs/>
                <w:color w:val="000000"/>
                <w:sz w:val="22"/>
                <w:szCs w:val="22"/>
              </w:rPr>
            </w:pPr>
          </w:p>
        </w:tc>
        <w:tc>
          <w:tcPr>
            <w:tcW w:w="10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200" w:type="dxa"/>
            <w:gridSpan w:val="2"/>
            <w:tcBorders>
              <w:top w:val="nil"/>
              <w:left w:val="nil"/>
              <w:bottom w:val="nil"/>
              <w:right w:val="nil"/>
            </w:tcBorders>
            <w:shd w:val="clear" w:color="auto" w:fill="auto"/>
            <w:noWrap/>
            <w:vAlign w:val="bottom"/>
          </w:tcPr>
          <w:p w:rsidR="006823FD" w:rsidRDefault="006823FD">
            <w:pPr>
              <w:rPr>
                <w:rFonts w:ascii="Calibri" w:hAnsi="Calibri"/>
                <w:b/>
                <w:bCs/>
                <w:color w:val="000000"/>
              </w:rPr>
            </w:pPr>
          </w:p>
        </w:tc>
        <w:tc>
          <w:tcPr>
            <w:tcW w:w="10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7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200" w:type="dxa"/>
            <w:gridSpan w:val="2"/>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p>
        </w:tc>
        <w:tc>
          <w:tcPr>
            <w:tcW w:w="10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200" w:type="dxa"/>
            <w:gridSpan w:val="2"/>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2"/>
                <w:szCs w:val="22"/>
              </w:rPr>
            </w:pPr>
          </w:p>
        </w:tc>
        <w:tc>
          <w:tcPr>
            <w:tcW w:w="10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7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988" w:type="dxa"/>
            <w:gridSpan w:val="3"/>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r>
              <w:rPr>
                <w:rFonts w:ascii="Calibri" w:hAnsi="Calibri"/>
                <w:b/>
                <w:bCs/>
                <w:color w:val="000000"/>
                <w:sz w:val="28"/>
                <w:szCs w:val="28"/>
              </w:rPr>
              <w:t>CENOVÁ NABÍDKA- STEZKA- RADOUŇKA</w:t>
            </w: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2"/>
                <w:szCs w:val="22"/>
              </w:rPr>
            </w:pPr>
          </w:p>
        </w:tc>
        <w:tc>
          <w:tcPr>
            <w:tcW w:w="842"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STAVEBNÍ PRÁCE</w:t>
            </w:r>
          </w:p>
        </w:tc>
        <w:tc>
          <w:tcPr>
            <w:tcW w:w="842"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7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8"/>
                <w:szCs w:val="28"/>
              </w:rPr>
            </w:pPr>
          </w:p>
        </w:tc>
        <w:tc>
          <w:tcPr>
            <w:tcW w:w="842"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sz w:val="22"/>
                <w:szCs w:val="22"/>
              </w:rPr>
            </w:pPr>
          </w:p>
        </w:tc>
        <w:tc>
          <w:tcPr>
            <w:tcW w:w="842"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Položka</w:t>
            </w:r>
          </w:p>
        </w:tc>
        <w:tc>
          <w:tcPr>
            <w:tcW w:w="842" w:type="dxa"/>
            <w:gridSpan w:val="2"/>
            <w:tcBorders>
              <w:top w:val="single" w:sz="8" w:space="0" w:color="auto"/>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jednotka</w:t>
            </w:r>
          </w:p>
        </w:tc>
        <w:tc>
          <w:tcPr>
            <w:tcW w:w="740" w:type="dxa"/>
            <w:gridSpan w:val="2"/>
            <w:tcBorders>
              <w:top w:val="single" w:sz="8" w:space="0" w:color="auto"/>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počet</w:t>
            </w:r>
          </w:p>
        </w:tc>
        <w:tc>
          <w:tcPr>
            <w:tcW w:w="1360" w:type="dxa"/>
            <w:gridSpan w:val="2"/>
            <w:tcBorders>
              <w:top w:val="single" w:sz="8" w:space="0" w:color="auto"/>
              <w:left w:val="nil"/>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 xml:space="preserve">jedn. </w:t>
            </w:r>
            <w:proofErr w:type="gramStart"/>
            <w:r>
              <w:rPr>
                <w:rFonts w:ascii="Calibri" w:hAnsi="Calibri"/>
                <w:b/>
                <w:bCs/>
                <w:color w:val="000000"/>
                <w:sz w:val="22"/>
                <w:szCs w:val="22"/>
              </w:rPr>
              <w:t>cena</w:t>
            </w:r>
            <w:proofErr w:type="gramEnd"/>
          </w:p>
        </w:tc>
        <w:tc>
          <w:tcPr>
            <w:tcW w:w="1980" w:type="dxa"/>
            <w:gridSpan w:val="2"/>
            <w:tcBorders>
              <w:top w:val="single" w:sz="8" w:space="0" w:color="auto"/>
              <w:left w:val="nil"/>
              <w:bottom w:val="single" w:sz="8" w:space="0" w:color="auto"/>
              <w:right w:val="single" w:sz="8" w:space="0" w:color="auto"/>
            </w:tcBorders>
            <w:shd w:val="clear" w:color="auto" w:fill="auto"/>
            <w:noWrap/>
            <w:vAlign w:val="bottom"/>
            <w:hideMark/>
          </w:tcPr>
          <w:p w:rsidR="006823FD" w:rsidRDefault="006823FD">
            <w:pPr>
              <w:jc w:val="right"/>
              <w:rPr>
                <w:rFonts w:ascii="Calibri" w:hAnsi="Calibri"/>
                <w:b/>
                <w:bCs/>
                <w:color w:val="000000"/>
                <w:sz w:val="22"/>
                <w:szCs w:val="22"/>
              </w:rPr>
            </w:pPr>
            <w:r>
              <w:rPr>
                <w:rFonts w:ascii="Calibri" w:hAnsi="Calibri"/>
                <w:b/>
                <w:bCs/>
                <w:color w:val="000000"/>
                <w:sz w:val="22"/>
                <w:szCs w:val="22"/>
              </w:rPr>
              <w:t>cena celk.</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Vytyčení cesty a sousedních pozemků</w:t>
            </w:r>
          </w:p>
        </w:tc>
        <w:tc>
          <w:tcPr>
            <w:tcW w:w="842" w:type="dxa"/>
            <w:gridSpan w:val="2"/>
            <w:tcBorders>
              <w:top w:val="nil"/>
              <w:left w:val="nil"/>
              <w:bottom w:val="nil"/>
              <w:right w:val="single" w:sz="4" w:space="0" w:color="auto"/>
            </w:tcBorders>
            <w:shd w:val="clear" w:color="auto" w:fill="auto"/>
            <w:noWrap/>
            <w:vAlign w:val="bottom"/>
            <w:hideMark/>
          </w:tcPr>
          <w:p w:rsidR="006823FD" w:rsidRDefault="006823FD">
            <w:pPr>
              <w:jc w:val="center"/>
              <w:rPr>
                <w:rFonts w:ascii="Calibri" w:hAnsi="Calibri"/>
                <w:color w:val="000000"/>
                <w:sz w:val="22"/>
                <w:szCs w:val="22"/>
              </w:rPr>
            </w:pPr>
            <w:r>
              <w:rPr>
                <w:rFonts w:ascii="Calibri" w:hAnsi="Calibri"/>
                <w:color w:val="000000"/>
                <w:sz w:val="22"/>
                <w:szCs w:val="22"/>
              </w:rPr>
              <w:t>kpl</w:t>
            </w:r>
          </w:p>
        </w:tc>
        <w:tc>
          <w:tcPr>
            <w:tcW w:w="740" w:type="dxa"/>
            <w:gridSpan w:val="2"/>
            <w:tcBorders>
              <w:top w:val="nil"/>
              <w:left w:val="nil"/>
              <w:bottom w:val="nil"/>
              <w:right w:val="single" w:sz="4" w:space="0" w:color="auto"/>
            </w:tcBorders>
            <w:shd w:val="clear" w:color="auto" w:fill="auto"/>
            <w:noWrap/>
            <w:vAlign w:val="bottom"/>
            <w:hideMark/>
          </w:tcPr>
          <w:p w:rsidR="006823FD" w:rsidRDefault="006823FD">
            <w:pPr>
              <w:jc w:val="center"/>
              <w:rPr>
                <w:rFonts w:ascii="Calibri" w:hAnsi="Calibri"/>
                <w:color w:val="000000"/>
                <w:sz w:val="22"/>
                <w:szCs w:val="22"/>
              </w:rPr>
            </w:pPr>
            <w:r>
              <w:rPr>
                <w:rFonts w:ascii="Calibri" w:hAnsi="Calibri"/>
                <w:color w:val="000000"/>
                <w:sz w:val="22"/>
                <w:szCs w:val="22"/>
              </w:rPr>
              <w:t>1</w:t>
            </w:r>
          </w:p>
        </w:tc>
        <w:tc>
          <w:tcPr>
            <w:tcW w:w="1360" w:type="dxa"/>
            <w:gridSpan w:val="2"/>
            <w:tcBorders>
              <w:top w:val="nil"/>
              <w:left w:val="nil"/>
              <w:bottom w:val="nil"/>
              <w:right w:val="single" w:sz="4" w:space="0" w:color="auto"/>
            </w:tcBorders>
            <w:shd w:val="clear" w:color="auto" w:fill="auto"/>
            <w:noWrap/>
            <w:vAlign w:val="bottom"/>
            <w:hideMark/>
          </w:tcPr>
          <w:p w:rsidR="006823FD" w:rsidRDefault="006823FD">
            <w:pPr>
              <w:jc w:val="right"/>
              <w:rPr>
                <w:rFonts w:ascii="Calibri" w:hAnsi="Calibri"/>
                <w:color w:val="000000"/>
                <w:sz w:val="22"/>
                <w:szCs w:val="22"/>
              </w:rPr>
            </w:pPr>
            <w:r>
              <w:rPr>
                <w:rFonts w:ascii="Calibri" w:hAnsi="Calibri"/>
                <w:color w:val="000000"/>
                <w:sz w:val="22"/>
                <w:szCs w:val="22"/>
              </w:rPr>
              <w:t>15 000,00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jc w:val="right"/>
              <w:rPr>
                <w:rFonts w:ascii="Calibri" w:hAnsi="Calibri"/>
                <w:color w:val="000000"/>
                <w:sz w:val="22"/>
                <w:szCs w:val="22"/>
              </w:rPr>
            </w:pPr>
            <w:r>
              <w:rPr>
                <w:rFonts w:ascii="Calibri" w:hAnsi="Calibri"/>
                <w:color w:val="000000"/>
                <w:sz w:val="22"/>
                <w:szCs w:val="22"/>
              </w:rPr>
              <w:t>15 000,00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single" w:sz="4" w:space="0" w:color="auto"/>
              <w:left w:val="single" w:sz="8" w:space="0" w:color="auto"/>
              <w:bottom w:val="single" w:sz="4" w:space="0" w:color="auto"/>
              <w:right w:val="nil"/>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 </w:t>
            </w:r>
          </w:p>
        </w:tc>
        <w:tc>
          <w:tcPr>
            <w:tcW w:w="842" w:type="dxa"/>
            <w:gridSpan w:val="2"/>
            <w:tcBorders>
              <w:top w:val="single" w:sz="4" w:space="0" w:color="auto"/>
              <w:left w:val="nil"/>
              <w:bottom w:val="single" w:sz="4" w:space="0" w:color="auto"/>
              <w:right w:val="nil"/>
            </w:tcBorders>
            <w:shd w:val="clear" w:color="auto" w:fill="auto"/>
            <w:noWrap/>
            <w:vAlign w:val="bottom"/>
            <w:hideMark/>
          </w:tcPr>
          <w:p w:rsidR="006823FD" w:rsidRDefault="006823FD">
            <w:pPr>
              <w:jc w:val="center"/>
              <w:rPr>
                <w:rFonts w:ascii="Calibri" w:hAnsi="Calibri"/>
                <w:color w:val="000000"/>
                <w:sz w:val="22"/>
                <w:szCs w:val="22"/>
              </w:rPr>
            </w:pPr>
            <w:r>
              <w:rPr>
                <w:rFonts w:ascii="Calibri" w:hAnsi="Calibri"/>
                <w:color w:val="000000"/>
                <w:sz w:val="22"/>
                <w:szCs w:val="22"/>
              </w:rPr>
              <w:t> </w:t>
            </w:r>
          </w:p>
        </w:tc>
        <w:tc>
          <w:tcPr>
            <w:tcW w:w="740" w:type="dxa"/>
            <w:gridSpan w:val="2"/>
            <w:tcBorders>
              <w:top w:val="single" w:sz="4" w:space="0" w:color="auto"/>
              <w:left w:val="nil"/>
              <w:bottom w:val="single" w:sz="4" w:space="0" w:color="auto"/>
              <w:right w:val="nil"/>
            </w:tcBorders>
            <w:shd w:val="clear" w:color="auto" w:fill="auto"/>
            <w:noWrap/>
            <w:vAlign w:val="bottom"/>
            <w:hideMark/>
          </w:tcPr>
          <w:p w:rsidR="006823FD" w:rsidRDefault="006823FD">
            <w:pPr>
              <w:jc w:val="center"/>
              <w:rPr>
                <w:rFonts w:ascii="Calibri" w:hAnsi="Calibri"/>
                <w:color w:val="000000"/>
                <w:sz w:val="22"/>
                <w:szCs w:val="22"/>
              </w:rPr>
            </w:pPr>
            <w:r>
              <w:rPr>
                <w:rFonts w:ascii="Calibri" w:hAnsi="Calibri"/>
                <w:color w:val="000000"/>
                <w:sz w:val="22"/>
                <w:szCs w:val="22"/>
              </w:rPr>
              <w:t> </w:t>
            </w:r>
          </w:p>
        </w:tc>
        <w:tc>
          <w:tcPr>
            <w:tcW w:w="1360" w:type="dxa"/>
            <w:gridSpan w:val="2"/>
            <w:tcBorders>
              <w:top w:val="single" w:sz="4" w:space="0" w:color="auto"/>
              <w:left w:val="nil"/>
              <w:bottom w:val="single" w:sz="4" w:space="0" w:color="auto"/>
              <w:right w:val="nil"/>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w:t>
            </w:r>
          </w:p>
        </w:tc>
        <w:tc>
          <w:tcPr>
            <w:tcW w:w="1980" w:type="dxa"/>
            <w:gridSpan w:val="2"/>
            <w:tcBorders>
              <w:top w:val="single" w:sz="4" w:space="0" w:color="auto"/>
              <w:left w:val="nil"/>
              <w:bottom w:val="single" w:sz="4" w:space="0" w:color="auto"/>
              <w:right w:val="single" w:sz="8"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Zhotovení mlatové cesty MZK 2000 x 250 mm</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m2</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1328</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320,00 Kč</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424 960,00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odstranění ornice a odvoz do 7km</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odkop pláně a odvoz zeminy na skládku vč. likvidace</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80,00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hutnění pláně</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15,00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vibrovaný štěrk 16/32- 150 mm</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120,00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hlinitopísčitá směs 100 mm vč. hutnění</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75,00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nil"/>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w:t>
            </w:r>
          </w:p>
        </w:tc>
        <w:tc>
          <w:tcPr>
            <w:tcW w:w="842" w:type="dxa"/>
            <w:gridSpan w:val="2"/>
            <w:tcBorders>
              <w:top w:val="nil"/>
              <w:left w:val="nil"/>
              <w:bottom w:val="single" w:sz="4" w:space="0" w:color="auto"/>
              <w:right w:val="nil"/>
            </w:tcBorders>
            <w:shd w:val="clear" w:color="auto" w:fill="auto"/>
            <w:noWrap/>
            <w:vAlign w:val="center"/>
            <w:hideMark/>
          </w:tcPr>
          <w:p w:rsidR="006823FD" w:rsidRDefault="006823FD">
            <w:pPr>
              <w:jc w:val="center"/>
              <w:rPr>
                <w:rFonts w:ascii="Arial" w:hAnsi="Arial" w:cs="Arial"/>
                <w:sz w:val="20"/>
                <w:szCs w:val="20"/>
              </w:rPr>
            </w:pPr>
            <w:r>
              <w:rPr>
                <w:rFonts w:ascii="Arial" w:hAnsi="Arial" w:cs="Arial"/>
                <w:sz w:val="20"/>
                <w:szCs w:val="20"/>
              </w:rPr>
              <w:t> </w:t>
            </w:r>
          </w:p>
        </w:tc>
        <w:tc>
          <w:tcPr>
            <w:tcW w:w="740" w:type="dxa"/>
            <w:gridSpan w:val="2"/>
            <w:tcBorders>
              <w:top w:val="nil"/>
              <w:left w:val="nil"/>
              <w:bottom w:val="single" w:sz="4" w:space="0" w:color="auto"/>
              <w:right w:val="nil"/>
            </w:tcBorders>
            <w:shd w:val="clear" w:color="auto" w:fill="auto"/>
            <w:noWrap/>
            <w:vAlign w:val="bottom"/>
            <w:hideMark/>
          </w:tcPr>
          <w:p w:rsidR="006823FD" w:rsidRDefault="006823FD">
            <w:pPr>
              <w:rPr>
                <w:rFonts w:ascii="Arial" w:hAnsi="Arial" w:cs="Arial"/>
                <w:sz w:val="20"/>
                <w:szCs w:val="20"/>
              </w:rPr>
            </w:pPr>
            <w:r>
              <w:rPr>
                <w:rFonts w:ascii="Arial" w:hAnsi="Arial" w:cs="Arial"/>
                <w:sz w:val="20"/>
                <w:szCs w:val="20"/>
              </w:rPr>
              <w:t> </w:t>
            </w:r>
          </w:p>
        </w:tc>
        <w:tc>
          <w:tcPr>
            <w:tcW w:w="1360" w:type="dxa"/>
            <w:gridSpan w:val="2"/>
            <w:tcBorders>
              <w:top w:val="nil"/>
              <w:left w:val="nil"/>
              <w:bottom w:val="single" w:sz="4" w:space="0" w:color="auto"/>
              <w:right w:val="nil"/>
            </w:tcBorders>
            <w:shd w:val="clear" w:color="auto" w:fill="auto"/>
            <w:noWrap/>
            <w:vAlign w:val="bottom"/>
            <w:hideMark/>
          </w:tcPr>
          <w:p w:rsidR="006823FD" w:rsidRDefault="006823FD">
            <w:pPr>
              <w:rPr>
                <w:rFonts w:ascii="Arial" w:hAnsi="Arial" w:cs="Arial"/>
                <w:sz w:val="20"/>
                <w:szCs w:val="20"/>
              </w:rPr>
            </w:pPr>
            <w:r>
              <w:rPr>
                <w:rFonts w:ascii="Arial" w:hAnsi="Arial" w:cs="Arial"/>
                <w:sz w:val="20"/>
                <w:szCs w:val="20"/>
              </w:rPr>
              <w:t> </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rPr>
                <w:rFonts w:ascii="Arial" w:hAnsi="Arial" w:cs="Arial"/>
                <w:sz w:val="20"/>
                <w:szCs w:val="20"/>
              </w:rPr>
            </w:pPr>
            <w:r>
              <w:rPr>
                <w:rFonts w:ascii="Arial" w:hAnsi="Arial" w:cs="Arial"/>
                <w:sz w:val="20"/>
                <w:szCs w:val="20"/>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single" w:sz="4" w:space="0" w:color="auto"/>
              <w:left w:val="single" w:sz="8" w:space="0" w:color="auto"/>
              <w:bottom w:val="nil"/>
              <w:right w:val="single" w:sz="4" w:space="0" w:color="auto"/>
            </w:tcBorders>
            <w:shd w:val="clear" w:color="auto" w:fill="auto"/>
            <w:noWrap/>
            <w:vAlign w:val="center"/>
            <w:hideMark/>
          </w:tcPr>
          <w:p w:rsidR="006823FD" w:rsidRDefault="006823FD">
            <w:pPr>
              <w:rPr>
                <w:rFonts w:ascii="Calibri" w:hAnsi="Calibri"/>
                <w:b/>
                <w:bCs/>
                <w:sz w:val="22"/>
                <w:szCs w:val="22"/>
              </w:rPr>
            </w:pPr>
            <w:r>
              <w:rPr>
                <w:rFonts w:ascii="Calibri" w:hAnsi="Calibri"/>
                <w:b/>
                <w:bCs/>
                <w:sz w:val="22"/>
                <w:szCs w:val="22"/>
              </w:rPr>
              <w:t>Zhotovení štěrkové cesty pro odvodnění 2000 x 250 mm</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 xml:space="preserve">m2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32</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335,00 Kč</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10 720,00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odstranění ornice a odvoz do 7km</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odkop pláně a odvoz zeminy na skládku vč. likvidace</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80,00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hutnění pláně</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15,00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vibrovaný štěrk 16/32- 150 mm</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120,00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vibrovaný štěrk 8/16- 100 mm</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90,00 Kč</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nil"/>
            </w:tcBorders>
            <w:shd w:val="clear" w:color="auto" w:fill="auto"/>
            <w:noWrap/>
            <w:vAlign w:val="bottom"/>
            <w:hideMark/>
          </w:tcPr>
          <w:p w:rsidR="006823FD" w:rsidRDefault="006823FD">
            <w:pPr>
              <w:rPr>
                <w:rFonts w:ascii="Calibri" w:hAnsi="Calibri"/>
                <w:color w:val="000000"/>
                <w:sz w:val="22"/>
                <w:szCs w:val="22"/>
              </w:rPr>
            </w:pPr>
            <w:r>
              <w:rPr>
                <w:rFonts w:ascii="Calibri" w:hAnsi="Calibri"/>
                <w:color w:val="000000"/>
                <w:sz w:val="22"/>
                <w:szCs w:val="22"/>
              </w:rPr>
              <w:t> </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single" w:sz="4" w:space="0" w:color="auto"/>
              <w:left w:val="single" w:sz="8" w:space="0" w:color="auto"/>
              <w:bottom w:val="nil"/>
              <w:right w:val="single" w:sz="4" w:space="0" w:color="auto"/>
            </w:tcBorders>
            <w:shd w:val="clear" w:color="auto" w:fill="auto"/>
            <w:noWrap/>
            <w:vAlign w:val="center"/>
            <w:hideMark/>
          </w:tcPr>
          <w:p w:rsidR="006823FD" w:rsidRDefault="006823FD">
            <w:pPr>
              <w:rPr>
                <w:rFonts w:ascii="Calibri" w:hAnsi="Calibri"/>
                <w:b/>
                <w:bCs/>
                <w:sz w:val="22"/>
                <w:szCs w:val="22"/>
              </w:rPr>
            </w:pPr>
            <w:r>
              <w:rPr>
                <w:rFonts w:ascii="Calibri" w:hAnsi="Calibri"/>
                <w:b/>
                <w:bCs/>
                <w:sz w:val="22"/>
                <w:szCs w:val="22"/>
              </w:rPr>
              <w:t>Zhotovení dřevěné cesty vyvýšené</w:t>
            </w:r>
          </w:p>
        </w:tc>
        <w:tc>
          <w:tcPr>
            <w:tcW w:w="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 xml:space="preserve">m2 </w:t>
            </w:r>
          </w:p>
        </w:tc>
        <w:tc>
          <w:tcPr>
            <w:tcW w:w="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150</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1 520,00 Kč</w:t>
            </w:r>
          </w:p>
        </w:tc>
        <w:tc>
          <w:tcPr>
            <w:tcW w:w="1980" w:type="dxa"/>
            <w:gridSpan w:val="2"/>
            <w:tcBorders>
              <w:top w:val="single" w:sz="4" w:space="0" w:color="auto"/>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228 000,00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nil"/>
            </w:tcBorders>
            <w:shd w:val="clear" w:color="auto" w:fill="auto"/>
            <w:noWrap/>
            <w:vAlign w:val="center"/>
            <w:hideMark/>
          </w:tcPr>
          <w:p w:rsidR="006823FD" w:rsidRDefault="006823FD">
            <w:pPr>
              <w:rPr>
                <w:rFonts w:ascii="Calibri" w:hAnsi="Calibri"/>
                <w:sz w:val="22"/>
                <w:szCs w:val="22"/>
              </w:rPr>
            </w:pPr>
            <w:r>
              <w:rPr>
                <w:rFonts w:ascii="Calibri" w:hAnsi="Calibri"/>
                <w:sz w:val="22"/>
                <w:szCs w:val="22"/>
              </w:rPr>
              <w:t xml:space="preserve">Technické </w:t>
            </w:r>
            <w:proofErr w:type="gramStart"/>
            <w:r>
              <w:rPr>
                <w:rFonts w:ascii="Calibri" w:hAnsi="Calibri"/>
                <w:sz w:val="22"/>
                <w:szCs w:val="22"/>
              </w:rPr>
              <w:t>parametry</w:t>
            </w:r>
            <w:proofErr w:type="gramEnd"/>
            <w:r>
              <w:rPr>
                <w:rFonts w:ascii="Calibri" w:hAnsi="Calibri"/>
                <w:sz w:val="22"/>
                <w:szCs w:val="22"/>
              </w:rPr>
              <w:t xml:space="preserve"> viz příčné </w:t>
            </w:r>
            <w:proofErr w:type="gramStart"/>
            <w:r>
              <w:rPr>
                <w:rFonts w:ascii="Calibri" w:hAnsi="Calibri"/>
                <w:sz w:val="22"/>
                <w:szCs w:val="22"/>
              </w:rPr>
              <w:t>řezy</w:t>
            </w:r>
            <w:proofErr w:type="gramEnd"/>
            <w:r>
              <w:rPr>
                <w:rFonts w:ascii="Calibri" w:hAnsi="Calibri"/>
                <w:sz w:val="22"/>
                <w:szCs w:val="22"/>
              </w:rPr>
              <w:t xml:space="preserve"> stezky</w:t>
            </w:r>
          </w:p>
        </w:tc>
        <w:tc>
          <w:tcPr>
            <w:tcW w:w="842" w:type="dxa"/>
            <w:gridSpan w:val="2"/>
            <w:tcBorders>
              <w:top w:val="nil"/>
              <w:left w:val="single" w:sz="4" w:space="0" w:color="auto"/>
              <w:bottom w:val="nil"/>
              <w:right w:val="nil"/>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 </w:t>
            </w: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nil"/>
            </w:tcBorders>
            <w:shd w:val="clear" w:color="auto" w:fill="auto"/>
            <w:noWrap/>
            <w:vAlign w:val="center"/>
            <w:hideMark/>
          </w:tcPr>
          <w:p w:rsidR="006823FD" w:rsidRDefault="006823FD">
            <w:pPr>
              <w:rPr>
                <w:rFonts w:ascii="Calibri" w:hAnsi="Calibri"/>
                <w:sz w:val="22"/>
                <w:szCs w:val="22"/>
              </w:rPr>
            </w:pPr>
            <w:r>
              <w:rPr>
                <w:rFonts w:ascii="Calibri" w:hAnsi="Calibri"/>
                <w:sz w:val="22"/>
                <w:szCs w:val="22"/>
              </w:rPr>
              <w:t> </w:t>
            </w:r>
          </w:p>
        </w:tc>
        <w:tc>
          <w:tcPr>
            <w:tcW w:w="842" w:type="dxa"/>
            <w:gridSpan w:val="2"/>
            <w:tcBorders>
              <w:top w:val="nil"/>
              <w:left w:val="nil"/>
              <w:bottom w:val="nil"/>
              <w:right w:val="nil"/>
            </w:tcBorders>
            <w:shd w:val="clear" w:color="auto" w:fill="auto"/>
            <w:noWrap/>
            <w:vAlign w:val="center"/>
            <w:hideMark/>
          </w:tcPr>
          <w:p w:rsidR="006823FD" w:rsidRDefault="006823FD">
            <w:pPr>
              <w:jc w:val="cente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Dodávka + montáž informační tabule</w:t>
            </w:r>
          </w:p>
        </w:tc>
        <w:tc>
          <w:tcPr>
            <w:tcW w:w="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3</w:t>
            </w: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7 900,00 Kč</w:t>
            </w:r>
          </w:p>
        </w:tc>
        <w:tc>
          <w:tcPr>
            <w:tcW w:w="1980" w:type="dxa"/>
            <w:gridSpan w:val="2"/>
            <w:tcBorders>
              <w:top w:val="single" w:sz="4" w:space="0" w:color="auto"/>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23 700,00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Dodávka + montáž krytého posezení</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22 000,00 Kč</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22 000,00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nil"/>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Dodávka + montáž lavička ukotvená do země</w:t>
            </w:r>
          </w:p>
        </w:tc>
        <w:tc>
          <w:tcPr>
            <w:tcW w:w="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ks</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6 800,00 Kč</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6 800,00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 </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 </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b/>
                <w:bCs/>
                <w:sz w:val="22"/>
                <w:szCs w:val="22"/>
              </w:rPr>
            </w:pPr>
            <w:r>
              <w:rPr>
                <w:rFonts w:ascii="Calibri" w:hAnsi="Calibri"/>
                <w:b/>
                <w:bCs/>
                <w:sz w:val="22"/>
                <w:szCs w:val="22"/>
              </w:rPr>
              <w:t>Zaměření skutečného provedení komunikace</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kpl</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20 000,00 Kč</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20 000,00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single" w:sz="4"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Vyhotovení geometrického plánu</w:t>
            </w:r>
          </w:p>
        </w:tc>
        <w:tc>
          <w:tcPr>
            <w:tcW w:w="842" w:type="dxa"/>
            <w:gridSpan w:val="2"/>
            <w:tcBorders>
              <w:top w:val="nil"/>
              <w:left w:val="nil"/>
              <w:bottom w:val="single" w:sz="4" w:space="0" w:color="auto"/>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kpl</w:t>
            </w:r>
          </w:p>
        </w:tc>
        <w:tc>
          <w:tcPr>
            <w:tcW w:w="74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15 000,00 Kč</w:t>
            </w:r>
          </w:p>
        </w:tc>
        <w:tc>
          <w:tcPr>
            <w:tcW w:w="1980" w:type="dxa"/>
            <w:gridSpan w:val="2"/>
            <w:tcBorders>
              <w:top w:val="nil"/>
              <w:left w:val="nil"/>
              <w:bottom w:val="single" w:sz="4" w:space="0" w:color="auto"/>
              <w:right w:val="single" w:sz="8" w:space="0" w:color="auto"/>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15 000,00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single" w:sz="8" w:space="0" w:color="auto"/>
              <w:bottom w:val="nil"/>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 </w:t>
            </w:r>
          </w:p>
        </w:tc>
        <w:tc>
          <w:tcPr>
            <w:tcW w:w="842" w:type="dxa"/>
            <w:gridSpan w:val="2"/>
            <w:tcBorders>
              <w:top w:val="nil"/>
              <w:left w:val="nil"/>
              <w:bottom w:val="nil"/>
              <w:right w:val="single" w:sz="4" w:space="0" w:color="auto"/>
            </w:tcBorders>
            <w:shd w:val="clear" w:color="auto" w:fill="auto"/>
            <w:noWrap/>
            <w:vAlign w:val="center"/>
            <w:hideMark/>
          </w:tcPr>
          <w:p w:rsidR="006823FD" w:rsidRDefault="006823FD">
            <w:pPr>
              <w:jc w:val="center"/>
              <w:rPr>
                <w:rFonts w:ascii="Calibri" w:hAnsi="Calibri"/>
                <w:sz w:val="22"/>
                <w:szCs w:val="22"/>
              </w:rPr>
            </w:pPr>
            <w:r>
              <w:rPr>
                <w:rFonts w:ascii="Calibri" w:hAnsi="Calibri"/>
                <w:sz w:val="22"/>
                <w:szCs w:val="22"/>
              </w:rPr>
              <w:t> </w:t>
            </w:r>
          </w:p>
        </w:tc>
        <w:tc>
          <w:tcPr>
            <w:tcW w:w="740" w:type="dxa"/>
            <w:gridSpan w:val="2"/>
            <w:tcBorders>
              <w:top w:val="nil"/>
              <w:left w:val="nil"/>
              <w:bottom w:val="nil"/>
              <w:right w:val="single" w:sz="4"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c>
          <w:tcPr>
            <w:tcW w:w="1360" w:type="dxa"/>
            <w:gridSpan w:val="2"/>
            <w:tcBorders>
              <w:top w:val="nil"/>
              <w:left w:val="nil"/>
              <w:bottom w:val="nil"/>
              <w:right w:val="single" w:sz="4"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c>
          <w:tcPr>
            <w:tcW w:w="1980" w:type="dxa"/>
            <w:gridSpan w:val="2"/>
            <w:tcBorders>
              <w:top w:val="nil"/>
              <w:left w:val="nil"/>
              <w:bottom w:val="nil"/>
              <w:right w:val="single" w:sz="8" w:space="0" w:color="auto"/>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 </w:t>
            </w:r>
          </w:p>
        </w:tc>
      </w:tr>
      <w:tr w:rsidR="006823FD" w:rsidTr="006823FD">
        <w:trPr>
          <w:gridAfter w:val="1"/>
          <w:wAfter w:w="292" w:type="dxa"/>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823FD" w:rsidRDefault="006823FD">
            <w:pPr>
              <w:rPr>
                <w:rFonts w:ascii="Calibri" w:hAnsi="Calibri"/>
                <w:b/>
                <w:bCs/>
                <w:color w:val="000000"/>
                <w:sz w:val="22"/>
                <w:szCs w:val="22"/>
              </w:rPr>
            </w:pPr>
            <w:r>
              <w:rPr>
                <w:rFonts w:ascii="Calibri" w:hAnsi="Calibri"/>
                <w:b/>
                <w:bCs/>
                <w:color w:val="000000"/>
                <w:sz w:val="22"/>
                <w:szCs w:val="22"/>
              </w:rPr>
              <w:t>Doprava, přesun hmot do 10 km</w:t>
            </w:r>
          </w:p>
        </w:tc>
        <w:tc>
          <w:tcPr>
            <w:tcW w:w="842" w:type="dxa"/>
            <w:gridSpan w:val="2"/>
            <w:tcBorders>
              <w:top w:val="single" w:sz="4" w:space="0" w:color="auto"/>
              <w:left w:val="nil"/>
              <w:bottom w:val="single" w:sz="8" w:space="0" w:color="auto"/>
              <w:right w:val="single" w:sz="4" w:space="0" w:color="auto"/>
            </w:tcBorders>
            <w:shd w:val="clear" w:color="auto" w:fill="auto"/>
            <w:noWrap/>
            <w:vAlign w:val="bottom"/>
            <w:hideMark/>
          </w:tcPr>
          <w:p w:rsidR="006823FD" w:rsidRDefault="006823FD">
            <w:pPr>
              <w:jc w:val="center"/>
              <w:rPr>
                <w:rFonts w:ascii="Calibri" w:hAnsi="Calibri"/>
                <w:sz w:val="22"/>
                <w:szCs w:val="22"/>
              </w:rPr>
            </w:pPr>
            <w:r>
              <w:rPr>
                <w:rFonts w:ascii="Calibri" w:hAnsi="Calibri"/>
                <w:sz w:val="22"/>
                <w:szCs w:val="22"/>
              </w:rPr>
              <w:t xml:space="preserve"> kpl </w:t>
            </w:r>
          </w:p>
        </w:tc>
        <w:tc>
          <w:tcPr>
            <w:tcW w:w="740" w:type="dxa"/>
            <w:gridSpan w:val="2"/>
            <w:tcBorders>
              <w:top w:val="single" w:sz="4" w:space="0" w:color="auto"/>
              <w:left w:val="nil"/>
              <w:bottom w:val="single" w:sz="8" w:space="0" w:color="auto"/>
              <w:right w:val="single" w:sz="4" w:space="0" w:color="auto"/>
            </w:tcBorders>
            <w:shd w:val="clear" w:color="auto" w:fill="auto"/>
            <w:noWrap/>
            <w:vAlign w:val="bottom"/>
            <w:hideMark/>
          </w:tcPr>
          <w:p w:rsidR="006823FD" w:rsidRDefault="006823FD">
            <w:pPr>
              <w:jc w:val="right"/>
              <w:rPr>
                <w:rFonts w:ascii="Arial" w:hAnsi="Arial" w:cs="Arial"/>
                <w:sz w:val="20"/>
                <w:szCs w:val="20"/>
              </w:rPr>
            </w:pPr>
            <w:r>
              <w:rPr>
                <w:rFonts w:ascii="Arial" w:hAnsi="Arial" w:cs="Arial"/>
                <w:sz w:val="20"/>
                <w:szCs w:val="20"/>
              </w:rPr>
              <w:t>1</w:t>
            </w:r>
          </w:p>
        </w:tc>
        <w:tc>
          <w:tcPr>
            <w:tcW w:w="1360" w:type="dxa"/>
            <w:gridSpan w:val="2"/>
            <w:tcBorders>
              <w:top w:val="single" w:sz="4" w:space="0" w:color="auto"/>
              <w:left w:val="nil"/>
              <w:bottom w:val="single" w:sz="8" w:space="0" w:color="auto"/>
              <w:right w:val="single" w:sz="4" w:space="0" w:color="auto"/>
            </w:tcBorders>
            <w:shd w:val="clear" w:color="auto" w:fill="auto"/>
            <w:noWrap/>
            <w:vAlign w:val="bottom"/>
            <w:hideMark/>
          </w:tcPr>
          <w:p w:rsidR="006823FD" w:rsidRDefault="006823FD">
            <w:pPr>
              <w:jc w:val="right"/>
              <w:rPr>
                <w:rFonts w:ascii="Arial" w:hAnsi="Arial" w:cs="Arial"/>
                <w:sz w:val="20"/>
                <w:szCs w:val="20"/>
              </w:rPr>
            </w:pPr>
            <w:r>
              <w:rPr>
                <w:rFonts w:ascii="Arial" w:hAnsi="Arial" w:cs="Arial"/>
                <w:sz w:val="20"/>
                <w:szCs w:val="20"/>
              </w:rPr>
              <w:t>10 000,00 Kč</w:t>
            </w:r>
          </w:p>
        </w:tc>
        <w:tc>
          <w:tcPr>
            <w:tcW w:w="1980" w:type="dxa"/>
            <w:gridSpan w:val="2"/>
            <w:tcBorders>
              <w:top w:val="single" w:sz="4" w:space="0" w:color="auto"/>
              <w:left w:val="nil"/>
              <w:bottom w:val="single" w:sz="8" w:space="0" w:color="auto"/>
              <w:right w:val="single" w:sz="8" w:space="0" w:color="auto"/>
            </w:tcBorders>
            <w:shd w:val="clear" w:color="auto" w:fill="auto"/>
            <w:noWrap/>
            <w:vAlign w:val="bottom"/>
            <w:hideMark/>
          </w:tcPr>
          <w:p w:rsidR="006823FD" w:rsidRDefault="006823FD">
            <w:pPr>
              <w:jc w:val="right"/>
              <w:rPr>
                <w:rFonts w:ascii="Calibri" w:hAnsi="Calibri"/>
                <w:color w:val="000000"/>
                <w:sz w:val="22"/>
                <w:szCs w:val="22"/>
              </w:rPr>
            </w:pPr>
            <w:r>
              <w:rPr>
                <w:rFonts w:ascii="Calibri" w:hAnsi="Calibri"/>
                <w:color w:val="000000"/>
                <w:sz w:val="22"/>
                <w:szCs w:val="22"/>
              </w:rPr>
              <w:t>10 000,00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842" w:type="dxa"/>
            <w:gridSpan w:val="2"/>
            <w:tcBorders>
              <w:top w:val="nil"/>
              <w:left w:val="nil"/>
              <w:bottom w:val="nil"/>
              <w:right w:val="nil"/>
            </w:tcBorders>
            <w:shd w:val="clear" w:color="auto" w:fill="auto"/>
            <w:noWrap/>
            <w:vAlign w:val="bottom"/>
            <w:hideMark/>
          </w:tcPr>
          <w:p w:rsidR="006823FD" w:rsidRDefault="006823FD">
            <w:pPr>
              <w:jc w:val="cente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15"/>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r>
              <w:rPr>
                <w:rFonts w:ascii="Calibri" w:hAnsi="Calibri"/>
                <w:b/>
                <w:bCs/>
                <w:color w:val="000000"/>
              </w:rPr>
              <w:t>Cena celkem bez DPH</w:t>
            </w:r>
          </w:p>
        </w:tc>
        <w:tc>
          <w:tcPr>
            <w:tcW w:w="842" w:type="dxa"/>
            <w:gridSpan w:val="2"/>
            <w:tcBorders>
              <w:top w:val="nil"/>
              <w:left w:val="nil"/>
              <w:bottom w:val="nil"/>
              <w:right w:val="nil"/>
            </w:tcBorders>
            <w:shd w:val="clear" w:color="auto" w:fill="auto"/>
            <w:noWrap/>
            <w:vAlign w:val="bottom"/>
            <w:hideMark/>
          </w:tcPr>
          <w:p w:rsidR="006823FD" w:rsidRDefault="006823FD">
            <w:pPr>
              <w:jc w:val="center"/>
              <w:rPr>
                <w:rFonts w:ascii="Calibri" w:hAnsi="Calibri"/>
                <w:b/>
                <w:bCs/>
                <w:color w:val="000000"/>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b/>
                <w:bCs/>
                <w:color w:val="000000"/>
              </w:rPr>
            </w:pPr>
          </w:p>
        </w:tc>
        <w:tc>
          <w:tcPr>
            <w:tcW w:w="1980" w:type="dxa"/>
            <w:gridSpan w:val="2"/>
            <w:tcBorders>
              <w:top w:val="nil"/>
              <w:left w:val="nil"/>
              <w:bottom w:val="nil"/>
              <w:right w:val="nil"/>
            </w:tcBorders>
            <w:shd w:val="clear" w:color="auto" w:fill="auto"/>
            <w:noWrap/>
            <w:vAlign w:val="bottom"/>
            <w:hideMark/>
          </w:tcPr>
          <w:p w:rsidR="006823FD" w:rsidRDefault="006823FD">
            <w:pPr>
              <w:jc w:val="right"/>
              <w:rPr>
                <w:rFonts w:ascii="Arial" w:hAnsi="Arial" w:cs="Arial"/>
                <w:b/>
                <w:bCs/>
              </w:rPr>
            </w:pPr>
            <w:r>
              <w:rPr>
                <w:rFonts w:ascii="Arial" w:hAnsi="Arial" w:cs="Arial"/>
                <w:b/>
                <w:bCs/>
              </w:rPr>
              <w:t>776 180,00 Kč</w:t>
            </w: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842"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r>
      <w:tr w:rsidR="006823FD" w:rsidTr="006823FD">
        <w:trPr>
          <w:gridAfter w:val="1"/>
          <w:wAfter w:w="292" w:type="dxa"/>
          <w:trHeight w:val="300"/>
        </w:trPr>
        <w:tc>
          <w:tcPr>
            <w:tcW w:w="460" w:type="dxa"/>
            <w:tcBorders>
              <w:top w:val="nil"/>
              <w:left w:val="nil"/>
              <w:bottom w:val="nil"/>
              <w:right w:val="nil"/>
            </w:tcBorders>
            <w:shd w:val="clear" w:color="auto" w:fill="auto"/>
            <w:noWrap/>
            <w:vAlign w:val="bottom"/>
            <w:hideMark/>
          </w:tcPr>
          <w:p w:rsidR="006823FD" w:rsidRDefault="006823FD">
            <w:pPr>
              <w:rPr>
                <w:rFonts w:ascii="Calibri" w:hAnsi="Calibri"/>
                <w:color w:val="000000"/>
                <w:sz w:val="22"/>
                <w:szCs w:val="22"/>
              </w:rPr>
            </w:pPr>
          </w:p>
        </w:tc>
        <w:tc>
          <w:tcPr>
            <w:tcW w:w="5146" w:type="dxa"/>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r>
              <w:rPr>
                <w:rFonts w:ascii="Calibri" w:hAnsi="Calibri"/>
                <w:sz w:val="22"/>
                <w:szCs w:val="22"/>
              </w:rPr>
              <w:t>Cena celkem za realizaci s DPH</w:t>
            </w:r>
          </w:p>
        </w:tc>
        <w:tc>
          <w:tcPr>
            <w:tcW w:w="842"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74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360" w:type="dxa"/>
            <w:gridSpan w:val="2"/>
            <w:tcBorders>
              <w:top w:val="nil"/>
              <w:left w:val="nil"/>
              <w:bottom w:val="nil"/>
              <w:right w:val="nil"/>
            </w:tcBorders>
            <w:shd w:val="clear" w:color="auto" w:fill="auto"/>
            <w:noWrap/>
            <w:vAlign w:val="bottom"/>
            <w:hideMark/>
          </w:tcPr>
          <w:p w:rsidR="006823FD" w:rsidRDefault="006823FD">
            <w:pPr>
              <w:rPr>
                <w:rFonts w:ascii="Calibri" w:hAnsi="Calibri"/>
                <w:sz w:val="22"/>
                <w:szCs w:val="22"/>
              </w:rPr>
            </w:pPr>
          </w:p>
        </w:tc>
        <w:tc>
          <w:tcPr>
            <w:tcW w:w="1980" w:type="dxa"/>
            <w:gridSpan w:val="2"/>
            <w:tcBorders>
              <w:top w:val="nil"/>
              <w:left w:val="nil"/>
              <w:bottom w:val="nil"/>
              <w:right w:val="nil"/>
            </w:tcBorders>
            <w:shd w:val="clear" w:color="auto" w:fill="auto"/>
            <w:noWrap/>
            <w:vAlign w:val="bottom"/>
            <w:hideMark/>
          </w:tcPr>
          <w:p w:rsidR="006823FD" w:rsidRDefault="006823FD">
            <w:pPr>
              <w:jc w:val="right"/>
              <w:rPr>
                <w:rFonts w:ascii="Calibri" w:hAnsi="Calibri"/>
                <w:sz w:val="22"/>
                <w:szCs w:val="22"/>
              </w:rPr>
            </w:pPr>
            <w:r>
              <w:rPr>
                <w:rFonts w:ascii="Calibri" w:hAnsi="Calibri"/>
                <w:sz w:val="22"/>
                <w:szCs w:val="22"/>
              </w:rPr>
              <w:t>939 177,80 Kč</w:t>
            </w:r>
          </w:p>
        </w:tc>
      </w:tr>
    </w:tbl>
    <w:p w:rsidR="006823FD" w:rsidRDefault="006823FD"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FD4B74">
      <w:pPr>
        <w:spacing w:line="360" w:lineRule="auto"/>
        <w:ind w:left="360"/>
        <w:rPr>
          <w:sz w:val="22"/>
          <w:szCs w:val="22"/>
        </w:rPr>
      </w:pPr>
    </w:p>
    <w:p w:rsidR="00EF373B" w:rsidRDefault="00EF373B" w:rsidP="00EF373B">
      <w:pPr>
        <w:jc w:val="center"/>
        <w:rPr>
          <w:b/>
        </w:rPr>
      </w:pPr>
    </w:p>
    <w:p w:rsidR="00EF373B" w:rsidRDefault="00EF373B" w:rsidP="00EF373B">
      <w:pPr>
        <w:jc w:val="center"/>
        <w:rPr>
          <w:b/>
        </w:rPr>
      </w:pPr>
    </w:p>
    <w:p w:rsidR="00EF373B" w:rsidRDefault="00EF373B" w:rsidP="00EF373B">
      <w:pPr>
        <w:jc w:val="center"/>
        <w:rPr>
          <w:b/>
        </w:rPr>
      </w:pPr>
    </w:p>
    <w:p w:rsidR="00EF373B" w:rsidRDefault="00EF373B" w:rsidP="00EF373B">
      <w:pPr>
        <w:jc w:val="center"/>
        <w:rPr>
          <w:b/>
        </w:rPr>
      </w:pPr>
    </w:p>
    <w:p w:rsidR="00EF373B" w:rsidRDefault="00EF373B" w:rsidP="00EF373B">
      <w:pPr>
        <w:jc w:val="center"/>
        <w:rPr>
          <w:b/>
        </w:rPr>
      </w:pPr>
    </w:p>
    <w:p w:rsidR="00EF373B" w:rsidRPr="009B2558" w:rsidRDefault="00EF373B" w:rsidP="00EF373B">
      <w:pPr>
        <w:jc w:val="center"/>
      </w:pPr>
      <w:r w:rsidRPr="009B2558">
        <w:rPr>
          <w:b/>
        </w:rPr>
        <w:t xml:space="preserve">Seznam </w:t>
      </w:r>
      <w:r>
        <w:rPr>
          <w:b/>
        </w:rPr>
        <w:t>poddo</w:t>
      </w:r>
      <w:r w:rsidRPr="009B2558">
        <w:rPr>
          <w:b/>
        </w:rPr>
        <w:t>davatelů</w:t>
      </w:r>
      <w:r w:rsidRPr="009B2558">
        <w:t>,</w:t>
      </w:r>
    </w:p>
    <w:p w:rsidR="00EF373B" w:rsidRDefault="00EF373B" w:rsidP="00EF373B">
      <w:pPr>
        <w:jc w:val="center"/>
      </w:pPr>
      <w:r w:rsidRPr="009B2558">
        <w:t xml:space="preserve">s jejichž pomocí dodavatel předpokládá realizaci veřejné zakázky pro zakázku: </w:t>
      </w:r>
    </w:p>
    <w:p w:rsidR="00EF373B" w:rsidRPr="009B2558" w:rsidRDefault="00EF373B" w:rsidP="00EF373B">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2490"/>
        <w:gridCol w:w="2406"/>
        <w:gridCol w:w="2088"/>
        <w:gridCol w:w="1945"/>
      </w:tblGrid>
      <w:tr w:rsidR="00EF373B" w:rsidRPr="009B2558" w:rsidTr="00C36510">
        <w:tc>
          <w:tcPr>
            <w:tcW w:w="5491" w:type="dxa"/>
            <w:gridSpan w:val="3"/>
          </w:tcPr>
          <w:p w:rsidR="00EF373B" w:rsidRPr="009B2558" w:rsidRDefault="00EF373B" w:rsidP="00C36510">
            <w:pPr>
              <w:jc w:val="center"/>
              <w:rPr>
                <w:b/>
              </w:rPr>
            </w:pPr>
          </w:p>
        </w:tc>
        <w:tc>
          <w:tcPr>
            <w:tcW w:w="2088" w:type="dxa"/>
            <w:vAlign w:val="center"/>
          </w:tcPr>
          <w:p w:rsidR="00EF373B" w:rsidRPr="009B2558" w:rsidRDefault="00EF373B" w:rsidP="00C36510">
            <w:pPr>
              <w:jc w:val="center"/>
              <w:rPr>
                <w:sz w:val="20"/>
                <w:szCs w:val="20"/>
              </w:rPr>
            </w:pPr>
            <w:r w:rsidRPr="009B2558">
              <w:rPr>
                <w:sz w:val="20"/>
                <w:szCs w:val="20"/>
              </w:rPr>
              <w:t xml:space="preserve">část plnění VZ, kterou hodlá </w:t>
            </w:r>
            <w:r>
              <w:rPr>
                <w:sz w:val="20"/>
                <w:szCs w:val="20"/>
              </w:rPr>
              <w:t>účastník</w:t>
            </w:r>
            <w:r w:rsidRPr="009B2558">
              <w:rPr>
                <w:sz w:val="20"/>
                <w:szCs w:val="20"/>
              </w:rPr>
              <w:t xml:space="preserve"> zadat </w:t>
            </w:r>
            <w:r>
              <w:rPr>
                <w:sz w:val="20"/>
                <w:szCs w:val="20"/>
              </w:rPr>
              <w:t>pod</w:t>
            </w:r>
            <w:r w:rsidRPr="009B2558">
              <w:rPr>
                <w:sz w:val="20"/>
                <w:szCs w:val="20"/>
              </w:rPr>
              <w:t>dodavateli</w:t>
            </w:r>
          </w:p>
        </w:tc>
        <w:tc>
          <w:tcPr>
            <w:tcW w:w="1945" w:type="dxa"/>
            <w:vAlign w:val="center"/>
          </w:tcPr>
          <w:p w:rsidR="00EF373B" w:rsidRPr="009B2558" w:rsidRDefault="00EF373B" w:rsidP="00C36510">
            <w:pPr>
              <w:jc w:val="center"/>
              <w:rPr>
                <w:sz w:val="20"/>
                <w:szCs w:val="20"/>
              </w:rPr>
            </w:pPr>
            <w:r w:rsidRPr="009B2558">
              <w:rPr>
                <w:sz w:val="20"/>
                <w:szCs w:val="20"/>
              </w:rPr>
              <w:t>% z objemu veřejné zakázky</w:t>
            </w:r>
          </w:p>
        </w:tc>
      </w:tr>
      <w:tr w:rsidR="00EF373B" w:rsidRPr="009B2558" w:rsidTr="00C36510">
        <w:tc>
          <w:tcPr>
            <w:tcW w:w="595" w:type="dxa"/>
          </w:tcPr>
          <w:p w:rsidR="00EF373B" w:rsidRPr="009B2558" w:rsidRDefault="00EF373B" w:rsidP="00C36510">
            <w:pPr>
              <w:jc w:val="center"/>
              <w:rPr>
                <w:b/>
              </w:rPr>
            </w:pPr>
            <w:r w:rsidRPr="009B2558">
              <w:rPr>
                <w:b/>
              </w:rPr>
              <w:t>1.</w:t>
            </w:r>
          </w:p>
        </w:tc>
        <w:tc>
          <w:tcPr>
            <w:tcW w:w="2490" w:type="dxa"/>
          </w:tcPr>
          <w:p w:rsidR="00EF373B" w:rsidRPr="009B2558" w:rsidRDefault="00EF373B" w:rsidP="00C36510">
            <w:pPr>
              <w:rPr>
                <w:b/>
              </w:rPr>
            </w:pPr>
            <w:r w:rsidRPr="009B2558">
              <w:rPr>
                <w:b/>
              </w:rPr>
              <w:t xml:space="preserve">Název </w:t>
            </w:r>
            <w:r>
              <w:rPr>
                <w:b/>
              </w:rPr>
              <w:t>pod</w:t>
            </w:r>
            <w:r w:rsidRPr="009B2558">
              <w:rPr>
                <w:b/>
              </w:rPr>
              <w:t>dodavatele:</w:t>
            </w:r>
          </w:p>
        </w:tc>
        <w:tc>
          <w:tcPr>
            <w:tcW w:w="2406" w:type="dxa"/>
          </w:tcPr>
          <w:p w:rsidR="00EF373B" w:rsidRPr="009B2558" w:rsidRDefault="00EF373B" w:rsidP="00C36510">
            <w:pPr>
              <w:jc w:val="center"/>
              <w:rPr>
                <w:b/>
              </w:rPr>
            </w:pPr>
          </w:p>
        </w:tc>
        <w:tc>
          <w:tcPr>
            <w:tcW w:w="2088" w:type="dxa"/>
            <w:vMerge w:val="restart"/>
            <w:vAlign w:val="center"/>
          </w:tcPr>
          <w:p w:rsidR="00EF373B" w:rsidRPr="009B2558" w:rsidRDefault="00EF373B" w:rsidP="00C36510">
            <w:pPr>
              <w:jc w:val="center"/>
              <w:rPr>
                <w:b/>
              </w:rPr>
            </w:pPr>
          </w:p>
        </w:tc>
        <w:tc>
          <w:tcPr>
            <w:tcW w:w="1945" w:type="dxa"/>
            <w:vMerge w:val="restart"/>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Sídlo/místo podnikání:</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Tel./fax.</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e-mail:</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IČ/DIČ</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r w:rsidRPr="009B2558">
              <w:rPr>
                <w:b/>
              </w:rPr>
              <w:t>2.</w:t>
            </w:r>
          </w:p>
        </w:tc>
        <w:tc>
          <w:tcPr>
            <w:tcW w:w="2490" w:type="dxa"/>
          </w:tcPr>
          <w:p w:rsidR="00EF373B" w:rsidRPr="009B2558" w:rsidRDefault="00EF373B" w:rsidP="00C36510">
            <w:pPr>
              <w:rPr>
                <w:b/>
              </w:rPr>
            </w:pPr>
            <w:r w:rsidRPr="009B2558">
              <w:rPr>
                <w:b/>
              </w:rPr>
              <w:t xml:space="preserve">Název </w:t>
            </w:r>
            <w:r>
              <w:rPr>
                <w:b/>
              </w:rPr>
              <w:t>pod</w:t>
            </w:r>
            <w:r w:rsidRPr="009B2558">
              <w:rPr>
                <w:b/>
              </w:rPr>
              <w:t>dodavatele:</w:t>
            </w:r>
          </w:p>
        </w:tc>
        <w:tc>
          <w:tcPr>
            <w:tcW w:w="2406" w:type="dxa"/>
          </w:tcPr>
          <w:p w:rsidR="00EF373B" w:rsidRPr="009B2558" w:rsidRDefault="00EF373B" w:rsidP="00C36510">
            <w:pPr>
              <w:jc w:val="center"/>
              <w:rPr>
                <w:b/>
              </w:rPr>
            </w:pPr>
          </w:p>
        </w:tc>
        <w:tc>
          <w:tcPr>
            <w:tcW w:w="2088" w:type="dxa"/>
            <w:vMerge w:val="restart"/>
            <w:vAlign w:val="center"/>
          </w:tcPr>
          <w:p w:rsidR="00EF373B" w:rsidRPr="009B2558" w:rsidRDefault="00EF373B" w:rsidP="00C36510">
            <w:pPr>
              <w:jc w:val="center"/>
              <w:rPr>
                <w:b/>
              </w:rPr>
            </w:pPr>
          </w:p>
        </w:tc>
        <w:tc>
          <w:tcPr>
            <w:tcW w:w="1945" w:type="dxa"/>
            <w:vMerge w:val="restart"/>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Sídlo/místo podnikání:</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Tel./fax.</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e-mail:</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IČ/DIČ</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r w:rsidRPr="009B2558">
              <w:rPr>
                <w:b/>
              </w:rPr>
              <w:t>3.</w:t>
            </w:r>
          </w:p>
        </w:tc>
        <w:tc>
          <w:tcPr>
            <w:tcW w:w="2490" w:type="dxa"/>
          </w:tcPr>
          <w:p w:rsidR="00EF373B" w:rsidRPr="009B2558" w:rsidRDefault="00EF373B" w:rsidP="00C36510">
            <w:pPr>
              <w:rPr>
                <w:b/>
              </w:rPr>
            </w:pPr>
            <w:r w:rsidRPr="009B2558">
              <w:rPr>
                <w:b/>
              </w:rPr>
              <w:t xml:space="preserve">Název </w:t>
            </w:r>
            <w:r>
              <w:rPr>
                <w:b/>
              </w:rPr>
              <w:t>pod</w:t>
            </w:r>
            <w:r w:rsidRPr="009B2558">
              <w:rPr>
                <w:b/>
              </w:rPr>
              <w:t>dodavatele:</w:t>
            </w:r>
          </w:p>
        </w:tc>
        <w:tc>
          <w:tcPr>
            <w:tcW w:w="2406" w:type="dxa"/>
          </w:tcPr>
          <w:p w:rsidR="00EF373B" w:rsidRPr="009B2558" w:rsidRDefault="00EF373B" w:rsidP="00C36510">
            <w:pPr>
              <w:jc w:val="center"/>
              <w:rPr>
                <w:b/>
              </w:rPr>
            </w:pPr>
          </w:p>
        </w:tc>
        <w:tc>
          <w:tcPr>
            <w:tcW w:w="2088" w:type="dxa"/>
            <w:vMerge w:val="restart"/>
            <w:vAlign w:val="center"/>
          </w:tcPr>
          <w:p w:rsidR="00EF373B" w:rsidRPr="009B2558" w:rsidRDefault="00EF373B" w:rsidP="00C36510">
            <w:pPr>
              <w:jc w:val="center"/>
              <w:rPr>
                <w:b/>
              </w:rPr>
            </w:pPr>
          </w:p>
        </w:tc>
        <w:tc>
          <w:tcPr>
            <w:tcW w:w="1945" w:type="dxa"/>
            <w:vMerge w:val="restart"/>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pPr>
          </w:p>
        </w:tc>
        <w:tc>
          <w:tcPr>
            <w:tcW w:w="2490" w:type="dxa"/>
          </w:tcPr>
          <w:p w:rsidR="00EF373B" w:rsidRPr="009B2558" w:rsidRDefault="00EF373B" w:rsidP="00C36510">
            <w:r w:rsidRPr="009B2558">
              <w:t>Sídlo/místo podnikání:</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pPr>
          </w:p>
        </w:tc>
        <w:tc>
          <w:tcPr>
            <w:tcW w:w="2490" w:type="dxa"/>
          </w:tcPr>
          <w:p w:rsidR="00EF373B" w:rsidRPr="009B2558" w:rsidRDefault="00EF373B" w:rsidP="00C36510">
            <w:r w:rsidRPr="009B2558">
              <w:t>Tel./fax.</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pPr>
          </w:p>
        </w:tc>
        <w:tc>
          <w:tcPr>
            <w:tcW w:w="2490" w:type="dxa"/>
          </w:tcPr>
          <w:p w:rsidR="00EF373B" w:rsidRPr="009B2558" w:rsidRDefault="00EF373B" w:rsidP="00C36510">
            <w:r w:rsidRPr="009B2558">
              <w:t>e-mail:</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pPr>
          </w:p>
        </w:tc>
        <w:tc>
          <w:tcPr>
            <w:tcW w:w="2490" w:type="dxa"/>
          </w:tcPr>
          <w:p w:rsidR="00EF373B" w:rsidRPr="009B2558" w:rsidRDefault="00EF373B" w:rsidP="00C36510">
            <w:r w:rsidRPr="009B2558">
              <w:t>IČ/DIČ</w:t>
            </w:r>
          </w:p>
        </w:tc>
        <w:tc>
          <w:tcPr>
            <w:tcW w:w="2406" w:type="dxa"/>
          </w:tcPr>
          <w:p w:rsidR="00EF373B" w:rsidRPr="009B2558" w:rsidRDefault="00EF373B" w:rsidP="00C36510">
            <w:pPr>
              <w:jc w:val="center"/>
              <w:rPr>
                <w:b/>
              </w:rPr>
            </w:pPr>
          </w:p>
        </w:tc>
        <w:tc>
          <w:tcPr>
            <w:tcW w:w="2088" w:type="dxa"/>
            <w:vMerge/>
            <w:vAlign w:val="center"/>
          </w:tcPr>
          <w:p w:rsidR="00EF373B" w:rsidRPr="009B2558" w:rsidRDefault="00EF373B" w:rsidP="00C36510">
            <w:pPr>
              <w:jc w:val="center"/>
              <w:rPr>
                <w:b/>
              </w:rPr>
            </w:pPr>
          </w:p>
        </w:tc>
        <w:tc>
          <w:tcPr>
            <w:tcW w:w="1945" w:type="dxa"/>
            <w:vMerge/>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r w:rsidRPr="009B2558">
              <w:rPr>
                <w:b/>
              </w:rPr>
              <w:t>4.</w:t>
            </w:r>
          </w:p>
        </w:tc>
        <w:tc>
          <w:tcPr>
            <w:tcW w:w="2490" w:type="dxa"/>
          </w:tcPr>
          <w:p w:rsidR="00EF373B" w:rsidRPr="009B2558" w:rsidRDefault="00EF373B" w:rsidP="00C36510">
            <w:pPr>
              <w:rPr>
                <w:b/>
              </w:rPr>
            </w:pPr>
            <w:r w:rsidRPr="009B2558">
              <w:rPr>
                <w:b/>
              </w:rPr>
              <w:t xml:space="preserve">Název </w:t>
            </w:r>
            <w:r>
              <w:rPr>
                <w:b/>
              </w:rPr>
              <w:t>pod</w:t>
            </w:r>
            <w:r w:rsidRPr="009B2558">
              <w:rPr>
                <w:b/>
              </w:rPr>
              <w:t>dodavatele:</w:t>
            </w:r>
          </w:p>
        </w:tc>
        <w:tc>
          <w:tcPr>
            <w:tcW w:w="2406" w:type="dxa"/>
          </w:tcPr>
          <w:p w:rsidR="00EF373B" w:rsidRPr="009B2558" w:rsidRDefault="00EF373B" w:rsidP="00C36510">
            <w:pPr>
              <w:jc w:val="center"/>
              <w:rPr>
                <w:b/>
              </w:rPr>
            </w:pPr>
          </w:p>
        </w:tc>
        <w:tc>
          <w:tcPr>
            <w:tcW w:w="2088" w:type="dxa"/>
            <w:vMerge w:val="restart"/>
            <w:vAlign w:val="center"/>
          </w:tcPr>
          <w:p w:rsidR="00EF373B" w:rsidRPr="009B2558" w:rsidRDefault="00EF373B" w:rsidP="00C36510">
            <w:pPr>
              <w:jc w:val="center"/>
              <w:rPr>
                <w:b/>
              </w:rPr>
            </w:pPr>
          </w:p>
        </w:tc>
        <w:tc>
          <w:tcPr>
            <w:tcW w:w="1945" w:type="dxa"/>
            <w:vMerge w:val="restart"/>
            <w:vAlign w:val="center"/>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Sídlo/místo podnikání:</w:t>
            </w:r>
          </w:p>
        </w:tc>
        <w:tc>
          <w:tcPr>
            <w:tcW w:w="2406" w:type="dxa"/>
          </w:tcPr>
          <w:p w:rsidR="00EF373B" w:rsidRPr="009B2558" w:rsidRDefault="00EF373B" w:rsidP="00C36510">
            <w:pPr>
              <w:jc w:val="center"/>
              <w:rPr>
                <w:b/>
              </w:rPr>
            </w:pPr>
          </w:p>
        </w:tc>
        <w:tc>
          <w:tcPr>
            <w:tcW w:w="2088" w:type="dxa"/>
            <w:vMerge/>
          </w:tcPr>
          <w:p w:rsidR="00EF373B" w:rsidRPr="009B2558" w:rsidRDefault="00EF373B" w:rsidP="00C36510">
            <w:pPr>
              <w:jc w:val="center"/>
              <w:rPr>
                <w:b/>
              </w:rPr>
            </w:pPr>
          </w:p>
        </w:tc>
        <w:tc>
          <w:tcPr>
            <w:tcW w:w="1945" w:type="dxa"/>
            <w:vMerge/>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Tel./fax.</w:t>
            </w:r>
          </w:p>
        </w:tc>
        <w:tc>
          <w:tcPr>
            <w:tcW w:w="2406" w:type="dxa"/>
          </w:tcPr>
          <w:p w:rsidR="00EF373B" w:rsidRPr="009B2558" w:rsidRDefault="00EF373B" w:rsidP="00C36510">
            <w:pPr>
              <w:jc w:val="center"/>
              <w:rPr>
                <w:b/>
              </w:rPr>
            </w:pPr>
          </w:p>
        </w:tc>
        <w:tc>
          <w:tcPr>
            <w:tcW w:w="2088" w:type="dxa"/>
            <w:vMerge/>
          </w:tcPr>
          <w:p w:rsidR="00EF373B" w:rsidRPr="009B2558" w:rsidRDefault="00EF373B" w:rsidP="00C36510">
            <w:pPr>
              <w:jc w:val="center"/>
              <w:rPr>
                <w:b/>
              </w:rPr>
            </w:pPr>
          </w:p>
        </w:tc>
        <w:tc>
          <w:tcPr>
            <w:tcW w:w="1945" w:type="dxa"/>
            <w:vMerge/>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e-mail:</w:t>
            </w:r>
          </w:p>
        </w:tc>
        <w:tc>
          <w:tcPr>
            <w:tcW w:w="2406" w:type="dxa"/>
          </w:tcPr>
          <w:p w:rsidR="00EF373B" w:rsidRPr="009B2558" w:rsidRDefault="00EF373B" w:rsidP="00C36510">
            <w:pPr>
              <w:jc w:val="center"/>
              <w:rPr>
                <w:b/>
              </w:rPr>
            </w:pPr>
          </w:p>
        </w:tc>
        <w:tc>
          <w:tcPr>
            <w:tcW w:w="2088" w:type="dxa"/>
            <w:vMerge/>
          </w:tcPr>
          <w:p w:rsidR="00EF373B" w:rsidRPr="009B2558" w:rsidRDefault="00EF373B" w:rsidP="00C36510">
            <w:pPr>
              <w:jc w:val="center"/>
              <w:rPr>
                <w:b/>
              </w:rPr>
            </w:pPr>
          </w:p>
        </w:tc>
        <w:tc>
          <w:tcPr>
            <w:tcW w:w="1945" w:type="dxa"/>
            <w:vMerge/>
          </w:tcPr>
          <w:p w:rsidR="00EF373B" w:rsidRPr="009B2558" w:rsidRDefault="00EF373B" w:rsidP="00C36510">
            <w:pPr>
              <w:jc w:val="center"/>
              <w:rPr>
                <w:b/>
              </w:rPr>
            </w:pPr>
          </w:p>
        </w:tc>
      </w:tr>
      <w:tr w:rsidR="00EF373B" w:rsidRPr="009B2558" w:rsidTr="00C36510">
        <w:tc>
          <w:tcPr>
            <w:tcW w:w="595" w:type="dxa"/>
          </w:tcPr>
          <w:p w:rsidR="00EF373B" w:rsidRPr="009B2558" w:rsidRDefault="00EF373B" w:rsidP="00C36510">
            <w:pPr>
              <w:jc w:val="center"/>
              <w:rPr>
                <w:b/>
              </w:rPr>
            </w:pPr>
          </w:p>
        </w:tc>
        <w:tc>
          <w:tcPr>
            <w:tcW w:w="2490" w:type="dxa"/>
          </w:tcPr>
          <w:p w:rsidR="00EF373B" w:rsidRPr="009B2558" w:rsidRDefault="00EF373B" w:rsidP="00C36510">
            <w:r w:rsidRPr="009B2558">
              <w:t>IČ/DIČ</w:t>
            </w:r>
          </w:p>
        </w:tc>
        <w:tc>
          <w:tcPr>
            <w:tcW w:w="2406" w:type="dxa"/>
          </w:tcPr>
          <w:p w:rsidR="00EF373B" w:rsidRPr="009B2558" w:rsidRDefault="00EF373B" w:rsidP="00C36510">
            <w:pPr>
              <w:jc w:val="center"/>
              <w:rPr>
                <w:b/>
              </w:rPr>
            </w:pPr>
          </w:p>
        </w:tc>
        <w:tc>
          <w:tcPr>
            <w:tcW w:w="2088" w:type="dxa"/>
            <w:vMerge/>
          </w:tcPr>
          <w:p w:rsidR="00EF373B" w:rsidRPr="009B2558" w:rsidRDefault="00EF373B" w:rsidP="00C36510">
            <w:pPr>
              <w:jc w:val="center"/>
              <w:rPr>
                <w:b/>
              </w:rPr>
            </w:pPr>
          </w:p>
        </w:tc>
        <w:tc>
          <w:tcPr>
            <w:tcW w:w="1945" w:type="dxa"/>
            <w:vMerge/>
          </w:tcPr>
          <w:p w:rsidR="00EF373B" w:rsidRPr="009B2558" w:rsidRDefault="00EF373B" w:rsidP="00C36510">
            <w:pPr>
              <w:jc w:val="center"/>
              <w:rPr>
                <w:b/>
              </w:rPr>
            </w:pPr>
          </w:p>
        </w:tc>
      </w:tr>
    </w:tbl>
    <w:p w:rsidR="00EF373B" w:rsidRPr="009B2558" w:rsidRDefault="00EF373B" w:rsidP="00EF373B"/>
    <w:p w:rsidR="00EF373B" w:rsidRPr="009B2558" w:rsidRDefault="00EF373B" w:rsidP="00EF373B">
      <w:r w:rsidRPr="009B2558">
        <w:t xml:space="preserve">Dne: </w:t>
      </w:r>
      <w:proofErr w:type="gramStart"/>
      <w:r>
        <w:t>9.6.2017</w:t>
      </w:r>
      <w:proofErr w:type="gramEnd"/>
    </w:p>
    <w:p w:rsidR="00EF373B" w:rsidRPr="009B2558" w:rsidRDefault="00EF373B" w:rsidP="00EF373B">
      <w:pPr>
        <w:jc w:val="right"/>
      </w:pPr>
    </w:p>
    <w:p w:rsidR="00EF373B" w:rsidRPr="009B2558" w:rsidRDefault="00EF373B" w:rsidP="00EF373B">
      <w:pPr>
        <w:jc w:val="right"/>
      </w:pPr>
      <w:r>
        <w:t>-----------------</w:t>
      </w:r>
      <w:r w:rsidRPr="009B2558">
        <w:t>--------------------------------------------------</w:t>
      </w:r>
    </w:p>
    <w:p w:rsidR="00EF373B" w:rsidRPr="00491EEE" w:rsidRDefault="00EF373B" w:rsidP="00EF373B">
      <w:pPr>
        <w:spacing w:line="360" w:lineRule="auto"/>
        <w:ind w:left="360"/>
        <w:rPr>
          <w:sz w:val="22"/>
          <w:szCs w:val="22"/>
        </w:rPr>
      </w:pPr>
      <w:r w:rsidRPr="009B2558">
        <w:t xml:space="preserve">                                                     </w:t>
      </w:r>
      <w:r>
        <w:t xml:space="preserve">          </w:t>
      </w:r>
      <w:r>
        <w:tab/>
      </w:r>
      <w:r>
        <w:tab/>
      </w:r>
      <w:r>
        <w:tab/>
      </w:r>
      <w:r>
        <w:tab/>
        <w:t xml:space="preserve"> </w:t>
      </w:r>
      <w:r>
        <w:rPr>
          <w:i/>
          <w:lang w:eastAsia="ar-SA"/>
        </w:rPr>
        <w:t>Ing. Ivo Šimek, jednatel</w:t>
      </w:r>
    </w:p>
    <w:sectPr w:rsidR="00EF373B" w:rsidRPr="00491EEE" w:rsidSect="00A57CFC">
      <w:footerReference w:type="even" r:id="rId8"/>
      <w:footerReference w:type="default" r:id="rId9"/>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0DD" w:rsidRDefault="00F100DD">
      <w:r>
        <w:separator/>
      </w:r>
    </w:p>
  </w:endnote>
  <w:endnote w:type="continuationSeparator" w:id="0">
    <w:p w:rsidR="00F100DD" w:rsidRDefault="00F10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CE6B1B">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0DD" w:rsidRDefault="00F100DD">
      <w:r>
        <w:separator/>
      </w:r>
    </w:p>
  </w:footnote>
  <w:footnote w:type="continuationSeparator" w:id="0">
    <w:p w:rsidR="00F100DD" w:rsidRDefault="00F10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37894"/>
    <w:rsid w:val="000410C6"/>
    <w:rsid w:val="00043047"/>
    <w:rsid w:val="000444E0"/>
    <w:rsid w:val="00056710"/>
    <w:rsid w:val="00056A75"/>
    <w:rsid w:val="000635E9"/>
    <w:rsid w:val="00066E4E"/>
    <w:rsid w:val="00071873"/>
    <w:rsid w:val="000827CE"/>
    <w:rsid w:val="000B1CC1"/>
    <w:rsid w:val="000C1830"/>
    <w:rsid w:val="000D6F62"/>
    <w:rsid w:val="000E3632"/>
    <w:rsid w:val="00103A60"/>
    <w:rsid w:val="0011035F"/>
    <w:rsid w:val="00110B68"/>
    <w:rsid w:val="0011114D"/>
    <w:rsid w:val="00140857"/>
    <w:rsid w:val="001449B2"/>
    <w:rsid w:val="00150DF8"/>
    <w:rsid w:val="001521CC"/>
    <w:rsid w:val="00160A7D"/>
    <w:rsid w:val="001620EB"/>
    <w:rsid w:val="00170FCF"/>
    <w:rsid w:val="00171F81"/>
    <w:rsid w:val="00173FD6"/>
    <w:rsid w:val="00185C11"/>
    <w:rsid w:val="00193F3C"/>
    <w:rsid w:val="00195EA9"/>
    <w:rsid w:val="001B0204"/>
    <w:rsid w:val="001B5D7D"/>
    <w:rsid w:val="001C015E"/>
    <w:rsid w:val="001E4B95"/>
    <w:rsid w:val="001E6F1F"/>
    <w:rsid w:val="001F65AD"/>
    <w:rsid w:val="002003CA"/>
    <w:rsid w:val="0020308A"/>
    <w:rsid w:val="00222450"/>
    <w:rsid w:val="00225CDF"/>
    <w:rsid w:val="00227634"/>
    <w:rsid w:val="00227B9F"/>
    <w:rsid w:val="00227CE1"/>
    <w:rsid w:val="002347EE"/>
    <w:rsid w:val="00250CF9"/>
    <w:rsid w:val="002571D2"/>
    <w:rsid w:val="002575F8"/>
    <w:rsid w:val="00266554"/>
    <w:rsid w:val="00273A94"/>
    <w:rsid w:val="00274A34"/>
    <w:rsid w:val="00275DF4"/>
    <w:rsid w:val="00283B2A"/>
    <w:rsid w:val="00290F30"/>
    <w:rsid w:val="002950C0"/>
    <w:rsid w:val="002B21B6"/>
    <w:rsid w:val="002B251A"/>
    <w:rsid w:val="002C07C4"/>
    <w:rsid w:val="002C1385"/>
    <w:rsid w:val="002D0F3A"/>
    <w:rsid w:val="002E0407"/>
    <w:rsid w:val="002F493E"/>
    <w:rsid w:val="003006E5"/>
    <w:rsid w:val="00330990"/>
    <w:rsid w:val="003421EF"/>
    <w:rsid w:val="00352442"/>
    <w:rsid w:val="00352BD3"/>
    <w:rsid w:val="00354759"/>
    <w:rsid w:val="00355014"/>
    <w:rsid w:val="00374978"/>
    <w:rsid w:val="0038506F"/>
    <w:rsid w:val="00394D7F"/>
    <w:rsid w:val="00395A99"/>
    <w:rsid w:val="003A36FB"/>
    <w:rsid w:val="003C33BB"/>
    <w:rsid w:val="003C373B"/>
    <w:rsid w:val="003C7C3D"/>
    <w:rsid w:val="003D067D"/>
    <w:rsid w:val="003F6C94"/>
    <w:rsid w:val="0040088E"/>
    <w:rsid w:val="004045D1"/>
    <w:rsid w:val="00411F15"/>
    <w:rsid w:val="0042723C"/>
    <w:rsid w:val="00434998"/>
    <w:rsid w:val="00442A2B"/>
    <w:rsid w:val="004607A0"/>
    <w:rsid w:val="00491EEE"/>
    <w:rsid w:val="0049306A"/>
    <w:rsid w:val="00495B39"/>
    <w:rsid w:val="004B665D"/>
    <w:rsid w:val="004C0BDA"/>
    <w:rsid w:val="004C0CB8"/>
    <w:rsid w:val="004C143D"/>
    <w:rsid w:val="004C4735"/>
    <w:rsid w:val="00502CBF"/>
    <w:rsid w:val="00523CD3"/>
    <w:rsid w:val="00547FF0"/>
    <w:rsid w:val="00554467"/>
    <w:rsid w:val="00554B77"/>
    <w:rsid w:val="0059579D"/>
    <w:rsid w:val="005B4409"/>
    <w:rsid w:val="005C753F"/>
    <w:rsid w:val="005E7731"/>
    <w:rsid w:val="005F307E"/>
    <w:rsid w:val="005F5B5E"/>
    <w:rsid w:val="00624817"/>
    <w:rsid w:val="00624C42"/>
    <w:rsid w:val="0063460A"/>
    <w:rsid w:val="00635747"/>
    <w:rsid w:val="00650B84"/>
    <w:rsid w:val="006823FD"/>
    <w:rsid w:val="00686290"/>
    <w:rsid w:val="006A3499"/>
    <w:rsid w:val="006B28B1"/>
    <w:rsid w:val="006B721F"/>
    <w:rsid w:val="006D32A1"/>
    <w:rsid w:val="006D3A46"/>
    <w:rsid w:val="006E7C17"/>
    <w:rsid w:val="00704F3E"/>
    <w:rsid w:val="00707276"/>
    <w:rsid w:val="007208F6"/>
    <w:rsid w:val="007248E1"/>
    <w:rsid w:val="007257BF"/>
    <w:rsid w:val="0073109C"/>
    <w:rsid w:val="0073689B"/>
    <w:rsid w:val="00737D82"/>
    <w:rsid w:val="0075479C"/>
    <w:rsid w:val="00770BAA"/>
    <w:rsid w:val="00776C72"/>
    <w:rsid w:val="00777BCF"/>
    <w:rsid w:val="0078105A"/>
    <w:rsid w:val="007823ED"/>
    <w:rsid w:val="00783BDD"/>
    <w:rsid w:val="00790DEB"/>
    <w:rsid w:val="007925BC"/>
    <w:rsid w:val="00794455"/>
    <w:rsid w:val="0079464A"/>
    <w:rsid w:val="00796C27"/>
    <w:rsid w:val="00796E74"/>
    <w:rsid w:val="007A555B"/>
    <w:rsid w:val="007A655E"/>
    <w:rsid w:val="007B37CA"/>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29DE"/>
    <w:rsid w:val="008D4911"/>
    <w:rsid w:val="008E77C5"/>
    <w:rsid w:val="008F5328"/>
    <w:rsid w:val="00907CA4"/>
    <w:rsid w:val="00910AE7"/>
    <w:rsid w:val="00913D9C"/>
    <w:rsid w:val="00913EE5"/>
    <w:rsid w:val="0092554E"/>
    <w:rsid w:val="00926C52"/>
    <w:rsid w:val="00930D75"/>
    <w:rsid w:val="009310E5"/>
    <w:rsid w:val="00935D2C"/>
    <w:rsid w:val="0093645F"/>
    <w:rsid w:val="00936547"/>
    <w:rsid w:val="00992295"/>
    <w:rsid w:val="00993006"/>
    <w:rsid w:val="00994EE8"/>
    <w:rsid w:val="009A0CA7"/>
    <w:rsid w:val="009A100F"/>
    <w:rsid w:val="009A1909"/>
    <w:rsid w:val="009B1CC8"/>
    <w:rsid w:val="009B24B0"/>
    <w:rsid w:val="009C2A67"/>
    <w:rsid w:val="009D06CC"/>
    <w:rsid w:val="009D0B56"/>
    <w:rsid w:val="009D5215"/>
    <w:rsid w:val="009D5CCA"/>
    <w:rsid w:val="009E206D"/>
    <w:rsid w:val="009F0342"/>
    <w:rsid w:val="009F066D"/>
    <w:rsid w:val="00A16468"/>
    <w:rsid w:val="00A16BCD"/>
    <w:rsid w:val="00A22F41"/>
    <w:rsid w:val="00A23C9C"/>
    <w:rsid w:val="00A43E49"/>
    <w:rsid w:val="00A459D4"/>
    <w:rsid w:val="00A50C38"/>
    <w:rsid w:val="00A56869"/>
    <w:rsid w:val="00A57CFC"/>
    <w:rsid w:val="00A612C0"/>
    <w:rsid w:val="00A70520"/>
    <w:rsid w:val="00A759F6"/>
    <w:rsid w:val="00A75D7F"/>
    <w:rsid w:val="00A776F5"/>
    <w:rsid w:val="00A857CD"/>
    <w:rsid w:val="00A9256A"/>
    <w:rsid w:val="00A96466"/>
    <w:rsid w:val="00AA1D25"/>
    <w:rsid w:val="00AA47CE"/>
    <w:rsid w:val="00AB70DB"/>
    <w:rsid w:val="00AE3406"/>
    <w:rsid w:val="00AF21A6"/>
    <w:rsid w:val="00B06D48"/>
    <w:rsid w:val="00B20E25"/>
    <w:rsid w:val="00B27A68"/>
    <w:rsid w:val="00B37C54"/>
    <w:rsid w:val="00B5151C"/>
    <w:rsid w:val="00B573FC"/>
    <w:rsid w:val="00B75D8F"/>
    <w:rsid w:val="00B838BD"/>
    <w:rsid w:val="00B864C2"/>
    <w:rsid w:val="00B96E7A"/>
    <w:rsid w:val="00BA0886"/>
    <w:rsid w:val="00BA32C0"/>
    <w:rsid w:val="00BF1B7D"/>
    <w:rsid w:val="00BF2906"/>
    <w:rsid w:val="00BF4C17"/>
    <w:rsid w:val="00BF563C"/>
    <w:rsid w:val="00C13511"/>
    <w:rsid w:val="00C14BDB"/>
    <w:rsid w:val="00C25A30"/>
    <w:rsid w:val="00C302E1"/>
    <w:rsid w:val="00C33674"/>
    <w:rsid w:val="00C36510"/>
    <w:rsid w:val="00C440B5"/>
    <w:rsid w:val="00C50978"/>
    <w:rsid w:val="00C61E59"/>
    <w:rsid w:val="00C7556D"/>
    <w:rsid w:val="00CA61B5"/>
    <w:rsid w:val="00CA7F5E"/>
    <w:rsid w:val="00CB7D60"/>
    <w:rsid w:val="00CC1029"/>
    <w:rsid w:val="00CC6A95"/>
    <w:rsid w:val="00CD084F"/>
    <w:rsid w:val="00CD4A4A"/>
    <w:rsid w:val="00CE6B1B"/>
    <w:rsid w:val="00CF7163"/>
    <w:rsid w:val="00D11E45"/>
    <w:rsid w:val="00D156F4"/>
    <w:rsid w:val="00D2077C"/>
    <w:rsid w:val="00D20BF2"/>
    <w:rsid w:val="00D22DDB"/>
    <w:rsid w:val="00D311BA"/>
    <w:rsid w:val="00D55978"/>
    <w:rsid w:val="00D631CC"/>
    <w:rsid w:val="00D7116B"/>
    <w:rsid w:val="00D85D64"/>
    <w:rsid w:val="00D90156"/>
    <w:rsid w:val="00D948EF"/>
    <w:rsid w:val="00D97E51"/>
    <w:rsid w:val="00DA32EC"/>
    <w:rsid w:val="00DB7D6D"/>
    <w:rsid w:val="00DC5787"/>
    <w:rsid w:val="00DE0B65"/>
    <w:rsid w:val="00E125F6"/>
    <w:rsid w:val="00E51800"/>
    <w:rsid w:val="00E6674F"/>
    <w:rsid w:val="00E810FA"/>
    <w:rsid w:val="00E81753"/>
    <w:rsid w:val="00E8422B"/>
    <w:rsid w:val="00E92313"/>
    <w:rsid w:val="00E9674B"/>
    <w:rsid w:val="00EA1E56"/>
    <w:rsid w:val="00EB6A79"/>
    <w:rsid w:val="00ED18A9"/>
    <w:rsid w:val="00EE73F2"/>
    <w:rsid w:val="00EF373B"/>
    <w:rsid w:val="00F0075C"/>
    <w:rsid w:val="00F05412"/>
    <w:rsid w:val="00F057C2"/>
    <w:rsid w:val="00F07B04"/>
    <w:rsid w:val="00F100DD"/>
    <w:rsid w:val="00F1328F"/>
    <w:rsid w:val="00F13DE8"/>
    <w:rsid w:val="00F146F8"/>
    <w:rsid w:val="00F3121B"/>
    <w:rsid w:val="00F36ABB"/>
    <w:rsid w:val="00F41B34"/>
    <w:rsid w:val="00F43CC9"/>
    <w:rsid w:val="00F635FC"/>
    <w:rsid w:val="00F725A9"/>
    <w:rsid w:val="00F758EB"/>
    <w:rsid w:val="00F84A3D"/>
    <w:rsid w:val="00F94B69"/>
    <w:rsid w:val="00FB4920"/>
    <w:rsid w:val="00FD1426"/>
    <w:rsid w:val="00FD4B74"/>
    <w:rsid w:val="00FD6110"/>
    <w:rsid w:val="00FE4B7A"/>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25775857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 w:id="1026099871">
      <w:bodyDiv w:val="1"/>
      <w:marLeft w:val="0"/>
      <w:marRight w:val="0"/>
      <w:marTop w:val="0"/>
      <w:marBottom w:val="0"/>
      <w:divBdr>
        <w:top w:val="none" w:sz="0" w:space="0" w:color="auto"/>
        <w:left w:val="none" w:sz="0" w:space="0" w:color="auto"/>
        <w:bottom w:val="none" w:sz="0" w:space="0" w:color="auto"/>
        <w:right w:val="none" w:sz="0" w:space="0" w:color="auto"/>
      </w:divBdr>
    </w:div>
    <w:div w:id="1670867633">
      <w:bodyDiv w:val="1"/>
      <w:marLeft w:val="0"/>
      <w:marRight w:val="0"/>
      <w:marTop w:val="0"/>
      <w:marBottom w:val="0"/>
      <w:divBdr>
        <w:top w:val="none" w:sz="0" w:space="0" w:color="auto"/>
        <w:left w:val="none" w:sz="0" w:space="0" w:color="auto"/>
        <w:bottom w:val="none" w:sz="0" w:space="0" w:color="auto"/>
        <w:right w:val="none" w:sz="0" w:space="0" w:color="auto"/>
      </w:divBdr>
    </w:div>
    <w:div w:id="17087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CFC1-A8D2-4D44-81A5-7A9C3799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5765</Words>
  <Characters>34018</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2017-06-09T12:22:00Z</cp:lastPrinted>
  <dcterms:created xsi:type="dcterms:W3CDTF">2017-08-17T10:41:00Z</dcterms:created>
  <dcterms:modified xsi:type="dcterms:W3CDTF">2017-08-17T10:41:00Z</dcterms:modified>
</cp:coreProperties>
</file>