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2038" w14:textId="54ABA983" w:rsidR="00A5397C" w:rsidRPr="00CC398A" w:rsidRDefault="00A5397C" w:rsidP="003018E6">
      <w:pPr>
        <w:pStyle w:val="Nadpis1"/>
        <w:spacing w:before="240" w:after="0"/>
        <w:jc w:val="both"/>
        <w:rPr>
          <w:rFonts w:ascii="Verdana" w:hAnsi="Verdana"/>
          <w:color w:val="215E99" w:themeColor="text2" w:themeTint="BF"/>
          <w:sz w:val="22"/>
          <w:szCs w:val="22"/>
        </w:rPr>
      </w:pPr>
      <w:r w:rsidRPr="00CC398A">
        <w:rPr>
          <w:rFonts w:ascii="Verdana" w:hAnsi="Verdana"/>
          <w:color w:val="215E99" w:themeColor="text2" w:themeTint="BF"/>
          <w:sz w:val="22"/>
          <w:szCs w:val="22"/>
        </w:rPr>
        <w:t xml:space="preserve">Příloha č. </w:t>
      </w:r>
      <w:r w:rsidR="00BE5C30">
        <w:rPr>
          <w:rFonts w:ascii="Verdana" w:hAnsi="Verdana"/>
          <w:color w:val="215E99" w:themeColor="text2" w:themeTint="BF"/>
          <w:sz w:val="22"/>
          <w:szCs w:val="22"/>
        </w:rPr>
        <w:t>1</w:t>
      </w:r>
      <w:r w:rsidR="008B1C83" w:rsidRPr="00CC398A">
        <w:rPr>
          <w:rFonts w:ascii="Verdana" w:hAnsi="Verdana"/>
          <w:color w:val="215E99" w:themeColor="text2" w:themeTint="BF"/>
          <w:sz w:val="22"/>
          <w:szCs w:val="22"/>
        </w:rPr>
        <w:t xml:space="preserve"> ke Smlouvě o </w:t>
      </w:r>
      <w:r w:rsidR="00BE5C30">
        <w:rPr>
          <w:rFonts w:ascii="Verdana" w:hAnsi="Verdana"/>
          <w:color w:val="215E99" w:themeColor="text2" w:themeTint="BF"/>
          <w:sz w:val="22"/>
          <w:szCs w:val="22"/>
        </w:rPr>
        <w:t xml:space="preserve">vertikální </w:t>
      </w:r>
      <w:r w:rsidR="008B1C83" w:rsidRPr="00CC398A">
        <w:rPr>
          <w:rFonts w:ascii="Verdana" w:hAnsi="Verdana"/>
          <w:color w:val="215E99" w:themeColor="text2" w:themeTint="BF"/>
          <w:sz w:val="22"/>
          <w:szCs w:val="22"/>
        </w:rPr>
        <w:t>spolupráci na poskytování poradenských služeb</w:t>
      </w:r>
    </w:p>
    <w:p w14:paraId="687C710B" w14:textId="77777777" w:rsidR="00A5397C" w:rsidRPr="00CC398A" w:rsidRDefault="00A5397C">
      <w:pPr>
        <w:rPr>
          <w:rFonts w:ascii="Verdana" w:hAnsi="Verdana"/>
          <w:color w:val="0F4761" w:themeColor="accent1" w:themeShade="BF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36"/>
        <w:gridCol w:w="1276"/>
        <w:gridCol w:w="1559"/>
      </w:tblGrid>
      <w:tr w:rsidR="00A5397C" w:rsidRPr="00C82D82" w14:paraId="4DD6F29B" w14:textId="77777777" w:rsidTr="00C82D82">
        <w:trPr>
          <w:trHeight w:val="1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178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Položka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Název položky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C2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Jednotka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37F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Cena /</w:t>
            </w:r>
            <w:proofErr w:type="spellStart"/>
            <w:r w:rsidRPr="00C82D82">
              <w:rPr>
                <w:rFonts w:ascii="Verdana" w:hAnsi="Verdana"/>
              </w:rPr>
              <w:t>jedn</w:t>
            </w:r>
            <w:proofErr w:type="spellEnd"/>
            <w:r w:rsidRPr="00C82D82">
              <w:rPr>
                <w:rFonts w:ascii="Verdana" w:hAnsi="Verdana"/>
              </w:rPr>
              <w:t xml:space="preserve">. </w:t>
            </w:r>
          </w:p>
        </w:tc>
      </w:tr>
      <w:tr w:rsidR="00A5397C" w:rsidRPr="00C82D82" w14:paraId="30937275" w14:textId="77777777" w:rsidTr="005C304E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B7C" w14:textId="77777777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 xml:space="preserve">V Kč bez DPH </w:t>
            </w:r>
          </w:p>
        </w:tc>
      </w:tr>
      <w:tr w:rsidR="00A5397C" w:rsidRPr="00C82D82" w14:paraId="2E335574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740" w14:textId="47DC82B8" w:rsidR="00A5397C" w:rsidRPr="00C82D82" w:rsidRDefault="00A5397C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9FB" w14:textId="253B7932" w:rsidR="00BE5C30" w:rsidRPr="00BE5C30" w:rsidRDefault="000A6BF2" w:rsidP="00BE5C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BE5C30" w:rsidRPr="00BE5C30">
              <w:rPr>
                <w:rFonts w:ascii="Verdana" w:hAnsi="Verdana"/>
              </w:rPr>
              <w:t>perativní zajištění dílčích poradenských služeb pro</w:t>
            </w:r>
            <w:r w:rsidR="00BE5C30">
              <w:rPr>
                <w:rFonts w:ascii="Verdana" w:hAnsi="Verdana"/>
              </w:rPr>
              <w:t>:</w:t>
            </w:r>
          </w:p>
          <w:p w14:paraId="2B3A4A9C" w14:textId="05E689B9" w:rsidR="00A5397C" w:rsidRDefault="00BE5C30" w:rsidP="00BE5C30">
            <w:pPr>
              <w:pStyle w:val="Odstavecseseznamem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E5C30">
              <w:rPr>
                <w:rFonts w:ascii="Verdana" w:hAnsi="Verdana"/>
              </w:rPr>
              <w:t xml:space="preserve">zpracování expertních posudků záměrů projektů, </w:t>
            </w:r>
            <w:proofErr w:type="spellStart"/>
            <w:r w:rsidRPr="00BE5C30">
              <w:rPr>
                <w:rFonts w:ascii="Verdana" w:hAnsi="Verdana"/>
              </w:rPr>
              <w:t>technicko-ekonomických</w:t>
            </w:r>
            <w:proofErr w:type="spellEnd"/>
            <w:r w:rsidRPr="00BE5C30">
              <w:rPr>
                <w:rFonts w:ascii="Verdana" w:hAnsi="Verdana"/>
              </w:rPr>
              <w:t xml:space="preserve"> studií či jiných technických dokumentací nebo jejich částí a aktualizací</w:t>
            </w:r>
          </w:p>
          <w:p w14:paraId="3903FE5A" w14:textId="77777777" w:rsidR="00BE5C30" w:rsidRDefault="00BE5C30" w:rsidP="00BE5C30">
            <w:pPr>
              <w:pStyle w:val="Odstavecseseznamem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zpracování podkladů pro posouzení expertních cen v cenových databázích</w:t>
            </w:r>
          </w:p>
          <w:p w14:paraId="03DAA670" w14:textId="705A550E" w:rsidR="00BE5C30" w:rsidRPr="00BE5C30" w:rsidRDefault="000A6BF2" w:rsidP="00BE5C30">
            <w:pPr>
              <w:pStyle w:val="Odstavecseseznamem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zpracování podkladů pro aktualizaci metodických, technických a</w:t>
            </w:r>
            <w:r w:rsidR="00381085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podobných předpisů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566" w14:textId="75F589B0" w:rsidR="00A5397C" w:rsidRPr="00C82D82" w:rsidRDefault="00BE5C30" w:rsidP="00D343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</w:t>
            </w:r>
            <w:r w:rsidR="00A5397C" w:rsidRPr="00C82D82">
              <w:rPr>
                <w:rFonts w:ascii="Verdana" w:hAnsi="Verdana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B88" w14:textId="6433A62D" w:rsidR="00A5397C" w:rsidRPr="00C82D82" w:rsidRDefault="00A5397C" w:rsidP="00D3436A">
            <w:pPr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1</w:t>
            </w:r>
            <w:r w:rsidR="000A6BF2">
              <w:rPr>
                <w:rFonts w:ascii="Verdana" w:hAnsi="Verdana"/>
              </w:rPr>
              <w:t> </w:t>
            </w:r>
            <w:r w:rsidR="00C6267B">
              <w:rPr>
                <w:rFonts w:ascii="Verdana" w:hAnsi="Verdana"/>
              </w:rPr>
              <w:t>024</w:t>
            </w:r>
            <w:r w:rsidR="000A6BF2">
              <w:rPr>
                <w:rFonts w:ascii="Verdana" w:hAnsi="Verdana"/>
              </w:rPr>
              <w:t>,-</w:t>
            </w:r>
          </w:p>
        </w:tc>
      </w:tr>
      <w:tr w:rsidR="003A4D03" w:rsidRPr="00C82D82" w14:paraId="28BA9483" w14:textId="77777777" w:rsidTr="00C82D82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CD7" w14:textId="718F96A5" w:rsidR="003A4D03" w:rsidRPr="00C82D82" w:rsidRDefault="003A4D03" w:rsidP="00B6469C">
            <w:pPr>
              <w:jc w:val="center"/>
              <w:rPr>
                <w:rFonts w:ascii="Verdana" w:hAnsi="Verdana"/>
              </w:rPr>
            </w:pPr>
            <w:r w:rsidRPr="00C82D82">
              <w:rPr>
                <w:rFonts w:ascii="Verdana" w:hAnsi="Verdana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257" w14:textId="24F72C1C" w:rsidR="003A4D03" w:rsidRPr="00C82D82" w:rsidRDefault="000A6BF2" w:rsidP="00D343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  <w:r w:rsidRPr="000A6BF2">
              <w:rPr>
                <w:rFonts w:ascii="Verdana" w:hAnsi="Verdana"/>
              </w:rPr>
              <w:t>aji</w:t>
            </w:r>
            <w:r>
              <w:rPr>
                <w:rFonts w:ascii="Verdana" w:hAnsi="Verdana"/>
              </w:rPr>
              <w:t>š</w:t>
            </w:r>
            <w:r w:rsidRPr="000A6BF2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ění</w:t>
            </w:r>
            <w:r w:rsidRPr="000A6BF2">
              <w:rPr>
                <w:rFonts w:ascii="Verdana" w:hAnsi="Verdana"/>
              </w:rPr>
              <w:t xml:space="preserve"> sběr</w:t>
            </w:r>
            <w:r>
              <w:rPr>
                <w:rFonts w:ascii="Verdana" w:hAnsi="Verdana"/>
              </w:rPr>
              <w:t>u</w:t>
            </w:r>
            <w:r w:rsidRPr="000A6BF2">
              <w:rPr>
                <w:rFonts w:ascii="Verdana" w:hAnsi="Verdana"/>
              </w:rPr>
              <w:t xml:space="preserve"> dat či jiné odborné ale rutinní činnosti</w:t>
            </w:r>
            <w:r>
              <w:rPr>
                <w:rFonts w:ascii="Verdana" w:hAnsi="Verdana"/>
              </w:rPr>
              <w:t xml:space="preserve"> pro naplnění služeb dle bodu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C5B" w14:textId="15C97A39" w:rsidR="003A4D03" w:rsidRPr="00C82D82" w:rsidRDefault="00BE5C30" w:rsidP="00D343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DB" w14:textId="49FC5625" w:rsidR="003A4D03" w:rsidRPr="00C82D82" w:rsidRDefault="00BE5C30" w:rsidP="00D3436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803</w:t>
            </w:r>
            <w:r w:rsidR="000A6BF2">
              <w:rPr>
                <w:rFonts w:ascii="Verdana" w:hAnsi="Verdana"/>
              </w:rPr>
              <w:t>,-</w:t>
            </w:r>
          </w:p>
        </w:tc>
      </w:tr>
    </w:tbl>
    <w:p w14:paraId="0FB462BB" w14:textId="2B0FBB57" w:rsidR="00BE5C30" w:rsidRDefault="00A5397C" w:rsidP="00BE5C30">
      <w:pPr>
        <w:tabs>
          <w:tab w:val="left" w:pos="8080"/>
          <w:tab w:val="left" w:pos="8647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6469C">
        <w:rPr>
          <w:rFonts w:ascii="Verdana" w:hAnsi="Verdana"/>
          <w:sz w:val="18"/>
          <w:szCs w:val="18"/>
        </w:rPr>
        <w:t>*)</w:t>
      </w:r>
      <w:r w:rsidR="003A4D03" w:rsidRPr="00B6469C">
        <w:rPr>
          <w:rFonts w:ascii="Verdana" w:hAnsi="Verdana"/>
          <w:sz w:val="18"/>
          <w:szCs w:val="18"/>
        </w:rPr>
        <w:tab/>
      </w:r>
      <w:r w:rsidR="00BE5C30" w:rsidRPr="00BE5C30">
        <w:rPr>
          <w:rFonts w:ascii="Verdana" w:hAnsi="Verdana"/>
          <w:sz w:val="18"/>
          <w:szCs w:val="18"/>
        </w:rPr>
        <w:t>Smluvní stran</w:t>
      </w:r>
      <w:r w:rsidR="0096314B">
        <w:rPr>
          <w:rFonts w:ascii="Verdana" w:hAnsi="Verdana"/>
          <w:sz w:val="18"/>
          <w:szCs w:val="18"/>
        </w:rPr>
        <w:t>a</w:t>
      </w:r>
      <w:r w:rsidR="00BE5C30" w:rsidRPr="00BE5C30">
        <w:rPr>
          <w:rFonts w:ascii="Verdana" w:hAnsi="Verdana"/>
          <w:sz w:val="18"/>
          <w:szCs w:val="18"/>
        </w:rPr>
        <w:t xml:space="preserve"> v rámci </w:t>
      </w:r>
      <w:r w:rsidR="00763E4C">
        <w:rPr>
          <w:rFonts w:ascii="Verdana" w:hAnsi="Verdana"/>
          <w:sz w:val="18"/>
          <w:szCs w:val="18"/>
        </w:rPr>
        <w:t>vertikální</w:t>
      </w:r>
      <w:r w:rsidR="00BE5C30" w:rsidRPr="00BE5C30">
        <w:rPr>
          <w:rFonts w:ascii="Verdana" w:hAnsi="Verdana"/>
          <w:sz w:val="18"/>
          <w:szCs w:val="18"/>
        </w:rPr>
        <w:t xml:space="preserve"> spolupráce bude vykonávat činnosti, které vyžadují vysoce kvalifikovaný a zkušený personál. Všichni pracovníci zpracovávající výstupy na základě Dílčích aktivit smlouvy </w:t>
      </w:r>
      <w:r w:rsidR="0096314B">
        <w:rPr>
          <w:rFonts w:ascii="Verdana" w:hAnsi="Verdana"/>
          <w:sz w:val="18"/>
          <w:szCs w:val="18"/>
        </w:rPr>
        <w:t>vertikální</w:t>
      </w:r>
      <w:r w:rsidR="00BE5C30" w:rsidRPr="00BE5C30">
        <w:rPr>
          <w:rFonts w:ascii="Verdana" w:hAnsi="Verdana"/>
          <w:sz w:val="18"/>
          <w:szCs w:val="18"/>
        </w:rPr>
        <w:t xml:space="preserve"> spolupráce budou mít ukončené vysokoškolské vzdělání. </w:t>
      </w:r>
    </w:p>
    <w:p w14:paraId="64B9A2FE" w14:textId="365E9633" w:rsidR="00BE5C30" w:rsidRPr="00BE5C30" w:rsidRDefault="00BE5C30" w:rsidP="00BE5C30">
      <w:pPr>
        <w:tabs>
          <w:tab w:val="left" w:pos="8080"/>
          <w:tab w:val="left" w:pos="8647"/>
        </w:tabs>
        <w:ind w:left="284"/>
        <w:jc w:val="both"/>
        <w:rPr>
          <w:rFonts w:ascii="Verdana" w:hAnsi="Verdana"/>
          <w:sz w:val="18"/>
          <w:szCs w:val="18"/>
        </w:rPr>
      </w:pPr>
      <w:r w:rsidRPr="00BE5C30">
        <w:rPr>
          <w:rFonts w:ascii="Verdana" w:hAnsi="Verdana"/>
          <w:sz w:val="18"/>
          <w:szCs w:val="18"/>
        </w:rPr>
        <w:t xml:space="preserve">Jedná se o činnosti vyžadující znalosti technologických postupů, norem, právních předpisů, výsledků aktuálních výzkumů vč. zahraničních a jejich aplikace do praktických výstupů pro ostatní partnery v rámci </w:t>
      </w:r>
      <w:r w:rsidR="00922B98">
        <w:rPr>
          <w:rFonts w:ascii="Verdana" w:hAnsi="Verdana"/>
          <w:sz w:val="18"/>
          <w:szCs w:val="18"/>
        </w:rPr>
        <w:t>vertikální</w:t>
      </w:r>
      <w:r w:rsidRPr="00BE5C30">
        <w:rPr>
          <w:rFonts w:ascii="Verdana" w:hAnsi="Verdana"/>
          <w:sz w:val="18"/>
          <w:szCs w:val="18"/>
        </w:rPr>
        <w:t xml:space="preserve"> spolupráce. Pro řadu těchto činností je nutná i odborná způsobilost prokázaná autorizací, atestací či certifikací zapojených řešitelů Dílčích aktivit.</w:t>
      </w:r>
    </w:p>
    <w:p w14:paraId="05F0DFF4" w14:textId="323BC842" w:rsidR="00D27FFB" w:rsidRPr="00B6469C" w:rsidRDefault="00BE5C30" w:rsidP="00BE5C30">
      <w:pPr>
        <w:tabs>
          <w:tab w:val="left" w:pos="8080"/>
          <w:tab w:val="left" w:pos="864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Pr="00BE5C30">
        <w:rPr>
          <w:rFonts w:ascii="Verdana" w:hAnsi="Verdana"/>
          <w:sz w:val="18"/>
          <w:szCs w:val="18"/>
        </w:rPr>
        <w:t>ýše popsaná činnost se svým charakterem přibližuje požadavkům kladeným na soudní znalce a</w:t>
      </w:r>
      <w:r w:rsidR="003705FE">
        <w:rPr>
          <w:rFonts w:ascii="Verdana" w:hAnsi="Verdana"/>
          <w:sz w:val="18"/>
          <w:szCs w:val="18"/>
        </w:rPr>
        <w:t> </w:t>
      </w:r>
      <w:r w:rsidRPr="00BE5C30">
        <w:rPr>
          <w:rFonts w:ascii="Verdana" w:hAnsi="Verdana"/>
          <w:sz w:val="18"/>
          <w:szCs w:val="18"/>
        </w:rPr>
        <w:t xml:space="preserve">v některých případech je i předčí. </w:t>
      </w:r>
      <w:r w:rsidR="00007B1B">
        <w:rPr>
          <w:rFonts w:ascii="Verdana" w:hAnsi="Verdana"/>
          <w:sz w:val="18"/>
          <w:szCs w:val="18"/>
        </w:rPr>
        <w:t>P</w:t>
      </w:r>
      <w:r w:rsidR="00AB0B99">
        <w:rPr>
          <w:rFonts w:ascii="Verdana" w:hAnsi="Verdana"/>
          <w:sz w:val="18"/>
          <w:szCs w:val="18"/>
        </w:rPr>
        <w:t>lnění</w:t>
      </w:r>
      <w:r w:rsidR="00007B1B">
        <w:rPr>
          <w:rFonts w:ascii="Verdana" w:hAnsi="Verdana"/>
          <w:sz w:val="18"/>
          <w:szCs w:val="18"/>
        </w:rPr>
        <w:t xml:space="preserve"> objednávek dle Smlouvy</w:t>
      </w:r>
      <w:r w:rsidR="00AB0B99">
        <w:rPr>
          <w:rFonts w:ascii="Verdana" w:hAnsi="Verdana"/>
          <w:sz w:val="18"/>
          <w:szCs w:val="18"/>
        </w:rPr>
        <w:t xml:space="preserve"> probíhá </w:t>
      </w:r>
      <w:r w:rsidR="001D0B3C">
        <w:rPr>
          <w:rFonts w:ascii="Verdana" w:hAnsi="Verdana"/>
          <w:sz w:val="18"/>
          <w:szCs w:val="18"/>
        </w:rPr>
        <w:t>zpravidla</w:t>
      </w:r>
      <w:r w:rsidR="00E73AE9">
        <w:rPr>
          <w:rFonts w:ascii="Verdana" w:hAnsi="Verdana"/>
          <w:sz w:val="18"/>
          <w:szCs w:val="18"/>
        </w:rPr>
        <w:t xml:space="preserve"> v</w:t>
      </w:r>
      <w:r w:rsidR="00FF41B7">
        <w:rPr>
          <w:rFonts w:ascii="Verdana" w:hAnsi="Verdana"/>
          <w:sz w:val="18"/>
          <w:szCs w:val="18"/>
        </w:rPr>
        <w:t> </w:t>
      </w:r>
      <w:r w:rsidR="00E73AE9">
        <w:rPr>
          <w:rFonts w:ascii="Verdana" w:hAnsi="Verdana"/>
          <w:sz w:val="18"/>
          <w:szCs w:val="18"/>
        </w:rPr>
        <w:t>krátkém</w:t>
      </w:r>
      <w:r w:rsidR="00FF41B7">
        <w:rPr>
          <w:rFonts w:ascii="Verdana" w:hAnsi="Verdana"/>
          <w:sz w:val="18"/>
          <w:szCs w:val="18"/>
        </w:rPr>
        <w:t xml:space="preserve"> časovém intervalu. </w:t>
      </w:r>
      <w:r w:rsidRPr="00BE5C30">
        <w:rPr>
          <w:rFonts w:ascii="Verdana" w:hAnsi="Verdana"/>
          <w:sz w:val="18"/>
          <w:szCs w:val="18"/>
        </w:rPr>
        <w:t>Z</w:t>
      </w:r>
      <w:r w:rsidR="003705FE">
        <w:rPr>
          <w:rFonts w:ascii="Verdana" w:hAnsi="Verdana"/>
          <w:sz w:val="18"/>
          <w:szCs w:val="18"/>
        </w:rPr>
        <w:t> </w:t>
      </w:r>
      <w:r w:rsidR="00FF41B7" w:rsidRPr="00BE5C30">
        <w:rPr>
          <w:rFonts w:ascii="Verdana" w:hAnsi="Verdana"/>
          <w:sz w:val="18"/>
          <w:szCs w:val="18"/>
        </w:rPr>
        <w:t>t</w:t>
      </w:r>
      <w:r w:rsidR="00FF41B7">
        <w:rPr>
          <w:rFonts w:ascii="Verdana" w:hAnsi="Verdana"/>
          <w:sz w:val="18"/>
          <w:szCs w:val="18"/>
        </w:rPr>
        <w:t>ěchto</w:t>
      </w:r>
      <w:r w:rsidR="00FF41B7" w:rsidRPr="00BE5C30">
        <w:rPr>
          <w:rFonts w:ascii="Verdana" w:hAnsi="Verdana"/>
          <w:sz w:val="18"/>
          <w:szCs w:val="18"/>
        </w:rPr>
        <w:t xml:space="preserve"> </w:t>
      </w:r>
      <w:r w:rsidRPr="00BE5C30">
        <w:rPr>
          <w:rFonts w:ascii="Verdana" w:hAnsi="Verdana"/>
          <w:sz w:val="18"/>
          <w:szCs w:val="18"/>
        </w:rPr>
        <w:t xml:space="preserve">důvodu je cena stanovená kalkulací dle nákladů CDV </w:t>
      </w:r>
      <w:r w:rsidR="00C65D53">
        <w:rPr>
          <w:rFonts w:ascii="Verdana" w:hAnsi="Verdana"/>
          <w:sz w:val="18"/>
          <w:szCs w:val="18"/>
        </w:rPr>
        <w:t>1024</w:t>
      </w:r>
      <w:r w:rsidR="00C65D53" w:rsidRPr="00BE5C30">
        <w:rPr>
          <w:rFonts w:ascii="Verdana" w:hAnsi="Verdana"/>
          <w:sz w:val="18"/>
          <w:szCs w:val="18"/>
        </w:rPr>
        <w:t xml:space="preserve"> </w:t>
      </w:r>
      <w:r w:rsidRPr="00BE5C30">
        <w:rPr>
          <w:rFonts w:ascii="Verdana" w:hAnsi="Verdana"/>
          <w:sz w:val="18"/>
          <w:szCs w:val="18"/>
        </w:rPr>
        <w:t xml:space="preserve">Kč bez DPH za </w:t>
      </w:r>
      <w:proofErr w:type="spellStart"/>
      <w:r w:rsidRPr="00BE5C30">
        <w:rPr>
          <w:rFonts w:ascii="Verdana" w:hAnsi="Verdana"/>
          <w:sz w:val="18"/>
          <w:szCs w:val="18"/>
        </w:rPr>
        <w:t>osobohodinu</w:t>
      </w:r>
      <w:proofErr w:type="spellEnd"/>
      <w:r w:rsidRPr="00BE5C30">
        <w:rPr>
          <w:rFonts w:ascii="Verdana" w:hAnsi="Verdana"/>
          <w:sz w:val="18"/>
          <w:szCs w:val="18"/>
        </w:rPr>
        <w:t xml:space="preserve"> adekvátní i v porovnání s oceňováním práce znalců (800–1000 Kč/</w:t>
      </w:r>
      <w:proofErr w:type="spellStart"/>
      <w:r w:rsidRPr="00BE5C30">
        <w:rPr>
          <w:rFonts w:ascii="Verdana" w:hAnsi="Verdana"/>
          <w:sz w:val="18"/>
          <w:szCs w:val="18"/>
        </w:rPr>
        <w:t>osobohodina</w:t>
      </w:r>
      <w:proofErr w:type="spellEnd"/>
      <w:r w:rsidRPr="00BE5C30">
        <w:rPr>
          <w:rFonts w:ascii="Verdana" w:hAnsi="Verdana"/>
          <w:sz w:val="18"/>
          <w:szCs w:val="18"/>
        </w:rPr>
        <w:t xml:space="preserve"> dle vyhlášky č. 504/2020 Sb.</w:t>
      </w:r>
      <w:r w:rsidR="000A6BF2">
        <w:rPr>
          <w:rFonts w:ascii="Verdana" w:hAnsi="Verdana"/>
          <w:sz w:val="18"/>
          <w:szCs w:val="18"/>
        </w:rPr>
        <w:t xml:space="preserve">, </w:t>
      </w:r>
      <w:r w:rsidR="00E22E11">
        <w:rPr>
          <w:rFonts w:ascii="Verdana" w:hAnsi="Verdana"/>
          <w:sz w:val="18"/>
          <w:szCs w:val="18"/>
        </w:rPr>
        <w:t xml:space="preserve">která umožňuje </w:t>
      </w:r>
      <w:r w:rsidR="00FF41B7">
        <w:rPr>
          <w:rFonts w:ascii="Verdana" w:hAnsi="Verdana"/>
          <w:sz w:val="18"/>
          <w:szCs w:val="18"/>
        </w:rPr>
        <w:t xml:space="preserve">navýšení </w:t>
      </w:r>
      <w:r w:rsidR="0044551D">
        <w:rPr>
          <w:rFonts w:ascii="Verdana" w:hAnsi="Verdana"/>
          <w:sz w:val="18"/>
          <w:szCs w:val="18"/>
        </w:rPr>
        <w:t xml:space="preserve">odměny </w:t>
      </w:r>
      <w:r w:rsidR="00FF41B7">
        <w:rPr>
          <w:rFonts w:ascii="Verdana" w:hAnsi="Verdana"/>
          <w:sz w:val="18"/>
          <w:szCs w:val="18"/>
        </w:rPr>
        <w:t xml:space="preserve">až o </w:t>
      </w:r>
      <w:r w:rsidR="003705FE">
        <w:rPr>
          <w:rFonts w:ascii="Verdana" w:hAnsi="Verdana"/>
          <w:sz w:val="18"/>
          <w:szCs w:val="18"/>
        </w:rPr>
        <w:t>50 %</w:t>
      </w:r>
      <w:r w:rsidR="0044551D">
        <w:rPr>
          <w:rFonts w:ascii="Verdana" w:hAnsi="Verdana"/>
          <w:sz w:val="18"/>
          <w:szCs w:val="18"/>
        </w:rPr>
        <w:t xml:space="preserve"> za urychlené plnění</w:t>
      </w:r>
      <w:r w:rsidRPr="00BE5C30">
        <w:rPr>
          <w:rFonts w:ascii="Verdana" w:hAnsi="Verdana"/>
          <w:sz w:val="18"/>
          <w:szCs w:val="18"/>
        </w:rPr>
        <w:t xml:space="preserve">). K této sazbě nebudou uvažovány bonusy za mimořádně náročné plnění, či za dodání výstupů </w:t>
      </w:r>
      <w:r w:rsidR="00007B1B">
        <w:rPr>
          <w:rFonts w:ascii="Verdana" w:hAnsi="Verdana"/>
          <w:sz w:val="18"/>
          <w:szCs w:val="18"/>
        </w:rPr>
        <w:t>objednávek</w:t>
      </w:r>
      <w:r w:rsidRPr="00BE5C30">
        <w:rPr>
          <w:rFonts w:ascii="Verdana" w:hAnsi="Verdana"/>
          <w:sz w:val="18"/>
          <w:szCs w:val="18"/>
        </w:rPr>
        <w:t xml:space="preserve"> v</w:t>
      </w:r>
      <w:r w:rsidR="003705FE">
        <w:rPr>
          <w:rFonts w:ascii="Verdana" w:hAnsi="Verdana"/>
          <w:sz w:val="18"/>
          <w:szCs w:val="18"/>
        </w:rPr>
        <w:t> </w:t>
      </w:r>
      <w:r w:rsidRPr="00BE5C30">
        <w:rPr>
          <w:rFonts w:ascii="Verdana" w:hAnsi="Verdana"/>
          <w:sz w:val="18"/>
          <w:szCs w:val="18"/>
        </w:rPr>
        <w:t>krátkém čase</w:t>
      </w:r>
      <w:r>
        <w:rPr>
          <w:rFonts w:ascii="Verdana" w:hAnsi="Verdana"/>
          <w:sz w:val="18"/>
          <w:szCs w:val="18"/>
        </w:rPr>
        <w:t xml:space="preserve">. </w:t>
      </w:r>
    </w:p>
    <w:p w14:paraId="0D1F3FAB" w14:textId="77777777" w:rsidR="003A4D03" w:rsidRPr="00B6469C" w:rsidRDefault="003A4D03" w:rsidP="005C304E">
      <w:pPr>
        <w:tabs>
          <w:tab w:val="left" w:pos="8080"/>
          <w:tab w:val="left" w:pos="8647"/>
        </w:tabs>
        <w:ind w:left="284" w:hanging="284"/>
        <w:rPr>
          <w:rFonts w:ascii="Verdana" w:hAnsi="Verdana"/>
        </w:rPr>
      </w:pPr>
    </w:p>
    <w:p w14:paraId="10C32CD5" w14:textId="555B9864" w:rsidR="00E95471" w:rsidRPr="0058607A" w:rsidRDefault="00E95471" w:rsidP="00E95471">
      <w:pPr>
        <w:jc w:val="both"/>
        <w:rPr>
          <w:rFonts w:ascii="Verdana" w:hAnsi="Verdana"/>
        </w:rPr>
      </w:pPr>
    </w:p>
    <w:p w14:paraId="737C8241" w14:textId="77777777" w:rsidR="003A4D03" w:rsidRDefault="003A4D03" w:rsidP="003A4D03">
      <w:pPr>
        <w:ind w:left="284" w:hanging="284"/>
      </w:pPr>
    </w:p>
    <w:sectPr w:rsidR="003A4D03" w:rsidSect="005C304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0735" w14:textId="77777777" w:rsidR="00254CE5" w:rsidRDefault="00254CE5" w:rsidP="00254CE5">
      <w:pPr>
        <w:spacing w:after="0" w:line="240" w:lineRule="auto"/>
      </w:pPr>
      <w:r>
        <w:separator/>
      </w:r>
    </w:p>
  </w:endnote>
  <w:endnote w:type="continuationSeparator" w:id="0">
    <w:p w14:paraId="1ED4D696" w14:textId="77777777" w:rsidR="00254CE5" w:rsidRDefault="00254CE5" w:rsidP="0025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19EC" w14:textId="77777777" w:rsidR="00254CE5" w:rsidRDefault="00254CE5" w:rsidP="00254CE5">
      <w:pPr>
        <w:spacing w:after="0" w:line="240" w:lineRule="auto"/>
      </w:pPr>
      <w:r>
        <w:separator/>
      </w:r>
    </w:p>
  </w:footnote>
  <w:footnote w:type="continuationSeparator" w:id="0">
    <w:p w14:paraId="614B8377" w14:textId="77777777" w:rsidR="00254CE5" w:rsidRDefault="00254CE5" w:rsidP="0025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C78A7"/>
    <w:multiLevelType w:val="hybridMultilevel"/>
    <w:tmpl w:val="022E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54009"/>
    <w:multiLevelType w:val="hybridMultilevel"/>
    <w:tmpl w:val="6E6CAC00"/>
    <w:lvl w:ilvl="0" w:tplc="70F85E9E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F3872"/>
    <w:multiLevelType w:val="hybridMultilevel"/>
    <w:tmpl w:val="62BAF578"/>
    <w:lvl w:ilvl="0" w:tplc="D78CC086">
      <w:start w:val="1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6">
    <w:abstractNumId w:val="2"/>
  </w:num>
  <w:num w:numId="2" w16cid:durableId="631057101">
    <w:abstractNumId w:val="1"/>
  </w:num>
  <w:num w:numId="3" w16cid:durableId="19227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7C"/>
    <w:rsid w:val="00007B1B"/>
    <w:rsid w:val="000A1C6F"/>
    <w:rsid w:val="000A6BF2"/>
    <w:rsid w:val="00170305"/>
    <w:rsid w:val="001D0B3C"/>
    <w:rsid w:val="00212E5A"/>
    <w:rsid w:val="0023779F"/>
    <w:rsid w:val="002419C8"/>
    <w:rsid w:val="00254CE5"/>
    <w:rsid w:val="002763F4"/>
    <w:rsid w:val="002D5243"/>
    <w:rsid w:val="003018E6"/>
    <w:rsid w:val="00350D2C"/>
    <w:rsid w:val="003705FE"/>
    <w:rsid w:val="00381085"/>
    <w:rsid w:val="003A2714"/>
    <w:rsid w:val="003A4D03"/>
    <w:rsid w:val="003E2D38"/>
    <w:rsid w:val="00414BBE"/>
    <w:rsid w:val="0044551D"/>
    <w:rsid w:val="0045416A"/>
    <w:rsid w:val="004C6E5C"/>
    <w:rsid w:val="004E08D9"/>
    <w:rsid w:val="00504EAB"/>
    <w:rsid w:val="005A67F5"/>
    <w:rsid w:val="005C304E"/>
    <w:rsid w:val="0064466C"/>
    <w:rsid w:val="00763E4C"/>
    <w:rsid w:val="008070ED"/>
    <w:rsid w:val="00815F22"/>
    <w:rsid w:val="008708C5"/>
    <w:rsid w:val="008B1C83"/>
    <w:rsid w:val="008E2417"/>
    <w:rsid w:val="00922B98"/>
    <w:rsid w:val="009230FD"/>
    <w:rsid w:val="0096314B"/>
    <w:rsid w:val="009E1977"/>
    <w:rsid w:val="00A47764"/>
    <w:rsid w:val="00A5397C"/>
    <w:rsid w:val="00AB0B99"/>
    <w:rsid w:val="00AB3162"/>
    <w:rsid w:val="00B37653"/>
    <w:rsid w:val="00B6469C"/>
    <w:rsid w:val="00B73C4A"/>
    <w:rsid w:val="00BB50B9"/>
    <w:rsid w:val="00BC4987"/>
    <w:rsid w:val="00BE5C30"/>
    <w:rsid w:val="00BF0645"/>
    <w:rsid w:val="00C6267B"/>
    <w:rsid w:val="00C65D53"/>
    <w:rsid w:val="00C82D82"/>
    <w:rsid w:val="00CC398A"/>
    <w:rsid w:val="00CC7ABE"/>
    <w:rsid w:val="00CD3371"/>
    <w:rsid w:val="00D27FFB"/>
    <w:rsid w:val="00D3436A"/>
    <w:rsid w:val="00D37A4C"/>
    <w:rsid w:val="00DC051F"/>
    <w:rsid w:val="00E1057B"/>
    <w:rsid w:val="00E22E11"/>
    <w:rsid w:val="00E23B1D"/>
    <w:rsid w:val="00E73AE9"/>
    <w:rsid w:val="00E95471"/>
    <w:rsid w:val="00EF6398"/>
    <w:rsid w:val="00F0298F"/>
    <w:rsid w:val="00F91B21"/>
    <w:rsid w:val="00FA30E2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2E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9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9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9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9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9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39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39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39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9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39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C626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CE5"/>
  </w:style>
  <w:style w:type="paragraph" w:styleId="Zpat">
    <w:name w:val="footer"/>
    <w:basedOn w:val="Normln"/>
    <w:link w:val="ZpatChar"/>
    <w:uiPriority w:val="99"/>
    <w:unhideWhenUsed/>
    <w:rsid w:val="0025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2B446DB4-7550-43D4-8ECA-DC34C6F8EA83}"/>
</file>

<file path=customXml/itemProps2.xml><?xml version="1.0" encoding="utf-8"?>
<ds:datastoreItem xmlns:ds="http://schemas.openxmlformats.org/officeDocument/2006/customXml" ds:itemID="{65850CC8-3349-4C41-9F9D-13BF0F95E8E7}"/>
</file>

<file path=customXml/itemProps3.xml><?xml version="1.0" encoding="utf-8"?>
<ds:datastoreItem xmlns:ds="http://schemas.openxmlformats.org/officeDocument/2006/customXml" ds:itemID="{3CAB521F-FA87-4596-AF54-04649C1F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2025-05-21T12:39:00Z</dcterms:created>
  <dcterms:modified xsi:type="dcterms:W3CDTF">2025-05-21T12:40:00Z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</Properties>
</file>