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2025-V10-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285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18825869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CZ18825869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519" behindDoc="0" locked="0" layoutInCell="1" allowOverlap="1">
            <wp:simplePos x="0" y="0"/>
            <wp:positionH relativeFrom="page">
              <wp:posOffset>1490916</wp:posOffset>
            </wp:positionH>
            <wp:positionV relativeFrom="line">
              <wp:posOffset>31115</wp:posOffset>
            </wp:positionV>
            <wp:extent cx="957358" cy="9445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7358" cy="94451"/>
                    </a:xfrm>
                    <a:custGeom>
                      <a:rect l="l" t="t" r="r" b="b"/>
                      <a:pathLst>
                        <a:path w="957358" h="94451">
                          <a:moveTo>
                            <a:pt x="0" y="94451"/>
                          </a:moveTo>
                          <a:lnTo>
                            <a:pt x="957358" y="94451"/>
                          </a:lnTo>
                          <a:lnTo>
                            <a:pt x="95735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Lohmann&amp;Rauscher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ovická 256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684 01	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Slavkov u Brna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4237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29" w:space="1500"/>
            <w:col w:w="1991" w:space="1368"/>
            <w:col w:w="1679" w:space="2956"/>
            <w:col w:w="592" w:space="0"/>
          </w:cols>
          <w:docGrid w:linePitch="360"/>
        </w:sectPr>
        <w:spacing w:before="1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20125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2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28.04.2025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02.05.2025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8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20" w:after="0" w:line="166" w:lineRule="exact"/>
        <w:ind w:left="347" w:right="731" w:firstLine="0"/>
        <w:jc w:val="right"/>
      </w:pPr>
      <w:r>
        <w:drawing>
          <wp:anchor simplePos="0" relativeHeight="25165836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5352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23640</wp:posOffset>
            </wp:positionV>
            <wp:extent cx="43688" cy="194563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23640</wp:posOffset>
            </wp:positionV>
            <wp:extent cx="43687" cy="194563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19343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Sentine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OP-M Standard SMMS 170cm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38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19 342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Pláš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ť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opera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sterilní (44ks/kart)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19341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Sentine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OP-Mantel Standard SMMS 130 cm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10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10939</wp:posOffset>
            </wp:positionV>
            <wp:extent cx="43688" cy="194564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10939</wp:posOffset>
            </wp:positionV>
            <wp:extent cx="43687" cy="194564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30451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Vli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azell 10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 komp.steril. (10bal/kart),30ks/bal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457"/>
        </w:tabs>
        <w:spacing w:before="100" w:after="0" w:line="166" w:lineRule="exact"/>
        <w:ind w:left="347" w:right="679" w:firstLine="0"/>
        <w:jc w:val="right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3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3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31 831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Solvaline N 10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 cm (100ks/bal)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3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3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16 628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Molipants-sí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ť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ové kalhotky 100ks (5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347" w:right="662" w:firstLine="0"/>
        <w:jc w:val="right"/>
      </w:pPr>
      <w:r>
        <w:drawing>
          <wp:anchor simplePos="0" relativeHeight="251658445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3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3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16652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pár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Rukavice steril. sempermed supreme vel. 6,5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145"/>
        </w:tabs>
        <w:spacing w:before="100" w:after="0" w:line="166" w:lineRule="exact"/>
        <w:ind w:left="347" w:right="662" w:firstLine="0"/>
        <w:jc w:val="right"/>
      </w:pPr>
      <w:r>
        <w:drawing>
          <wp:anchor simplePos="0" relativeHeight="251658456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3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3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16653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pár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Rukavice steril. sempermed supreme vel. 7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1 500,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6"/>
          <w:tab w:val="left" w:pos="2356"/>
          <w:tab w:val="left" w:pos="2807"/>
        </w:tabs>
        <w:spacing w:before="100" w:after="0" w:line="166" w:lineRule="exact"/>
        <w:ind w:left="427" w:right="0" w:firstLine="0"/>
      </w:pPr>
      <w:r>
        <w:drawing>
          <wp:anchor simplePos="0" relativeHeight="251658475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6210297</wp:posOffset>
            </wp:positionH>
            <wp:positionV relativeFrom="line">
              <wp:posOffset>67682</wp:posOffset>
            </wp:positionV>
            <wp:extent cx="728923" cy="208749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10297" y="67682"/>
                      <a:ext cx="61462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6"/>
                            <w:szCs w:val="16"/>
                          </w:rPr>
                          <w:t>pár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16654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pár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Rukavice steril. sempermed supreme vel. 7,5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464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9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2163" cy="167132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51.243,-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7" w:after="0" w:line="166" w:lineRule="exact"/>
        <w:ind w:left="96" w:right="0" w:firstLine="0"/>
      </w:pPr>
      <w:r>
        <w:drawing>
          <wp:anchor simplePos="0" relativeHeight="251658471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3829</wp:posOffset>
            </wp:positionV>
            <wp:extent cx="6940295" cy="180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22117</wp:posOffset>
            </wp:positionV>
            <wp:extent cx="6934199" cy="18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7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-4299</wp:posOffset>
            </wp:positionV>
            <wp:extent cx="43688" cy="209803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7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-4299</wp:posOffset>
            </wp:positionV>
            <wp:extent cx="43687" cy="209803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483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11839</wp:posOffset>
            </wp:positionV>
            <wp:extent cx="6996175" cy="40640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2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98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3677</wp:posOffset>
            </wp:positionV>
            <wp:extent cx="51815" cy="311917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8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3677</wp:posOffset>
            </wp:positionV>
            <wp:extent cx="44703" cy="311917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99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138298</wp:posOffset>
            </wp:positionV>
            <wp:extent cx="6954011" cy="180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50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500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7" w:after="0" w:line="251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03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38857</wp:posOffset>
            </wp:positionV>
            <wp:extent cx="6977887" cy="42164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514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88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7" Type="http://schemas.openxmlformats.org/officeDocument/2006/relationships/image" Target="media/image187.png"/><Relationship Id="rId188" Type="http://schemas.openxmlformats.org/officeDocument/2006/relationships/hyperlink" TargetMode="External" Target="http://www.saul-is.cz"/><Relationship Id="rId189" Type="http://schemas.openxmlformats.org/officeDocument/2006/relationships/image" Target="media/image18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2025-05-22T09:29:41Z</dcterms:created>
  <dcterms:modified xsi:type="dcterms:W3CDTF">2025-05-22T09:29:41Z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