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621" w:rsidRDefault="00DD6621" w:rsidP="00DD6621"/>
    <w:p w:rsidR="00DD6621" w:rsidRDefault="00DD6621" w:rsidP="00DD6621"/>
    <w:p w:rsidR="00DD6621" w:rsidRDefault="00DD6621" w:rsidP="00DD662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May 22, 2025 12:33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'jan.wild@cortec.cz' &lt;</w:t>
      </w:r>
      <w:hyperlink r:id="rId5" w:history="1">
        <w:r>
          <w:rPr>
            <w:rStyle w:val="Hypertextovodkaz"/>
            <w:lang w:eastAsia="cs-CZ"/>
          </w:rPr>
          <w:t>jan.wild@cortec.cz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základě cenové nabídky č. 220524</w:t>
      </w:r>
    </w:p>
    <w:p w:rsidR="00DD6621" w:rsidRDefault="00DD6621" w:rsidP="00DD6621"/>
    <w:p w:rsidR="00DD6621" w:rsidRDefault="00DD6621" w:rsidP="00DD6621">
      <w:pPr>
        <w:pStyle w:val="Default"/>
        <w:rPr>
          <w:rFonts w:ascii="Arial" w:hAnsi="Arial" w:cs="Arial"/>
        </w:rPr>
      </w:pPr>
      <w:r>
        <w:t>Na základě cenové nabídky č. 220524 u Vás objednáváme tyto služby / produkty: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D6621" w:rsidTr="00DD6621">
        <w:trPr>
          <w:trHeight w:val="20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621" w:rsidRDefault="00DD6621" w:rsidP="00A876C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Rozšíření reportingu monitoringu PBI, reporty PBI, optimalizace monitoringu </w:t>
            </w:r>
          </w:p>
        </w:tc>
      </w:tr>
      <w:tr w:rsidR="00DD6621" w:rsidTr="00DD6621">
        <w:trPr>
          <w:trHeight w:val="20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DD6621">
              <w:trPr>
                <w:trHeight w:val="32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21" w:rsidRDefault="00DD6621" w:rsidP="00A876C6">
                  <w:pPr>
                    <w:pStyle w:val="Odstavecseseznamem"/>
                    <w:numPr>
                      <w:ilvl w:val="0"/>
                      <w:numId w:val="1"/>
                    </w:numPr>
                    <w:autoSpaceDE w:val="0"/>
                    <w:autoSpaceDN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Situační analýza Jihlava – regenerace přestupků, problematika a řešení kolem přestupků a oprávnění monitoringu </w:t>
                  </w:r>
                </w:p>
              </w:tc>
            </w:tr>
          </w:tbl>
          <w:p w:rsidR="00DD6621" w:rsidRDefault="00DD6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D6621" w:rsidRDefault="00DD6621" w:rsidP="00DD6621">
      <w:pPr>
        <w:autoSpaceDE w:val="0"/>
        <w:autoSpaceDN w:val="0"/>
        <w:rPr>
          <w:b/>
          <w:bCs/>
        </w:rPr>
      </w:pPr>
      <w:r>
        <w:t xml:space="preserve">V celkové hodnotě </w:t>
      </w:r>
      <w:r>
        <w:rPr>
          <w:b/>
          <w:bCs/>
        </w:rPr>
        <w:t>84 987,00 Kč bez DPH.</w:t>
      </w:r>
    </w:p>
    <w:p w:rsidR="00DD6621" w:rsidRDefault="00DD6621" w:rsidP="00DD6621"/>
    <w:p w:rsidR="00DD6621" w:rsidRDefault="00DD6621" w:rsidP="00DD6621">
      <w:pPr>
        <w:rPr>
          <w:b/>
          <w:bCs/>
        </w:rPr>
      </w:pPr>
      <w:r>
        <w:rPr>
          <w:b/>
          <w:bCs/>
        </w:rPr>
        <w:t>Na fakturu uveďte číslo objednávky 63/2025/OI.</w:t>
      </w:r>
    </w:p>
    <w:p w:rsidR="00DD6621" w:rsidRDefault="00DD6621" w:rsidP="00DD6621">
      <w:pPr>
        <w:rPr>
          <w:b/>
          <w:bCs/>
        </w:rPr>
      </w:pPr>
    </w:p>
    <w:p w:rsidR="00DD6621" w:rsidRDefault="00DD6621" w:rsidP="00DD6621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DD6621" w:rsidRDefault="00DD6621" w:rsidP="00DD6621"/>
    <w:p w:rsidR="00DD6621" w:rsidRDefault="00DD6621" w:rsidP="00DD6621">
      <w:pPr>
        <w:rPr>
          <w:b/>
          <w:bCs/>
        </w:rPr>
      </w:pPr>
      <w:r>
        <w:rPr>
          <w:b/>
          <w:bCs/>
        </w:rPr>
        <w:t>Dodavatel:</w:t>
      </w:r>
    </w:p>
    <w:p w:rsidR="00DD6621" w:rsidRDefault="00DD6621" w:rsidP="00DD6621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DD6621" w:rsidRDefault="00DD6621" w:rsidP="00DD6621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="00DD6621" w:rsidRDefault="00DD6621" w:rsidP="00DD6621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Cortec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s.r.o. </w:t>
      </w:r>
    </w:p>
    <w:p w:rsidR="00DD6621" w:rsidRDefault="00DD6621" w:rsidP="00DD6621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Groši 1344/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D6621" w:rsidRDefault="00DD6621" w:rsidP="00DD6621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102 00 Praha 10 </w:t>
      </w:r>
    </w:p>
    <w:p w:rsidR="00DD6621" w:rsidRDefault="00DD6621" w:rsidP="00DD6621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26725533 </w:t>
      </w:r>
    </w:p>
    <w:p w:rsidR="00DD6621" w:rsidRDefault="00DD6621" w:rsidP="00DD6621">
      <w:r>
        <w:rPr>
          <w:rFonts w:ascii="Arial" w:hAnsi="Arial" w:cs="Arial"/>
          <w:color w:val="000000"/>
          <w:sz w:val="20"/>
          <w:szCs w:val="20"/>
        </w:rPr>
        <w:t>DIČ: CZ26725533</w:t>
      </w:r>
    </w:p>
    <w:p w:rsidR="00DD6621" w:rsidRDefault="00DD6621" w:rsidP="00DD6621"/>
    <w:p w:rsidR="00DD6621" w:rsidRDefault="00DD6621" w:rsidP="00DD6621">
      <w:pPr>
        <w:pStyle w:val="Default"/>
      </w:pPr>
    </w:p>
    <w:p w:rsidR="00DD6621" w:rsidRDefault="00DD6621" w:rsidP="00DD6621">
      <w:pPr>
        <w:rPr>
          <w:b/>
          <w:bCs/>
        </w:rPr>
      </w:pPr>
      <w:r>
        <w:rPr>
          <w:b/>
          <w:bCs/>
        </w:rPr>
        <w:t>Objednatel:</w:t>
      </w:r>
    </w:p>
    <w:p w:rsidR="00DD6621" w:rsidRDefault="00DD6621" w:rsidP="00DD6621">
      <w:r>
        <w:t>Statutární město Jihlava</w:t>
      </w:r>
    </w:p>
    <w:p w:rsidR="00DD6621" w:rsidRDefault="00DD6621" w:rsidP="00DD6621">
      <w:r>
        <w:t>Masarykovo náměstí 97/1</w:t>
      </w:r>
    </w:p>
    <w:p w:rsidR="00DD6621" w:rsidRDefault="00DD6621" w:rsidP="00DD6621">
      <w:r>
        <w:t>586 01 Jihlava 1</w:t>
      </w:r>
    </w:p>
    <w:p w:rsidR="00DD6621" w:rsidRDefault="00DD6621" w:rsidP="00DD6621">
      <w:proofErr w:type="gramStart"/>
      <w:r>
        <w:t>IČO:  00286010</w:t>
      </w:r>
      <w:proofErr w:type="gramEnd"/>
    </w:p>
    <w:p w:rsidR="00DD6621" w:rsidRDefault="00DD6621" w:rsidP="00DD6621">
      <w:proofErr w:type="gramStart"/>
      <w:r>
        <w:t>DIČ:  CZ</w:t>
      </w:r>
      <w:proofErr w:type="gramEnd"/>
      <w:r>
        <w:t>00286010</w:t>
      </w:r>
    </w:p>
    <w:p w:rsidR="00DD6621" w:rsidRDefault="00DD6621" w:rsidP="00DD6621"/>
    <w:p w:rsidR="00DD6621" w:rsidRDefault="00DD6621" w:rsidP="00DD6621">
      <w:pPr>
        <w:numPr>
          <w:ilvl w:val="0"/>
          <w:numId w:val="2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DD6621" w:rsidRDefault="00DD6621" w:rsidP="00DD6621">
      <w:pPr>
        <w:numPr>
          <w:ilvl w:val="0"/>
          <w:numId w:val="2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DD6621" w:rsidRDefault="00DD6621" w:rsidP="00DD6621"/>
    <w:p w:rsidR="00DD6621" w:rsidRDefault="00DD6621" w:rsidP="00DD6621"/>
    <w:p w:rsidR="00DD6621" w:rsidRDefault="00DD6621" w:rsidP="00DD6621"/>
    <w:p w:rsidR="00DD6621" w:rsidRDefault="00DD6621" w:rsidP="00DD6621">
      <w:bookmarkStart w:id="0" w:name="_GoBack"/>
      <w:bookmarkEnd w:id="0"/>
    </w:p>
    <w:p w:rsidR="006A2B29" w:rsidRDefault="006A2B29"/>
    <w:sectPr w:rsidR="006A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F31A2"/>
    <w:multiLevelType w:val="hybridMultilevel"/>
    <w:tmpl w:val="1C44B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21"/>
    <w:rsid w:val="002400CA"/>
    <w:rsid w:val="006A2B29"/>
    <w:rsid w:val="00D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EDB4D-E9B1-430D-BCC4-54ED02AB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662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62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D6621"/>
    <w:pPr>
      <w:ind w:left="720"/>
    </w:pPr>
  </w:style>
  <w:style w:type="paragraph" w:customStyle="1" w:styleId="Default">
    <w:name w:val="Default"/>
    <w:basedOn w:val="Normln"/>
    <w:rsid w:val="00DD6621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jan.wild@cort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2025-05-22T10:35:00Z</dcterms:created>
  <dcterms:modified xsi:type="dcterms:W3CDTF">2025-05-22T10:36:00Z</dcterms:modified>
</cp:coreProperties>
</file>