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44D8" w14:textId="1A258046" w:rsidR="00BD731E" w:rsidRDefault="00B20DA8" w:rsidP="00BD731E">
      <w:pPr>
        <w:pStyle w:val="Nzev"/>
      </w:pPr>
      <w:r>
        <w:t xml:space="preserve">Smlouva o </w:t>
      </w:r>
      <w:r w:rsidR="00BD731E">
        <w:t xml:space="preserve">pořízení </w:t>
      </w:r>
      <w:r w:rsidR="00C25EA1">
        <w:t>licenc</w:t>
      </w:r>
      <w:r w:rsidR="003154EE">
        <w:t>í</w:t>
      </w:r>
      <w:r w:rsidR="00C25EA1">
        <w:t xml:space="preserve"> </w:t>
      </w:r>
      <w:r w:rsidR="007518EA">
        <w:t>a podpory výrobce</w:t>
      </w:r>
    </w:p>
    <w:p w14:paraId="688D06F5" w14:textId="65BFFD7E" w:rsidR="00BF3E41" w:rsidRPr="00BF3E41" w:rsidRDefault="00BF3E41" w:rsidP="00BF3E41">
      <w:pPr>
        <w:jc w:val="center"/>
      </w:pPr>
      <w:r>
        <w:t>Číslo smlouvy: D/</w:t>
      </w:r>
      <w:r w:rsidR="001678C3">
        <w:t>2331/</w:t>
      </w:r>
      <w:r w:rsidR="002D284A">
        <w:t>2025</w:t>
      </w:r>
      <w:r>
        <w:t>/ICT</w:t>
      </w:r>
    </w:p>
    <w:p w14:paraId="37890778" w14:textId="0012693A" w:rsidR="00CB1B5B" w:rsidRDefault="00CB1B5B" w:rsidP="00CB1B5B">
      <w:pPr>
        <w:pStyle w:val="Bezmezer"/>
        <w:jc w:val="center"/>
      </w:pPr>
      <w:r>
        <w:t>Uzavřená dle</w:t>
      </w:r>
      <w:r w:rsidR="00B20DA8" w:rsidRPr="00B20DA8">
        <w:t xml:space="preserve"> § </w:t>
      </w:r>
      <w:r w:rsidR="00AF312B">
        <w:t>2358</w:t>
      </w:r>
      <w:r w:rsidR="00B20DA8" w:rsidRPr="00B20DA8">
        <w:t xml:space="preserve"> a násl. zákona č. 89/2012 Sb., občanský zákoník, ve znění pozdějších předpisů (dále jen „</w:t>
      </w:r>
      <w:r w:rsidR="00B20DA8" w:rsidRPr="00B20DA8">
        <w:rPr>
          <w:b/>
        </w:rPr>
        <w:t>občanský zákoník</w:t>
      </w:r>
      <w:r w:rsidR="00B20DA8" w:rsidRPr="00B20DA8">
        <w:t>“)</w:t>
      </w:r>
    </w:p>
    <w:p w14:paraId="1EF06588" w14:textId="77777777" w:rsidR="00CB1B5B" w:rsidRDefault="00CB1B5B" w:rsidP="00CB1B5B">
      <w:pPr>
        <w:pStyle w:val="Bezmezer"/>
        <w:jc w:val="center"/>
      </w:pPr>
      <w:r>
        <w:t>mezi:</w:t>
      </w:r>
    </w:p>
    <w:p w14:paraId="6349D598" w14:textId="77777777" w:rsidR="001508FF" w:rsidRDefault="001508FF" w:rsidP="00CB1B5B">
      <w:pPr>
        <w:pStyle w:val="Bezmezer"/>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2257"/>
        <w:gridCol w:w="5642"/>
      </w:tblGrid>
      <w:tr w:rsidR="009E72F6" w14:paraId="65306F45" w14:textId="77777777" w:rsidTr="009B46FD">
        <w:tc>
          <w:tcPr>
            <w:tcW w:w="1555" w:type="dxa"/>
          </w:tcPr>
          <w:p w14:paraId="55D34B07" w14:textId="1D1FFA06" w:rsidR="009E72F6" w:rsidRPr="001508FF" w:rsidRDefault="009E72F6" w:rsidP="0014283F">
            <w:pPr>
              <w:pStyle w:val="Bezmezer"/>
              <w:ind w:right="-293"/>
              <w:rPr>
                <w:b/>
                <w:bCs/>
              </w:rPr>
            </w:pPr>
            <w:r w:rsidRPr="001508FF">
              <w:rPr>
                <w:b/>
                <w:bCs/>
              </w:rPr>
              <w:t>Objednat</w:t>
            </w:r>
            <w:r w:rsidR="0014283F">
              <w:rPr>
                <w:b/>
                <w:bCs/>
              </w:rPr>
              <w:t>e</w:t>
            </w:r>
            <w:r w:rsidRPr="001508FF">
              <w:rPr>
                <w:b/>
                <w:bCs/>
              </w:rPr>
              <w:t>l</w:t>
            </w:r>
          </w:p>
        </w:tc>
        <w:tc>
          <w:tcPr>
            <w:tcW w:w="1559" w:type="dxa"/>
          </w:tcPr>
          <w:p w14:paraId="25F241DB" w14:textId="77777777" w:rsidR="009E72F6" w:rsidRPr="001508FF" w:rsidRDefault="009E72F6" w:rsidP="0014283F">
            <w:pPr>
              <w:pStyle w:val="Bezmezer"/>
              <w:ind w:firstLine="366"/>
              <w:rPr>
                <w:b/>
                <w:bCs/>
              </w:rPr>
            </w:pPr>
            <w:r w:rsidRPr="001508FF">
              <w:rPr>
                <w:b/>
                <w:bCs/>
              </w:rPr>
              <w:t>Zlínský kraj</w:t>
            </w:r>
          </w:p>
        </w:tc>
        <w:tc>
          <w:tcPr>
            <w:tcW w:w="5948" w:type="dxa"/>
          </w:tcPr>
          <w:p w14:paraId="59D54121" w14:textId="77777777" w:rsidR="009E72F6" w:rsidRDefault="009E72F6" w:rsidP="009B46FD">
            <w:pPr>
              <w:pStyle w:val="Bezmezer"/>
            </w:pPr>
          </w:p>
        </w:tc>
      </w:tr>
      <w:tr w:rsidR="009E72F6" w14:paraId="7E62E603" w14:textId="77777777" w:rsidTr="009B46FD">
        <w:tc>
          <w:tcPr>
            <w:tcW w:w="1555" w:type="dxa"/>
          </w:tcPr>
          <w:p w14:paraId="0E299392" w14:textId="77777777" w:rsidR="009E72F6" w:rsidRDefault="009E72F6" w:rsidP="009B46FD">
            <w:pPr>
              <w:pStyle w:val="Bezmezer"/>
            </w:pPr>
          </w:p>
        </w:tc>
        <w:tc>
          <w:tcPr>
            <w:tcW w:w="1559" w:type="dxa"/>
          </w:tcPr>
          <w:p w14:paraId="6C0EF1EC" w14:textId="77777777" w:rsidR="009E72F6" w:rsidRDefault="009E72F6" w:rsidP="0014283F">
            <w:pPr>
              <w:pStyle w:val="Bezmezer"/>
              <w:ind w:firstLine="366"/>
            </w:pPr>
            <w:r>
              <w:t>IČO:</w:t>
            </w:r>
          </w:p>
          <w:p w14:paraId="1463D92F" w14:textId="77777777" w:rsidR="009E72F6" w:rsidRDefault="009E72F6" w:rsidP="0014283F">
            <w:pPr>
              <w:pStyle w:val="Bezmezer"/>
              <w:ind w:firstLine="366"/>
            </w:pPr>
            <w:r>
              <w:t>DIČ:</w:t>
            </w:r>
          </w:p>
        </w:tc>
        <w:tc>
          <w:tcPr>
            <w:tcW w:w="5948" w:type="dxa"/>
          </w:tcPr>
          <w:p w14:paraId="558F89A9" w14:textId="77777777" w:rsidR="009E72F6" w:rsidRDefault="009E72F6" w:rsidP="007A471A">
            <w:pPr>
              <w:pStyle w:val="Bezmezer"/>
              <w:ind w:firstLine="225"/>
            </w:pPr>
            <w:r>
              <w:t>70891320</w:t>
            </w:r>
          </w:p>
          <w:p w14:paraId="7EA0EAF6" w14:textId="77777777" w:rsidR="009E72F6" w:rsidRDefault="009E72F6" w:rsidP="007A471A">
            <w:pPr>
              <w:pStyle w:val="Bezmezer"/>
              <w:ind w:firstLine="225"/>
            </w:pPr>
            <w:r>
              <w:t>CZ70891320</w:t>
            </w:r>
          </w:p>
        </w:tc>
      </w:tr>
      <w:tr w:rsidR="009E72F6" w14:paraId="2DDBA6B9" w14:textId="77777777" w:rsidTr="009B46FD">
        <w:tc>
          <w:tcPr>
            <w:tcW w:w="1555" w:type="dxa"/>
          </w:tcPr>
          <w:p w14:paraId="331EEAAA" w14:textId="77777777" w:rsidR="009E72F6" w:rsidRDefault="009E72F6" w:rsidP="009B46FD">
            <w:pPr>
              <w:pStyle w:val="Bezmezer"/>
            </w:pPr>
          </w:p>
        </w:tc>
        <w:tc>
          <w:tcPr>
            <w:tcW w:w="1559" w:type="dxa"/>
          </w:tcPr>
          <w:p w14:paraId="441D530D" w14:textId="77777777" w:rsidR="009E72F6" w:rsidRDefault="009E72F6" w:rsidP="0014283F">
            <w:pPr>
              <w:pStyle w:val="Bezmezer"/>
              <w:ind w:firstLine="366"/>
            </w:pPr>
            <w:r>
              <w:t>Sídlo:</w:t>
            </w:r>
          </w:p>
        </w:tc>
        <w:tc>
          <w:tcPr>
            <w:tcW w:w="5948" w:type="dxa"/>
          </w:tcPr>
          <w:p w14:paraId="3407E4A7" w14:textId="77777777" w:rsidR="009E72F6" w:rsidRDefault="009E72F6" w:rsidP="007A471A">
            <w:pPr>
              <w:pStyle w:val="Bezmezer"/>
              <w:ind w:firstLine="225"/>
            </w:pPr>
            <w:r>
              <w:t>třída Tomáše Bati 21, 761 90 Zlín</w:t>
            </w:r>
          </w:p>
        </w:tc>
      </w:tr>
      <w:tr w:rsidR="009E72F6" w14:paraId="33F82EF0" w14:textId="77777777" w:rsidTr="009B46FD">
        <w:tc>
          <w:tcPr>
            <w:tcW w:w="1555" w:type="dxa"/>
          </w:tcPr>
          <w:p w14:paraId="5E97C8B1" w14:textId="77777777" w:rsidR="009E72F6" w:rsidRDefault="009E72F6" w:rsidP="009B46FD">
            <w:pPr>
              <w:pStyle w:val="Bezmezer"/>
            </w:pPr>
          </w:p>
        </w:tc>
        <w:tc>
          <w:tcPr>
            <w:tcW w:w="1559" w:type="dxa"/>
          </w:tcPr>
          <w:p w14:paraId="7FFB250F" w14:textId="77777777" w:rsidR="009E72F6" w:rsidRDefault="009E72F6" w:rsidP="0014283F">
            <w:pPr>
              <w:pStyle w:val="Bezmezer"/>
              <w:ind w:firstLine="366"/>
            </w:pPr>
            <w:r>
              <w:t>Zastoupen:</w:t>
            </w:r>
          </w:p>
        </w:tc>
        <w:tc>
          <w:tcPr>
            <w:tcW w:w="5948" w:type="dxa"/>
          </w:tcPr>
          <w:p w14:paraId="60C9ACD4" w14:textId="77777777" w:rsidR="009E72F6" w:rsidRDefault="009E72F6" w:rsidP="007A471A">
            <w:pPr>
              <w:pStyle w:val="Bezmezer"/>
              <w:ind w:firstLine="225"/>
            </w:pPr>
            <w:r>
              <w:t>Ing. Radimem Holišem, hejtmanem</w:t>
            </w:r>
          </w:p>
        </w:tc>
      </w:tr>
      <w:tr w:rsidR="009E72F6" w14:paraId="21F1CF62" w14:textId="77777777" w:rsidTr="009B46FD">
        <w:tc>
          <w:tcPr>
            <w:tcW w:w="1555" w:type="dxa"/>
          </w:tcPr>
          <w:p w14:paraId="532D7292" w14:textId="77777777" w:rsidR="009E72F6" w:rsidRDefault="009E72F6" w:rsidP="009B46FD">
            <w:pPr>
              <w:pStyle w:val="Bezmezer"/>
            </w:pPr>
          </w:p>
        </w:tc>
        <w:tc>
          <w:tcPr>
            <w:tcW w:w="1559" w:type="dxa"/>
          </w:tcPr>
          <w:p w14:paraId="11912C86" w14:textId="77777777" w:rsidR="009E72F6" w:rsidRDefault="009E72F6" w:rsidP="0014283F">
            <w:pPr>
              <w:pStyle w:val="Bezmezer"/>
              <w:ind w:firstLine="366"/>
            </w:pPr>
            <w:r>
              <w:t>Bank. spojení:</w:t>
            </w:r>
          </w:p>
        </w:tc>
        <w:tc>
          <w:tcPr>
            <w:tcW w:w="5948" w:type="dxa"/>
          </w:tcPr>
          <w:p w14:paraId="0965D039" w14:textId="77777777" w:rsidR="009E72F6" w:rsidRDefault="009E72F6" w:rsidP="007A471A">
            <w:pPr>
              <w:pStyle w:val="Bezmezer"/>
              <w:ind w:firstLine="225"/>
            </w:pPr>
            <w:r w:rsidRPr="005B05F1">
              <w:rPr>
                <w:iCs/>
              </w:rPr>
              <w:t>Česká spořitelna, a.s., č. ú</w:t>
            </w:r>
            <w:r>
              <w:rPr>
                <w:iCs/>
              </w:rPr>
              <w:t xml:space="preserve">: </w:t>
            </w:r>
            <w:r>
              <w:t>2786182/0800</w:t>
            </w:r>
          </w:p>
        </w:tc>
      </w:tr>
      <w:tr w:rsidR="009E72F6" w14:paraId="502001F9" w14:textId="77777777" w:rsidTr="009B46FD">
        <w:tc>
          <w:tcPr>
            <w:tcW w:w="1555" w:type="dxa"/>
          </w:tcPr>
          <w:p w14:paraId="54ADB0AD" w14:textId="77777777" w:rsidR="009E72F6" w:rsidRDefault="009E72F6" w:rsidP="009B46FD">
            <w:pPr>
              <w:pStyle w:val="Bezmezer"/>
            </w:pPr>
          </w:p>
        </w:tc>
        <w:tc>
          <w:tcPr>
            <w:tcW w:w="1559" w:type="dxa"/>
          </w:tcPr>
          <w:p w14:paraId="265FC107" w14:textId="77777777" w:rsidR="009E72F6" w:rsidRDefault="009E72F6" w:rsidP="0014283F">
            <w:pPr>
              <w:pStyle w:val="Bezmezer"/>
              <w:ind w:firstLine="366"/>
            </w:pPr>
            <w:r>
              <w:t>IDDS:</w:t>
            </w:r>
          </w:p>
        </w:tc>
        <w:tc>
          <w:tcPr>
            <w:tcW w:w="5948" w:type="dxa"/>
          </w:tcPr>
          <w:p w14:paraId="427CFDC3" w14:textId="77777777" w:rsidR="009E72F6" w:rsidRDefault="009E72F6" w:rsidP="007A471A">
            <w:pPr>
              <w:pStyle w:val="Bezmezer"/>
              <w:ind w:firstLine="225"/>
            </w:pPr>
            <w:r>
              <w:t>scsbwku</w:t>
            </w:r>
          </w:p>
        </w:tc>
      </w:tr>
      <w:tr w:rsidR="009E72F6" w14:paraId="323D549F" w14:textId="77777777" w:rsidTr="009B46FD">
        <w:tc>
          <w:tcPr>
            <w:tcW w:w="1555" w:type="dxa"/>
          </w:tcPr>
          <w:p w14:paraId="76F88904" w14:textId="77777777" w:rsidR="009E72F6" w:rsidRDefault="009E72F6" w:rsidP="009B46FD">
            <w:pPr>
              <w:pStyle w:val="Bezmezer"/>
            </w:pPr>
          </w:p>
        </w:tc>
        <w:tc>
          <w:tcPr>
            <w:tcW w:w="1559" w:type="dxa"/>
          </w:tcPr>
          <w:p w14:paraId="37AD5D4F" w14:textId="77777777" w:rsidR="009E72F6" w:rsidRDefault="009E72F6" w:rsidP="0014283F">
            <w:pPr>
              <w:pStyle w:val="Bezmezer"/>
              <w:ind w:firstLine="366"/>
            </w:pPr>
          </w:p>
        </w:tc>
        <w:tc>
          <w:tcPr>
            <w:tcW w:w="5948" w:type="dxa"/>
          </w:tcPr>
          <w:p w14:paraId="10E1671C" w14:textId="77777777" w:rsidR="009E72F6" w:rsidRDefault="009E72F6" w:rsidP="007A471A">
            <w:pPr>
              <w:pStyle w:val="Bezmezer"/>
              <w:ind w:firstLine="225"/>
            </w:pPr>
            <w:r>
              <w:t>dále jen „</w:t>
            </w:r>
            <w:r w:rsidRPr="001508FF">
              <w:rPr>
                <w:b/>
                <w:bCs/>
              </w:rPr>
              <w:t>objednatel</w:t>
            </w:r>
            <w:r>
              <w:t>“</w:t>
            </w:r>
          </w:p>
        </w:tc>
      </w:tr>
      <w:tr w:rsidR="009E72F6" w14:paraId="26E84685" w14:textId="77777777" w:rsidTr="009B46FD">
        <w:tc>
          <w:tcPr>
            <w:tcW w:w="1555" w:type="dxa"/>
          </w:tcPr>
          <w:p w14:paraId="75E41B1F" w14:textId="77777777" w:rsidR="009E72F6" w:rsidRDefault="009E72F6" w:rsidP="009B46FD">
            <w:pPr>
              <w:pStyle w:val="Bezmezer"/>
            </w:pPr>
            <w:r>
              <w:t>a</w:t>
            </w:r>
          </w:p>
        </w:tc>
        <w:tc>
          <w:tcPr>
            <w:tcW w:w="1559" w:type="dxa"/>
          </w:tcPr>
          <w:p w14:paraId="4AF1596A" w14:textId="77777777" w:rsidR="009E72F6" w:rsidRDefault="009E72F6" w:rsidP="0014283F">
            <w:pPr>
              <w:pStyle w:val="Bezmezer"/>
              <w:ind w:firstLine="366"/>
            </w:pPr>
          </w:p>
        </w:tc>
        <w:tc>
          <w:tcPr>
            <w:tcW w:w="5948" w:type="dxa"/>
          </w:tcPr>
          <w:p w14:paraId="280019BE" w14:textId="77777777" w:rsidR="009E72F6" w:rsidRDefault="009E72F6" w:rsidP="009B46FD">
            <w:pPr>
              <w:pStyle w:val="Bezmezer"/>
            </w:pPr>
          </w:p>
        </w:tc>
      </w:tr>
      <w:tr w:rsidR="009E72F6" w14:paraId="0264A5ED" w14:textId="77777777" w:rsidTr="009B46FD">
        <w:tc>
          <w:tcPr>
            <w:tcW w:w="1555" w:type="dxa"/>
          </w:tcPr>
          <w:p w14:paraId="37E63482" w14:textId="77777777" w:rsidR="009E72F6" w:rsidRDefault="009E72F6" w:rsidP="009B46FD">
            <w:pPr>
              <w:pStyle w:val="Bezmezer"/>
            </w:pPr>
          </w:p>
        </w:tc>
        <w:tc>
          <w:tcPr>
            <w:tcW w:w="1559" w:type="dxa"/>
          </w:tcPr>
          <w:p w14:paraId="1579310D" w14:textId="77777777" w:rsidR="009E72F6" w:rsidRDefault="009E72F6" w:rsidP="0014283F">
            <w:pPr>
              <w:pStyle w:val="Bezmezer"/>
              <w:ind w:firstLine="366"/>
            </w:pPr>
          </w:p>
        </w:tc>
        <w:tc>
          <w:tcPr>
            <w:tcW w:w="5948" w:type="dxa"/>
          </w:tcPr>
          <w:p w14:paraId="655B80AF" w14:textId="77777777" w:rsidR="009E72F6" w:rsidRDefault="009E72F6" w:rsidP="009B46FD">
            <w:pPr>
              <w:pStyle w:val="Bezmezer"/>
            </w:pPr>
          </w:p>
        </w:tc>
      </w:tr>
      <w:tr w:rsidR="009E72F6" w14:paraId="3F93F5C7" w14:textId="77777777" w:rsidTr="009B46FD">
        <w:tc>
          <w:tcPr>
            <w:tcW w:w="1555" w:type="dxa"/>
          </w:tcPr>
          <w:p w14:paraId="6A3E1B3C" w14:textId="5431E40C" w:rsidR="009E72F6" w:rsidRPr="001508FF" w:rsidRDefault="009E72F6" w:rsidP="009B46FD">
            <w:pPr>
              <w:pStyle w:val="Bezmezer"/>
              <w:rPr>
                <w:b/>
                <w:bCs/>
              </w:rPr>
            </w:pPr>
            <w:r>
              <w:rPr>
                <w:b/>
                <w:bCs/>
              </w:rPr>
              <w:t>Dodavatel</w:t>
            </w:r>
          </w:p>
        </w:tc>
        <w:tc>
          <w:tcPr>
            <w:tcW w:w="7507" w:type="dxa"/>
            <w:gridSpan w:val="2"/>
          </w:tcPr>
          <w:tbl>
            <w:tblPr>
              <w:tblStyle w:val="Mkatabulky"/>
              <w:tblW w:w="8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5741"/>
            </w:tblGrid>
            <w:tr w:rsidR="009E72F6" w14:paraId="06A292D4" w14:textId="77777777" w:rsidTr="009E0D06">
              <w:tc>
                <w:tcPr>
                  <w:tcW w:w="2508" w:type="dxa"/>
                </w:tcPr>
                <w:p w14:paraId="6BA7B818" w14:textId="40F71D5D" w:rsidR="009E72F6" w:rsidRDefault="00CC1187" w:rsidP="00CC1187">
                  <w:pPr>
                    <w:pStyle w:val="Bezmezer"/>
                    <w:ind w:left="225" w:right="-147"/>
                  </w:pPr>
                  <w:r>
                    <w:rPr>
                      <w:b/>
                      <w:bCs/>
                    </w:rPr>
                    <w:t>Administrátoři</w:t>
                  </w:r>
                  <w:r w:rsidR="009E0D06">
                    <w:rPr>
                      <w:b/>
                      <w:bCs/>
                    </w:rPr>
                    <w:t>.cz</w:t>
                  </w:r>
                  <w:r>
                    <w:rPr>
                      <w:b/>
                      <w:bCs/>
                    </w:rPr>
                    <w:t xml:space="preserve"> s.r.o</w:t>
                  </w:r>
                  <w:r w:rsidR="007F0112">
                    <w:rPr>
                      <w:b/>
                      <w:bCs/>
                    </w:rPr>
                    <w:t>.</w:t>
                  </w:r>
                </w:p>
              </w:tc>
              <w:tc>
                <w:tcPr>
                  <w:tcW w:w="5741" w:type="dxa"/>
                </w:tcPr>
                <w:p w14:paraId="1C4E65C2" w14:textId="5D117293" w:rsidR="009E72F6" w:rsidRDefault="009E72F6" w:rsidP="0014283F">
                  <w:pPr>
                    <w:pStyle w:val="Bezmezer"/>
                  </w:pPr>
                </w:p>
              </w:tc>
            </w:tr>
          </w:tbl>
          <w:p w14:paraId="25E79035" w14:textId="77777777" w:rsidR="009E72F6" w:rsidRDefault="009E72F6" w:rsidP="0014283F">
            <w:pPr>
              <w:pStyle w:val="Bezmezer"/>
              <w:ind w:left="225" w:firstLine="141"/>
            </w:pPr>
          </w:p>
        </w:tc>
      </w:tr>
      <w:tr w:rsidR="009E72F6" w14:paraId="24F46AAC" w14:textId="77777777" w:rsidTr="009B46FD">
        <w:tc>
          <w:tcPr>
            <w:tcW w:w="1555" w:type="dxa"/>
          </w:tcPr>
          <w:p w14:paraId="2A48B9CC" w14:textId="77777777" w:rsidR="009E72F6" w:rsidRDefault="009E72F6" w:rsidP="009B46FD">
            <w:pPr>
              <w:pStyle w:val="Bezmezer"/>
            </w:pPr>
          </w:p>
        </w:tc>
        <w:tc>
          <w:tcPr>
            <w:tcW w:w="1559" w:type="dxa"/>
          </w:tcPr>
          <w:p w14:paraId="430C8D2B" w14:textId="77777777" w:rsidR="009E72F6" w:rsidRDefault="009E72F6" w:rsidP="00CC1187">
            <w:pPr>
              <w:pStyle w:val="Bezmezer"/>
              <w:ind w:left="366" w:firstLine="15"/>
            </w:pPr>
            <w:r>
              <w:t>IČO:</w:t>
            </w:r>
          </w:p>
          <w:p w14:paraId="53907E17" w14:textId="77777777" w:rsidR="009E72F6" w:rsidRDefault="009E72F6" w:rsidP="00CC1187">
            <w:pPr>
              <w:pStyle w:val="Bezmezer"/>
              <w:ind w:left="366" w:firstLine="15"/>
            </w:pPr>
            <w:r>
              <w:t>DIČ:</w:t>
            </w:r>
          </w:p>
        </w:tc>
        <w:tc>
          <w:tcPr>
            <w:tcW w:w="5948" w:type="dxa"/>
          </w:tcPr>
          <w:p w14:paraId="7C81C4E5" w14:textId="77777777" w:rsidR="007F0112" w:rsidRDefault="007F0112" w:rsidP="0014283F">
            <w:pPr>
              <w:pStyle w:val="Bezmezer"/>
              <w:ind w:left="366" w:hanging="87"/>
              <w:rPr>
                <w:iCs/>
              </w:rPr>
            </w:pPr>
            <w:r w:rsidRPr="007F0112">
              <w:rPr>
                <w:iCs/>
              </w:rPr>
              <w:t>29193257</w:t>
            </w:r>
          </w:p>
          <w:p w14:paraId="65C2D641" w14:textId="77777777" w:rsidR="007F0112" w:rsidRDefault="007F0112" w:rsidP="0014283F">
            <w:pPr>
              <w:pStyle w:val="Bezmezer"/>
              <w:ind w:left="366" w:hanging="87"/>
              <w:rPr>
                <w:iCs/>
              </w:rPr>
            </w:pPr>
            <w:r w:rsidRPr="007F0112">
              <w:rPr>
                <w:iCs/>
              </w:rPr>
              <w:t>CZ29193257</w:t>
            </w:r>
          </w:p>
          <w:p w14:paraId="7C6760AB" w14:textId="4D0D7A84" w:rsidR="009E72F6" w:rsidRDefault="009E72F6" w:rsidP="0014283F">
            <w:pPr>
              <w:pStyle w:val="Bezmezer"/>
              <w:ind w:left="366" w:hanging="87"/>
            </w:pPr>
            <w:r w:rsidRPr="007F0112">
              <w:rPr>
                <w:iCs/>
              </w:rPr>
              <w:t>je plátcem DPH</w:t>
            </w:r>
          </w:p>
        </w:tc>
      </w:tr>
      <w:tr w:rsidR="009E72F6" w14:paraId="3277F63A" w14:textId="77777777" w:rsidTr="009B46FD">
        <w:tc>
          <w:tcPr>
            <w:tcW w:w="1555" w:type="dxa"/>
          </w:tcPr>
          <w:p w14:paraId="4FAD0759" w14:textId="77777777" w:rsidR="009E72F6" w:rsidRDefault="009E72F6" w:rsidP="009B46FD">
            <w:pPr>
              <w:pStyle w:val="Bezmezer"/>
            </w:pPr>
          </w:p>
        </w:tc>
        <w:tc>
          <w:tcPr>
            <w:tcW w:w="1559" w:type="dxa"/>
          </w:tcPr>
          <w:p w14:paraId="3BFFCA62" w14:textId="3434E2AD" w:rsidR="009E72F6" w:rsidRDefault="009E72F6" w:rsidP="00CC1187">
            <w:pPr>
              <w:pStyle w:val="Bezmezer"/>
              <w:ind w:left="366" w:firstLine="15"/>
            </w:pPr>
            <w:r>
              <w:t>Sídlo</w:t>
            </w:r>
            <w:r w:rsidR="00042C6A">
              <w:t>:</w:t>
            </w:r>
          </w:p>
        </w:tc>
        <w:tc>
          <w:tcPr>
            <w:tcW w:w="5948" w:type="dxa"/>
          </w:tcPr>
          <w:p w14:paraId="5F03DE67" w14:textId="4C3DF393" w:rsidR="009E72F6" w:rsidRDefault="00042C6A" w:rsidP="0014283F">
            <w:pPr>
              <w:pStyle w:val="Bezmezer"/>
              <w:ind w:left="366" w:hanging="87"/>
            </w:pPr>
            <w:r w:rsidRPr="00042C6A">
              <w:rPr>
                <w:iCs/>
              </w:rPr>
              <w:t>Družební 172, 687 51 Nivnice</w:t>
            </w:r>
          </w:p>
        </w:tc>
      </w:tr>
      <w:tr w:rsidR="009E72F6" w14:paraId="37306EE6" w14:textId="77777777" w:rsidTr="009B46FD">
        <w:tc>
          <w:tcPr>
            <w:tcW w:w="1555" w:type="dxa"/>
          </w:tcPr>
          <w:p w14:paraId="3F2DDC9F" w14:textId="77777777" w:rsidR="009E72F6" w:rsidRDefault="009E72F6" w:rsidP="009B46FD">
            <w:pPr>
              <w:pStyle w:val="Bezmezer"/>
            </w:pPr>
          </w:p>
        </w:tc>
        <w:tc>
          <w:tcPr>
            <w:tcW w:w="1559" w:type="dxa"/>
          </w:tcPr>
          <w:p w14:paraId="5D759986" w14:textId="77777777" w:rsidR="009E72F6" w:rsidRDefault="009E72F6" w:rsidP="00CC1187">
            <w:pPr>
              <w:pStyle w:val="Bezmezer"/>
              <w:ind w:left="366" w:firstLine="15"/>
            </w:pPr>
            <w:r>
              <w:t>Zastoupen:</w:t>
            </w:r>
          </w:p>
        </w:tc>
        <w:tc>
          <w:tcPr>
            <w:tcW w:w="5948" w:type="dxa"/>
          </w:tcPr>
          <w:p w14:paraId="038F9AC0" w14:textId="01D0764F" w:rsidR="009E72F6" w:rsidRDefault="00042C6A" w:rsidP="0014283F">
            <w:pPr>
              <w:pStyle w:val="Bezmezer"/>
              <w:ind w:left="366" w:hanging="87"/>
            </w:pPr>
            <w:r w:rsidRPr="00042C6A">
              <w:rPr>
                <w:iCs/>
              </w:rPr>
              <w:t>Liborem Kunčíkem, jednatelem</w:t>
            </w:r>
          </w:p>
        </w:tc>
      </w:tr>
      <w:tr w:rsidR="009E72F6" w14:paraId="7AECA01D" w14:textId="77777777" w:rsidTr="009B46FD">
        <w:tc>
          <w:tcPr>
            <w:tcW w:w="1555" w:type="dxa"/>
          </w:tcPr>
          <w:p w14:paraId="581B3B67" w14:textId="77777777" w:rsidR="009E72F6" w:rsidRDefault="009E72F6" w:rsidP="009B46FD">
            <w:pPr>
              <w:pStyle w:val="Bezmezer"/>
            </w:pPr>
          </w:p>
        </w:tc>
        <w:tc>
          <w:tcPr>
            <w:tcW w:w="1559" w:type="dxa"/>
          </w:tcPr>
          <w:p w14:paraId="27C2D40F" w14:textId="77777777" w:rsidR="009E72F6" w:rsidRDefault="009E72F6" w:rsidP="00CC1187">
            <w:pPr>
              <w:pStyle w:val="Bezmezer"/>
              <w:ind w:left="366" w:firstLine="15"/>
            </w:pPr>
            <w:r>
              <w:t>Bank. spojení:</w:t>
            </w:r>
          </w:p>
        </w:tc>
        <w:tc>
          <w:tcPr>
            <w:tcW w:w="5948" w:type="dxa"/>
          </w:tcPr>
          <w:p w14:paraId="7F8FAE0A" w14:textId="77777777" w:rsidR="00743DB2" w:rsidRDefault="00743DB2" w:rsidP="0014283F">
            <w:pPr>
              <w:pStyle w:val="Bezmezer"/>
              <w:ind w:left="366" w:hanging="87"/>
              <w:rPr>
                <w:iCs/>
              </w:rPr>
            </w:pPr>
            <w:r w:rsidRPr="00743DB2">
              <w:rPr>
                <w:iCs/>
              </w:rPr>
              <w:t>Fio banka, a.s., č. ú. 2200197628/2010</w:t>
            </w:r>
          </w:p>
          <w:p w14:paraId="63096821" w14:textId="1B79B608" w:rsidR="009E72F6" w:rsidRDefault="009E72F6" w:rsidP="00AA395E">
            <w:pPr>
              <w:pStyle w:val="Bezmezer"/>
              <w:ind w:left="273" w:firstLine="6"/>
            </w:pPr>
            <w:r w:rsidRPr="00520001">
              <w:t xml:space="preserve">zapsaný v OR vedeném u </w:t>
            </w:r>
            <w:r w:rsidR="00743DB2">
              <w:t>Krajského soudu v Brně</w:t>
            </w:r>
            <w:r w:rsidRPr="00520001">
              <w:t>, oddíl</w:t>
            </w:r>
            <w:r w:rsidR="00743DB2">
              <w:t xml:space="preserve"> C, </w:t>
            </w:r>
            <w:r w:rsidRPr="00520001">
              <w:t>vložka</w:t>
            </w:r>
            <w:r w:rsidR="00743DB2">
              <w:t xml:space="preserve"> 64560</w:t>
            </w:r>
          </w:p>
        </w:tc>
      </w:tr>
      <w:tr w:rsidR="009E72F6" w14:paraId="0B0A1713" w14:textId="77777777" w:rsidTr="007F0112">
        <w:trPr>
          <w:trHeight w:val="80"/>
        </w:trPr>
        <w:tc>
          <w:tcPr>
            <w:tcW w:w="1555" w:type="dxa"/>
          </w:tcPr>
          <w:p w14:paraId="62C7687A" w14:textId="77777777" w:rsidR="009E72F6" w:rsidRDefault="009E72F6" w:rsidP="009B46FD">
            <w:pPr>
              <w:pStyle w:val="Bezmezer"/>
            </w:pPr>
          </w:p>
        </w:tc>
        <w:tc>
          <w:tcPr>
            <w:tcW w:w="1559" w:type="dxa"/>
          </w:tcPr>
          <w:p w14:paraId="16FFF88C" w14:textId="77777777" w:rsidR="009E72F6" w:rsidRDefault="009E72F6" w:rsidP="00CC1187">
            <w:pPr>
              <w:pStyle w:val="Bezmezer"/>
              <w:ind w:left="366" w:firstLine="15"/>
            </w:pPr>
            <w:r>
              <w:t>IDDS:</w:t>
            </w:r>
          </w:p>
        </w:tc>
        <w:tc>
          <w:tcPr>
            <w:tcW w:w="5948" w:type="dxa"/>
          </w:tcPr>
          <w:p w14:paraId="74EEDFBC" w14:textId="4DD80D04" w:rsidR="009E72F6" w:rsidRDefault="00AA395E" w:rsidP="0014283F">
            <w:pPr>
              <w:pStyle w:val="Bezmezer"/>
              <w:ind w:left="366" w:hanging="87"/>
            </w:pPr>
            <w:r w:rsidRPr="00AA395E">
              <w:rPr>
                <w:iCs/>
              </w:rPr>
              <w:t>5ckigd5</w:t>
            </w:r>
          </w:p>
        </w:tc>
      </w:tr>
      <w:tr w:rsidR="009E72F6" w14:paraId="7F3BA41B" w14:textId="77777777" w:rsidTr="009B46FD">
        <w:tc>
          <w:tcPr>
            <w:tcW w:w="1555" w:type="dxa"/>
          </w:tcPr>
          <w:p w14:paraId="1D23FD69" w14:textId="77777777" w:rsidR="009E72F6" w:rsidRDefault="009E72F6" w:rsidP="009B46FD">
            <w:pPr>
              <w:pStyle w:val="Bezmezer"/>
            </w:pPr>
          </w:p>
        </w:tc>
        <w:tc>
          <w:tcPr>
            <w:tcW w:w="1559" w:type="dxa"/>
          </w:tcPr>
          <w:p w14:paraId="08BD5FE4" w14:textId="77777777" w:rsidR="009E72F6" w:rsidRDefault="009E72F6" w:rsidP="0014283F">
            <w:pPr>
              <w:pStyle w:val="Bezmezer"/>
              <w:ind w:firstLine="366"/>
            </w:pPr>
          </w:p>
        </w:tc>
        <w:tc>
          <w:tcPr>
            <w:tcW w:w="5948" w:type="dxa"/>
          </w:tcPr>
          <w:p w14:paraId="641470E3" w14:textId="78F684F5" w:rsidR="009E72F6" w:rsidRDefault="009E72F6" w:rsidP="0014283F">
            <w:pPr>
              <w:pStyle w:val="Bezmezer"/>
              <w:ind w:firstLine="264"/>
            </w:pPr>
            <w:r>
              <w:t>dále jen „</w:t>
            </w:r>
            <w:r>
              <w:rPr>
                <w:b/>
                <w:bCs/>
              </w:rPr>
              <w:t>dodavatel</w:t>
            </w:r>
            <w:r>
              <w:t>“</w:t>
            </w:r>
          </w:p>
        </w:tc>
      </w:tr>
    </w:tbl>
    <w:p w14:paraId="2658C602" w14:textId="77777777" w:rsidR="001508FF" w:rsidRDefault="001508FF" w:rsidP="00CB1B5B">
      <w:pPr>
        <w:pStyle w:val="Bezmezer"/>
      </w:pPr>
    </w:p>
    <w:p w14:paraId="3B5226C1" w14:textId="134D85A3" w:rsidR="00E8287D" w:rsidRDefault="00E8287D" w:rsidP="00E8287D">
      <w:pPr>
        <w:pStyle w:val="Nadpis1"/>
        <w:numPr>
          <w:ilvl w:val="0"/>
          <w:numId w:val="0"/>
        </w:numPr>
        <w:ind w:left="431"/>
        <w:rPr>
          <w:szCs w:val="20"/>
        </w:rPr>
      </w:pPr>
      <w:r>
        <w:rPr>
          <w:szCs w:val="20"/>
        </w:rPr>
        <w:t>Preambule</w:t>
      </w:r>
    </w:p>
    <w:p w14:paraId="1869C55D" w14:textId="51F49450" w:rsidR="00E8287D" w:rsidRPr="00E8287D" w:rsidRDefault="00E8287D" w:rsidP="005F5342">
      <w:pPr>
        <w:pStyle w:val="Hlavntextlnksmlouvy"/>
        <w:numPr>
          <w:ilvl w:val="0"/>
          <w:numId w:val="0"/>
        </w:numPr>
        <w:ind w:left="142"/>
      </w:pPr>
      <w:r>
        <w:t>Smluvní strany uzavírají tuto smlouvu za účelem stanovení podmínek pro poskytování užívacích práv (dále jen "</w:t>
      </w:r>
      <w:r w:rsidRPr="5072A330">
        <w:rPr>
          <w:b/>
          <w:bCs/>
        </w:rPr>
        <w:t>licence</w:t>
      </w:r>
      <w:r>
        <w:t>") k programovým produktům společnosti</w:t>
      </w:r>
      <w:r w:rsidR="002D00AA" w:rsidRPr="005F5342">
        <w:rPr>
          <w:rStyle w:val="VysvtlivkyChar"/>
          <w:i w:val="0"/>
          <w:iCs w:val="0"/>
          <w:color w:val="auto"/>
        </w:rPr>
        <w:t xml:space="preserve"> </w:t>
      </w:r>
      <w:r w:rsidR="5068D53F" w:rsidRPr="005F5342">
        <w:rPr>
          <w:rStyle w:val="VysvtlivkyChar"/>
          <w:i w:val="0"/>
          <w:iCs w:val="0"/>
          <w:color w:val="auto"/>
        </w:rPr>
        <w:t>ManageEngine</w:t>
      </w:r>
      <w:r w:rsidR="002D00AA" w:rsidRPr="005F5342">
        <w:rPr>
          <w:rStyle w:val="VysvtlivkyChar"/>
          <w:color w:val="auto"/>
        </w:rPr>
        <w:t xml:space="preserve"> </w:t>
      </w:r>
      <w:r>
        <w:t>včetně souvisejících služeb</w:t>
      </w:r>
      <w:r w:rsidR="00B37B4C">
        <w:t>.</w:t>
      </w:r>
    </w:p>
    <w:p w14:paraId="05FED222" w14:textId="6E332653" w:rsidR="00B20DA8" w:rsidRDefault="00B20DA8" w:rsidP="00B20DA8">
      <w:pPr>
        <w:pStyle w:val="Nadpis1"/>
        <w:rPr>
          <w:szCs w:val="20"/>
        </w:rPr>
      </w:pPr>
      <w:r w:rsidRPr="2C85582F">
        <w:rPr>
          <w:szCs w:val="20"/>
        </w:rPr>
        <w:t>Předmět smlouvy</w:t>
      </w:r>
    </w:p>
    <w:p w14:paraId="4B71F4E6" w14:textId="4380C601" w:rsidR="00E8287D" w:rsidRDefault="00E8287D" w:rsidP="00B20DA8">
      <w:pPr>
        <w:pStyle w:val="Hlavntextlnksmlouvy"/>
        <w:rPr>
          <w:szCs w:val="20"/>
        </w:rPr>
      </w:pPr>
      <w:r w:rsidRPr="00E8287D">
        <w:rPr>
          <w:szCs w:val="20"/>
        </w:rPr>
        <w:t xml:space="preserve">Předmětem smlouvy je závazek dodavatele zajistit objednateli </w:t>
      </w:r>
      <w:r>
        <w:rPr>
          <w:szCs w:val="20"/>
        </w:rPr>
        <w:t xml:space="preserve">licence </w:t>
      </w:r>
      <w:r w:rsidRPr="00E8287D">
        <w:rPr>
          <w:szCs w:val="20"/>
        </w:rPr>
        <w:t>softwarových produktů</w:t>
      </w:r>
      <w:r w:rsidR="00825B10">
        <w:rPr>
          <w:szCs w:val="20"/>
        </w:rPr>
        <w:t xml:space="preserve"> včetně podpory výrobce</w:t>
      </w:r>
      <w:r w:rsidR="00ED5471">
        <w:rPr>
          <w:szCs w:val="20"/>
        </w:rPr>
        <w:t xml:space="preserve"> </w:t>
      </w:r>
      <w:r w:rsidR="00E433C4">
        <w:rPr>
          <w:szCs w:val="20"/>
        </w:rPr>
        <w:t xml:space="preserve">uvedených v příloze č. 1 této smlouvy </w:t>
      </w:r>
      <w:r w:rsidRPr="00E8287D">
        <w:rPr>
          <w:szCs w:val="20"/>
        </w:rPr>
        <w:t>včetně dalších služeb</w:t>
      </w:r>
      <w:r w:rsidR="00E433C4">
        <w:rPr>
          <w:szCs w:val="20"/>
        </w:rPr>
        <w:t xml:space="preserve"> nezbytných pro funkčnost softwaru</w:t>
      </w:r>
      <w:r w:rsidR="00490BED">
        <w:rPr>
          <w:szCs w:val="20"/>
        </w:rPr>
        <w:t>.</w:t>
      </w:r>
    </w:p>
    <w:p w14:paraId="40BBFBF4" w14:textId="76B8E21C" w:rsidR="00490BED" w:rsidRDefault="003470BD" w:rsidP="00B20DA8">
      <w:pPr>
        <w:pStyle w:val="Hlavntextlnksmlouvy"/>
        <w:rPr>
          <w:szCs w:val="20"/>
        </w:rPr>
      </w:pPr>
      <w:r>
        <w:t>Licence softwarových produktů dle článku 1.1 této smlouvy jsou dále ve smlouvě označovány souhrnně jako “</w:t>
      </w:r>
      <w:r w:rsidRPr="003470BD">
        <w:rPr>
          <w:b/>
          <w:bCs/>
        </w:rPr>
        <w:t>licence</w:t>
      </w:r>
      <w:r>
        <w:t>”.</w:t>
      </w:r>
    </w:p>
    <w:p w14:paraId="7503621C" w14:textId="50CDC931" w:rsidR="000F566E" w:rsidRDefault="009C19AC" w:rsidP="00B20DA8">
      <w:pPr>
        <w:pStyle w:val="Hlavntextlnksmlouvy"/>
      </w:pPr>
      <w:r>
        <w:t>Dodavatel</w:t>
      </w:r>
      <w:r w:rsidR="00D74607">
        <w:t xml:space="preserve"> poskytuje licenc</w:t>
      </w:r>
      <w:r w:rsidR="00736618">
        <w:t>e</w:t>
      </w:r>
      <w:r w:rsidR="00D74607">
        <w:t xml:space="preserve"> na dobu určitou</w:t>
      </w:r>
      <w:r w:rsidR="00D04D51">
        <w:t xml:space="preserve">, ode dne </w:t>
      </w:r>
      <w:r w:rsidR="003A1534">
        <w:t>uveden</w:t>
      </w:r>
      <w:r w:rsidR="00384E21">
        <w:t>é</w:t>
      </w:r>
      <w:r w:rsidR="003A1534">
        <w:t xml:space="preserve"> v příloze č. 1 </w:t>
      </w:r>
      <w:r w:rsidR="00D04D51">
        <w:t xml:space="preserve">této </w:t>
      </w:r>
      <w:r w:rsidR="003A1534">
        <w:t>smlouvy.</w:t>
      </w:r>
    </w:p>
    <w:p w14:paraId="1A72D065" w14:textId="24D97740" w:rsidR="00B20DA8" w:rsidRDefault="007B3399" w:rsidP="001969F1">
      <w:pPr>
        <w:pStyle w:val="Hlavntextlnksmlouvy"/>
        <w:spacing w:after="480"/>
        <w:contextualSpacing/>
      </w:pPr>
      <w:r>
        <w:rPr>
          <w:szCs w:val="20"/>
        </w:rPr>
        <w:t xml:space="preserve">Dodavatel </w:t>
      </w:r>
      <w:r w:rsidR="006D2183">
        <w:t xml:space="preserve">prohlašuje, že si je vědom skutečnosti, že objednatel má zájem na realizaci veřejné zakázky v souladu se zásadami společensky odpovědného zadávání veřejných zakázek. </w:t>
      </w:r>
      <w:r>
        <w:rPr>
          <w:szCs w:val="20"/>
        </w:rPr>
        <w:t xml:space="preserve">Dodavatel </w:t>
      </w:r>
      <w:r w:rsidR="006D2183">
        <w:t>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w:t>
      </w:r>
      <w:r w:rsidR="008C520F">
        <w:t>odpoře</w:t>
      </w:r>
      <w:r w:rsidR="006D2183">
        <w:t xml:space="preserve"> podílejí a bez ohledu na to, zda budou činnosti prováděné v rámci realizace plnění předmětu smlouvy prováděny </w:t>
      </w:r>
      <w:r>
        <w:rPr>
          <w:szCs w:val="20"/>
        </w:rPr>
        <w:t>dodavatelem</w:t>
      </w:r>
      <w:r w:rsidR="006D2183">
        <w:t>.</w:t>
      </w:r>
      <w:r w:rsidR="00941594" w:rsidRPr="00941594">
        <w:rPr>
          <w:rStyle w:val="VysvtlivkyChar"/>
        </w:rPr>
        <w:t xml:space="preserve"> </w:t>
      </w:r>
    </w:p>
    <w:p w14:paraId="4190C08E" w14:textId="588FC50C" w:rsidR="0050318B" w:rsidRDefault="007002D5" w:rsidP="0052305E">
      <w:pPr>
        <w:pStyle w:val="Nadpis1"/>
      </w:pPr>
      <w:r>
        <w:t xml:space="preserve">Práva a povinnosti </w:t>
      </w:r>
      <w:r w:rsidR="00526523">
        <w:t>smluvních stran</w:t>
      </w:r>
    </w:p>
    <w:p w14:paraId="2535EF33" w14:textId="07B78593" w:rsidR="00360170" w:rsidRDefault="001B1069" w:rsidP="008F7350">
      <w:pPr>
        <w:pStyle w:val="Hlavntextlnksmlouvy"/>
      </w:pPr>
      <w:r>
        <w:t>Dodavatel se zavazuje zajistit pro objednatele licence po</w:t>
      </w:r>
      <w:r w:rsidR="00DC5132">
        <w:t xml:space="preserve"> </w:t>
      </w:r>
      <w:r>
        <w:t>dobu</w:t>
      </w:r>
      <w:r w:rsidR="118D02AF">
        <w:t xml:space="preserve"> specifikovanou </w:t>
      </w:r>
      <w:r w:rsidR="4D0F382F">
        <w:t xml:space="preserve">v příloze č. 1 </w:t>
      </w:r>
      <w:r w:rsidR="00943086">
        <w:t xml:space="preserve">této </w:t>
      </w:r>
      <w:r w:rsidR="4D0F382F">
        <w:t>smlouvy</w:t>
      </w:r>
      <w:r w:rsidR="000E219C">
        <w:t>.</w:t>
      </w:r>
    </w:p>
    <w:p w14:paraId="0DE708A2" w14:textId="4924BA2D" w:rsidR="000E219C" w:rsidRDefault="000E219C" w:rsidP="00220FB6">
      <w:pPr>
        <w:pStyle w:val="Hlavntextlnksmlouvy"/>
      </w:pPr>
      <w:r>
        <w:lastRenderedPageBreak/>
        <w:t>Za dodávku licencí se považuje prokazatelné zpřístupnění softwaru objednateli</w:t>
      </w:r>
      <w:r w:rsidR="530B357C">
        <w:t xml:space="preserve"> v rozsahu a funkcio</w:t>
      </w:r>
      <w:r w:rsidR="31F8A2B7">
        <w:t xml:space="preserve">nalitě </w:t>
      </w:r>
      <w:r w:rsidR="530B357C">
        <w:t xml:space="preserve">dle parametrů licencí uvedených v příloze č. 1 smlouvy. </w:t>
      </w:r>
      <w:r w:rsidR="4B93AE81">
        <w:t>P</w:t>
      </w:r>
      <w:r w:rsidR="00F105FB">
        <w:t>otvrzen</w:t>
      </w:r>
      <w:r w:rsidR="765E6773">
        <w:t>í</w:t>
      </w:r>
      <w:r w:rsidR="05BC3ABD">
        <w:t xml:space="preserve"> bude provedeno písemnou formou</w:t>
      </w:r>
      <w:r w:rsidR="00F105FB">
        <w:t xml:space="preserve"> kontaktními osobami obou smluvních stran</w:t>
      </w:r>
      <w:r>
        <w:t xml:space="preserve">. </w:t>
      </w:r>
    </w:p>
    <w:p w14:paraId="785E2EFD" w14:textId="224E84DA" w:rsidR="00526523" w:rsidRDefault="00526523" w:rsidP="00220FB6">
      <w:pPr>
        <w:pStyle w:val="Hlavntextlnksmlouvy"/>
      </w:pPr>
      <w:r>
        <w:t xml:space="preserve">Objednatel poskytne dodavateli veškerou potřebnou součinnost pro </w:t>
      </w:r>
      <w:r w:rsidR="4F041EA5">
        <w:t>dodávku licencí</w:t>
      </w:r>
      <w:r>
        <w:t>.</w:t>
      </w:r>
    </w:p>
    <w:p w14:paraId="41B1718E" w14:textId="43AB7BF7" w:rsidR="0052305E" w:rsidRDefault="00B621CE" w:rsidP="0052305E">
      <w:pPr>
        <w:pStyle w:val="Nadpis1"/>
      </w:pPr>
      <w:r>
        <w:t>Cena a platební podmínky</w:t>
      </w:r>
      <w:r w:rsidR="0052305E" w:rsidRPr="0052305E">
        <w:t xml:space="preserve"> </w:t>
      </w:r>
    </w:p>
    <w:p w14:paraId="4F5E3DA3" w14:textId="4E8C6D82" w:rsidR="0052305E" w:rsidRDefault="00B621CE" w:rsidP="00B621CE">
      <w:pPr>
        <w:pStyle w:val="Hlavntextlnksmlouvy"/>
      </w:pPr>
      <w:r>
        <w:t xml:space="preserve">Není-li výslovně uvedeno jinak, všechny ceny uváděné v této </w:t>
      </w:r>
      <w:r w:rsidR="00C8269B">
        <w:t>s</w:t>
      </w:r>
      <w:r>
        <w:t xml:space="preserve">mlouvě a všech přílohách jsou uvedeny bez DPH a jsou stanoveny jako nejvýše přípustné. </w:t>
      </w:r>
    </w:p>
    <w:p w14:paraId="61F528F8" w14:textId="2AF3648F" w:rsidR="00A074A6" w:rsidRPr="00A36EAC" w:rsidRDefault="00A074A6" w:rsidP="00A074A6">
      <w:pPr>
        <w:pStyle w:val="Hlavntextlnksmlouvy"/>
        <w:rPr>
          <w:rFonts w:eastAsia="Arial" w:cs="Arial"/>
          <w:color w:val="000000" w:themeColor="text1"/>
        </w:rPr>
      </w:pPr>
      <w:r w:rsidRPr="00A36EAC">
        <w:rPr>
          <w:rFonts w:eastAsia="Arial" w:cs="Arial"/>
          <w:b/>
          <w:bCs/>
          <w:color w:val="000000" w:themeColor="text1"/>
        </w:rPr>
        <w:t>C</w:t>
      </w:r>
      <w:r>
        <w:rPr>
          <w:rFonts w:eastAsia="Arial" w:cs="Arial"/>
          <w:b/>
          <w:bCs/>
          <w:color w:val="000000" w:themeColor="text1"/>
        </w:rPr>
        <w:t>elková c</w:t>
      </w:r>
      <w:r w:rsidRPr="00A36EAC">
        <w:rPr>
          <w:rFonts w:eastAsia="Arial" w:cs="Arial"/>
          <w:b/>
          <w:bCs/>
          <w:color w:val="000000" w:themeColor="text1"/>
        </w:rPr>
        <w:t xml:space="preserve">ena </w:t>
      </w:r>
      <w:r>
        <w:rPr>
          <w:rFonts w:eastAsia="Arial" w:cs="Arial"/>
          <w:color w:val="000000" w:themeColor="text1"/>
        </w:rPr>
        <w:t xml:space="preserve">(tj. součet ceny za </w:t>
      </w:r>
      <w:r>
        <w:rPr>
          <w:szCs w:val="20"/>
        </w:rPr>
        <w:t xml:space="preserve">dodávku </w:t>
      </w:r>
      <w:r w:rsidR="001819A3">
        <w:rPr>
          <w:szCs w:val="20"/>
        </w:rPr>
        <w:t>licenc</w:t>
      </w:r>
      <w:r w:rsidR="00470989">
        <w:rPr>
          <w:szCs w:val="20"/>
        </w:rPr>
        <w:t>í</w:t>
      </w:r>
      <w:r w:rsidR="001819A3">
        <w:rPr>
          <w:szCs w:val="20"/>
        </w:rPr>
        <w:t xml:space="preserve"> </w:t>
      </w:r>
      <w:r>
        <w:rPr>
          <w:szCs w:val="20"/>
        </w:rPr>
        <w:t>a zajištění podpory výrobce)</w:t>
      </w:r>
      <w:r w:rsidRPr="006C61BA" w:rsidDel="006C61BA">
        <w:rPr>
          <w:rFonts w:eastAsia="Arial" w:cs="Arial"/>
          <w:b/>
          <w:bCs/>
          <w:color w:val="000000" w:themeColor="text1"/>
        </w:rPr>
        <w:t xml:space="preserve"> </w:t>
      </w:r>
      <w:r w:rsidRPr="00DC6EF0">
        <w:rPr>
          <w:rFonts w:eastAsia="Arial" w:cs="Arial"/>
          <w:bCs/>
          <w:color w:val="000000" w:themeColor="text1"/>
        </w:rPr>
        <w:t>dle této smlouvy činí</w:t>
      </w:r>
      <w:r w:rsidRPr="00A36EAC">
        <w:rPr>
          <w:rFonts w:eastAsia="Arial" w:cs="Arial"/>
          <w:color w:val="000000" w:themeColor="text1"/>
        </w:rPr>
        <w:t xml:space="preserve">: </w:t>
      </w:r>
    </w:p>
    <w:p w14:paraId="1531930E" w14:textId="44390E5B" w:rsidR="00A074A6" w:rsidRPr="006D06E1" w:rsidRDefault="00A074A6" w:rsidP="00A074A6">
      <w:pPr>
        <w:pStyle w:val="tun"/>
        <w:ind w:left="426" w:firstLine="1134"/>
      </w:pPr>
      <w:r w:rsidRPr="006D06E1">
        <w:t xml:space="preserve">celková cena bez DPH </w:t>
      </w:r>
      <w:r w:rsidRPr="006D06E1">
        <w:tab/>
      </w:r>
      <w:r w:rsidR="00E90E95" w:rsidRPr="00E90E95">
        <w:rPr>
          <w:rFonts w:eastAsia="Arial" w:cs="Arial"/>
          <w:bCs/>
          <w:color w:val="000000" w:themeColor="text1"/>
        </w:rPr>
        <w:t>470.000,- Kč</w:t>
      </w:r>
    </w:p>
    <w:p w14:paraId="29E33536" w14:textId="7B8354E2" w:rsidR="00A074A6" w:rsidRPr="006D06E1" w:rsidRDefault="00A074A6" w:rsidP="00A074A6">
      <w:pPr>
        <w:pStyle w:val="tun"/>
        <w:ind w:left="426" w:firstLine="1134"/>
      </w:pPr>
      <w:r w:rsidRPr="006D06E1">
        <w:t>DPH 21 %</w:t>
      </w:r>
      <w:r w:rsidRPr="006D06E1">
        <w:tab/>
      </w:r>
      <w:r w:rsidRPr="006D06E1">
        <w:tab/>
      </w:r>
      <w:r w:rsidRPr="006D06E1">
        <w:tab/>
      </w:r>
      <w:r w:rsidR="005A70B5">
        <w:t xml:space="preserve">  </w:t>
      </w:r>
      <w:r w:rsidR="00E90E95" w:rsidRPr="00E90E95">
        <w:rPr>
          <w:rFonts w:eastAsia="Arial" w:cs="Arial"/>
          <w:color w:val="000000" w:themeColor="text1"/>
        </w:rPr>
        <w:t>98.700,- Kč</w:t>
      </w:r>
    </w:p>
    <w:p w14:paraId="7AEDA4DC" w14:textId="7C6FF108" w:rsidR="002234FF" w:rsidRDefault="00A074A6" w:rsidP="007C601F">
      <w:pPr>
        <w:pStyle w:val="Hlavntextlnksmlouvy"/>
        <w:numPr>
          <w:ilvl w:val="0"/>
          <w:numId w:val="0"/>
        </w:numPr>
        <w:ind w:left="994" w:firstLine="566"/>
        <w:rPr>
          <w:b/>
        </w:rPr>
      </w:pPr>
      <w:r w:rsidRPr="006D06E1">
        <w:rPr>
          <w:b/>
        </w:rPr>
        <w:t xml:space="preserve">celková cena včetně DPH </w:t>
      </w:r>
      <w:r w:rsidRPr="006D06E1">
        <w:rPr>
          <w:b/>
        </w:rPr>
        <w:tab/>
      </w:r>
      <w:r w:rsidR="00E90E95" w:rsidRPr="00E90E95">
        <w:rPr>
          <w:b/>
        </w:rPr>
        <w:t>568.700,- Kč</w:t>
      </w:r>
    </w:p>
    <w:p w14:paraId="20CB52F6" w14:textId="75061D05" w:rsidR="002234FF" w:rsidRPr="002234FF" w:rsidRDefault="002234FF" w:rsidP="002234FF">
      <w:pPr>
        <w:pStyle w:val="Hlavntextlnksmlouvy"/>
        <w:numPr>
          <w:ilvl w:val="0"/>
          <w:numId w:val="0"/>
        </w:numPr>
        <w:ind w:left="142"/>
      </w:pPr>
      <w:r w:rsidRPr="0AD45636">
        <w:rPr>
          <w:rFonts w:eastAsia="Arial" w:cs="Arial"/>
          <w:color w:val="000000" w:themeColor="text1"/>
        </w:rPr>
        <w:t xml:space="preserve">Cena </w:t>
      </w:r>
      <w:r w:rsidRPr="007E5CD4">
        <w:rPr>
          <w:rFonts w:eastAsia="Arial" w:cs="Arial"/>
          <w:color w:val="000000" w:themeColor="text1"/>
        </w:rPr>
        <w:t xml:space="preserve">za </w:t>
      </w:r>
      <w:r w:rsidR="001819A3">
        <w:rPr>
          <w:rFonts w:eastAsia="Arial" w:cs="Arial"/>
          <w:color w:val="000000" w:themeColor="text1"/>
        </w:rPr>
        <w:t xml:space="preserve">licence </w:t>
      </w:r>
      <w:r>
        <w:rPr>
          <w:rFonts w:eastAsia="Arial" w:cs="Arial"/>
          <w:color w:val="000000" w:themeColor="text1"/>
        </w:rPr>
        <w:t>a zajištění podpory výrobce</w:t>
      </w:r>
      <w:r w:rsidRPr="007E5CD4">
        <w:rPr>
          <w:rFonts w:eastAsia="Arial" w:cs="Arial"/>
          <w:color w:val="000000" w:themeColor="text1"/>
        </w:rPr>
        <w:t xml:space="preserve"> bude Objednatelem uhrazena jednorázově na základě daňového dokladu-faktury vystavené </w:t>
      </w:r>
      <w:r>
        <w:rPr>
          <w:rFonts w:eastAsia="Arial" w:cs="Arial"/>
          <w:color w:val="000000" w:themeColor="text1"/>
        </w:rPr>
        <w:t>Dodavatelem</w:t>
      </w:r>
      <w:r w:rsidRPr="007E5CD4">
        <w:rPr>
          <w:rFonts w:eastAsia="Arial" w:cs="Arial"/>
          <w:color w:val="000000" w:themeColor="text1"/>
        </w:rPr>
        <w:t xml:space="preserve">. </w:t>
      </w:r>
      <w:r>
        <w:rPr>
          <w:rFonts w:eastAsia="Arial" w:cs="Arial"/>
          <w:color w:val="000000" w:themeColor="text1"/>
        </w:rPr>
        <w:t xml:space="preserve">Podrobná specifikace ceny je součástí přílohy č. </w:t>
      </w:r>
      <w:r w:rsidR="000E02BA">
        <w:rPr>
          <w:rFonts w:eastAsia="Arial" w:cs="Arial"/>
          <w:color w:val="000000" w:themeColor="text1"/>
        </w:rPr>
        <w:t>1</w:t>
      </w:r>
      <w:r>
        <w:rPr>
          <w:rFonts w:eastAsia="Arial" w:cs="Arial"/>
          <w:color w:val="000000" w:themeColor="text1"/>
        </w:rPr>
        <w:t xml:space="preserve"> této smlouvy. </w:t>
      </w:r>
      <w:r w:rsidR="00A248AC">
        <w:rPr>
          <w:rFonts w:eastAsia="Arial" w:cs="Arial"/>
          <w:color w:val="000000" w:themeColor="text1"/>
        </w:rPr>
        <w:t xml:space="preserve">Podkladem </w:t>
      </w:r>
      <w:r w:rsidR="006D0190">
        <w:rPr>
          <w:rFonts w:eastAsia="Arial" w:cs="Arial"/>
          <w:color w:val="000000" w:themeColor="text1"/>
        </w:rPr>
        <w:t>pro fakturaci bude oboustranně podepsaný předávací protokol</w:t>
      </w:r>
      <w:r w:rsidR="00A248AC">
        <w:rPr>
          <w:rFonts w:eastAsia="Arial" w:cs="Arial"/>
          <w:color w:val="000000" w:themeColor="text1"/>
        </w:rPr>
        <w:t xml:space="preserve"> o předání a převzetí licenc</w:t>
      </w:r>
      <w:r w:rsidR="00D64C15">
        <w:rPr>
          <w:rFonts w:eastAsia="Arial" w:cs="Arial"/>
          <w:color w:val="000000" w:themeColor="text1"/>
        </w:rPr>
        <w:t>í</w:t>
      </w:r>
      <w:r w:rsidR="006D0190">
        <w:rPr>
          <w:rFonts w:eastAsia="Arial" w:cs="Arial"/>
          <w:color w:val="000000" w:themeColor="text1"/>
        </w:rPr>
        <w:t>.</w:t>
      </w:r>
    </w:p>
    <w:p w14:paraId="74A3E4E3" w14:textId="0FF52AFE" w:rsidR="00B621CE" w:rsidRDefault="00B621CE" w:rsidP="00A074A6">
      <w:pPr>
        <w:pStyle w:val="Hlavntextlnksmlouvy"/>
      </w:pPr>
      <w:r>
        <w:t xml:space="preserve">Veškeré faktury vystavené </w:t>
      </w:r>
      <w:r w:rsidR="0000775B">
        <w:t>dodavatelem</w:t>
      </w:r>
      <w:r>
        <w:t xml:space="preserve"> dle této </w:t>
      </w:r>
      <w:r w:rsidR="00C8269B">
        <w:t>s</w:t>
      </w:r>
      <w:r>
        <w:t>mlouvy musí mít veškeré náležitosti daňového dokladu v souladu se zákonem č. 235/2004 Sb., o dani z přidané hodnoty, ve znění pozdějších předpisů. Všechny faktury budou dále obsahovat zejména následující údaje:</w:t>
      </w:r>
    </w:p>
    <w:p w14:paraId="4E90D897" w14:textId="577B77C9" w:rsidR="00B621CE" w:rsidRDefault="00B621CE" w:rsidP="00B621CE">
      <w:pPr>
        <w:pStyle w:val="Textpodrovnlnk"/>
      </w:pPr>
      <w:r>
        <w:t xml:space="preserve">číslo </w:t>
      </w:r>
      <w:r w:rsidR="00A0513E">
        <w:t>s</w:t>
      </w:r>
      <w:r>
        <w:t xml:space="preserve">mlouvy </w:t>
      </w:r>
      <w:r w:rsidR="00A0513E">
        <w:t>o</w:t>
      </w:r>
      <w:r>
        <w:t xml:space="preserve">bjednatele a označení případných dodatků </w:t>
      </w:r>
      <w:r w:rsidR="00C8269B">
        <w:t>s</w:t>
      </w:r>
      <w:r>
        <w:t>mlouvy</w:t>
      </w:r>
      <w:r w:rsidR="00A0513E">
        <w:t>;</w:t>
      </w:r>
    </w:p>
    <w:p w14:paraId="25D20A13" w14:textId="1EB64CC8" w:rsidR="00B621CE" w:rsidRDefault="00B621CE" w:rsidP="00B621CE">
      <w:pPr>
        <w:pStyle w:val="Textpodrovnlnk"/>
      </w:pPr>
      <w:r>
        <w:t xml:space="preserve">popis plnění </w:t>
      </w:r>
      <w:r w:rsidR="00B37E69">
        <w:t>dodavatele</w:t>
      </w:r>
      <w:r w:rsidR="00A0513E">
        <w:t>.</w:t>
      </w:r>
    </w:p>
    <w:p w14:paraId="05D93FFD" w14:textId="7BC43082" w:rsidR="00B621CE" w:rsidRDefault="00B621CE" w:rsidP="00B621CE">
      <w:pPr>
        <w:pStyle w:val="Hlavntextlnksmlouvy"/>
      </w:pPr>
      <w:r>
        <w:t xml:space="preserve">Veškeré daňové doklady (faktury) vystavené </w:t>
      </w:r>
      <w:r w:rsidR="00B37E69">
        <w:t>dodavatelem</w:t>
      </w:r>
      <w:r w:rsidR="004E3F47">
        <w:t xml:space="preserve"> </w:t>
      </w:r>
      <w:r>
        <w:t xml:space="preserve">podle této </w:t>
      </w:r>
      <w:r w:rsidR="004E3F47">
        <w:t>s</w:t>
      </w:r>
      <w:r>
        <w:t xml:space="preserve">mlouvy bude </w:t>
      </w:r>
      <w:r w:rsidR="00B37E69">
        <w:t>dodavatel</w:t>
      </w:r>
      <w:r w:rsidR="004E3F47">
        <w:t xml:space="preserve"> </w:t>
      </w:r>
      <w:r>
        <w:t xml:space="preserve">v jednom vyhotovení zasílat </w:t>
      </w:r>
      <w:r w:rsidR="00A0513E">
        <w:t>o</w:t>
      </w:r>
      <w:r>
        <w:t>bjednateli do jeho datové schránky</w:t>
      </w:r>
      <w:r w:rsidR="4CDB862B">
        <w:t>, případně</w:t>
      </w:r>
      <w:r w:rsidR="0D6469BD">
        <w:t xml:space="preserve"> </w:t>
      </w:r>
      <w:r w:rsidR="4CDB862B">
        <w:t>na e-mailovou</w:t>
      </w:r>
      <w:r w:rsidR="75A9B5ED">
        <w:t xml:space="preserve"> </w:t>
      </w:r>
      <w:r w:rsidR="50D57B9B">
        <w:t xml:space="preserve">adresu </w:t>
      </w:r>
      <w:hyperlink r:id="rId11">
        <w:r w:rsidR="50D57B9B" w:rsidRPr="00D13AAE">
          <w:rPr>
            <w:rStyle w:val="Hypertextovodkaz"/>
            <w:rFonts w:eastAsia="Arial" w:cs="Arial"/>
            <w:szCs w:val="20"/>
          </w:rPr>
          <w:t>fakturace@zlinskykraj.cz</w:t>
        </w:r>
      </w:hyperlink>
      <w:r w:rsidRPr="00D13AAE">
        <w:rPr>
          <w:szCs w:val="20"/>
        </w:rPr>
        <w:t xml:space="preserve"> a</w:t>
      </w:r>
      <w:r>
        <w:t xml:space="preserve"> jejich splatnost bude činit </w:t>
      </w:r>
      <w:r w:rsidR="0007517E">
        <w:t>dvacet jedna</w:t>
      </w:r>
      <w:r>
        <w:t xml:space="preserve"> (</w:t>
      </w:r>
      <w:r w:rsidR="0007517E">
        <w:t>21</w:t>
      </w:r>
      <w:r>
        <w:t xml:space="preserve">) kalendářních dní ode dne jejich doručení </w:t>
      </w:r>
      <w:r w:rsidR="00A0513E">
        <w:t>o</w:t>
      </w:r>
      <w:r>
        <w:t xml:space="preserve">bjednateli. Za den úhrady dané faktury bude považován den odepsání fakturované částky z účtu </w:t>
      </w:r>
      <w:r w:rsidR="00A0513E">
        <w:t>o</w:t>
      </w:r>
      <w:r>
        <w:t>bjednatele.</w:t>
      </w:r>
    </w:p>
    <w:p w14:paraId="7A789284" w14:textId="2D83162A" w:rsidR="00B621CE" w:rsidRDefault="00B621CE" w:rsidP="00B621CE">
      <w:pPr>
        <w:pStyle w:val="Hlavntextlnksmlouvy"/>
      </w:pPr>
      <w:r>
        <w:t xml:space="preserve">Objednatel si vyhrazuje právo vrátit </w:t>
      </w:r>
      <w:r w:rsidR="00B37E69">
        <w:t>dodavateli</w:t>
      </w:r>
      <w:r w:rsidR="004E3F47">
        <w:t xml:space="preserve"> </w:t>
      </w:r>
      <w:r>
        <w:t xml:space="preserve">do data jeho splatnosti daňový doklad (fakturu), který nebude obsahovat veškeré údaje vyžadované závaznými právními předpisy ČR nebo touto </w:t>
      </w:r>
      <w:r w:rsidR="00A0513E">
        <w:t>s</w:t>
      </w:r>
      <w:r>
        <w:t xml:space="preserve">mlouvou, nebo v něm budou uvedeny nesprávné údaje (s uvedením chybějících náležitostí nebo nesprávných údajů). V takovém případě začne běžet doba splatnosti daňového dokladu (faktury) až doručením řádně opraveného daňového dokladu (faktury) </w:t>
      </w:r>
      <w:r w:rsidR="00A0513E">
        <w:t>o</w:t>
      </w:r>
      <w:r>
        <w:t>bjednateli.</w:t>
      </w:r>
    </w:p>
    <w:p w14:paraId="7E99C856" w14:textId="6B299678" w:rsidR="00B621CE" w:rsidRDefault="00B621CE" w:rsidP="00B621CE">
      <w:pPr>
        <w:pStyle w:val="Hlavntextlnksmlouvy"/>
      </w:pPr>
      <w:r>
        <w:t xml:space="preserve">V případě, že je </w:t>
      </w:r>
      <w:r w:rsidR="00B37E69">
        <w:t>dodavatel</w:t>
      </w:r>
      <w:r w:rsidR="004E3F47">
        <w:t xml:space="preserve"> </w:t>
      </w:r>
      <w:r>
        <w:t xml:space="preserve">plátcem DPH, pak součástí každé faktury musí být prohlášení </w:t>
      </w:r>
      <w:r w:rsidR="00B37E69">
        <w:t>dodavatel</w:t>
      </w:r>
      <w:r w:rsidR="00307947">
        <w:t>e</w:t>
      </w:r>
      <w:r w:rsidR="00B37E69">
        <w:t xml:space="preserve"> </w:t>
      </w:r>
      <w:r>
        <w:t>o tom, že:</w:t>
      </w:r>
    </w:p>
    <w:p w14:paraId="6CA78B24" w14:textId="77777777" w:rsidR="00B621CE" w:rsidRDefault="00B621CE" w:rsidP="00B621CE">
      <w:pPr>
        <w:pStyle w:val="Textpodrovnlnk"/>
      </w:pPr>
      <w:r>
        <w:t>nemá v úmyslu nezaplatit daň z přidané hodnoty u zdanitelného plnění podle této faktury (dále jen „</w:t>
      </w:r>
      <w:r w:rsidRPr="008E3B22">
        <w:rPr>
          <w:b/>
        </w:rPr>
        <w:t>daň</w:t>
      </w:r>
      <w:r>
        <w:t xml:space="preserve">“), </w:t>
      </w:r>
    </w:p>
    <w:p w14:paraId="7291E6AD" w14:textId="77777777" w:rsidR="00B621CE" w:rsidRDefault="00B621CE" w:rsidP="00B621CE">
      <w:pPr>
        <w:pStyle w:val="Textpodrovnlnk"/>
      </w:pPr>
      <w:r>
        <w:t>nejsou mu známy skutečnosti, nasvědčující tomu, že se dostane do postavení, kdy nemůže daň zaplatit a ani se ke dni vystavení této faktury v takovém postavení nenachází,</w:t>
      </w:r>
    </w:p>
    <w:p w14:paraId="624B6BC3" w14:textId="2901FD30" w:rsidR="00B621CE" w:rsidRDefault="00B621CE" w:rsidP="00B621CE">
      <w:pPr>
        <w:pStyle w:val="Textpodrovnlnk"/>
      </w:pPr>
      <w:r>
        <w:t>nezkrátí daň nebo nevyláká daňovou výhodu</w:t>
      </w:r>
      <w:r w:rsidR="00CE1062">
        <w:t>,</w:t>
      </w:r>
    </w:p>
    <w:p w14:paraId="02720DDB" w14:textId="77777777" w:rsidR="00B621CE" w:rsidRDefault="00B621CE" w:rsidP="00B621CE">
      <w:pPr>
        <w:pStyle w:val="Textpodrovnlnk"/>
      </w:pPr>
      <w:r>
        <w:t>úplata za plnění dle této faktury není odchylná od obvyklé ceny,</w:t>
      </w:r>
    </w:p>
    <w:p w14:paraId="6C8A4141" w14:textId="22F9F4F1" w:rsidR="00B621CE" w:rsidRDefault="00B621CE" w:rsidP="00B621CE">
      <w:pPr>
        <w:pStyle w:val="Textpodrovnlnk"/>
      </w:pPr>
      <w:r>
        <w:t xml:space="preserve">úplata za plnění dle této faktury nebude poskytnuta zcela nebo zčásti bezhotovostním převodem na účet vedený </w:t>
      </w:r>
      <w:r w:rsidR="00B37E69">
        <w:t xml:space="preserve">dodavatelem </w:t>
      </w:r>
      <w:r>
        <w:t>platebních služeb mimo tuzemsko,</w:t>
      </w:r>
    </w:p>
    <w:p w14:paraId="0EF64B63" w14:textId="77777777" w:rsidR="00B621CE" w:rsidRDefault="00B621CE" w:rsidP="00B621CE">
      <w:pPr>
        <w:pStyle w:val="Textpodrovnlnk"/>
      </w:pPr>
      <w:r>
        <w:t>nebude nespolehlivým plátcem,</w:t>
      </w:r>
    </w:p>
    <w:p w14:paraId="19B6C73F" w14:textId="77777777" w:rsidR="00B621CE" w:rsidRDefault="00B621CE" w:rsidP="00B621CE">
      <w:pPr>
        <w:pStyle w:val="Textpodrovnlnk"/>
      </w:pPr>
      <w:r>
        <w:lastRenderedPageBreak/>
        <w:t>bude mít u správce daně registrován bankovní účet používaný pro ekonomickou činnost,</w:t>
      </w:r>
    </w:p>
    <w:p w14:paraId="14066ACB" w14:textId="23EF064F" w:rsidR="00B621CE" w:rsidRDefault="006543B2" w:rsidP="00EA4E9F">
      <w:pPr>
        <w:pStyle w:val="Textpodrovnlnk"/>
      </w:pPr>
      <w:r>
        <w:t xml:space="preserve">souhlasí s tím, že pokud ke dni uskutečnění zdanitelného plnění nebo k okamžiku poskytnutí úplaty na plnění bude o </w:t>
      </w:r>
      <w:r w:rsidR="009509AD">
        <w:t xml:space="preserve">dodavateli </w:t>
      </w:r>
      <w:r>
        <w:t xml:space="preserve">zveřejněna správcem daně skutečnost, že </w:t>
      </w:r>
      <w:r w:rsidR="009509AD">
        <w:t xml:space="preserve">dodavatel </w:t>
      </w:r>
      <w:r>
        <w:t xml:space="preserve">je nespolehlivým plátcem, uhradí objednatel daň z přidané hodnoty z přijatého zdanitelného plnění příslušnému správci daně, </w:t>
      </w:r>
      <w:r w:rsidR="004E3F47">
        <w:t>v</w:t>
      </w:r>
      <w:r>
        <w:t xml:space="preserve"> případě změny sazby DPH v průběhu plnění není nutné uzavírat dodatek ke </w:t>
      </w:r>
      <w:r w:rsidR="00727C72">
        <w:t>s</w:t>
      </w:r>
      <w:r>
        <w:t xml:space="preserve">mlouvě, pouze se k příslušnému základu daně uvedenému v této </w:t>
      </w:r>
      <w:r w:rsidR="00727C72">
        <w:t>s</w:t>
      </w:r>
      <w:r>
        <w:t>mlouvě přičte sazba DPH účinná v době vzniku zdanitelného plnění</w:t>
      </w:r>
      <w:r w:rsidR="00EA4E9F">
        <w:t>,</w:t>
      </w:r>
    </w:p>
    <w:p w14:paraId="553BBC58" w14:textId="0084CC5B" w:rsidR="006543B2" w:rsidRPr="006543B2" w:rsidRDefault="006543B2" w:rsidP="00EA4E9F">
      <w:pPr>
        <w:pStyle w:val="Textpodrovnlnk"/>
      </w:pPr>
      <w:r>
        <w:t xml:space="preserve">souhlasí s tím, že pokud ke dni uskutečnění zdanitelného plnění nebo k okamžiku poskytnutí úplaty na plnění bude zjištěna nesrovnalost v registraci bankovního účtu </w:t>
      </w:r>
      <w:r w:rsidR="009509AD">
        <w:t xml:space="preserve">dodavatele </w:t>
      </w:r>
      <w:r>
        <w:t xml:space="preserve">určeného pro ekonomickou činnost správcem daně, uhradí </w:t>
      </w:r>
      <w:r w:rsidR="00727C72">
        <w:t>o</w:t>
      </w:r>
      <w:r>
        <w:t>bjednatel daň z přidané hodnoty z přijatého zdanitelného plnění příslušnému správci daně.</w:t>
      </w:r>
    </w:p>
    <w:p w14:paraId="5737FBC2" w14:textId="4446A02C" w:rsidR="00083E9C" w:rsidRDefault="000E740C" w:rsidP="0052305E">
      <w:pPr>
        <w:pStyle w:val="Nadpis1"/>
      </w:pPr>
      <w:r>
        <w:t>Licenční ujednání</w:t>
      </w:r>
    </w:p>
    <w:p w14:paraId="1B09ED3C" w14:textId="03670980" w:rsidR="000E1626" w:rsidRDefault="000E1626" w:rsidP="000E1626">
      <w:pPr>
        <w:pStyle w:val="Hlavntextlnksmlouvy"/>
      </w:pPr>
      <w:r>
        <w:t xml:space="preserve">K části plnění </w:t>
      </w:r>
      <w:r w:rsidR="00DE5949">
        <w:t>dodavatele</w:t>
      </w:r>
      <w:r>
        <w:t xml:space="preserve"> splňujícího znaky autorského díla ve smyslu zákona č. 121/2000 Sb., autorský zákon, ve znění pozdějších předpisů, poskytuje </w:t>
      </w:r>
      <w:r w:rsidR="00DE5949">
        <w:t xml:space="preserve">dodavatel </w:t>
      </w:r>
      <w:r w:rsidR="0017178D">
        <w:t>o</w:t>
      </w:r>
      <w:r>
        <w:t xml:space="preserve">bjednateli nevýhradní a neomezenou licenci ke všem způsobům užití </w:t>
      </w:r>
      <w:r w:rsidR="00D17C1C">
        <w:t>softwaru</w:t>
      </w:r>
      <w:r>
        <w:t xml:space="preserve">, přičemž </w:t>
      </w:r>
      <w:r w:rsidR="0017178D">
        <w:t>o</w:t>
      </w:r>
      <w:r>
        <w:t xml:space="preserve">bjednatel </w:t>
      </w:r>
      <w:r w:rsidR="00D17C1C">
        <w:t>není</w:t>
      </w:r>
      <w:r>
        <w:t xml:space="preserve"> dále oprávněn poskytnout oprávnění tvořící součást licence třetí osobě.</w:t>
      </w:r>
    </w:p>
    <w:p w14:paraId="0BB51499" w14:textId="1AF46B06" w:rsidR="000E1626" w:rsidRDefault="000E1626" w:rsidP="000E1626">
      <w:pPr>
        <w:pStyle w:val="Hlavntextlnksmlouvy"/>
      </w:pPr>
      <w:r>
        <w:t xml:space="preserve">Vzhledem k sjednané ceně </w:t>
      </w:r>
      <w:r w:rsidR="0030205A">
        <w:t xml:space="preserve">licencí </w:t>
      </w:r>
      <w:r>
        <w:t xml:space="preserve">se shora uvedená oprávnění poskytují </w:t>
      </w:r>
      <w:r w:rsidR="0017178D">
        <w:t>o</w:t>
      </w:r>
      <w:r>
        <w:t>bjednateli bezúplatně.</w:t>
      </w:r>
    </w:p>
    <w:p w14:paraId="72EFB153" w14:textId="2D3E8ECC" w:rsidR="00271FD3" w:rsidRDefault="009509AD" w:rsidP="000E1626">
      <w:pPr>
        <w:pStyle w:val="Hlavntextlnksmlouvy"/>
      </w:pPr>
      <w:r>
        <w:t xml:space="preserve">Dodavatel </w:t>
      </w:r>
      <w:r w:rsidR="000E1626">
        <w:t>si své právní poměry s třetími osobami uspořádá tak, aby dostál závazkům podle této smlouvy</w:t>
      </w:r>
      <w:r w:rsidR="0017178D">
        <w:t>.</w:t>
      </w:r>
    </w:p>
    <w:p w14:paraId="7E3F2D61" w14:textId="77777777" w:rsidR="006543B2" w:rsidRDefault="006543B2" w:rsidP="006543B2">
      <w:pPr>
        <w:pStyle w:val="Nadpis1"/>
      </w:pPr>
      <w:r>
        <w:t>Sankce</w:t>
      </w:r>
    </w:p>
    <w:p w14:paraId="58BCD1A8" w14:textId="1B39CF47" w:rsidR="006543B2" w:rsidRDefault="006543B2" w:rsidP="006543B2">
      <w:pPr>
        <w:pStyle w:val="Hlavntextlnksmlouvy"/>
      </w:pPr>
      <w:r>
        <w:t xml:space="preserve">V případě prodlení se zaplacením peněžité částky je </w:t>
      </w:r>
      <w:r w:rsidR="000B3837">
        <w:t>s</w:t>
      </w:r>
      <w:r>
        <w:t xml:space="preserve">mluvní strana, která je se zaplacením v prodlení, povinna zaplatit druhé </w:t>
      </w:r>
      <w:r w:rsidR="00300F47">
        <w:t xml:space="preserve">smluvní </w:t>
      </w:r>
      <w:r>
        <w:t>straně zákonný úrok z prodlení.</w:t>
      </w:r>
    </w:p>
    <w:p w14:paraId="5EC3F7C4" w14:textId="79B02D8E" w:rsidR="006543B2" w:rsidRDefault="006543B2" w:rsidP="006543B2">
      <w:pPr>
        <w:pStyle w:val="Hlavntextlnksmlouvy"/>
      </w:pPr>
      <w:r>
        <w:t xml:space="preserve">V případě, že </w:t>
      </w:r>
      <w:r w:rsidR="001B0E67">
        <w:t>dodavatel</w:t>
      </w:r>
      <w:r>
        <w:t xml:space="preserve"> po</w:t>
      </w:r>
      <w:r w:rsidR="00BA544A">
        <w:t>ruší svou povinnost</w:t>
      </w:r>
      <w:r>
        <w:t xml:space="preserve">, bude povinen zaplatit </w:t>
      </w:r>
      <w:r w:rsidR="00BA544A">
        <w:t>o</w:t>
      </w:r>
      <w:r>
        <w:t>bjednateli smluvní pokutu:</w:t>
      </w:r>
      <w:r w:rsidR="00131BD4">
        <w:t xml:space="preserve"> </w:t>
      </w:r>
    </w:p>
    <w:p w14:paraId="6944148B" w14:textId="5D82410D" w:rsidR="00FC41EC" w:rsidRDefault="00FC41EC" w:rsidP="006543B2">
      <w:pPr>
        <w:pStyle w:val="Textpodrovnlnk"/>
      </w:pPr>
      <w:r>
        <w:t>ve výši 1</w:t>
      </w:r>
      <w:r w:rsidR="00FB4DF2">
        <w:t xml:space="preserve"> </w:t>
      </w:r>
      <w:r>
        <w:t>000,- Kč (slovy: jeden tisíc korun českých) za každý i započatý den, kdy licence nebyl</w:t>
      </w:r>
      <w:r w:rsidR="00CD6B63">
        <w:t>y</w:t>
      </w:r>
      <w:r>
        <w:t xml:space="preserve"> v souladu s články </w:t>
      </w:r>
      <w:r w:rsidR="003435E0">
        <w:t>1.1 a 1.3 poskytnut</w:t>
      </w:r>
      <w:r w:rsidR="00CD6B63">
        <w:t>y</w:t>
      </w:r>
      <w:r w:rsidR="003435E0">
        <w:t>.</w:t>
      </w:r>
    </w:p>
    <w:p w14:paraId="1B2A354F" w14:textId="1D4AF370" w:rsidR="006543B2" w:rsidRDefault="006543B2" w:rsidP="006543B2">
      <w:pPr>
        <w:pStyle w:val="Hlavntextlnksmlouvy"/>
      </w:pPr>
      <w:r>
        <w:t xml:space="preserve">Smluvní pokuty stanovené dle tohoto </w:t>
      </w:r>
      <w:r w:rsidR="00BA544A">
        <w:t>článku</w:t>
      </w:r>
      <w:r>
        <w:t xml:space="preserve"> jsou splatné do třiceti (30)</w:t>
      </w:r>
      <w:r w:rsidR="00BA544A">
        <w:t xml:space="preserve"> kalendářních</w:t>
      </w:r>
      <w:r>
        <w:t xml:space="preserve"> dnů ode dne doručení výzvy k zaplacení smluvní pokuty povinné </w:t>
      </w:r>
      <w:r w:rsidR="00BA544A">
        <w:t>s</w:t>
      </w:r>
      <w:r>
        <w:t xml:space="preserve">mluvní straně. </w:t>
      </w:r>
    </w:p>
    <w:p w14:paraId="3D4BD79D" w14:textId="43540573" w:rsidR="006543B2" w:rsidRDefault="006543B2" w:rsidP="006543B2">
      <w:pPr>
        <w:pStyle w:val="Hlavntextlnksmlouvy"/>
      </w:pPr>
      <w:r>
        <w:t xml:space="preserve">Objednatel je oprávněn kdykoli provést zápočet svých pohledávek za </w:t>
      </w:r>
      <w:r w:rsidR="009509AD">
        <w:t xml:space="preserve">dodavatelem </w:t>
      </w:r>
      <w:r>
        <w:t xml:space="preserve">vzniklých v souladu s tímto </w:t>
      </w:r>
      <w:r w:rsidR="00BA544A">
        <w:t xml:space="preserve">článkem </w:t>
      </w:r>
      <w:r>
        <w:t xml:space="preserve">proti jakýmkoli v daném okamžiku nesplatným pohledávkám </w:t>
      </w:r>
      <w:r w:rsidR="009509AD">
        <w:t xml:space="preserve">dodavatele </w:t>
      </w:r>
      <w:r>
        <w:t xml:space="preserve">za </w:t>
      </w:r>
      <w:r w:rsidR="00BA544A">
        <w:t>o</w:t>
      </w:r>
      <w:r>
        <w:t>bjednatelem.</w:t>
      </w:r>
    </w:p>
    <w:p w14:paraId="219B798E" w14:textId="7C1595FB" w:rsidR="006543B2" w:rsidRDefault="006543B2" w:rsidP="006543B2">
      <w:pPr>
        <w:pStyle w:val="Hlavntextlnksmlouvy"/>
      </w:pPr>
      <w:r>
        <w:t xml:space="preserve">Zaplacením jakékoli smluvní pokuty podle této </w:t>
      </w:r>
      <w:r w:rsidR="001B6938">
        <w:t>s</w:t>
      </w:r>
      <w:r>
        <w:t xml:space="preserve">mlouvy není dotčen nárok </w:t>
      </w:r>
      <w:r w:rsidR="00BA544A">
        <w:t>smluvní str</w:t>
      </w:r>
      <w:r w:rsidR="000D1184">
        <w:t>a</w:t>
      </w:r>
      <w:r w:rsidR="00BA544A">
        <w:t xml:space="preserve">ny </w:t>
      </w:r>
      <w:r>
        <w:t xml:space="preserve">na náhradu vzniklé škody v plné výši. </w:t>
      </w:r>
    </w:p>
    <w:p w14:paraId="74F65D23" w14:textId="77777777" w:rsidR="006543B2" w:rsidRDefault="006543B2" w:rsidP="00B20DA8">
      <w:pPr>
        <w:pStyle w:val="Nadpis1"/>
      </w:pPr>
      <w:r>
        <w:t>Ukončení smlouvy</w:t>
      </w:r>
    </w:p>
    <w:p w14:paraId="2A5FF0B1" w14:textId="4158BBE8" w:rsidR="006543B2" w:rsidRDefault="00BA544A" w:rsidP="006543B2">
      <w:pPr>
        <w:pStyle w:val="Hlavntextlnksmlouvy"/>
      </w:pPr>
      <w:r>
        <w:t xml:space="preserve">Tato </w:t>
      </w:r>
      <w:r w:rsidR="0016158C">
        <w:t>s</w:t>
      </w:r>
      <w:r w:rsidR="006543B2">
        <w:t>mlouva může být ukončena pouze na zákl</w:t>
      </w:r>
      <w:r>
        <w:t>adě dohody obou smluvních stran nebo</w:t>
      </w:r>
      <w:r w:rsidR="006543B2">
        <w:t xml:space="preserve"> </w:t>
      </w:r>
      <w:r w:rsidR="00C75185">
        <w:t>výpovědí</w:t>
      </w:r>
      <w:r w:rsidR="006543B2">
        <w:t xml:space="preserve"> </w:t>
      </w:r>
      <w:r>
        <w:t>jedné ze smluvních stran dle tohoto článku</w:t>
      </w:r>
      <w:r w:rsidR="006543B2">
        <w:t>.</w:t>
      </w:r>
    </w:p>
    <w:p w14:paraId="43ED2728" w14:textId="3B604155" w:rsidR="00505B55" w:rsidRDefault="001B0E67" w:rsidP="006543B2">
      <w:pPr>
        <w:pStyle w:val="Hlavntextlnksmlouvy"/>
      </w:pPr>
      <w:r>
        <w:t>Obě smluvní strany mají právo tuto smlouvu písemně vypovědět i bez udání důvodů s výpovědní dobou</w:t>
      </w:r>
      <w:r w:rsidR="0014633B">
        <w:t xml:space="preserve"> 6</w:t>
      </w:r>
      <w:r w:rsidR="00282817">
        <w:t xml:space="preserve"> </w:t>
      </w:r>
      <w:r>
        <w:t xml:space="preserve">měsíců, přičemž výpovědní doba začíná běžet prvním dnem kalendářního měsíce následujícího </w:t>
      </w:r>
      <w:r w:rsidR="00B37E69">
        <w:t>po doručení výpovědi druhé smluvní straně.</w:t>
      </w:r>
    </w:p>
    <w:p w14:paraId="2BA5FCB1" w14:textId="77777777" w:rsidR="00C75185" w:rsidRDefault="006543B2" w:rsidP="006543B2">
      <w:pPr>
        <w:pStyle w:val="Hlavntextlnksmlouvy"/>
      </w:pPr>
      <w:r>
        <w:t xml:space="preserve">Ukončením této </w:t>
      </w:r>
      <w:r w:rsidR="009A3D5F">
        <w:t>s</w:t>
      </w:r>
      <w:r>
        <w:t>mlouvy nejsou dotčena ustanovení týkající se</w:t>
      </w:r>
      <w:r w:rsidR="00C75185">
        <w:t xml:space="preserve"> </w:t>
      </w:r>
    </w:p>
    <w:p w14:paraId="282802E1" w14:textId="24B41568" w:rsidR="006543B2" w:rsidRDefault="006543B2" w:rsidP="00C75185">
      <w:pPr>
        <w:pStyle w:val="Textpodrovnlnk"/>
      </w:pPr>
      <w:r>
        <w:t>smluvních pokut,</w:t>
      </w:r>
    </w:p>
    <w:p w14:paraId="72A847BF" w14:textId="08759A87" w:rsidR="006543B2" w:rsidRDefault="009A3D5F" w:rsidP="006543B2">
      <w:pPr>
        <w:pStyle w:val="Textpodrovnlnk"/>
      </w:pPr>
      <w:r>
        <w:lastRenderedPageBreak/>
        <w:t xml:space="preserve">ostatních </w:t>
      </w:r>
      <w:r w:rsidR="006543B2">
        <w:t xml:space="preserve">práv a povinností, z jejichž povahy vyplývá, že mají trvat i po skončení účinnosti této </w:t>
      </w:r>
      <w:r w:rsidR="0016158C">
        <w:t>s</w:t>
      </w:r>
      <w:r w:rsidR="006543B2">
        <w:t>mlouvy.</w:t>
      </w:r>
    </w:p>
    <w:p w14:paraId="60CEC6F7" w14:textId="77777777" w:rsidR="006543B2" w:rsidRDefault="006543B2" w:rsidP="00B20DA8">
      <w:pPr>
        <w:pStyle w:val="Nadpis1"/>
      </w:pPr>
      <w:r>
        <w:t>Závěrečná ujednání</w:t>
      </w:r>
    </w:p>
    <w:p w14:paraId="77B3DBD3" w14:textId="655A44DF" w:rsidR="006543B2" w:rsidRDefault="005E7F7F" w:rsidP="006543B2">
      <w:pPr>
        <w:pStyle w:val="Hlavntextlnksmlouvy"/>
      </w:pPr>
      <w:r>
        <w:t>Smlouva podléhá uveřejnění v r</w:t>
      </w:r>
      <w:r w:rsidR="006543B2">
        <w:t xml:space="preserve">egistru smluv v souladu se zákonem č. 340/2015 Sb., o zvláštních podmínkách účinnosti některých smluv, uveřejňování těchto smluv a o registru smluv (zákon o registru smluv). Smluvní strany se dohodly, že </w:t>
      </w:r>
      <w:r>
        <w:t>o</w:t>
      </w:r>
      <w:r w:rsidR="006543B2">
        <w:t xml:space="preserve">bjednatel v zákonné lhůtě odešle tuto </w:t>
      </w:r>
      <w:r>
        <w:t>s</w:t>
      </w:r>
      <w:r w:rsidR="006543B2">
        <w:t xml:space="preserve">mlouvu k řádnému uveřejnění do registru smluv vedeného Ministerstvem vnitra ČR. O uveřejnění této smlouvy </w:t>
      </w:r>
      <w:r>
        <w:t>o</w:t>
      </w:r>
      <w:r w:rsidR="006543B2">
        <w:t xml:space="preserve">bjednatel bezodkladně informuje </w:t>
      </w:r>
      <w:r w:rsidR="009509AD">
        <w:t xml:space="preserve">dodavatele </w:t>
      </w:r>
      <w:r w:rsidR="006543B2">
        <w:t xml:space="preserve">(postačí e-mailem prostřednictvím kontaktní osoby/zástupce ve věcech technických nebo smluvních). </w:t>
      </w:r>
    </w:p>
    <w:p w14:paraId="13128F28" w14:textId="210D223E" w:rsidR="001A1A08" w:rsidRPr="00F43830" w:rsidRDefault="001A1A08" w:rsidP="001A1A08">
      <w:pPr>
        <w:pStyle w:val="Hlavntextlnksmlouvy"/>
      </w:pPr>
      <w:r w:rsidRPr="00F43830">
        <w:t>Kontaktní údaje smluvních stran</w:t>
      </w:r>
      <w:r>
        <w:t>:</w:t>
      </w: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3020"/>
        <w:gridCol w:w="3021"/>
        <w:gridCol w:w="3021"/>
      </w:tblGrid>
      <w:tr w:rsidR="001A36B9" w14:paraId="2FD38F80" w14:textId="77777777" w:rsidTr="5072A330">
        <w:tc>
          <w:tcPr>
            <w:tcW w:w="9062" w:type="dxa"/>
            <w:gridSpan w:val="3"/>
          </w:tcPr>
          <w:p w14:paraId="0BBEBFDF" w14:textId="542B8132" w:rsidR="001A36B9" w:rsidRDefault="001A36B9" w:rsidP="0016158C">
            <w:pPr>
              <w:pStyle w:val="Textpodrovnlnk"/>
              <w:numPr>
                <w:ilvl w:val="0"/>
                <w:numId w:val="0"/>
              </w:numPr>
            </w:pPr>
            <w:r w:rsidRPr="00165DBC">
              <w:rPr>
                <w:b/>
                <w:bCs/>
              </w:rPr>
              <w:t>Objednatel</w:t>
            </w:r>
            <w:r>
              <w:rPr>
                <w:b/>
                <w:bCs/>
              </w:rPr>
              <w:t xml:space="preserve"> – ve věcech technických</w:t>
            </w:r>
          </w:p>
        </w:tc>
      </w:tr>
      <w:tr w:rsidR="0016158C" w14:paraId="42B7A2C0" w14:textId="77777777" w:rsidTr="5072A330">
        <w:tc>
          <w:tcPr>
            <w:tcW w:w="3020" w:type="dxa"/>
          </w:tcPr>
          <w:p w14:paraId="6234F1E5" w14:textId="7BA39173" w:rsidR="0016158C" w:rsidRDefault="00165DBC" w:rsidP="0016158C">
            <w:pPr>
              <w:pStyle w:val="Textpodrovnlnk"/>
              <w:numPr>
                <w:ilvl w:val="0"/>
                <w:numId w:val="0"/>
              </w:numPr>
            </w:pPr>
            <w:r>
              <w:t>Jméno a příjmení</w:t>
            </w:r>
          </w:p>
        </w:tc>
        <w:tc>
          <w:tcPr>
            <w:tcW w:w="3021" w:type="dxa"/>
          </w:tcPr>
          <w:p w14:paraId="2430DA93" w14:textId="262D837D" w:rsidR="0016158C" w:rsidRDefault="00165DBC" w:rsidP="0016158C">
            <w:pPr>
              <w:pStyle w:val="Textpodrovnlnk"/>
              <w:numPr>
                <w:ilvl w:val="0"/>
                <w:numId w:val="0"/>
              </w:numPr>
            </w:pPr>
            <w:r>
              <w:t>E</w:t>
            </w:r>
            <w:r w:rsidR="00D662CB">
              <w:t>-</w:t>
            </w:r>
            <w:r>
              <w:t>mail</w:t>
            </w:r>
          </w:p>
        </w:tc>
        <w:tc>
          <w:tcPr>
            <w:tcW w:w="3021" w:type="dxa"/>
          </w:tcPr>
          <w:p w14:paraId="013E00F7" w14:textId="38482CF0" w:rsidR="0016158C" w:rsidRDefault="00165DBC" w:rsidP="0016158C">
            <w:pPr>
              <w:pStyle w:val="Textpodrovnlnk"/>
              <w:numPr>
                <w:ilvl w:val="0"/>
                <w:numId w:val="0"/>
              </w:numPr>
            </w:pPr>
            <w:r>
              <w:t>Telefon</w:t>
            </w:r>
          </w:p>
        </w:tc>
      </w:tr>
      <w:tr w:rsidR="0016158C" w14:paraId="52B6D181" w14:textId="77777777" w:rsidTr="5072A330">
        <w:tc>
          <w:tcPr>
            <w:tcW w:w="3020" w:type="dxa"/>
          </w:tcPr>
          <w:p w14:paraId="19EB813C" w14:textId="3227ECFA" w:rsidR="0016158C" w:rsidRDefault="00860E36" w:rsidP="0016158C">
            <w:pPr>
              <w:pStyle w:val="Textpodrovnlnk"/>
              <w:numPr>
                <w:ilvl w:val="0"/>
                <w:numId w:val="0"/>
              </w:numPr>
            </w:pPr>
            <w:r>
              <w:t>xxx</w:t>
            </w:r>
          </w:p>
        </w:tc>
        <w:tc>
          <w:tcPr>
            <w:tcW w:w="3021" w:type="dxa"/>
          </w:tcPr>
          <w:p w14:paraId="7AC9A5CC" w14:textId="170382E7" w:rsidR="0016158C" w:rsidRDefault="004F16C1" w:rsidP="0016158C">
            <w:pPr>
              <w:pStyle w:val="Textpodrovnlnk"/>
              <w:numPr>
                <w:ilvl w:val="0"/>
                <w:numId w:val="0"/>
              </w:numPr>
            </w:pPr>
            <w:hyperlink r:id="rId12" w:history="1">
              <w:r w:rsidR="00860E36">
                <w:rPr>
                  <w:rStyle w:val="Hypertextovodkaz"/>
                </w:rPr>
                <w:t>xxx</w:t>
              </w:r>
            </w:hyperlink>
          </w:p>
        </w:tc>
        <w:tc>
          <w:tcPr>
            <w:tcW w:w="3021" w:type="dxa"/>
          </w:tcPr>
          <w:p w14:paraId="24EA7C7F" w14:textId="60F1C6A4" w:rsidR="0016158C" w:rsidRDefault="00860E36" w:rsidP="0016158C">
            <w:pPr>
              <w:pStyle w:val="Textpodrovnlnk"/>
              <w:numPr>
                <w:ilvl w:val="0"/>
                <w:numId w:val="0"/>
              </w:numPr>
            </w:pPr>
            <w:r>
              <w:t>xxx</w:t>
            </w:r>
          </w:p>
        </w:tc>
      </w:tr>
      <w:tr w:rsidR="001A36B9" w14:paraId="23E6437A" w14:textId="77777777" w:rsidTr="5072A330">
        <w:tc>
          <w:tcPr>
            <w:tcW w:w="9062" w:type="dxa"/>
            <w:gridSpan w:val="3"/>
          </w:tcPr>
          <w:p w14:paraId="321D2A23" w14:textId="3B0FCE3C" w:rsidR="001A36B9" w:rsidRDefault="001A36B9" w:rsidP="001A36B9">
            <w:pPr>
              <w:pStyle w:val="Textpodrovnlnk"/>
              <w:numPr>
                <w:ilvl w:val="0"/>
                <w:numId w:val="0"/>
              </w:numPr>
            </w:pPr>
            <w:r w:rsidRPr="00165DBC">
              <w:rPr>
                <w:b/>
                <w:bCs/>
              </w:rPr>
              <w:t>Objednatel</w:t>
            </w:r>
            <w:r>
              <w:rPr>
                <w:b/>
                <w:bCs/>
              </w:rPr>
              <w:t xml:space="preserve"> – ve věcech smluvních</w:t>
            </w:r>
          </w:p>
        </w:tc>
      </w:tr>
      <w:tr w:rsidR="00D867D9" w14:paraId="0D1040FB" w14:textId="77777777" w:rsidTr="5072A330">
        <w:tc>
          <w:tcPr>
            <w:tcW w:w="3020" w:type="dxa"/>
          </w:tcPr>
          <w:p w14:paraId="53B77317" w14:textId="6BDFADDB" w:rsidR="00D867D9" w:rsidRDefault="00D867D9" w:rsidP="00D867D9">
            <w:pPr>
              <w:pStyle w:val="Textpodrovnlnk"/>
              <w:numPr>
                <w:ilvl w:val="0"/>
                <w:numId w:val="0"/>
              </w:numPr>
            </w:pPr>
            <w:r>
              <w:t>Jméno a příjmení</w:t>
            </w:r>
          </w:p>
        </w:tc>
        <w:tc>
          <w:tcPr>
            <w:tcW w:w="3021" w:type="dxa"/>
          </w:tcPr>
          <w:p w14:paraId="3FC7160B" w14:textId="3B1A2A14" w:rsidR="00D867D9" w:rsidRDefault="00D867D9" w:rsidP="00D867D9">
            <w:pPr>
              <w:pStyle w:val="Textpodrovnlnk"/>
              <w:numPr>
                <w:ilvl w:val="0"/>
                <w:numId w:val="0"/>
              </w:numPr>
            </w:pPr>
            <w:r>
              <w:t>E</w:t>
            </w:r>
            <w:r w:rsidR="00D662CB">
              <w:t>-</w:t>
            </w:r>
            <w:r>
              <w:t>mail</w:t>
            </w:r>
          </w:p>
        </w:tc>
        <w:tc>
          <w:tcPr>
            <w:tcW w:w="3021" w:type="dxa"/>
          </w:tcPr>
          <w:p w14:paraId="53A571EC" w14:textId="2D193006" w:rsidR="00D867D9" w:rsidRDefault="00D867D9" w:rsidP="00D867D9">
            <w:pPr>
              <w:pStyle w:val="Textpodrovnlnk"/>
              <w:numPr>
                <w:ilvl w:val="0"/>
                <w:numId w:val="0"/>
              </w:numPr>
            </w:pPr>
            <w:r>
              <w:t>Telefon</w:t>
            </w:r>
          </w:p>
        </w:tc>
      </w:tr>
      <w:tr w:rsidR="00D867D9" w14:paraId="3BEB0E00" w14:textId="77777777" w:rsidTr="5072A330">
        <w:tc>
          <w:tcPr>
            <w:tcW w:w="3020" w:type="dxa"/>
          </w:tcPr>
          <w:p w14:paraId="43999348" w14:textId="7A766406" w:rsidR="00D867D9" w:rsidRDefault="00860E36" w:rsidP="00D867D9">
            <w:pPr>
              <w:pStyle w:val="Textpodrovnlnk"/>
              <w:numPr>
                <w:ilvl w:val="0"/>
                <w:numId w:val="0"/>
              </w:numPr>
            </w:pPr>
            <w:r>
              <w:t>xxx</w:t>
            </w:r>
          </w:p>
        </w:tc>
        <w:tc>
          <w:tcPr>
            <w:tcW w:w="3021" w:type="dxa"/>
          </w:tcPr>
          <w:p w14:paraId="75B41089" w14:textId="2E197911" w:rsidR="00D867D9" w:rsidRDefault="00D662CB" w:rsidP="00D867D9">
            <w:pPr>
              <w:pStyle w:val="Textpodrovnlnk"/>
              <w:numPr>
                <w:ilvl w:val="0"/>
                <w:numId w:val="0"/>
              </w:numPr>
            </w:pPr>
            <w:hyperlink r:id="rId13" w:history="1">
              <w:r w:rsidR="00860E36">
                <w:rPr>
                  <w:rStyle w:val="Hypertextovodkaz"/>
                </w:rPr>
                <w:t>xxx</w:t>
              </w:r>
            </w:hyperlink>
          </w:p>
        </w:tc>
        <w:tc>
          <w:tcPr>
            <w:tcW w:w="3021" w:type="dxa"/>
          </w:tcPr>
          <w:p w14:paraId="17EB60BE" w14:textId="664E38D2" w:rsidR="00D867D9" w:rsidRDefault="00860E36" w:rsidP="00D867D9">
            <w:pPr>
              <w:pStyle w:val="Textpodrovnlnk"/>
              <w:numPr>
                <w:ilvl w:val="0"/>
                <w:numId w:val="0"/>
              </w:numPr>
            </w:pPr>
            <w:r>
              <w:t>xxx</w:t>
            </w:r>
          </w:p>
        </w:tc>
      </w:tr>
      <w:tr w:rsidR="00D867D9" w14:paraId="71D1D693" w14:textId="77777777" w:rsidTr="5072A330">
        <w:tc>
          <w:tcPr>
            <w:tcW w:w="3020" w:type="dxa"/>
          </w:tcPr>
          <w:p w14:paraId="4384D996" w14:textId="168B2729" w:rsidR="00D867D9" w:rsidRDefault="00860E36" w:rsidP="00D867D9">
            <w:pPr>
              <w:pStyle w:val="Textpodrovnlnk"/>
              <w:numPr>
                <w:ilvl w:val="0"/>
                <w:numId w:val="0"/>
              </w:numPr>
            </w:pPr>
            <w:r>
              <w:t>xxx</w:t>
            </w:r>
          </w:p>
        </w:tc>
        <w:tc>
          <w:tcPr>
            <w:tcW w:w="3021" w:type="dxa"/>
          </w:tcPr>
          <w:p w14:paraId="5A9C2330" w14:textId="74E2CF3A" w:rsidR="00D867D9" w:rsidRDefault="00AE7547" w:rsidP="00D867D9">
            <w:pPr>
              <w:pStyle w:val="Textpodrovnlnk"/>
              <w:numPr>
                <w:ilvl w:val="0"/>
                <w:numId w:val="0"/>
              </w:numPr>
            </w:pPr>
            <w:hyperlink r:id="rId14" w:history="1">
              <w:r w:rsidR="00860E36">
                <w:rPr>
                  <w:rStyle w:val="Hypertextovodkaz"/>
                </w:rPr>
                <w:t>xxx</w:t>
              </w:r>
            </w:hyperlink>
          </w:p>
        </w:tc>
        <w:tc>
          <w:tcPr>
            <w:tcW w:w="3021" w:type="dxa"/>
          </w:tcPr>
          <w:p w14:paraId="32FEBE28" w14:textId="763E311E" w:rsidR="00D867D9" w:rsidRDefault="00860E36" w:rsidP="00D867D9">
            <w:pPr>
              <w:pStyle w:val="Textpodrovnlnk"/>
              <w:numPr>
                <w:ilvl w:val="0"/>
                <w:numId w:val="0"/>
              </w:numPr>
            </w:pPr>
            <w:r>
              <w:t>xxx</w:t>
            </w:r>
          </w:p>
        </w:tc>
      </w:tr>
      <w:tr w:rsidR="00D867D9" w14:paraId="220FBADC" w14:textId="77777777" w:rsidTr="5072A330">
        <w:tc>
          <w:tcPr>
            <w:tcW w:w="9062" w:type="dxa"/>
            <w:gridSpan w:val="3"/>
          </w:tcPr>
          <w:p w14:paraId="55DD338E" w14:textId="2DF59951" w:rsidR="00D867D9" w:rsidRDefault="009509AD" w:rsidP="009B46FD">
            <w:pPr>
              <w:pStyle w:val="Textpodrovnlnk"/>
              <w:numPr>
                <w:ilvl w:val="0"/>
                <w:numId w:val="0"/>
              </w:numPr>
            </w:pPr>
            <w:r w:rsidRPr="009509AD">
              <w:rPr>
                <w:b/>
                <w:bCs/>
              </w:rPr>
              <w:t>Dodavatel</w:t>
            </w:r>
            <w:r>
              <w:t xml:space="preserve"> </w:t>
            </w:r>
            <w:r w:rsidR="00D867D9">
              <w:rPr>
                <w:b/>
                <w:bCs/>
              </w:rPr>
              <w:t>– ve věcech technických</w:t>
            </w:r>
          </w:p>
        </w:tc>
      </w:tr>
      <w:tr w:rsidR="00D867D9" w14:paraId="168F9F76" w14:textId="77777777" w:rsidTr="5072A330">
        <w:tc>
          <w:tcPr>
            <w:tcW w:w="3020" w:type="dxa"/>
          </w:tcPr>
          <w:p w14:paraId="50804F74" w14:textId="77777777" w:rsidR="00D867D9" w:rsidRDefault="00D867D9" w:rsidP="009B46FD">
            <w:pPr>
              <w:pStyle w:val="Textpodrovnlnk"/>
              <w:numPr>
                <w:ilvl w:val="0"/>
                <w:numId w:val="0"/>
              </w:numPr>
            </w:pPr>
            <w:r>
              <w:t>Jméno a příjmení</w:t>
            </w:r>
          </w:p>
        </w:tc>
        <w:tc>
          <w:tcPr>
            <w:tcW w:w="3021" w:type="dxa"/>
          </w:tcPr>
          <w:p w14:paraId="6575048F" w14:textId="75CD08AB" w:rsidR="00D867D9" w:rsidRDefault="00D867D9" w:rsidP="009B46FD">
            <w:pPr>
              <w:pStyle w:val="Textpodrovnlnk"/>
              <w:numPr>
                <w:ilvl w:val="0"/>
                <w:numId w:val="0"/>
              </w:numPr>
            </w:pPr>
            <w:r>
              <w:t>E</w:t>
            </w:r>
            <w:r w:rsidR="00D662CB">
              <w:t>-</w:t>
            </w:r>
            <w:r>
              <w:t>mail</w:t>
            </w:r>
          </w:p>
        </w:tc>
        <w:tc>
          <w:tcPr>
            <w:tcW w:w="3021" w:type="dxa"/>
          </w:tcPr>
          <w:p w14:paraId="553CBF9C" w14:textId="77777777" w:rsidR="00D867D9" w:rsidRDefault="00D867D9" w:rsidP="009B46FD">
            <w:pPr>
              <w:pStyle w:val="Textpodrovnlnk"/>
              <w:numPr>
                <w:ilvl w:val="0"/>
                <w:numId w:val="0"/>
              </w:numPr>
            </w:pPr>
            <w:r>
              <w:t>Telefon</w:t>
            </w:r>
          </w:p>
        </w:tc>
      </w:tr>
      <w:tr w:rsidR="00482DC2" w14:paraId="3A297B3E" w14:textId="77777777" w:rsidTr="5072A330">
        <w:tc>
          <w:tcPr>
            <w:tcW w:w="3020" w:type="dxa"/>
          </w:tcPr>
          <w:p w14:paraId="1EE538E7" w14:textId="69D1C646" w:rsidR="00482DC2" w:rsidRDefault="00860E36" w:rsidP="00482DC2">
            <w:pPr>
              <w:pStyle w:val="Textpodrovnlnk"/>
              <w:numPr>
                <w:ilvl w:val="0"/>
                <w:numId w:val="0"/>
              </w:numPr>
            </w:pPr>
            <w:r>
              <w:rPr>
                <w:szCs w:val="20"/>
              </w:rPr>
              <w:t>xxx</w:t>
            </w:r>
            <w:r w:rsidR="00482DC2">
              <w:rPr>
                <w:szCs w:val="20"/>
              </w:rPr>
              <w:t xml:space="preserve"> </w:t>
            </w:r>
          </w:p>
        </w:tc>
        <w:tc>
          <w:tcPr>
            <w:tcW w:w="3021" w:type="dxa"/>
          </w:tcPr>
          <w:p w14:paraId="5AC4B0E3" w14:textId="5C41BE01" w:rsidR="00482DC2" w:rsidRDefault="00860E36" w:rsidP="00482DC2">
            <w:pPr>
              <w:pStyle w:val="Textpodrovnlnk"/>
              <w:numPr>
                <w:ilvl w:val="0"/>
                <w:numId w:val="0"/>
              </w:numPr>
            </w:pPr>
            <w:r>
              <w:rPr>
                <w:rStyle w:val="Hypertextovodkaz"/>
              </w:rPr>
              <w:t>xxx</w:t>
            </w:r>
          </w:p>
        </w:tc>
        <w:tc>
          <w:tcPr>
            <w:tcW w:w="3021" w:type="dxa"/>
          </w:tcPr>
          <w:p w14:paraId="46C2CC6E" w14:textId="55C93DD7" w:rsidR="00482DC2" w:rsidRDefault="00860E36" w:rsidP="00482DC2">
            <w:pPr>
              <w:pStyle w:val="Textpodrovnlnk"/>
              <w:numPr>
                <w:ilvl w:val="0"/>
                <w:numId w:val="0"/>
              </w:numPr>
            </w:pPr>
            <w:r>
              <w:rPr>
                <w:szCs w:val="20"/>
              </w:rPr>
              <w:t>xxx</w:t>
            </w:r>
            <w:r w:rsidR="00482DC2">
              <w:rPr>
                <w:szCs w:val="20"/>
              </w:rPr>
              <w:t xml:space="preserve"> </w:t>
            </w:r>
          </w:p>
        </w:tc>
      </w:tr>
      <w:tr w:rsidR="00D867D9" w14:paraId="160D48BB" w14:textId="77777777" w:rsidTr="5072A330">
        <w:tc>
          <w:tcPr>
            <w:tcW w:w="9062" w:type="dxa"/>
            <w:gridSpan w:val="3"/>
          </w:tcPr>
          <w:p w14:paraId="2DF7CA01" w14:textId="33A638DD" w:rsidR="00D867D9" w:rsidRDefault="009509AD" w:rsidP="009B46FD">
            <w:pPr>
              <w:pStyle w:val="Textpodrovnlnk"/>
              <w:numPr>
                <w:ilvl w:val="0"/>
                <w:numId w:val="0"/>
              </w:numPr>
            </w:pPr>
            <w:r w:rsidRPr="009509AD">
              <w:rPr>
                <w:b/>
                <w:bCs/>
              </w:rPr>
              <w:t>Dodavatel</w:t>
            </w:r>
            <w:r>
              <w:t xml:space="preserve"> </w:t>
            </w:r>
            <w:r w:rsidR="00D867D9">
              <w:rPr>
                <w:b/>
                <w:bCs/>
              </w:rPr>
              <w:t>– ve věcech smluvních</w:t>
            </w:r>
          </w:p>
        </w:tc>
      </w:tr>
      <w:tr w:rsidR="00D867D9" w14:paraId="76A65DB0" w14:textId="77777777" w:rsidTr="5072A330">
        <w:tc>
          <w:tcPr>
            <w:tcW w:w="3020" w:type="dxa"/>
          </w:tcPr>
          <w:p w14:paraId="16ABE289" w14:textId="77777777" w:rsidR="00D867D9" w:rsidRDefault="00D867D9" w:rsidP="009B46FD">
            <w:pPr>
              <w:pStyle w:val="Textpodrovnlnk"/>
              <w:numPr>
                <w:ilvl w:val="0"/>
                <w:numId w:val="0"/>
              </w:numPr>
            </w:pPr>
            <w:r>
              <w:t>Jméno a příjmení</w:t>
            </w:r>
          </w:p>
        </w:tc>
        <w:tc>
          <w:tcPr>
            <w:tcW w:w="3021" w:type="dxa"/>
          </w:tcPr>
          <w:p w14:paraId="5B1E68E0" w14:textId="55D28C4B" w:rsidR="00D867D9" w:rsidRDefault="00D867D9" w:rsidP="009B46FD">
            <w:pPr>
              <w:pStyle w:val="Textpodrovnlnk"/>
              <w:numPr>
                <w:ilvl w:val="0"/>
                <w:numId w:val="0"/>
              </w:numPr>
            </w:pPr>
            <w:r>
              <w:t>E</w:t>
            </w:r>
            <w:r w:rsidR="00D662CB">
              <w:t>-</w:t>
            </w:r>
            <w:r>
              <w:t>mail</w:t>
            </w:r>
          </w:p>
        </w:tc>
        <w:tc>
          <w:tcPr>
            <w:tcW w:w="3021" w:type="dxa"/>
          </w:tcPr>
          <w:p w14:paraId="38AA41AD" w14:textId="77777777" w:rsidR="00D867D9" w:rsidRDefault="00D867D9" w:rsidP="009B46FD">
            <w:pPr>
              <w:pStyle w:val="Textpodrovnlnk"/>
              <w:numPr>
                <w:ilvl w:val="0"/>
                <w:numId w:val="0"/>
              </w:numPr>
            </w:pPr>
            <w:r>
              <w:t>Telefon</w:t>
            </w:r>
          </w:p>
        </w:tc>
      </w:tr>
      <w:tr w:rsidR="00AD1911" w14:paraId="089107A7" w14:textId="77777777" w:rsidTr="5072A330">
        <w:tc>
          <w:tcPr>
            <w:tcW w:w="3020" w:type="dxa"/>
          </w:tcPr>
          <w:p w14:paraId="676532F4" w14:textId="192A7DB9" w:rsidR="00AD1911" w:rsidRDefault="00860E36" w:rsidP="00AD1911">
            <w:pPr>
              <w:pStyle w:val="Textpodrovnlnk"/>
              <w:numPr>
                <w:ilvl w:val="0"/>
                <w:numId w:val="0"/>
              </w:numPr>
            </w:pPr>
            <w:r>
              <w:rPr>
                <w:szCs w:val="20"/>
              </w:rPr>
              <w:t>xxx</w:t>
            </w:r>
            <w:r w:rsidR="00AD1911">
              <w:rPr>
                <w:szCs w:val="20"/>
              </w:rPr>
              <w:t xml:space="preserve"> </w:t>
            </w:r>
          </w:p>
        </w:tc>
        <w:tc>
          <w:tcPr>
            <w:tcW w:w="3021" w:type="dxa"/>
          </w:tcPr>
          <w:p w14:paraId="3060AAF6" w14:textId="6B4E3ECD" w:rsidR="00AD1911" w:rsidRDefault="00860E36" w:rsidP="00AD1911">
            <w:pPr>
              <w:pStyle w:val="Textpodrovnlnk"/>
              <w:numPr>
                <w:ilvl w:val="0"/>
                <w:numId w:val="0"/>
              </w:numPr>
            </w:pPr>
            <w:r>
              <w:rPr>
                <w:rStyle w:val="Hypertextovodkaz"/>
              </w:rPr>
              <w:t>xxx</w:t>
            </w:r>
            <w:r w:rsidR="00AD1911">
              <w:rPr>
                <w:szCs w:val="20"/>
              </w:rPr>
              <w:t xml:space="preserve"> </w:t>
            </w:r>
          </w:p>
        </w:tc>
        <w:tc>
          <w:tcPr>
            <w:tcW w:w="3021" w:type="dxa"/>
          </w:tcPr>
          <w:p w14:paraId="078B5D90" w14:textId="3A64121D" w:rsidR="00AD1911" w:rsidRDefault="00860E36" w:rsidP="00AD1911">
            <w:pPr>
              <w:pStyle w:val="Textpodrovnlnk"/>
              <w:numPr>
                <w:ilvl w:val="0"/>
                <w:numId w:val="0"/>
              </w:numPr>
            </w:pPr>
            <w:r>
              <w:rPr>
                <w:szCs w:val="20"/>
              </w:rPr>
              <w:t>xxx</w:t>
            </w:r>
            <w:r w:rsidR="00AD1911">
              <w:rPr>
                <w:szCs w:val="20"/>
              </w:rPr>
              <w:t xml:space="preserve"> </w:t>
            </w:r>
          </w:p>
        </w:tc>
      </w:tr>
    </w:tbl>
    <w:p w14:paraId="5C10AE3E" w14:textId="29DD41EB" w:rsidR="00025DA6" w:rsidRDefault="00025DA6" w:rsidP="00B17138">
      <w:pPr>
        <w:pStyle w:val="Hlavntextlnksmlouvy"/>
        <w:spacing w:before="240"/>
      </w:pPr>
      <w:r w:rsidRPr="00025DA6">
        <w:t>Pokud dojde ke změně v kontaktních údajích uvedených v</w:t>
      </w:r>
      <w:r>
        <w:t xml:space="preserve"> tomto </w:t>
      </w:r>
      <w:r w:rsidRPr="00025DA6">
        <w:t>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w:t>
      </w:r>
      <w:r w:rsidR="00803FF7">
        <w:t> </w:t>
      </w:r>
      <w:r w:rsidRPr="00025DA6">
        <w:t xml:space="preserve">pracovních dnů potvrdit. V případě změny v údajích uvedených v tomto odstavci není třeba uzavírat dodatek ke </w:t>
      </w:r>
      <w:r w:rsidR="00E06ED7">
        <w:t>s</w:t>
      </w:r>
      <w:r w:rsidRPr="00025DA6">
        <w:t>mlouvě.</w:t>
      </w:r>
    </w:p>
    <w:p w14:paraId="4A0535A6" w14:textId="09605FB6" w:rsidR="006543B2" w:rsidRDefault="006543B2" w:rsidP="006543B2">
      <w:pPr>
        <w:pStyle w:val="Hlavntextlnksmlouvy"/>
      </w:pPr>
      <w:r>
        <w:t xml:space="preserve">Tuto </w:t>
      </w:r>
      <w:r w:rsidR="00E06ED7">
        <w:t>s</w:t>
      </w:r>
      <w:r>
        <w:t xml:space="preserve">mlouvu lze změnit nebo doplňovat pouze písemnými dodatky, které budou podepsány oběma </w:t>
      </w:r>
      <w:r w:rsidR="005E7F7F">
        <w:t>s</w:t>
      </w:r>
      <w:r>
        <w:t xml:space="preserve">mluvními stranami, není-li v ní uvedeno jinak. </w:t>
      </w:r>
    </w:p>
    <w:p w14:paraId="44E7EEDB" w14:textId="4B55A5ED" w:rsidR="006543B2" w:rsidRDefault="006543B2" w:rsidP="006543B2">
      <w:pPr>
        <w:pStyle w:val="Hlavntextlnksmlouvy"/>
      </w:pPr>
      <w:r>
        <w:t xml:space="preserve">Nedílnými součástmi této </w:t>
      </w:r>
      <w:r w:rsidR="00E06ED7">
        <w:t>s</w:t>
      </w:r>
      <w:r>
        <w:t>mlouvy jsou následující přílohy:</w:t>
      </w:r>
    </w:p>
    <w:p w14:paraId="10C32153" w14:textId="1C9CF46D" w:rsidR="006543B2" w:rsidRDefault="006543B2" w:rsidP="006543B2">
      <w:pPr>
        <w:pStyle w:val="Textpodrovnlnk"/>
      </w:pPr>
      <w:r>
        <w:t>Příloha č. 1:</w:t>
      </w:r>
      <w:r>
        <w:tab/>
      </w:r>
      <w:r w:rsidR="003E2B5E">
        <w:t xml:space="preserve">Podrobná specifikace </w:t>
      </w:r>
      <w:r w:rsidR="00DE57FC">
        <w:t xml:space="preserve">licencí </w:t>
      </w:r>
      <w:r w:rsidR="000E02BA">
        <w:t>a ceny</w:t>
      </w:r>
    </w:p>
    <w:p w14:paraId="67DA4263" w14:textId="26985A3D" w:rsidR="006543B2" w:rsidRDefault="006543B2" w:rsidP="006543B2">
      <w:pPr>
        <w:pStyle w:val="Hlavntextlnksmlouvy"/>
      </w:pPr>
      <w:r>
        <w:t xml:space="preserve">Práva a povinnosti </w:t>
      </w:r>
      <w:r w:rsidR="005E7F7F">
        <w:t>s</w:t>
      </w:r>
      <w:r>
        <w:t xml:space="preserve">mluvních stran výslovně v této </w:t>
      </w:r>
      <w:r w:rsidR="005E7F7F">
        <w:t>s</w:t>
      </w:r>
      <w:r>
        <w:t xml:space="preserve">mlouvě neupravená se řídí příslušnými ustanoveními občanského zákoníku. </w:t>
      </w:r>
    </w:p>
    <w:p w14:paraId="3B31C59A" w14:textId="6960D678" w:rsidR="006543B2" w:rsidRDefault="006543B2" w:rsidP="006543B2">
      <w:pPr>
        <w:pStyle w:val="Hlavntextlnksmlouvy"/>
      </w:pPr>
      <w:r>
        <w:t xml:space="preserve">Případná neplatnost některého ustanovení této </w:t>
      </w:r>
      <w:r w:rsidR="00E06ED7">
        <w:t>s</w:t>
      </w:r>
      <w:r>
        <w:t xml:space="preserve">mlouvy nemá za následek neplatnost ostatních ustanovení. V případě, že kterékoliv ustanovení této </w:t>
      </w:r>
      <w:r w:rsidR="00E06ED7">
        <w:t>s</w:t>
      </w:r>
      <w:r>
        <w:t xml:space="preserve">mlouvy se stane neúčinným nebo neplatným, </w:t>
      </w:r>
      <w:r w:rsidR="005E7F7F">
        <w:t>s</w:t>
      </w:r>
      <w:r>
        <w:t>mluvní strany se zavazují bez zbytečného odkladu nahradit takové ustanovení novým, které svým obsahem a smyslem odpovídá nejlépe obsahu a smyslu ustanovení původního.</w:t>
      </w:r>
    </w:p>
    <w:p w14:paraId="15C8233D" w14:textId="72966624" w:rsidR="0D9C3190" w:rsidRDefault="0D9C3190" w:rsidP="2C85582F">
      <w:pPr>
        <w:pStyle w:val="Hlavntextlnksmlouvy"/>
        <w:rPr>
          <w:szCs w:val="20"/>
        </w:rPr>
      </w:pPr>
      <w:r w:rsidRPr="2C85582F">
        <w:rPr>
          <w:szCs w:val="20"/>
        </w:rPr>
        <w:t xml:space="preserve">V případě, že je </w:t>
      </w:r>
      <w:r w:rsidR="009509AD">
        <w:t xml:space="preserve">dodavatel </w:t>
      </w:r>
      <w:r w:rsidRPr="2C85582F">
        <w:rPr>
          <w:szCs w:val="20"/>
        </w:rPr>
        <w:t xml:space="preserve">plátcem DPH, pak podpisem této </w:t>
      </w:r>
      <w:r w:rsidR="00E06ED7">
        <w:rPr>
          <w:szCs w:val="20"/>
        </w:rPr>
        <w:t>s</w:t>
      </w:r>
      <w:r w:rsidRPr="2C85582F">
        <w:rPr>
          <w:szCs w:val="20"/>
        </w:rPr>
        <w:t xml:space="preserve">mlouvy </w:t>
      </w:r>
      <w:r w:rsidR="009509AD">
        <w:t xml:space="preserve">dodavatel </w:t>
      </w:r>
      <w:r w:rsidRPr="2C85582F">
        <w:rPr>
          <w:szCs w:val="20"/>
        </w:rPr>
        <w:t>výslovně prohlašuje, že:</w:t>
      </w:r>
    </w:p>
    <w:p w14:paraId="45F655AA" w14:textId="291129A0" w:rsidR="0D9C3190" w:rsidRDefault="0D9C3190" w:rsidP="00D23C49">
      <w:pPr>
        <w:pStyle w:val="Textpodrovnlnk"/>
        <w:rPr>
          <w:szCs w:val="20"/>
        </w:rPr>
      </w:pPr>
      <w:r>
        <w:t>nemá v úmyslu nezaplatit daň z přidané hodnoty u zdanitelného plnění podle této faktury (dále jen</w:t>
      </w:r>
      <w:r w:rsidR="00DF59B8">
        <w:t xml:space="preserve"> </w:t>
      </w:r>
      <w:r>
        <w:t>„daň“),</w:t>
      </w:r>
    </w:p>
    <w:p w14:paraId="669CD864" w14:textId="4F5F963C" w:rsidR="0D9C3190" w:rsidRDefault="0D9C3190" w:rsidP="00D23C49">
      <w:pPr>
        <w:pStyle w:val="Textpodrovnlnk"/>
        <w:rPr>
          <w:szCs w:val="20"/>
        </w:rPr>
      </w:pPr>
      <w:r>
        <w:t>mu nejsou známy skutečnosti, nasvědčující tomu, že se dostane do postavení, kdy nemůže daň zaplatit a ani se ke dni vystavení této faktury v takovém postavení nenachází,</w:t>
      </w:r>
    </w:p>
    <w:p w14:paraId="57010978" w14:textId="28CE411A" w:rsidR="0D9C3190" w:rsidRDefault="0D9C3190" w:rsidP="00D23C49">
      <w:pPr>
        <w:pStyle w:val="Textpodrovnlnk"/>
        <w:rPr>
          <w:szCs w:val="20"/>
        </w:rPr>
      </w:pPr>
      <w:r>
        <w:t>nezkrátí daň nebo nevyláká daňovou výhodu</w:t>
      </w:r>
      <w:r w:rsidR="008F5A65">
        <w:t>,</w:t>
      </w:r>
    </w:p>
    <w:p w14:paraId="0C6E9C18" w14:textId="65FAA8FF" w:rsidR="0D9C3190" w:rsidRDefault="0D9C3190" w:rsidP="00D23C49">
      <w:pPr>
        <w:pStyle w:val="Textpodrovnlnk"/>
        <w:rPr>
          <w:szCs w:val="20"/>
        </w:rPr>
      </w:pPr>
      <w:r>
        <w:lastRenderedPageBreak/>
        <w:t>úplata za plnění dle této faktury není odchylná od obvyklé ceny,</w:t>
      </w:r>
    </w:p>
    <w:p w14:paraId="7E709284" w14:textId="2AE8DDA3" w:rsidR="0D9C3190" w:rsidRDefault="0D9C3190" w:rsidP="00D23C49">
      <w:pPr>
        <w:pStyle w:val="Textpodrovnlnk"/>
        <w:rPr>
          <w:szCs w:val="20"/>
        </w:rPr>
      </w:pPr>
      <w:r>
        <w:t xml:space="preserve">úplata za plnění dle této faktury nebude poskytnuta zcela nebo zčásti bezhotovostním převodem na účet vedený </w:t>
      </w:r>
      <w:r w:rsidR="009509AD">
        <w:t xml:space="preserve">dodavatelem </w:t>
      </w:r>
      <w:r>
        <w:t>platebních služeb mimo tuzemsko,</w:t>
      </w:r>
    </w:p>
    <w:p w14:paraId="66EBDDFB" w14:textId="21023BA6" w:rsidR="0D9C3190" w:rsidRDefault="0D9C3190" w:rsidP="00D23C49">
      <w:pPr>
        <w:pStyle w:val="Textpodrovnlnk"/>
        <w:rPr>
          <w:szCs w:val="20"/>
        </w:rPr>
      </w:pPr>
      <w:r>
        <w:t>nebude nespolehlivým plátcem,</w:t>
      </w:r>
    </w:p>
    <w:p w14:paraId="286AB789" w14:textId="574E6400" w:rsidR="0D9C3190" w:rsidRDefault="0D9C3190" w:rsidP="00D23C49">
      <w:pPr>
        <w:pStyle w:val="Textpodrovnlnk"/>
        <w:rPr>
          <w:szCs w:val="20"/>
        </w:rPr>
      </w:pPr>
      <w:r>
        <w:t>bude mít u správce daně registrován bankovní účet používaný pro ekonomickou činnost,</w:t>
      </w:r>
    </w:p>
    <w:p w14:paraId="3509A814" w14:textId="403E880F" w:rsidR="0D9C3190" w:rsidRDefault="0D9C3190" w:rsidP="00D23C49">
      <w:pPr>
        <w:pStyle w:val="Textpodrovnlnk"/>
        <w:rPr>
          <w:szCs w:val="20"/>
        </w:rPr>
      </w:pPr>
      <w:r>
        <w:t xml:space="preserve">souhlasí s tím, že pokud ke dni uskutečnění zdanitelného plnění nebo k okamžiku poskytnutí úplaty naplnění bude o </w:t>
      </w:r>
      <w:r w:rsidR="009509AD">
        <w:t xml:space="preserve">dodavateli </w:t>
      </w:r>
      <w:r>
        <w:t xml:space="preserve">zveřejněna správcem daně skutečnost, že </w:t>
      </w:r>
      <w:r w:rsidR="009509AD">
        <w:t xml:space="preserve">dodavatel </w:t>
      </w:r>
      <w:r>
        <w:t xml:space="preserve">je nespolehlivým plátcem, uhradí </w:t>
      </w:r>
      <w:r w:rsidR="004E4929">
        <w:t>o</w:t>
      </w:r>
      <w:r>
        <w:t>bjednatel daň z přidané hodnoty z přijatého zdanitelného plnění příslušnému správci daně,</w:t>
      </w:r>
    </w:p>
    <w:p w14:paraId="7BE35B21" w14:textId="714F903D" w:rsidR="2C85582F" w:rsidRDefault="0D9C3190" w:rsidP="00D23C49">
      <w:pPr>
        <w:pStyle w:val="Textpodrovnlnk"/>
        <w:rPr>
          <w:szCs w:val="20"/>
        </w:rPr>
      </w:pPr>
      <w:r>
        <w:t xml:space="preserve">souhlasí s tím, že pokud ke dni uskutečnění zdanitelného plnění nebo k okamžiku poskytnutí úplaty na plnění bude zjištěna nesrovnalost v registraci bankovního účtu </w:t>
      </w:r>
      <w:r w:rsidR="009509AD">
        <w:t xml:space="preserve">dodavatele </w:t>
      </w:r>
      <w:r>
        <w:t xml:space="preserve">určeného pro ekonomickou činnost správcem daně, uhradí </w:t>
      </w:r>
      <w:r w:rsidR="00970D8A">
        <w:t>o</w:t>
      </w:r>
      <w:r>
        <w:t>bjednatel daň z přidané hodnoty z přijatého zdanitelného plnění příslušnému správci daně.</w:t>
      </w:r>
    </w:p>
    <w:p w14:paraId="7F768586" w14:textId="70F747AA" w:rsidR="006543B2" w:rsidRDefault="00EE55A5" w:rsidP="00EE55A5">
      <w:pPr>
        <w:pStyle w:val="Hlavntextlnksmlouvy"/>
      </w:pPr>
      <w:r>
        <w:t xml:space="preserve">Tato smlouva </w:t>
      </w:r>
      <w:r w:rsidRPr="00EC3224">
        <w:t>se vyhotovuje v elektronické podobě a každá ze stran obdrží její elektronickou podobu s příslušnými elektronickými podpisy v souladu se zákonem č. 297/2016 Sb., o službách vytvářejících důvěru pro elektronické transakce, ve znění pozdějších předpisů.</w:t>
      </w:r>
    </w:p>
    <w:p w14:paraId="00ED6B0E" w14:textId="442C389A" w:rsidR="006543B2" w:rsidRDefault="006543B2" w:rsidP="006543B2">
      <w:pPr>
        <w:pStyle w:val="Hlavntextlnksmlouvy"/>
      </w:pPr>
      <w:r>
        <w:t xml:space="preserve">Smlouva nabývá platnosti dnem, kdy byla podepsána oběma smluvními stranami, a účinnosti </w:t>
      </w:r>
      <w:r w:rsidR="005E7F7F">
        <w:t xml:space="preserve">dnem uveřejnění v </w:t>
      </w:r>
      <w:r>
        <w:t xml:space="preserve">registru smluv. </w:t>
      </w:r>
    </w:p>
    <w:p w14:paraId="2F30B7DA" w14:textId="77777777" w:rsidR="006543B2" w:rsidRPr="006543B2" w:rsidRDefault="006543B2" w:rsidP="005403B1">
      <w:pPr>
        <w:widowControl w:val="0"/>
        <w:pBdr>
          <w:top w:val="single" w:sz="6" w:space="1" w:color="auto"/>
          <w:left w:val="single" w:sz="6" w:space="1" w:color="auto"/>
          <w:bottom w:val="single" w:sz="6" w:space="0" w:color="auto"/>
          <w:right w:val="single" w:sz="6" w:space="1" w:color="auto"/>
        </w:pBdr>
        <w:spacing w:after="0"/>
        <w:outlineLvl w:val="0"/>
        <w:rPr>
          <w:b/>
        </w:rPr>
      </w:pPr>
      <w:r w:rsidRPr="006543B2">
        <w:rPr>
          <w:b/>
        </w:rPr>
        <w:t>Doložka dle § 23 zákona č. 129/2000 Sb., o krajích, ve znění pozdějších předpisů</w:t>
      </w:r>
    </w:p>
    <w:p w14:paraId="7B09EFC6" w14:textId="14B60902" w:rsidR="006543B2" w:rsidRPr="006543B2" w:rsidRDefault="006543B2" w:rsidP="0036304C">
      <w:pPr>
        <w:widowControl w:val="0"/>
        <w:pBdr>
          <w:top w:val="single" w:sz="6" w:space="1" w:color="auto"/>
          <w:left w:val="single" w:sz="6" w:space="1" w:color="auto"/>
          <w:bottom w:val="single" w:sz="6" w:space="0" w:color="auto"/>
          <w:right w:val="single" w:sz="6" w:space="1" w:color="auto"/>
        </w:pBdr>
        <w:tabs>
          <w:tab w:val="left" w:pos="0"/>
        </w:tabs>
        <w:spacing w:after="0"/>
        <w:outlineLvl w:val="0"/>
      </w:pPr>
      <w:r w:rsidRPr="006543B2">
        <w:t>Rozhodnuto orgánem kraje:</w:t>
      </w:r>
      <w:r w:rsidR="0036304C">
        <w:tab/>
      </w:r>
      <w:r w:rsidRPr="006543B2">
        <w:t xml:space="preserve">Rada Zlínského kraje </w:t>
      </w:r>
    </w:p>
    <w:p w14:paraId="149520A8" w14:textId="3A9EE3AA" w:rsidR="0036304C" w:rsidRDefault="006543B2" w:rsidP="00994858">
      <w:pPr>
        <w:widowControl w:val="0"/>
        <w:pBdr>
          <w:top w:val="single" w:sz="6" w:space="1" w:color="auto"/>
          <w:left w:val="single" w:sz="6" w:space="1" w:color="auto"/>
          <w:bottom w:val="single" w:sz="6" w:space="0" w:color="auto"/>
          <w:right w:val="single" w:sz="6" w:space="1" w:color="auto"/>
        </w:pBdr>
        <w:spacing w:after="0"/>
        <w:outlineLvl w:val="0"/>
      </w:pPr>
      <w:r w:rsidRPr="006543B2">
        <w:t>Datum:</w:t>
      </w:r>
      <w:r w:rsidR="0036304C">
        <w:tab/>
      </w:r>
      <w:r w:rsidR="001678C3">
        <w:t>12. 5. 2025</w:t>
      </w:r>
      <w:r w:rsidR="0036304C">
        <w:tab/>
      </w:r>
      <w:r w:rsidR="0036304C">
        <w:tab/>
      </w:r>
      <w:r w:rsidRPr="006543B2">
        <w:t>usnesení č.</w:t>
      </w:r>
      <w:r w:rsidR="009B704A">
        <w:t xml:space="preserve"> </w:t>
      </w:r>
      <w:r w:rsidR="006C13FE" w:rsidRPr="006C13FE">
        <w:t>0445/R12/25</w:t>
      </w:r>
    </w:p>
    <w:p w14:paraId="33FE99C0" w14:textId="77777777" w:rsidR="00A0390C" w:rsidRDefault="00A0390C" w:rsidP="00994858"/>
    <w:p w14:paraId="3CCC90E1" w14:textId="517FEEF2" w:rsidR="00994858" w:rsidRDefault="00994858" w:rsidP="00994858">
      <w:r>
        <w:t>Zkontroloval:</w:t>
      </w:r>
    </w:p>
    <w:p w14:paraId="1F9AFD3F" w14:textId="77777777" w:rsidR="00994858" w:rsidRDefault="00994858" w:rsidP="00994858"/>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4858" w14:paraId="5D097773" w14:textId="77777777" w:rsidTr="009B46FD">
        <w:trPr>
          <w:trHeight w:val="397"/>
          <w:jc w:val="center"/>
        </w:trPr>
        <w:tc>
          <w:tcPr>
            <w:tcW w:w="4531" w:type="dxa"/>
            <w:vAlign w:val="center"/>
          </w:tcPr>
          <w:p w14:paraId="17F213A9" w14:textId="77777777" w:rsidR="00994858" w:rsidRDefault="00994858" w:rsidP="009B46FD">
            <w:pPr>
              <w:spacing w:line="276" w:lineRule="auto"/>
            </w:pPr>
            <w:r>
              <w:t>Ve Zlíně dne dle elektronického podpisu</w:t>
            </w:r>
          </w:p>
        </w:tc>
        <w:tc>
          <w:tcPr>
            <w:tcW w:w="4531" w:type="dxa"/>
            <w:vAlign w:val="center"/>
          </w:tcPr>
          <w:p w14:paraId="3CE8EF98" w14:textId="77777777" w:rsidR="00994858" w:rsidRDefault="00994858" w:rsidP="009B46FD">
            <w:pPr>
              <w:spacing w:line="276" w:lineRule="auto"/>
            </w:pPr>
          </w:p>
          <w:p w14:paraId="4F3C72B5" w14:textId="76E9B201" w:rsidR="00994858" w:rsidRDefault="00994858" w:rsidP="009B46FD">
            <w:pPr>
              <w:spacing w:line="276" w:lineRule="auto"/>
            </w:pPr>
            <w:r>
              <w:t>V</w:t>
            </w:r>
            <w:r w:rsidR="00E44AF1">
              <w:t> Uherském Hradišti</w:t>
            </w:r>
            <w:r w:rsidRPr="0075420F">
              <w:rPr>
                <w:color w:val="FF0000"/>
              </w:rPr>
              <w:t xml:space="preserve"> </w:t>
            </w:r>
            <w:r>
              <w:t>dne dle elektronického podpisu</w:t>
            </w:r>
          </w:p>
        </w:tc>
      </w:tr>
      <w:tr w:rsidR="00994858" w14:paraId="1D71F34E" w14:textId="77777777" w:rsidTr="009B46FD">
        <w:trPr>
          <w:trHeight w:val="397"/>
          <w:jc w:val="center"/>
        </w:trPr>
        <w:tc>
          <w:tcPr>
            <w:tcW w:w="4531" w:type="dxa"/>
            <w:vAlign w:val="center"/>
          </w:tcPr>
          <w:p w14:paraId="4F384D9E" w14:textId="77777777" w:rsidR="00994858" w:rsidRDefault="00994858" w:rsidP="009B46FD">
            <w:pPr>
              <w:spacing w:line="276" w:lineRule="auto"/>
            </w:pPr>
            <w:r>
              <w:t>Za objednatele</w:t>
            </w:r>
          </w:p>
        </w:tc>
        <w:tc>
          <w:tcPr>
            <w:tcW w:w="4531" w:type="dxa"/>
            <w:vAlign w:val="center"/>
          </w:tcPr>
          <w:p w14:paraId="3E06943E" w14:textId="6C3F4CC8" w:rsidR="00994858" w:rsidRDefault="00994858" w:rsidP="009B46FD">
            <w:pPr>
              <w:spacing w:line="276" w:lineRule="auto"/>
            </w:pPr>
            <w:r>
              <w:t>Za dodavatele</w:t>
            </w:r>
          </w:p>
        </w:tc>
      </w:tr>
      <w:tr w:rsidR="00994858" w14:paraId="1CFC8772" w14:textId="77777777" w:rsidTr="009B46FD">
        <w:trPr>
          <w:trHeight w:val="397"/>
          <w:jc w:val="center"/>
        </w:trPr>
        <w:tc>
          <w:tcPr>
            <w:tcW w:w="4531" w:type="dxa"/>
            <w:vAlign w:val="center"/>
          </w:tcPr>
          <w:p w14:paraId="378FB694" w14:textId="77777777" w:rsidR="00994858" w:rsidRDefault="00994858" w:rsidP="009B46FD">
            <w:pPr>
              <w:spacing w:line="276" w:lineRule="auto"/>
            </w:pPr>
          </w:p>
          <w:p w14:paraId="1F5C0AEF" w14:textId="77777777" w:rsidR="00994858" w:rsidRDefault="00994858" w:rsidP="009B46FD">
            <w:pPr>
              <w:spacing w:line="276" w:lineRule="auto"/>
            </w:pPr>
          </w:p>
          <w:p w14:paraId="291C2B06" w14:textId="77777777" w:rsidR="00994858" w:rsidRDefault="00994858" w:rsidP="009B46FD">
            <w:pPr>
              <w:spacing w:line="276" w:lineRule="auto"/>
            </w:pPr>
          </w:p>
        </w:tc>
        <w:tc>
          <w:tcPr>
            <w:tcW w:w="4531" w:type="dxa"/>
            <w:vAlign w:val="center"/>
          </w:tcPr>
          <w:p w14:paraId="38AB417F" w14:textId="77777777" w:rsidR="00994858" w:rsidRDefault="00994858" w:rsidP="009B46FD">
            <w:pPr>
              <w:spacing w:line="276" w:lineRule="auto"/>
            </w:pPr>
          </w:p>
        </w:tc>
      </w:tr>
      <w:tr w:rsidR="00994858" w14:paraId="2BB1601D" w14:textId="77777777" w:rsidTr="009B46FD">
        <w:trPr>
          <w:trHeight w:val="397"/>
          <w:jc w:val="center"/>
        </w:trPr>
        <w:tc>
          <w:tcPr>
            <w:tcW w:w="4531" w:type="dxa"/>
            <w:vAlign w:val="center"/>
          </w:tcPr>
          <w:p w14:paraId="1EE4DFE1" w14:textId="77777777" w:rsidR="00994858" w:rsidRDefault="00994858" w:rsidP="009B46FD">
            <w:pPr>
              <w:spacing w:line="276" w:lineRule="auto"/>
            </w:pPr>
            <w:r>
              <w:t xml:space="preserve">…………………… </w:t>
            </w:r>
          </w:p>
          <w:p w14:paraId="4D6D8ECF" w14:textId="77777777" w:rsidR="00994858" w:rsidRDefault="00994858" w:rsidP="009B46FD">
            <w:pPr>
              <w:spacing w:line="276" w:lineRule="auto"/>
            </w:pPr>
            <w:r>
              <w:t>Ing. Radim Holiš</w:t>
            </w:r>
          </w:p>
          <w:p w14:paraId="7F0C6D64" w14:textId="77777777" w:rsidR="00994858" w:rsidRDefault="00994858" w:rsidP="009B46FD">
            <w:pPr>
              <w:spacing w:line="276" w:lineRule="auto"/>
            </w:pPr>
            <w:r>
              <w:t xml:space="preserve">hejtman </w:t>
            </w:r>
          </w:p>
        </w:tc>
        <w:tc>
          <w:tcPr>
            <w:tcW w:w="4531" w:type="dxa"/>
            <w:vAlign w:val="center"/>
          </w:tcPr>
          <w:p w14:paraId="1ACD9F80" w14:textId="77777777" w:rsidR="00994858" w:rsidRDefault="00994858" w:rsidP="009B46FD">
            <w:pPr>
              <w:pStyle w:val="Bezmezer"/>
              <w:spacing w:line="276" w:lineRule="auto"/>
            </w:pPr>
            <w:r>
              <w:t>……………………</w:t>
            </w:r>
          </w:p>
          <w:p w14:paraId="1AAD96C5" w14:textId="77777777" w:rsidR="00994858" w:rsidRPr="00B87A13" w:rsidRDefault="00B87A13" w:rsidP="009B46FD">
            <w:pPr>
              <w:pStyle w:val="Vysvtlivky"/>
              <w:numPr>
                <w:ilvl w:val="0"/>
                <w:numId w:val="0"/>
              </w:numPr>
              <w:ind w:left="142" w:hanging="142"/>
              <w:rPr>
                <w:i w:val="0"/>
                <w:iCs w:val="0"/>
                <w:color w:val="auto"/>
              </w:rPr>
            </w:pPr>
            <w:r w:rsidRPr="00B87A13">
              <w:rPr>
                <w:i w:val="0"/>
                <w:iCs w:val="0"/>
                <w:color w:val="auto"/>
              </w:rPr>
              <w:t>Libor Kunčík</w:t>
            </w:r>
          </w:p>
          <w:p w14:paraId="5D6CA2E0" w14:textId="16520BDB" w:rsidR="00B87A13" w:rsidRDefault="00B87A13" w:rsidP="009B46FD">
            <w:pPr>
              <w:pStyle w:val="Vysvtlivky"/>
              <w:numPr>
                <w:ilvl w:val="0"/>
                <w:numId w:val="0"/>
              </w:numPr>
              <w:ind w:left="142" w:hanging="142"/>
            </w:pPr>
            <w:r w:rsidRPr="00B87A13">
              <w:rPr>
                <w:i w:val="0"/>
                <w:iCs w:val="0"/>
                <w:color w:val="auto"/>
              </w:rPr>
              <w:t>jednatel</w:t>
            </w:r>
          </w:p>
        </w:tc>
      </w:tr>
    </w:tbl>
    <w:p w14:paraId="2CC222B1" w14:textId="744F4C3F" w:rsidR="00CF491B" w:rsidRDefault="00DB24CD" w:rsidP="5072A330">
      <w:pPr>
        <w:rPr>
          <w:rFonts w:cs="Arial"/>
          <w:b/>
          <w:bCs/>
          <w:sz w:val="24"/>
          <w:szCs w:val="24"/>
        </w:rPr>
      </w:pPr>
      <w:r w:rsidRPr="6C7197C7">
        <w:rPr>
          <w:rFonts w:cs="Arial"/>
          <w:b/>
          <w:bCs/>
        </w:rPr>
        <w:br w:type="page"/>
      </w:r>
      <w:r w:rsidR="37263588" w:rsidRPr="6C7197C7">
        <w:rPr>
          <w:rFonts w:cs="Arial"/>
          <w:b/>
          <w:bCs/>
          <w:sz w:val="24"/>
          <w:szCs w:val="24"/>
        </w:rPr>
        <w:lastRenderedPageBreak/>
        <w:t>Příloha č. 1</w:t>
      </w:r>
      <w:r w:rsidR="3EF0EF53" w:rsidRPr="6C7197C7">
        <w:rPr>
          <w:rFonts w:cs="Arial"/>
          <w:b/>
          <w:bCs/>
          <w:sz w:val="24"/>
          <w:szCs w:val="24"/>
        </w:rPr>
        <w:t xml:space="preserve"> </w:t>
      </w:r>
      <w:r w:rsidR="3322953E" w:rsidRPr="6C7197C7">
        <w:rPr>
          <w:rFonts w:cs="Arial"/>
          <w:b/>
          <w:bCs/>
          <w:sz w:val="24"/>
          <w:szCs w:val="24"/>
        </w:rPr>
        <w:t xml:space="preserve">Podrobná specifikace </w:t>
      </w:r>
      <w:r w:rsidR="00625F06">
        <w:rPr>
          <w:rFonts w:cs="Arial"/>
          <w:b/>
          <w:bCs/>
          <w:sz w:val="24"/>
          <w:szCs w:val="24"/>
        </w:rPr>
        <w:t>licencí</w:t>
      </w:r>
      <w:r w:rsidR="00D5CDEF" w:rsidRPr="6C7197C7">
        <w:rPr>
          <w:rFonts w:cs="Arial"/>
          <w:b/>
          <w:bCs/>
          <w:sz w:val="24"/>
          <w:szCs w:val="24"/>
        </w:rPr>
        <w:t xml:space="preserve"> a ceny</w:t>
      </w:r>
    </w:p>
    <w:p w14:paraId="68C10DE7" w14:textId="0F8DAF95" w:rsidR="6C7197C7" w:rsidRDefault="6C7197C7" w:rsidP="6C7197C7">
      <w:pPr>
        <w:spacing w:after="0" w:line="276" w:lineRule="auto"/>
      </w:pPr>
    </w:p>
    <w:p w14:paraId="77CA11E7" w14:textId="13573D73" w:rsidR="6C7197C7" w:rsidRDefault="7CA3FB94" w:rsidP="001C432D">
      <w:pPr>
        <w:pStyle w:val="Odstavecseseznamem"/>
        <w:spacing w:after="0" w:line="276" w:lineRule="auto"/>
        <w:ind w:left="0"/>
      </w:pPr>
      <w:r>
        <w:t>Požadované p</w:t>
      </w:r>
      <w:r w:rsidR="6C7197C7">
        <w:t>rogramov</w:t>
      </w:r>
      <w:r w:rsidR="3D457BE8">
        <w:t>é</w:t>
      </w:r>
      <w:r w:rsidR="6C7197C7">
        <w:t xml:space="preserve"> produkt</w:t>
      </w:r>
      <w:r w:rsidR="189F4B2C" w:rsidRPr="00817824">
        <w:rPr>
          <w:rFonts w:eastAsiaTheme="minorEastAsia" w:cs="Arial"/>
          <w:szCs w:val="20"/>
        </w:rPr>
        <w:t>y</w:t>
      </w:r>
      <w:r w:rsidR="6C7197C7" w:rsidRPr="00817824">
        <w:rPr>
          <w:rFonts w:eastAsiaTheme="minorEastAsia" w:cs="Arial"/>
          <w:szCs w:val="20"/>
        </w:rPr>
        <w:t xml:space="preserve"> společnosti ManageEngine </w:t>
      </w:r>
      <w:r w:rsidR="52F68F97" w:rsidRPr="00817824">
        <w:rPr>
          <w:rFonts w:eastAsiaTheme="minorEastAsia" w:cs="Arial"/>
          <w:szCs w:val="20"/>
        </w:rPr>
        <w:t xml:space="preserve">včetně souvisejících služeb s platností minimálně </w:t>
      </w:r>
      <w:r w:rsidR="6C7197C7" w:rsidRPr="00817824">
        <w:rPr>
          <w:rFonts w:eastAsiaTheme="minorEastAsia" w:cs="Arial"/>
          <w:szCs w:val="20"/>
        </w:rPr>
        <w:t>od 1. 6. 2025 do 19. 8. 2030</w:t>
      </w:r>
    </w:p>
    <w:p w14:paraId="76A8B6C4" w14:textId="77777777" w:rsidR="00817824" w:rsidRPr="00817824" w:rsidRDefault="00817824" w:rsidP="00817824">
      <w:pPr>
        <w:pStyle w:val="Odstavecseseznamem"/>
        <w:spacing w:after="0" w:line="276" w:lineRule="auto"/>
        <w:ind w:left="142"/>
        <w:rPr>
          <w:rFonts w:cs="Arial"/>
        </w:rPr>
      </w:pPr>
    </w:p>
    <w:tbl>
      <w:tblPr>
        <w:tblW w:w="9209" w:type="dxa"/>
        <w:tblCellMar>
          <w:left w:w="70" w:type="dxa"/>
          <w:right w:w="70" w:type="dxa"/>
        </w:tblCellMar>
        <w:tblLook w:val="04A0" w:firstRow="1" w:lastRow="0" w:firstColumn="1" w:lastColumn="0" w:noHBand="0" w:noVBand="1"/>
      </w:tblPr>
      <w:tblGrid>
        <w:gridCol w:w="1838"/>
        <w:gridCol w:w="1141"/>
        <w:gridCol w:w="3686"/>
        <w:gridCol w:w="1275"/>
        <w:gridCol w:w="1276"/>
      </w:tblGrid>
      <w:tr w:rsidR="004D76D8" w:rsidRPr="00183C1A" w14:paraId="654B2F74" w14:textId="77777777" w:rsidTr="6C7197C7">
        <w:trPr>
          <w:trHeight w:val="51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08516" w14:textId="77777777" w:rsidR="004D76D8" w:rsidRPr="00183C1A" w:rsidRDefault="004D76D8" w:rsidP="009B46FD">
            <w:pPr>
              <w:jc w:val="center"/>
              <w:rPr>
                <w:rFonts w:cs="Arial"/>
                <w:b/>
                <w:bCs/>
                <w:szCs w:val="20"/>
              </w:rPr>
            </w:pPr>
            <w:r w:rsidRPr="00183C1A">
              <w:rPr>
                <w:rFonts w:cs="Arial"/>
                <w:b/>
                <w:bCs/>
                <w:szCs w:val="20"/>
              </w:rPr>
              <w:t>Produkt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FE8E5C" w14:textId="77777777" w:rsidR="004D76D8" w:rsidRPr="00183C1A" w:rsidRDefault="004D76D8" w:rsidP="009B46FD">
            <w:pPr>
              <w:jc w:val="center"/>
              <w:rPr>
                <w:rFonts w:cs="Arial"/>
                <w:b/>
                <w:bCs/>
                <w:szCs w:val="20"/>
              </w:rPr>
            </w:pPr>
            <w:r w:rsidRPr="00183C1A">
              <w:rPr>
                <w:rFonts w:cs="Arial"/>
                <w:b/>
                <w:bCs/>
                <w:szCs w:val="20"/>
              </w:rPr>
              <w:t>SN</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1A83272" w14:textId="77777777" w:rsidR="004D76D8" w:rsidRPr="00183C1A" w:rsidRDefault="004D76D8" w:rsidP="009B46FD">
            <w:pPr>
              <w:jc w:val="center"/>
              <w:rPr>
                <w:rFonts w:cs="Arial"/>
                <w:b/>
                <w:bCs/>
                <w:szCs w:val="20"/>
              </w:rPr>
            </w:pPr>
            <w:r w:rsidRPr="00183C1A">
              <w:rPr>
                <w:rFonts w:cs="Arial"/>
                <w:b/>
                <w:bCs/>
                <w:szCs w:val="20"/>
              </w:rPr>
              <w:t>Specifikace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A3FCC8" w14:textId="77777777" w:rsidR="004D76D8" w:rsidRPr="00183C1A" w:rsidRDefault="004D76D8" w:rsidP="009B46FD">
            <w:pPr>
              <w:jc w:val="center"/>
              <w:rPr>
                <w:rFonts w:cs="Arial"/>
                <w:b/>
                <w:bCs/>
                <w:szCs w:val="20"/>
              </w:rPr>
            </w:pPr>
            <w:r w:rsidRPr="00183C1A">
              <w:rPr>
                <w:rFonts w:cs="Arial"/>
                <w:b/>
                <w:bCs/>
                <w:szCs w:val="20"/>
              </w:rPr>
              <w:t>Cena v Kč bez DPH</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A25556D" w14:textId="77777777" w:rsidR="004D76D8" w:rsidRPr="00183C1A" w:rsidRDefault="004D76D8" w:rsidP="009B46FD">
            <w:pPr>
              <w:jc w:val="center"/>
              <w:rPr>
                <w:rFonts w:cs="Arial"/>
                <w:b/>
                <w:bCs/>
                <w:szCs w:val="20"/>
              </w:rPr>
            </w:pPr>
            <w:r w:rsidRPr="00183C1A">
              <w:rPr>
                <w:rFonts w:cs="Arial"/>
                <w:b/>
                <w:bCs/>
                <w:szCs w:val="20"/>
              </w:rPr>
              <w:t>Cena v Kč s DPH</w:t>
            </w:r>
          </w:p>
        </w:tc>
      </w:tr>
      <w:tr w:rsidR="004D76D8" w:rsidRPr="00183C1A" w14:paraId="63416320" w14:textId="77777777" w:rsidTr="6C7197C7">
        <w:trPr>
          <w:trHeight w:val="51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06874D2" w14:textId="77777777" w:rsidR="004D76D8" w:rsidRPr="00183C1A" w:rsidRDefault="004D76D8" w:rsidP="009B46FD">
            <w:pPr>
              <w:rPr>
                <w:rFonts w:cs="Arial"/>
                <w:szCs w:val="20"/>
              </w:rPr>
            </w:pPr>
            <w:r w:rsidRPr="00183C1A">
              <w:rPr>
                <w:rFonts w:cs="Arial"/>
                <w:szCs w:val="20"/>
              </w:rPr>
              <w:t>ADManager Plus - Professional</w:t>
            </w:r>
          </w:p>
        </w:tc>
        <w:tc>
          <w:tcPr>
            <w:tcW w:w="1134" w:type="dxa"/>
            <w:tcBorders>
              <w:top w:val="nil"/>
              <w:left w:val="nil"/>
              <w:bottom w:val="single" w:sz="4" w:space="0" w:color="auto"/>
              <w:right w:val="single" w:sz="4" w:space="0" w:color="auto"/>
            </w:tcBorders>
            <w:shd w:val="clear" w:color="auto" w:fill="auto"/>
            <w:noWrap/>
            <w:vAlign w:val="center"/>
            <w:hideMark/>
          </w:tcPr>
          <w:p w14:paraId="1256638D" w14:textId="77777777" w:rsidR="004D76D8" w:rsidRPr="00183C1A" w:rsidRDefault="004D76D8" w:rsidP="009B46FD">
            <w:pPr>
              <w:rPr>
                <w:rFonts w:cs="Arial"/>
                <w:szCs w:val="20"/>
              </w:rPr>
            </w:pPr>
            <w:r w:rsidRPr="00183C1A">
              <w:rPr>
                <w:rFonts w:cs="Arial"/>
                <w:szCs w:val="20"/>
              </w:rPr>
              <w:t>87046.61N</w:t>
            </w:r>
          </w:p>
        </w:tc>
        <w:tc>
          <w:tcPr>
            <w:tcW w:w="3686" w:type="dxa"/>
            <w:tcBorders>
              <w:top w:val="nil"/>
              <w:left w:val="nil"/>
              <w:bottom w:val="single" w:sz="4" w:space="0" w:color="auto"/>
              <w:right w:val="single" w:sz="4" w:space="0" w:color="auto"/>
            </w:tcBorders>
            <w:shd w:val="clear" w:color="auto" w:fill="auto"/>
            <w:vAlign w:val="center"/>
            <w:hideMark/>
          </w:tcPr>
          <w:p w14:paraId="1735C1BC" w14:textId="77777777" w:rsidR="004D76D8" w:rsidRPr="00183C1A" w:rsidRDefault="004D76D8" w:rsidP="009B46FD">
            <w:pPr>
              <w:rPr>
                <w:rFonts w:cs="Arial"/>
                <w:szCs w:val="20"/>
              </w:rPr>
            </w:pPr>
            <w:r w:rsidRPr="00183C1A">
              <w:rPr>
                <w:rFonts w:cs="Arial"/>
                <w:szCs w:val="20"/>
              </w:rPr>
              <w:t>Single Installation License fee for +8 help desk Technicians (10 in total)</w:t>
            </w:r>
          </w:p>
        </w:tc>
        <w:tc>
          <w:tcPr>
            <w:tcW w:w="1275" w:type="dxa"/>
            <w:tcBorders>
              <w:top w:val="nil"/>
              <w:left w:val="nil"/>
              <w:bottom w:val="single" w:sz="4" w:space="0" w:color="auto"/>
              <w:right w:val="single" w:sz="4" w:space="0" w:color="auto"/>
            </w:tcBorders>
            <w:shd w:val="clear" w:color="auto" w:fill="auto"/>
            <w:noWrap/>
            <w:vAlign w:val="center"/>
            <w:hideMark/>
          </w:tcPr>
          <w:p w14:paraId="045614E7" w14:textId="18051AE6" w:rsidR="004D76D8" w:rsidRPr="00183C1A" w:rsidRDefault="00860E36" w:rsidP="009B46FD">
            <w:pPr>
              <w:jc w:val="right"/>
              <w:rPr>
                <w:rFonts w:cs="Arial"/>
                <w:szCs w:val="20"/>
              </w:rPr>
            </w:pPr>
            <w:r>
              <w:rPr>
                <w:rFonts w:cs="Arial"/>
                <w:szCs w:val="20"/>
              </w:rPr>
              <w:t>xxx</w:t>
            </w:r>
            <w:r w:rsidR="00305EE9" w:rsidRPr="00305EE9">
              <w:rPr>
                <w:rFonts w:cs="Arial"/>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56C9FF5" w14:textId="5F7154B2" w:rsidR="004D76D8" w:rsidRPr="00183C1A" w:rsidRDefault="00860E36" w:rsidP="009B46FD">
            <w:pPr>
              <w:jc w:val="right"/>
              <w:rPr>
                <w:rFonts w:cs="Arial"/>
                <w:szCs w:val="20"/>
              </w:rPr>
            </w:pPr>
            <w:r>
              <w:rPr>
                <w:rFonts w:cs="Arial"/>
                <w:szCs w:val="20"/>
              </w:rPr>
              <w:t>xxx</w:t>
            </w:r>
            <w:r w:rsidR="002D5D54" w:rsidRPr="002D5D54">
              <w:rPr>
                <w:rFonts w:cs="Arial"/>
                <w:szCs w:val="20"/>
              </w:rPr>
              <w:t>,-</w:t>
            </w:r>
          </w:p>
        </w:tc>
      </w:tr>
      <w:tr w:rsidR="004D76D8" w:rsidRPr="00183C1A" w14:paraId="7D7B1AC0" w14:textId="77777777" w:rsidTr="6C7197C7">
        <w:trPr>
          <w:trHeight w:val="51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E84BCD5" w14:textId="77777777" w:rsidR="004D76D8" w:rsidRPr="00183C1A" w:rsidRDefault="004D76D8" w:rsidP="009B46FD">
            <w:pPr>
              <w:rPr>
                <w:rFonts w:cs="Arial"/>
                <w:szCs w:val="20"/>
              </w:rPr>
            </w:pPr>
            <w:r w:rsidRPr="00183C1A">
              <w:rPr>
                <w:rFonts w:cs="Arial"/>
                <w:szCs w:val="20"/>
              </w:rPr>
              <w:t>ADManager Plus - Professional</w:t>
            </w:r>
          </w:p>
        </w:tc>
        <w:tc>
          <w:tcPr>
            <w:tcW w:w="1134" w:type="dxa"/>
            <w:tcBorders>
              <w:top w:val="nil"/>
              <w:left w:val="nil"/>
              <w:bottom w:val="single" w:sz="4" w:space="0" w:color="auto"/>
              <w:right w:val="single" w:sz="4" w:space="0" w:color="auto"/>
            </w:tcBorders>
            <w:shd w:val="clear" w:color="auto" w:fill="auto"/>
            <w:noWrap/>
            <w:vAlign w:val="center"/>
            <w:hideMark/>
          </w:tcPr>
          <w:p w14:paraId="254D1B09" w14:textId="74B37980" w:rsidR="004D76D8" w:rsidRPr="00183C1A" w:rsidRDefault="004D76D8" w:rsidP="6C7197C7">
            <w:pPr>
              <w:rPr>
                <w:rFonts w:cs="Arial"/>
              </w:rPr>
            </w:pPr>
            <w:r w:rsidRPr="6C7197C7">
              <w:rPr>
                <w:rFonts w:cs="Arial"/>
              </w:rPr>
              <w:t>87046.61</w:t>
            </w:r>
            <w:r w:rsidR="5DF0EB70" w:rsidRPr="6C7197C7">
              <w:rPr>
                <w:rFonts w:cs="Arial"/>
              </w:rPr>
              <w:t>M</w:t>
            </w:r>
          </w:p>
        </w:tc>
        <w:tc>
          <w:tcPr>
            <w:tcW w:w="3686" w:type="dxa"/>
            <w:tcBorders>
              <w:top w:val="nil"/>
              <w:left w:val="nil"/>
              <w:bottom w:val="single" w:sz="4" w:space="0" w:color="auto"/>
              <w:right w:val="single" w:sz="4" w:space="0" w:color="auto"/>
            </w:tcBorders>
            <w:shd w:val="clear" w:color="auto" w:fill="auto"/>
            <w:vAlign w:val="center"/>
            <w:hideMark/>
          </w:tcPr>
          <w:p w14:paraId="1A12F214" w14:textId="77777777" w:rsidR="004D76D8" w:rsidRPr="00183C1A" w:rsidRDefault="004D76D8" w:rsidP="009B46FD">
            <w:pPr>
              <w:rPr>
                <w:rFonts w:cs="Arial"/>
                <w:szCs w:val="20"/>
              </w:rPr>
            </w:pPr>
            <w:r w:rsidRPr="00183C1A">
              <w:rPr>
                <w:rFonts w:cs="Arial"/>
                <w:szCs w:val="20"/>
              </w:rPr>
              <w:t>Maintenance and Support fee for +8 help desk Technicians (10 in total) valid until 19.08.2030</w:t>
            </w:r>
          </w:p>
        </w:tc>
        <w:tc>
          <w:tcPr>
            <w:tcW w:w="1275" w:type="dxa"/>
            <w:tcBorders>
              <w:top w:val="nil"/>
              <w:left w:val="nil"/>
              <w:bottom w:val="single" w:sz="4" w:space="0" w:color="auto"/>
              <w:right w:val="single" w:sz="4" w:space="0" w:color="auto"/>
            </w:tcBorders>
            <w:shd w:val="clear" w:color="auto" w:fill="auto"/>
            <w:noWrap/>
            <w:vAlign w:val="center"/>
            <w:hideMark/>
          </w:tcPr>
          <w:p w14:paraId="63DD9985" w14:textId="6871FBBE" w:rsidR="004D76D8" w:rsidRPr="00183C1A" w:rsidRDefault="00860E36" w:rsidP="009B46FD">
            <w:pPr>
              <w:jc w:val="right"/>
              <w:rPr>
                <w:rFonts w:cs="Arial"/>
                <w:szCs w:val="20"/>
              </w:rPr>
            </w:pPr>
            <w:r>
              <w:rPr>
                <w:rFonts w:cs="Arial"/>
                <w:szCs w:val="20"/>
              </w:rPr>
              <w:t>xxx</w:t>
            </w:r>
            <w:r w:rsidR="00305EE9" w:rsidRPr="00305EE9">
              <w:rPr>
                <w:rFonts w:cs="Arial"/>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7575C42" w14:textId="128A2651" w:rsidR="004D76D8" w:rsidRPr="00183C1A" w:rsidRDefault="00860E36" w:rsidP="009B46FD">
            <w:pPr>
              <w:jc w:val="right"/>
              <w:rPr>
                <w:rFonts w:cs="Arial"/>
                <w:szCs w:val="20"/>
              </w:rPr>
            </w:pPr>
            <w:r>
              <w:rPr>
                <w:rFonts w:cs="Arial"/>
                <w:szCs w:val="20"/>
              </w:rPr>
              <w:t>xxx</w:t>
            </w:r>
            <w:r w:rsidR="002D5D54" w:rsidRPr="002D5D54">
              <w:rPr>
                <w:rFonts w:cs="Arial"/>
                <w:szCs w:val="20"/>
              </w:rPr>
              <w:t>,-</w:t>
            </w:r>
          </w:p>
        </w:tc>
      </w:tr>
      <w:tr w:rsidR="004D76D8" w:rsidRPr="00183C1A" w14:paraId="1951A013" w14:textId="77777777" w:rsidTr="6C7197C7">
        <w:trPr>
          <w:trHeight w:val="619"/>
        </w:trPr>
        <w:tc>
          <w:tcPr>
            <w:tcW w:w="1838" w:type="dxa"/>
            <w:tcBorders>
              <w:top w:val="nil"/>
              <w:left w:val="nil"/>
              <w:bottom w:val="nil"/>
              <w:right w:val="nil"/>
            </w:tcBorders>
            <w:shd w:val="clear" w:color="auto" w:fill="auto"/>
            <w:noWrap/>
            <w:vAlign w:val="center"/>
            <w:hideMark/>
          </w:tcPr>
          <w:p w14:paraId="76BE4297" w14:textId="77777777" w:rsidR="004D76D8" w:rsidRPr="00183C1A" w:rsidRDefault="004D76D8" w:rsidP="009B46FD">
            <w:pPr>
              <w:jc w:val="right"/>
              <w:rPr>
                <w:rFonts w:cs="Arial"/>
                <w:szCs w:val="20"/>
              </w:rPr>
            </w:pPr>
          </w:p>
        </w:tc>
        <w:tc>
          <w:tcPr>
            <w:tcW w:w="1134" w:type="dxa"/>
            <w:tcBorders>
              <w:top w:val="nil"/>
              <w:left w:val="nil"/>
              <w:bottom w:val="nil"/>
              <w:right w:val="nil"/>
            </w:tcBorders>
            <w:shd w:val="clear" w:color="auto" w:fill="auto"/>
            <w:noWrap/>
            <w:vAlign w:val="center"/>
            <w:hideMark/>
          </w:tcPr>
          <w:p w14:paraId="7C0D8B05" w14:textId="77777777" w:rsidR="004D76D8" w:rsidRPr="00183C1A" w:rsidRDefault="004D76D8" w:rsidP="009B46FD">
            <w:pPr>
              <w:rPr>
                <w:szCs w:val="20"/>
              </w:rPr>
            </w:pPr>
          </w:p>
        </w:tc>
        <w:tc>
          <w:tcPr>
            <w:tcW w:w="3686" w:type="dxa"/>
            <w:tcBorders>
              <w:top w:val="nil"/>
              <w:left w:val="nil"/>
              <w:bottom w:val="nil"/>
              <w:right w:val="nil"/>
            </w:tcBorders>
            <w:shd w:val="clear" w:color="auto" w:fill="auto"/>
            <w:noWrap/>
            <w:vAlign w:val="center"/>
            <w:hideMark/>
          </w:tcPr>
          <w:p w14:paraId="2E9B3BE0" w14:textId="77777777" w:rsidR="004D76D8" w:rsidRPr="00183C1A" w:rsidRDefault="004D76D8" w:rsidP="009B46FD">
            <w:pPr>
              <w:rPr>
                <w:szCs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454B9FF" w14:textId="2C5D577B" w:rsidR="004D76D8" w:rsidRPr="00183C1A" w:rsidRDefault="002D5D54" w:rsidP="009B46FD">
            <w:pPr>
              <w:jc w:val="right"/>
              <w:rPr>
                <w:rFonts w:cs="Arial"/>
                <w:szCs w:val="20"/>
              </w:rPr>
            </w:pPr>
            <w:r w:rsidRPr="002D5D54">
              <w:rPr>
                <w:rFonts w:cs="Arial"/>
                <w:szCs w:val="20"/>
              </w:rPr>
              <w:t>470.000,-</w:t>
            </w:r>
          </w:p>
        </w:tc>
        <w:tc>
          <w:tcPr>
            <w:tcW w:w="1276" w:type="dxa"/>
            <w:tcBorders>
              <w:top w:val="nil"/>
              <w:left w:val="nil"/>
              <w:bottom w:val="single" w:sz="4" w:space="0" w:color="auto"/>
              <w:right w:val="single" w:sz="4" w:space="0" w:color="auto"/>
            </w:tcBorders>
            <w:shd w:val="clear" w:color="auto" w:fill="auto"/>
            <w:noWrap/>
            <w:vAlign w:val="center"/>
            <w:hideMark/>
          </w:tcPr>
          <w:p w14:paraId="11703944" w14:textId="2A0EE9E9" w:rsidR="004D76D8" w:rsidRPr="00183C1A" w:rsidRDefault="00D35DFE" w:rsidP="009B46FD">
            <w:pPr>
              <w:jc w:val="right"/>
              <w:rPr>
                <w:rFonts w:cs="Arial"/>
                <w:szCs w:val="20"/>
              </w:rPr>
            </w:pPr>
            <w:r w:rsidRPr="00D35DFE">
              <w:rPr>
                <w:rFonts w:cs="Arial"/>
                <w:szCs w:val="20"/>
              </w:rPr>
              <w:t>568.700,-</w:t>
            </w:r>
          </w:p>
        </w:tc>
      </w:tr>
    </w:tbl>
    <w:p w14:paraId="30B27DA2" w14:textId="2B435AB3" w:rsidR="001C3692" w:rsidRPr="009E033B" w:rsidRDefault="001C3692" w:rsidP="009E033B">
      <w:pPr>
        <w:rPr>
          <w:rFonts w:cs="Arial"/>
          <w:szCs w:val="20"/>
        </w:rPr>
      </w:pPr>
    </w:p>
    <w:sectPr w:rsidR="001C3692" w:rsidRPr="009E033B" w:rsidSect="009442A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8532" w14:textId="77777777" w:rsidR="00EA4A5D" w:rsidRDefault="00EA4A5D" w:rsidP="00324D78">
      <w:pPr>
        <w:spacing w:after="0" w:line="240" w:lineRule="auto"/>
      </w:pPr>
      <w:r>
        <w:separator/>
      </w:r>
    </w:p>
  </w:endnote>
  <w:endnote w:type="continuationSeparator" w:id="0">
    <w:p w14:paraId="1687298D" w14:textId="77777777" w:rsidR="00EA4A5D" w:rsidRDefault="00EA4A5D" w:rsidP="00324D78">
      <w:pPr>
        <w:spacing w:after="0" w:line="240" w:lineRule="auto"/>
      </w:pPr>
      <w:r>
        <w:continuationSeparator/>
      </w:r>
    </w:p>
  </w:endnote>
  <w:endnote w:type="continuationNotice" w:id="1">
    <w:p w14:paraId="0B98C1DA" w14:textId="77777777" w:rsidR="00EA4A5D" w:rsidRDefault="00EA4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23A5430C" w14:textId="762BCF40" w:rsidR="00324D78" w:rsidRDefault="00324D78">
            <w:pPr>
              <w:pStyle w:val="Zpat"/>
            </w:pPr>
            <w:r>
              <w:t xml:space="preserve">Stránka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sidR="00187846">
              <w:rPr>
                <w:b/>
                <w:bCs/>
                <w:noProof/>
              </w:rPr>
              <w:t>2</w:t>
            </w:r>
            <w:r>
              <w:rPr>
                <w:b/>
                <w:color w:val="2B579A"/>
                <w:sz w:val="24"/>
                <w:szCs w:val="24"/>
                <w:shd w:val="clear" w:color="auto" w:fill="E6E6E6"/>
              </w:rPr>
              <w:fldChar w:fldCharType="end"/>
            </w:r>
            <w:r>
              <w:t xml:space="preserve"> z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sidR="00187846">
              <w:rPr>
                <w:b/>
                <w:bCs/>
                <w:noProof/>
              </w:rPr>
              <w:t>13</w:t>
            </w:r>
            <w:r>
              <w:rPr>
                <w:b/>
                <w:color w:val="2B579A"/>
                <w:sz w:val="24"/>
                <w:szCs w:val="24"/>
                <w:shd w:val="clear" w:color="auto" w:fill="E6E6E6"/>
              </w:rPr>
              <w:fldChar w:fldCharType="end"/>
            </w:r>
          </w:p>
        </w:sdtContent>
      </w:sdt>
    </w:sdtContent>
  </w:sdt>
  <w:p w14:paraId="1609DA10"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F7A3" w14:textId="77777777" w:rsidR="00EA4A5D" w:rsidRDefault="00EA4A5D" w:rsidP="00324D78">
      <w:pPr>
        <w:spacing w:after="0" w:line="240" w:lineRule="auto"/>
      </w:pPr>
      <w:r>
        <w:separator/>
      </w:r>
    </w:p>
  </w:footnote>
  <w:footnote w:type="continuationSeparator" w:id="0">
    <w:p w14:paraId="4FF00B7C" w14:textId="77777777" w:rsidR="00EA4A5D" w:rsidRDefault="00EA4A5D" w:rsidP="00324D78">
      <w:pPr>
        <w:spacing w:after="0" w:line="240" w:lineRule="auto"/>
      </w:pPr>
      <w:r>
        <w:continuationSeparator/>
      </w:r>
    </w:p>
  </w:footnote>
  <w:footnote w:type="continuationNotice" w:id="1">
    <w:p w14:paraId="5131E760" w14:textId="77777777" w:rsidR="00EA4A5D" w:rsidRDefault="00EA4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7227" w14:textId="640AAFBE" w:rsidR="005C6017" w:rsidRPr="005C6017" w:rsidRDefault="005C6017" w:rsidP="005C6017">
    <w:pPr>
      <w:pStyle w:val="Zhlav"/>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04E"/>
    <w:multiLevelType w:val="hybridMultilevel"/>
    <w:tmpl w:val="AA7286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DD1AB9"/>
    <w:multiLevelType w:val="hybridMultilevel"/>
    <w:tmpl w:val="6114A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925955"/>
    <w:multiLevelType w:val="multilevel"/>
    <w:tmpl w:val="0EE4A4A2"/>
    <w:name w:val="Víceúrovňový formát smlouvy"/>
    <w:lvl w:ilvl="0">
      <w:start w:val="1"/>
      <w:numFmt w:val="decimal"/>
      <w:pStyle w:val="Nadpis1"/>
      <w:lvlText w:val="%1."/>
      <w:lvlJc w:val="center"/>
      <w:pPr>
        <w:ind w:left="431" w:hanging="142"/>
      </w:pPr>
      <w:rPr>
        <w:b/>
        <w:i w:val="0"/>
        <w:color w:val="auto"/>
        <w:sz w:val="20"/>
        <w:u w:val="none"/>
      </w:rPr>
    </w:lvl>
    <w:lvl w:ilvl="1">
      <w:start w:val="1"/>
      <w:numFmt w:val="decimal"/>
      <w:pStyle w:val="Hlavntextlnksmlouvy"/>
      <w:lvlText w:val="%1.%2"/>
      <w:lvlJc w:val="left"/>
      <w:pPr>
        <w:ind w:left="142" w:hanging="142"/>
      </w:pPr>
      <w:rPr>
        <w:b w:val="0"/>
        <w:i w:val="0"/>
        <w:color w:val="auto"/>
        <w:sz w:val="20"/>
      </w:rPr>
    </w:lvl>
    <w:lvl w:ilvl="2">
      <w:start w:val="1"/>
      <w:numFmt w:val="lowerLetter"/>
      <w:pStyle w:val="Textpodrovnlnk"/>
      <w:lvlText w:val="%1.%2.%3)"/>
      <w:lvlJc w:val="left"/>
      <w:pPr>
        <w:ind w:left="709" w:hanging="142"/>
      </w:pPr>
      <w:rPr>
        <w:b w:val="0"/>
        <w:i w:val="0"/>
        <w:color w:val="auto"/>
        <w:sz w:val="20"/>
        <w:u w:val="none"/>
      </w:rPr>
    </w:lvl>
    <w:lvl w:ilvl="3">
      <w:start w:val="1"/>
      <w:numFmt w:val="decimal"/>
      <w:lvlText w:val="%1.%2.%3.%4"/>
      <w:lvlJc w:val="left"/>
      <w:pPr>
        <w:ind w:left="-436" w:hanging="142"/>
      </w:pPr>
    </w:lvl>
    <w:lvl w:ilvl="4">
      <w:start w:val="1"/>
      <w:numFmt w:val="decimal"/>
      <w:lvlText w:val="%1.%2.%3.%4.%5"/>
      <w:lvlJc w:val="left"/>
      <w:pPr>
        <w:ind w:left="-725" w:hanging="142"/>
      </w:pPr>
    </w:lvl>
    <w:lvl w:ilvl="5">
      <w:start w:val="1"/>
      <w:numFmt w:val="decimal"/>
      <w:lvlText w:val="%1.%2.%3.%4.%5.%6"/>
      <w:lvlJc w:val="left"/>
      <w:pPr>
        <w:ind w:left="-1014" w:hanging="142"/>
      </w:pPr>
    </w:lvl>
    <w:lvl w:ilvl="6">
      <w:start w:val="1"/>
      <w:numFmt w:val="decimal"/>
      <w:lvlText w:val="%1.%2.%3.%4.%5.%6.%7"/>
      <w:lvlJc w:val="left"/>
      <w:pPr>
        <w:ind w:left="-1303" w:hanging="142"/>
      </w:pPr>
    </w:lvl>
    <w:lvl w:ilvl="7">
      <w:start w:val="1"/>
      <w:numFmt w:val="decimal"/>
      <w:lvlText w:val="%1.%2.%3.%4.%5.%6.%7.%8"/>
      <w:lvlJc w:val="left"/>
      <w:pPr>
        <w:ind w:left="-1592" w:hanging="142"/>
      </w:pPr>
    </w:lvl>
    <w:lvl w:ilvl="8">
      <w:start w:val="1"/>
      <w:numFmt w:val="decimal"/>
      <w:lvlText w:val="%1.%2.%3.%4.%5.%6.%7.%8.%9"/>
      <w:lvlJc w:val="left"/>
      <w:pPr>
        <w:ind w:left="-1881" w:hanging="142"/>
      </w:pPr>
    </w:lvl>
  </w:abstractNum>
  <w:abstractNum w:abstractNumId="3" w15:restartNumberingAfterBreak="0">
    <w:nsid w:val="33F329DD"/>
    <w:multiLevelType w:val="hybridMultilevel"/>
    <w:tmpl w:val="2DF6916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7BF37F8"/>
    <w:multiLevelType w:val="multilevel"/>
    <w:tmpl w:val="F758AFD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59C9EC"/>
    <w:multiLevelType w:val="multilevel"/>
    <w:tmpl w:val="FFFFFFFF"/>
    <w:lvl w:ilvl="0">
      <w:numFmt w:val="none"/>
      <w:lvlText w:val=""/>
      <w:lvlJc w:val="left"/>
      <w:pPr>
        <w:tabs>
          <w:tab w:val="num" w:pos="360"/>
        </w:tabs>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62C030BE"/>
    <w:multiLevelType w:val="multilevel"/>
    <w:tmpl w:val="0F14B128"/>
    <w:lvl w:ilvl="0">
      <w:start w:val="1"/>
      <w:numFmt w:val="decimal"/>
      <w:lvlText w:val="%1."/>
      <w:lvlJc w:val="left"/>
      <w:pPr>
        <w:ind w:left="375" w:hanging="375"/>
      </w:pPr>
      <w:rPr>
        <w:rFonts w:ascii="Arial" w:eastAsia="Times New Roman" w:hAnsi="Arial" w:cs="Arial"/>
        <w:b w:val="0"/>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0DB46BA"/>
    <w:multiLevelType w:val="hybridMultilevel"/>
    <w:tmpl w:val="0F4892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75EB0B07"/>
    <w:multiLevelType w:val="multilevel"/>
    <w:tmpl w:val="0F14B128"/>
    <w:lvl w:ilvl="0">
      <w:start w:val="1"/>
      <w:numFmt w:val="decimal"/>
      <w:lvlText w:val="%1."/>
      <w:lvlJc w:val="left"/>
      <w:pPr>
        <w:ind w:left="375" w:hanging="375"/>
      </w:pPr>
      <w:rPr>
        <w:rFonts w:ascii="Arial" w:eastAsia="Times New Roman" w:hAnsi="Arial" w:cs="Arial"/>
        <w:b w:val="0"/>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420447536">
    <w:abstractNumId w:val="5"/>
  </w:num>
  <w:num w:numId="2" w16cid:durableId="1714691372">
    <w:abstractNumId w:val="2"/>
  </w:num>
  <w:num w:numId="3" w16cid:durableId="1480732762">
    <w:abstractNumId w:val="4"/>
  </w:num>
  <w:num w:numId="4" w16cid:durableId="81805862">
    <w:abstractNumId w:val="8"/>
  </w:num>
  <w:num w:numId="5" w16cid:durableId="1150487185">
    <w:abstractNumId w:val="3"/>
  </w:num>
  <w:num w:numId="6" w16cid:durableId="240801280">
    <w:abstractNumId w:val="0"/>
  </w:num>
  <w:num w:numId="7" w16cid:durableId="790511636">
    <w:abstractNumId w:val="1"/>
  </w:num>
  <w:num w:numId="8" w16cid:durableId="163862268">
    <w:abstractNumId w:val="7"/>
  </w:num>
  <w:num w:numId="9" w16cid:durableId="2124422007">
    <w:abstractNumId w:val="6"/>
  </w:num>
  <w:num w:numId="10" w16cid:durableId="14538602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A8"/>
    <w:rsid w:val="000000AA"/>
    <w:rsid w:val="000036B7"/>
    <w:rsid w:val="000051BF"/>
    <w:rsid w:val="00006FC3"/>
    <w:rsid w:val="0000775B"/>
    <w:rsid w:val="00025DA6"/>
    <w:rsid w:val="00030DC8"/>
    <w:rsid w:val="00031CB5"/>
    <w:rsid w:val="000357A6"/>
    <w:rsid w:val="000419F3"/>
    <w:rsid w:val="00042C6A"/>
    <w:rsid w:val="0004695B"/>
    <w:rsid w:val="00046BAA"/>
    <w:rsid w:val="000519BB"/>
    <w:rsid w:val="00054BF6"/>
    <w:rsid w:val="000559C2"/>
    <w:rsid w:val="00055E84"/>
    <w:rsid w:val="00057CBC"/>
    <w:rsid w:val="00061CB3"/>
    <w:rsid w:val="00063E6A"/>
    <w:rsid w:val="000674F4"/>
    <w:rsid w:val="00067879"/>
    <w:rsid w:val="00067B2C"/>
    <w:rsid w:val="0007024D"/>
    <w:rsid w:val="000749AE"/>
    <w:rsid w:val="0007517E"/>
    <w:rsid w:val="00077C25"/>
    <w:rsid w:val="00077D08"/>
    <w:rsid w:val="00080BC8"/>
    <w:rsid w:val="00083E9C"/>
    <w:rsid w:val="00085C82"/>
    <w:rsid w:val="00086C38"/>
    <w:rsid w:val="00087567"/>
    <w:rsid w:val="00091DB2"/>
    <w:rsid w:val="0009200E"/>
    <w:rsid w:val="00096BAE"/>
    <w:rsid w:val="00096DCA"/>
    <w:rsid w:val="000A0CEB"/>
    <w:rsid w:val="000A19A3"/>
    <w:rsid w:val="000B13D7"/>
    <w:rsid w:val="000B3079"/>
    <w:rsid w:val="000B3837"/>
    <w:rsid w:val="000B3FE6"/>
    <w:rsid w:val="000B4918"/>
    <w:rsid w:val="000B77EA"/>
    <w:rsid w:val="000C0590"/>
    <w:rsid w:val="000C1A9C"/>
    <w:rsid w:val="000C561C"/>
    <w:rsid w:val="000C5E4E"/>
    <w:rsid w:val="000C7474"/>
    <w:rsid w:val="000D1184"/>
    <w:rsid w:val="000D227F"/>
    <w:rsid w:val="000D3EB6"/>
    <w:rsid w:val="000D4EFF"/>
    <w:rsid w:val="000D54D6"/>
    <w:rsid w:val="000D667E"/>
    <w:rsid w:val="000E02BA"/>
    <w:rsid w:val="000E1626"/>
    <w:rsid w:val="000E219C"/>
    <w:rsid w:val="000E740C"/>
    <w:rsid w:val="000E7817"/>
    <w:rsid w:val="000F1F5E"/>
    <w:rsid w:val="000F566E"/>
    <w:rsid w:val="000F57DD"/>
    <w:rsid w:val="0010132C"/>
    <w:rsid w:val="00101E83"/>
    <w:rsid w:val="001123B1"/>
    <w:rsid w:val="00113D29"/>
    <w:rsid w:val="00116E6A"/>
    <w:rsid w:val="0011706E"/>
    <w:rsid w:val="00121041"/>
    <w:rsid w:val="00122815"/>
    <w:rsid w:val="001229F6"/>
    <w:rsid w:val="00123E45"/>
    <w:rsid w:val="00124BCB"/>
    <w:rsid w:val="00131BD4"/>
    <w:rsid w:val="001343EB"/>
    <w:rsid w:val="00135165"/>
    <w:rsid w:val="00140F69"/>
    <w:rsid w:val="0014283F"/>
    <w:rsid w:val="00145409"/>
    <w:rsid w:val="0014633B"/>
    <w:rsid w:val="0014635F"/>
    <w:rsid w:val="00146521"/>
    <w:rsid w:val="00150004"/>
    <w:rsid w:val="001508FF"/>
    <w:rsid w:val="00151100"/>
    <w:rsid w:val="00152E4E"/>
    <w:rsid w:val="0016107B"/>
    <w:rsid w:val="0016158C"/>
    <w:rsid w:val="00161B80"/>
    <w:rsid w:val="001636C1"/>
    <w:rsid w:val="001638CE"/>
    <w:rsid w:val="00165DBC"/>
    <w:rsid w:val="001678C3"/>
    <w:rsid w:val="00167C67"/>
    <w:rsid w:val="0017178D"/>
    <w:rsid w:val="00176083"/>
    <w:rsid w:val="00177063"/>
    <w:rsid w:val="0018046E"/>
    <w:rsid w:val="001819A3"/>
    <w:rsid w:val="0018387F"/>
    <w:rsid w:val="001864D9"/>
    <w:rsid w:val="0018663E"/>
    <w:rsid w:val="00187846"/>
    <w:rsid w:val="001929C6"/>
    <w:rsid w:val="0019310A"/>
    <w:rsid w:val="00194126"/>
    <w:rsid w:val="00195BB9"/>
    <w:rsid w:val="001969F1"/>
    <w:rsid w:val="001A0B4C"/>
    <w:rsid w:val="001A1A08"/>
    <w:rsid w:val="001A36B9"/>
    <w:rsid w:val="001A381C"/>
    <w:rsid w:val="001A4618"/>
    <w:rsid w:val="001A6B8B"/>
    <w:rsid w:val="001B0443"/>
    <w:rsid w:val="001B0E67"/>
    <w:rsid w:val="001B1069"/>
    <w:rsid w:val="001B1A28"/>
    <w:rsid w:val="001B6938"/>
    <w:rsid w:val="001B6FD0"/>
    <w:rsid w:val="001C1A59"/>
    <w:rsid w:val="001C1D0E"/>
    <w:rsid w:val="001C3692"/>
    <w:rsid w:val="001C432D"/>
    <w:rsid w:val="001D3ABA"/>
    <w:rsid w:val="001D6AE6"/>
    <w:rsid w:val="001E1773"/>
    <w:rsid w:val="001F1CEA"/>
    <w:rsid w:val="001F47BF"/>
    <w:rsid w:val="00200E69"/>
    <w:rsid w:val="00205D73"/>
    <w:rsid w:val="00206D98"/>
    <w:rsid w:val="0021315F"/>
    <w:rsid w:val="00216A1E"/>
    <w:rsid w:val="00220FB6"/>
    <w:rsid w:val="002234FF"/>
    <w:rsid w:val="00223B2A"/>
    <w:rsid w:val="00226027"/>
    <w:rsid w:val="00226F0F"/>
    <w:rsid w:val="00230804"/>
    <w:rsid w:val="00234A6B"/>
    <w:rsid w:val="00237402"/>
    <w:rsid w:val="00240669"/>
    <w:rsid w:val="00243025"/>
    <w:rsid w:val="002430FB"/>
    <w:rsid w:val="00244151"/>
    <w:rsid w:val="00245504"/>
    <w:rsid w:val="00245B2C"/>
    <w:rsid w:val="00251BD8"/>
    <w:rsid w:val="0025277A"/>
    <w:rsid w:val="00253134"/>
    <w:rsid w:val="0025683E"/>
    <w:rsid w:val="0025779F"/>
    <w:rsid w:val="00263027"/>
    <w:rsid w:val="00263F6A"/>
    <w:rsid w:val="00271FD3"/>
    <w:rsid w:val="00272D83"/>
    <w:rsid w:val="00273663"/>
    <w:rsid w:val="002738A4"/>
    <w:rsid w:val="0027423E"/>
    <w:rsid w:val="00280C5E"/>
    <w:rsid w:val="00282817"/>
    <w:rsid w:val="00283B13"/>
    <w:rsid w:val="00284A57"/>
    <w:rsid w:val="00285026"/>
    <w:rsid w:val="002852A5"/>
    <w:rsid w:val="002909C3"/>
    <w:rsid w:val="00291687"/>
    <w:rsid w:val="002A43E4"/>
    <w:rsid w:val="002B0F7F"/>
    <w:rsid w:val="002B333E"/>
    <w:rsid w:val="002B683A"/>
    <w:rsid w:val="002C2186"/>
    <w:rsid w:val="002C4BA8"/>
    <w:rsid w:val="002C7E0D"/>
    <w:rsid w:val="002D00AA"/>
    <w:rsid w:val="002D284A"/>
    <w:rsid w:val="002D4076"/>
    <w:rsid w:val="002D5D54"/>
    <w:rsid w:val="002D664E"/>
    <w:rsid w:val="002E0E02"/>
    <w:rsid w:val="002F2416"/>
    <w:rsid w:val="002F490B"/>
    <w:rsid w:val="002F7C94"/>
    <w:rsid w:val="002F7D6C"/>
    <w:rsid w:val="00300F47"/>
    <w:rsid w:val="0030205A"/>
    <w:rsid w:val="00304251"/>
    <w:rsid w:val="00305EE9"/>
    <w:rsid w:val="00307947"/>
    <w:rsid w:val="003118E7"/>
    <w:rsid w:val="00311A69"/>
    <w:rsid w:val="003154EE"/>
    <w:rsid w:val="00315C3E"/>
    <w:rsid w:val="00316F22"/>
    <w:rsid w:val="00317DF3"/>
    <w:rsid w:val="00322ECF"/>
    <w:rsid w:val="00324D78"/>
    <w:rsid w:val="003272D2"/>
    <w:rsid w:val="0033285E"/>
    <w:rsid w:val="00340928"/>
    <w:rsid w:val="00340B35"/>
    <w:rsid w:val="0034321D"/>
    <w:rsid w:val="003435E0"/>
    <w:rsid w:val="00345669"/>
    <w:rsid w:val="003470BD"/>
    <w:rsid w:val="003474C8"/>
    <w:rsid w:val="00360170"/>
    <w:rsid w:val="003622A4"/>
    <w:rsid w:val="0036304C"/>
    <w:rsid w:val="00367053"/>
    <w:rsid w:val="00370C89"/>
    <w:rsid w:val="003757C6"/>
    <w:rsid w:val="0037635C"/>
    <w:rsid w:val="00381CFD"/>
    <w:rsid w:val="00384E21"/>
    <w:rsid w:val="0038547F"/>
    <w:rsid w:val="0038703E"/>
    <w:rsid w:val="0039013F"/>
    <w:rsid w:val="003919D6"/>
    <w:rsid w:val="00396213"/>
    <w:rsid w:val="0039704A"/>
    <w:rsid w:val="003A1534"/>
    <w:rsid w:val="003A37EE"/>
    <w:rsid w:val="003A3A2A"/>
    <w:rsid w:val="003A433E"/>
    <w:rsid w:val="003A5028"/>
    <w:rsid w:val="003A645F"/>
    <w:rsid w:val="003A67B1"/>
    <w:rsid w:val="003A7CA1"/>
    <w:rsid w:val="003B138D"/>
    <w:rsid w:val="003B32F3"/>
    <w:rsid w:val="003B4F68"/>
    <w:rsid w:val="003B52B8"/>
    <w:rsid w:val="003B71FE"/>
    <w:rsid w:val="003C5816"/>
    <w:rsid w:val="003C5CC6"/>
    <w:rsid w:val="003C6DD3"/>
    <w:rsid w:val="003C75FB"/>
    <w:rsid w:val="003D5F9D"/>
    <w:rsid w:val="003D7EC4"/>
    <w:rsid w:val="003E0EF0"/>
    <w:rsid w:val="003E15A9"/>
    <w:rsid w:val="003E2B5E"/>
    <w:rsid w:val="003E70DB"/>
    <w:rsid w:val="003F2948"/>
    <w:rsid w:val="003F5073"/>
    <w:rsid w:val="004016E4"/>
    <w:rsid w:val="004052D3"/>
    <w:rsid w:val="0040569F"/>
    <w:rsid w:val="0041264E"/>
    <w:rsid w:val="0041274A"/>
    <w:rsid w:val="00415404"/>
    <w:rsid w:val="00415E53"/>
    <w:rsid w:val="004211B9"/>
    <w:rsid w:val="00423297"/>
    <w:rsid w:val="00430FE9"/>
    <w:rsid w:val="00431C66"/>
    <w:rsid w:val="00433102"/>
    <w:rsid w:val="004337D2"/>
    <w:rsid w:val="00435336"/>
    <w:rsid w:val="004408E6"/>
    <w:rsid w:val="00441F3B"/>
    <w:rsid w:val="00442145"/>
    <w:rsid w:val="00445E8B"/>
    <w:rsid w:val="004511F5"/>
    <w:rsid w:val="00470989"/>
    <w:rsid w:val="00473E17"/>
    <w:rsid w:val="00473F77"/>
    <w:rsid w:val="00475366"/>
    <w:rsid w:val="00482DC2"/>
    <w:rsid w:val="0048426F"/>
    <w:rsid w:val="004853DC"/>
    <w:rsid w:val="00490BED"/>
    <w:rsid w:val="00491B6A"/>
    <w:rsid w:val="0049650F"/>
    <w:rsid w:val="0049747B"/>
    <w:rsid w:val="004A6E87"/>
    <w:rsid w:val="004B0930"/>
    <w:rsid w:val="004B3C45"/>
    <w:rsid w:val="004C10EF"/>
    <w:rsid w:val="004C2F5F"/>
    <w:rsid w:val="004C47CA"/>
    <w:rsid w:val="004C6207"/>
    <w:rsid w:val="004C645A"/>
    <w:rsid w:val="004D33E6"/>
    <w:rsid w:val="004D4653"/>
    <w:rsid w:val="004D76D8"/>
    <w:rsid w:val="004D792C"/>
    <w:rsid w:val="004E1E87"/>
    <w:rsid w:val="004E2683"/>
    <w:rsid w:val="004E3F47"/>
    <w:rsid w:val="004E4929"/>
    <w:rsid w:val="004E5BDC"/>
    <w:rsid w:val="004F119B"/>
    <w:rsid w:val="004F16C1"/>
    <w:rsid w:val="004F383E"/>
    <w:rsid w:val="004F5775"/>
    <w:rsid w:val="004F6AC6"/>
    <w:rsid w:val="004F7AEC"/>
    <w:rsid w:val="00502DF6"/>
    <w:rsid w:val="0050318B"/>
    <w:rsid w:val="00505B55"/>
    <w:rsid w:val="00511528"/>
    <w:rsid w:val="00512B66"/>
    <w:rsid w:val="0051667A"/>
    <w:rsid w:val="005208B0"/>
    <w:rsid w:val="0052305E"/>
    <w:rsid w:val="00524014"/>
    <w:rsid w:val="00526523"/>
    <w:rsid w:val="00530362"/>
    <w:rsid w:val="005328E1"/>
    <w:rsid w:val="00532D27"/>
    <w:rsid w:val="005403B1"/>
    <w:rsid w:val="00545645"/>
    <w:rsid w:val="0054652D"/>
    <w:rsid w:val="00547E6C"/>
    <w:rsid w:val="00553BCE"/>
    <w:rsid w:val="005542DB"/>
    <w:rsid w:val="00554576"/>
    <w:rsid w:val="00562880"/>
    <w:rsid w:val="00564D69"/>
    <w:rsid w:val="00573449"/>
    <w:rsid w:val="005750B4"/>
    <w:rsid w:val="00584C14"/>
    <w:rsid w:val="00590479"/>
    <w:rsid w:val="00595C19"/>
    <w:rsid w:val="005A0D58"/>
    <w:rsid w:val="005A20A8"/>
    <w:rsid w:val="005A44B9"/>
    <w:rsid w:val="005A4A9C"/>
    <w:rsid w:val="005A70B5"/>
    <w:rsid w:val="005B1CBB"/>
    <w:rsid w:val="005B328B"/>
    <w:rsid w:val="005B5670"/>
    <w:rsid w:val="005B5A80"/>
    <w:rsid w:val="005B7A41"/>
    <w:rsid w:val="005C43FF"/>
    <w:rsid w:val="005C4C00"/>
    <w:rsid w:val="005C6017"/>
    <w:rsid w:val="005D0213"/>
    <w:rsid w:val="005D3F9A"/>
    <w:rsid w:val="005D65B7"/>
    <w:rsid w:val="005D6615"/>
    <w:rsid w:val="005E0CED"/>
    <w:rsid w:val="005E3246"/>
    <w:rsid w:val="005E47C0"/>
    <w:rsid w:val="005E747E"/>
    <w:rsid w:val="005E765F"/>
    <w:rsid w:val="005E7F7F"/>
    <w:rsid w:val="005F0D31"/>
    <w:rsid w:val="005F5342"/>
    <w:rsid w:val="005F581E"/>
    <w:rsid w:val="005F5EF1"/>
    <w:rsid w:val="005F6715"/>
    <w:rsid w:val="00616682"/>
    <w:rsid w:val="006210DD"/>
    <w:rsid w:val="0062158B"/>
    <w:rsid w:val="00625F06"/>
    <w:rsid w:val="00630888"/>
    <w:rsid w:val="0063389A"/>
    <w:rsid w:val="00635291"/>
    <w:rsid w:val="006361F0"/>
    <w:rsid w:val="00636E45"/>
    <w:rsid w:val="0064064F"/>
    <w:rsid w:val="00643F82"/>
    <w:rsid w:val="0064460C"/>
    <w:rsid w:val="006450EC"/>
    <w:rsid w:val="00652197"/>
    <w:rsid w:val="00652374"/>
    <w:rsid w:val="006543B2"/>
    <w:rsid w:val="00654D3A"/>
    <w:rsid w:val="00655327"/>
    <w:rsid w:val="0065761F"/>
    <w:rsid w:val="00660F94"/>
    <w:rsid w:val="00665964"/>
    <w:rsid w:val="00674B53"/>
    <w:rsid w:val="00676232"/>
    <w:rsid w:val="006877E7"/>
    <w:rsid w:val="00687C0E"/>
    <w:rsid w:val="00693564"/>
    <w:rsid w:val="006A18B9"/>
    <w:rsid w:val="006A498D"/>
    <w:rsid w:val="006A6B98"/>
    <w:rsid w:val="006B026A"/>
    <w:rsid w:val="006B054E"/>
    <w:rsid w:val="006B694D"/>
    <w:rsid w:val="006B6FC5"/>
    <w:rsid w:val="006C09A7"/>
    <w:rsid w:val="006C13FE"/>
    <w:rsid w:val="006C1499"/>
    <w:rsid w:val="006C1B22"/>
    <w:rsid w:val="006C7442"/>
    <w:rsid w:val="006CDE4D"/>
    <w:rsid w:val="006D012D"/>
    <w:rsid w:val="006D0190"/>
    <w:rsid w:val="006D06E1"/>
    <w:rsid w:val="006D2183"/>
    <w:rsid w:val="006D2EDC"/>
    <w:rsid w:val="006D5C3F"/>
    <w:rsid w:val="006D62A2"/>
    <w:rsid w:val="006D74DD"/>
    <w:rsid w:val="006E07A3"/>
    <w:rsid w:val="006E27C7"/>
    <w:rsid w:val="006E2DC1"/>
    <w:rsid w:val="006E4077"/>
    <w:rsid w:val="006F1F81"/>
    <w:rsid w:val="006F2E84"/>
    <w:rsid w:val="007001C0"/>
    <w:rsid w:val="007002D5"/>
    <w:rsid w:val="007015CF"/>
    <w:rsid w:val="0070463F"/>
    <w:rsid w:val="00705B63"/>
    <w:rsid w:val="00706C6C"/>
    <w:rsid w:val="00707379"/>
    <w:rsid w:val="00712019"/>
    <w:rsid w:val="007143EF"/>
    <w:rsid w:val="00715E5A"/>
    <w:rsid w:val="00716B0D"/>
    <w:rsid w:val="007195BA"/>
    <w:rsid w:val="007210E9"/>
    <w:rsid w:val="0072264F"/>
    <w:rsid w:val="00722BEB"/>
    <w:rsid w:val="00723702"/>
    <w:rsid w:val="00724337"/>
    <w:rsid w:val="00727C72"/>
    <w:rsid w:val="00732741"/>
    <w:rsid w:val="00732A21"/>
    <w:rsid w:val="00734D62"/>
    <w:rsid w:val="00736618"/>
    <w:rsid w:val="00743DB2"/>
    <w:rsid w:val="0074753B"/>
    <w:rsid w:val="007518EA"/>
    <w:rsid w:val="00752814"/>
    <w:rsid w:val="00755984"/>
    <w:rsid w:val="00755D21"/>
    <w:rsid w:val="00755F1E"/>
    <w:rsid w:val="00760C33"/>
    <w:rsid w:val="007648CE"/>
    <w:rsid w:val="00771EB8"/>
    <w:rsid w:val="0077385F"/>
    <w:rsid w:val="00775ADB"/>
    <w:rsid w:val="00775DC9"/>
    <w:rsid w:val="0077741C"/>
    <w:rsid w:val="0078095B"/>
    <w:rsid w:val="00780F3B"/>
    <w:rsid w:val="007827C5"/>
    <w:rsid w:val="00783C22"/>
    <w:rsid w:val="00785E96"/>
    <w:rsid w:val="00797BFC"/>
    <w:rsid w:val="007A20B4"/>
    <w:rsid w:val="007A30D1"/>
    <w:rsid w:val="007A471A"/>
    <w:rsid w:val="007A60F6"/>
    <w:rsid w:val="007B3399"/>
    <w:rsid w:val="007C01EB"/>
    <w:rsid w:val="007C07AB"/>
    <w:rsid w:val="007C22D0"/>
    <w:rsid w:val="007C601F"/>
    <w:rsid w:val="007C78B7"/>
    <w:rsid w:val="007D6F57"/>
    <w:rsid w:val="007E0256"/>
    <w:rsid w:val="007E1791"/>
    <w:rsid w:val="007E4DB5"/>
    <w:rsid w:val="007E75D8"/>
    <w:rsid w:val="007F00FD"/>
    <w:rsid w:val="007F0112"/>
    <w:rsid w:val="007F05FA"/>
    <w:rsid w:val="007F11AF"/>
    <w:rsid w:val="007F2001"/>
    <w:rsid w:val="007F78B2"/>
    <w:rsid w:val="00803FF7"/>
    <w:rsid w:val="008079D4"/>
    <w:rsid w:val="00810C36"/>
    <w:rsid w:val="00817824"/>
    <w:rsid w:val="008210EA"/>
    <w:rsid w:val="00822FAA"/>
    <w:rsid w:val="00825B10"/>
    <w:rsid w:val="00826E1A"/>
    <w:rsid w:val="008303F2"/>
    <w:rsid w:val="00830A94"/>
    <w:rsid w:val="0083499A"/>
    <w:rsid w:val="008372B9"/>
    <w:rsid w:val="008401DC"/>
    <w:rsid w:val="00840AC4"/>
    <w:rsid w:val="00841647"/>
    <w:rsid w:val="00842B9D"/>
    <w:rsid w:val="008440AA"/>
    <w:rsid w:val="00847850"/>
    <w:rsid w:val="00850730"/>
    <w:rsid w:val="008509EB"/>
    <w:rsid w:val="00853999"/>
    <w:rsid w:val="008561B3"/>
    <w:rsid w:val="00860E36"/>
    <w:rsid w:val="0086548A"/>
    <w:rsid w:val="0087036F"/>
    <w:rsid w:val="00870F31"/>
    <w:rsid w:val="00871649"/>
    <w:rsid w:val="0087198F"/>
    <w:rsid w:val="00873175"/>
    <w:rsid w:val="0087662A"/>
    <w:rsid w:val="0088357D"/>
    <w:rsid w:val="00885D79"/>
    <w:rsid w:val="008862BE"/>
    <w:rsid w:val="008877C2"/>
    <w:rsid w:val="008978A8"/>
    <w:rsid w:val="008A0461"/>
    <w:rsid w:val="008B01D1"/>
    <w:rsid w:val="008B2165"/>
    <w:rsid w:val="008B364B"/>
    <w:rsid w:val="008B3A67"/>
    <w:rsid w:val="008B6A14"/>
    <w:rsid w:val="008B772D"/>
    <w:rsid w:val="008C520F"/>
    <w:rsid w:val="008D15D2"/>
    <w:rsid w:val="008D27A5"/>
    <w:rsid w:val="008D3134"/>
    <w:rsid w:val="008D3DF3"/>
    <w:rsid w:val="008D43E9"/>
    <w:rsid w:val="008E03CC"/>
    <w:rsid w:val="008E3B22"/>
    <w:rsid w:val="008E69D1"/>
    <w:rsid w:val="008E7326"/>
    <w:rsid w:val="008F5A65"/>
    <w:rsid w:val="008F7350"/>
    <w:rsid w:val="009036BB"/>
    <w:rsid w:val="00903999"/>
    <w:rsid w:val="00905056"/>
    <w:rsid w:val="0090619A"/>
    <w:rsid w:val="00907D1D"/>
    <w:rsid w:val="00912A5C"/>
    <w:rsid w:val="009137A4"/>
    <w:rsid w:val="00916ACA"/>
    <w:rsid w:val="009179B2"/>
    <w:rsid w:val="00920BDA"/>
    <w:rsid w:val="00921E20"/>
    <w:rsid w:val="00931053"/>
    <w:rsid w:val="00932F9A"/>
    <w:rsid w:val="00934CE9"/>
    <w:rsid w:val="009378AE"/>
    <w:rsid w:val="00940BE2"/>
    <w:rsid w:val="00941594"/>
    <w:rsid w:val="00943086"/>
    <w:rsid w:val="00943C73"/>
    <w:rsid w:val="009442A0"/>
    <w:rsid w:val="0094506B"/>
    <w:rsid w:val="00946304"/>
    <w:rsid w:val="00950832"/>
    <w:rsid w:val="009509AD"/>
    <w:rsid w:val="00954431"/>
    <w:rsid w:val="009605E3"/>
    <w:rsid w:val="00960F29"/>
    <w:rsid w:val="00964940"/>
    <w:rsid w:val="0096722E"/>
    <w:rsid w:val="00967DD6"/>
    <w:rsid w:val="00967EB1"/>
    <w:rsid w:val="00970D8A"/>
    <w:rsid w:val="009740E2"/>
    <w:rsid w:val="00974BB8"/>
    <w:rsid w:val="009756CF"/>
    <w:rsid w:val="0097601E"/>
    <w:rsid w:val="00983938"/>
    <w:rsid w:val="00994858"/>
    <w:rsid w:val="009A31B0"/>
    <w:rsid w:val="009A3D5F"/>
    <w:rsid w:val="009B46FD"/>
    <w:rsid w:val="009B5032"/>
    <w:rsid w:val="009B6A8E"/>
    <w:rsid w:val="009B704A"/>
    <w:rsid w:val="009C19AC"/>
    <w:rsid w:val="009C6ECB"/>
    <w:rsid w:val="009D14E8"/>
    <w:rsid w:val="009D2E5D"/>
    <w:rsid w:val="009D5149"/>
    <w:rsid w:val="009D671E"/>
    <w:rsid w:val="009E033B"/>
    <w:rsid w:val="009E0D06"/>
    <w:rsid w:val="009E331B"/>
    <w:rsid w:val="009E4DFB"/>
    <w:rsid w:val="009E680D"/>
    <w:rsid w:val="009E72F6"/>
    <w:rsid w:val="009F15E5"/>
    <w:rsid w:val="009F21EC"/>
    <w:rsid w:val="009F5EB4"/>
    <w:rsid w:val="00A0009C"/>
    <w:rsid w:val="00A012AA"/>
    <w:rsid w:val="00A016ED"/>
    <w:rsid w:val="00A01730"/>
    <w:rsid w:val="00A01BE5"/>
    <w:rsid w:val="00A0228A"/>
    <w:rsid w:val="00A0390C"/>
    <w:rsid w:val="00A0513E"/>
    <w:rsid w:val="00A074A6"/>
    <w:rsid w:val="00A17B9B"/>
    <w:rsid w:val="00A248AC"/>
    <w:rsid w:val="00A338CF"/>
    <w:rsid w:val="00A37413"/>
    <w:rsid w:val="00A37C91"/>
    <w:rsid w:val="00A44E60"/>
    <w:rsid w:val="00A4535C"/>
    <w:rsid w:val="00A520B6"/>
    <w:rsid w:val="00A57B3A"/>
    <w:rsid w:val="00A60EFE"/>
    <w:rsid w:val="00A62389"/>
    <w:rsid w:val="00A62661"/>
    <w:rsid w:val="00A671A5"/>
    <w:rsid w:val="00A70B3B"/>
    <w:rsid w:val="00A71CAF"/>
    <w:rsid w:val="00A729B0"/>
    <w:rsid w:val="00A735C5"/>
    <w:rsid w:val="00A73C25"/>
    <w:rsid w:val="00A85D26"/>
    <w:rsid w:val="00A86F3D"/>
    <w:rsid w:val="00A92253"/>
    <w:rsid w:val="00A92DB2"/>
    <w:rsid w:val="00A92F32"/>
    <w:rsid w:val="00A93580"/>
    <w:rsid w:val="00A94539"/>
    <w:rsid w:val="00A94548"/>
    <w:rsid w:val="00AA1CD9"/>
    <w:rsid w:val="00AA395E"/>
    <w:rsid w:val="00AA5F5E"/>
    <w:rsid w:val="00AA648C"/>
    <w:rsid w:val="00AA7425"/>
    <w:rsid w:val="00AB4AF3"/>
    <w:rsid w:val="00AC1BAA"/>
    <w:rsid w:val="00AC2746"/>
    <w:rsid w:val="00AC308B"/>
    <w:rsid w:val="00AD1911"/>
    <w:rsid w:val="00AD6217"/>
    <w:rsid w:val="00AE1073"/>
    <w:rsid w:val="00AE3E6B"/>
    <w:rsid w:val="00AE6B33"/>
    <w:rsid w:val="00AE7547"/>
    <w:rsid w:val="00AF3009"/>
    <w:rsid w:val="00AF312B"/>
    <w:rsid w:val="00AF38B8"/>
    <w:rsid w:val="00AF6003"/>
    <w:rsid w:val="00AF7D43"/>
    <w:rsid w:val="00B0548B"/>
    <w:rsid w:val="00B05E16"/>
    <w:rsid w:val="00B111DC"/>
    <w:rsid w:val="00B15EE0"/>
    <w:rsid w:val="00B17138"/>
    <w:rsid w:val="00B1720C"/>
    <w:rsid w:val="00B20DA8"/>
    <w:rsid w:val="00B2704A"/>
    <w:rsid w:val="00B30306"/>
    <w:rsid w:val="00B31817"/>
    <w:rsid w:val="00B336BB"/>
    <w:rsid w:val="00B35E25"/>
    <w:rsid w:val="00B37B4C"/>
    <w:rsid w:val="00B37E69"/>
    <w:rsid w:val="00B43A6F"/>
    <w:rsid w:val="00B52617"/>
    <w:rsid w:val="00B52735"/>
    <w:rsid w:val="00B53AF8"/>
    <w:rsid w:val="00B55F7C"/>
    <w:rsid w:val="00B5780D"/>
    <w:rsid w:val="00B6067A"/>
    <w:rsid w:val="00B621CE"/>
    <w:rsid w:val="00B630AF"/>
    <w:rsid w:val="00B6751B"/>
    <w:rsid w:val="00B67DCD"/>
    <w:rsid w:val="00B70890"/>
    <w:rsid w:val="00B717AC"/>
    <w:rsid w:val="00B75290"/>
    <w:rsid w:val="00B806B8"/>
    <w:rsid w:val="00B8266E"/>
    <w:rsid w:val="00B86CBD"/>
    <w:rsid w:val="00B87A13"/>
    <w:rsid w:val="00B90B4B"/>
    <w:rsid w:val="00BA078A"/>
    <w:rsid w:val="00BA145D"/>
    <w:rsid w:val="00BA1C01"/>
    <w:rsid w:val="00BA544A"/>
    <w:rsid w:val="00BA5CAF"/>
    <w:rsid w:val="00BC2FF5"/>
    <w:rsid w:val="00BC623B"/>
    <w:rsid w:val="00BC77DB"/>
    <w:rsid w:val="00BD3238"/>
    <w:rsid w:val="00BD6FE1"/>
    <w:rsid w:val="00BD731E"/>
    <w:rsid w:val="00BE1111"/>
    <w:rsid w:val="00BE2877"/>
    <w:rsid w:val="00BE429C"/>
    <w:rsid w:val="00BE6F82"/>
    <w:rsid w:val="00BE79AD"/>
    <w:rsid w:val="00BF287F"/>
    <w:rsid w:val="00BF2B6B"/>
    <w:rsid w:val="00BF3DED"/>
    <w:rsid w:val="00BF3E41"/>
    <w:rsid w:val="00BF5B76"/>
    <w:rsid w:val="00BF7B8B"/>
    <w:rsid w:val="00C02881"/>
    <w:rsid w:val="00C06043"/>
    <w:rsid w:val="00C062ED"/>
    <w:rsid w:val="00C20F54"/>
    <w:rsid w:val="00C2364A"/>
    <w:rsid w:val="00C25EA1"/>
    <w:rsid w:val="00C27E33"/>
    <w:rsid w:val="00C36113"/>
    <w:rsid w:val="00C3632D"/>
    <w:rsid w:val="00C37231"/>
    <w:rsid w:val="00C37E16"/>
    <w:rsid w:val="00C400AE"/>
    <w:rsid w:val="00C41794"/>
    <w:rsid w:val="00C4202A"/>
    <w:rsid w:val="00C43F6B"/>
    <w:rsid w:val="00C45603"/>
    <w:rsid w:val="00C477B4"/>
    <w:rsid w:val="00C50F51"/>
    <w:rsid w:val="00C567D7"/>
    <w:rsid w:val="00C6103B"/>
    <w:rsid w:val="00C62C1E"/>
    <w:rsid w:val="00C64E38"/>
    <w:rsid w:val="00C6604A"/>
    <w:rsid w:val="00C71B31"/>
    <w:rsid w:val="00C72029"/>
    <w:rsid w:val="00C7269F"/>
    <w:rsid w:val="00C7445A"/>
    <w:rsid w:val="00C75185"/>
    <w:rsid w:val="00C756A6"/>
    <w:rsid w:val="00C81816"/>
    <w:rsid w:val="00C8269B"/>
    <w:rsid w:val="00C8495C"/>
    <w:rsid w:val="00C850AF"/>
    <w:rsid w:val="00C86570"/>
    <w:rsid w:val="00C8712D"/>
    <w:rsid w:val="00C921E8"/>
    <w:rsid w:val="00C92B7D"/>
    <w:rsid w:val="00CA1817"/>
    <w:rsid w:val="00CA3489"/>
    <w:rsid w:val="00CA6C81"/>
    <w:rsid w:val="00CB0103"/>
    <w:rsid w:val="00CB1B5B"/>
    <w:rsid w:val="00CB4C1D"/>
    <w:rsid w:val="00CB5100"/>
    <w:rsid w:val="00CB77D8"/>
    <w:rsid w:val="00CBFDA5"/>
    <w:rsid w:val="00CC1187"/>
    <w:rsid w:val="00CD2677"/>
    <w:rsid w:val="00CD4436"/>
    <w:rsid w:val="00CD5A82"/>
    <w:rsid w:val="00CD6B63"/>
    <w:rsid w:val="00CD746D"/>
    <w:rsid w:val="00CE0498"/>
    <w:rsid w:val="00CE1062"/>
    <w:rsid w:val="00CE7522"/>
    <w:rsid w:val="00CF3AEF"/>
    <w:rsid w:val="00CF491B"/>
    <w:rsid w:val="00CF4DD6"/>
    <w:rsid w:val="00CF7653"/>
    <w:rsid w:val="00D01B02"/>
    <w:rsid w:val="00D02FC8"/>
    <w:rsid w:val="00D04D51"/>
    <w:rsid w:val="00D10955"/>
    <w:rsid w:val="00D13AAE"/>
    <w:rsid w:val="00D17C1C"/>
    <w:rsid w:val="00D23C49"/>
    <w:rsid w:val="00D245FF"/>
    <w:rsid w:val="00D25B21"/>
    <w:rsid w:val="00D35DFE"/>
    <w:rsid w:val="00D36E0C"/>
    <w:rsid w:val="00D41693"/>
    <w:rsid w:val="00D4252E"/>
    <w:rsid w:val="00D436D9"/>
    <w:rsid w:val="00D452AE"/>
    <w:rsid w:val="00D52B56"/>
    <w:rsid w:val="00D5CDEF"/>
    <w:rsid w:val="00D62DFF"/>
    <w:rsid w:val="00D64C15"/>
    <w:rsid w:val="00D66105"/>
    <w:rsid w:val="00D662CB"/>
    <w:rsid w:val="00D6797E"/>
    <w:rsid w:val="00D734BB"/>
    <w:rsid w:val="00D7402B"/>
    <w:rsid w:val="00D74607"/>
    <w:rsid w:val="00D833B4"/>
    <w:rsid w:val="00D867D9"/>
    <w:rsid w:val="00D9053E"/>
    <w:rsid w:val="00D91551"/>
    <w:rsid w:val="00DA0414"/>
    <w:rsid w:val="00DA3122"/>
    <w:rsid w:val="00DA381B"/>
    <w:rsid w:val="00DB1159"/>
    <w:rsid w:val="00DB1B96"/>
    <w:rsid w:val="00DB24CD"/>
    <w:rsid w:val="00DB29F3"/>
    <w:rsid w:val="00DB47E7"/>
    <w:rsid w:val="00DB4C2D"/>
    <w:rsid w:val="00DC5132"/>
    <w:rsid w:val="00DC54D6"/>
    <w:rsid w:val="00DC5AC3"/>
    <w:rsid w:val="00DC710B"/>
    <w:rsid w:val="00DE14F6"/>
    <w:rsid w:val="00DE4870"/>
    <w:rsid w:val="00DE5507"/>
    <w:rsid w:val="00DE57FC"/>
    <w:rsid w:val="00DE5949"/>
    <w:rsid w:val="00DE6A97"/>
    <w:rsid w:val="00DF0C42"/>
    <w:rsid w:val="00DF398C"/>
    <w:rsid w:val="00DF59B8"/>
    <w:rsid w:val="00DF73A2"/>
    <w:rsid w:val="00E00C86"/>
    <w:rsid w:val="00E0135F"/>
    <w:rsid w:val="00E021E6"/>
    <w:rsid w:val="00E02FB4"/>
    <w:rsid w:val="00E02FB7"/>
    <w:rsid w:val="00E0677D"/>
    <w:rsid w:val="00E06ED7"/>
    <w:rsid w:val="00E07944"/>
    <w:rsid w:val="00E07EA2"/>
    <w:rsid w:val="00E1118E"/>
    <w:rsid w:val="00E11B65"/>
    <w:rsid w:val="00E11EB5"/>
    <w:rsid w:val="00E11F1F"/>
    <w:rsid w:val="00E13E8A"/>
    <w:rsid w:val="00E143DB"/>
    <w:rsid w:val="00E1483D"/>
    <w:rsid w:val="00E14ABD"/>
    <w:rsid w:val="00E17B78"/>
    <w:rsid w:val="00E23309"/>
    <w:rsid w:val="00E3051A"/>
    <w:rsid w:val="00E315A3"/>
    <w:rsid w:val="00E3315D"/>
    <w:rsid w:val="00E33809"/>
    <w:rsid w:val="00E4144E"/>
    <w:rsid w:val="00E433C4"/>
    <w:rsid w:val="00E44AF1"/>
    <w:rsid w:val="00E44B85"/>
    <w:rsid w:val="00E465D5"/>
    <w:rsid w:val="00E47F18"/>
    <w:rsid w:val="00E50133"/>
    <w:rsid w:val="00E5277B"/>
    <w:rsid w:val="00E5556D"/>
    <w:rsid w:val="00E65A7C"/>
    <w:rsid w:val="00E70675"/>
    <w:rsid w:val="00E73B86"/>
    <w:rsid w:val="00E751DA"/>
    <w:rsid w:val="00E75DC3"/>
    <w:rsid w:val="00E76C6A"/>
    <w:rsid w:val="00E779C2"/>
    <w:rsid w:val="00E81532"/>
    <w:rsid w:val="00E8287D"/>
    <w:rsid w:val="00E87175"/>
    <w:rsid w:val="00E908F3"/>
    <w:rsid w:val="00E90E95"/>
    <w:rsid w:val="00E97840"/>
    <w:rsid w:val="00EA0E63"/>
    <w:rsid w:val="00EA195D"/>
    <w:rsid w:val="00EA4A5D"/>
    <w:rsid w:val="00EA4E9F"/>
    <w:rsid w:val="00EA5A65"/>
    <w:rsid w:val="00EA6A04"/>
    <w:rsid w:val="00EB091D"/>
    <w:rsid w:val="00EB34EC"/>
    <w:rsid w:val="00EB4556"/>
    <w:rsid w:val="00EB4EFC"/>
    <w:rsid w:val="00EB6389"/>
    <w:rsid w:val="00EB6B0F"/>
    <w:rsid w:val="00EC0645"/>
    <w:rsid w:val="00EC1B5E"/>
    <w:rsid w:val="00ED5471"/>
    <w:rsid w:val="00EE49B4"/>
    <w:rsid w:val="00EE55A5"/>
    <w:rsid w:val="00EF0C4E"/>
    <w:rsid w:val="00EF0DEA"/>
    <w:rsid w:val="00EF50D8"/>
    <w:rsid w:val="00EF6576"/>
    <w:rsid w:val="00F044B0"/>
    <w:rsid w:val="00F105FB"/>
    <w:rsid w:val="00F114E1"/>
    <w:rsid w:val="00F1199E"/>
    <w:rsid w:val="00F1281E"/>
    <w:rsid w:val="00F16137"/>
    <w:rsid w:val="00F16287"/>
    <w:rsid w:val="00F228E2"/>
    <w:rsid w:val="00F23811"/>
    <w:rsid w:val="00F259B1"/>
    <w:rsid w:val="00F270FA"/>
    <w:rsid w:val="00F331A9"/>
    <w:rsid w:val="00F451B7"/>
    <w:rsid w:val="00F45741"/>
    <w:rsid w:val="00F46E4E"/>
    <w:rsid w:val="00F52281"/>
    <w:rsid w:val="00F526E7"/>
    <w:rsid w:val="00F52E62"/>
    <w:rsid w:val="00F5356D"/>
    <w:rsid w:val="00F62591"/>
    <w:rsid w:val="00F64008"/>
    <w:rsid w:val="00F645D0"/>
    <w:rsid w:val="00F66E97"/>
    <w:rsid w:val="00F70814"/>
    <w:rsid w:val="00F72500"/>
    <w:rsid w:val="00F743C7"/>
    <w:rsid w:val="00F743EA"/>
    <w:rsid w:val="00F74531"/>
    <w:rsid w:val="00F770DE"/>
    <w:rsid w:val="00F77858"/>
    <w:rsid w:val="00F844FA"/>
    <w:rsid w:val="00F85692"/>
    <w:rsid w:val="00F86BE5"/>
    <w:rsid w:val="00F9310D"/>
    <w:rsid w:val="00FA0459"/>
    <w:rsid w:val="00FA2284"/>
    <w:rsid w:val="00FA3DB5"/>
    <w:rsid w:val="00FA4568"/>
    <w:rsid w:val="00FA5DCB"/>
    <w:rsid w:val="00FB4DF2"/>
    <w:rsid w:val="00FB4EF8"/>
    <w:rsid w:val="00FC1D25"/>
    <w:rsid w:val="00FC247E"/>
    <w:rsid w:val="00FC41EC"/>
    <w:rsid w:val="00FC69BE"/>
    <w:rsid w:val="00FC6E1D"/>
    <w:rsid w:val="00FD2417"/>
    <w:rsid w:val="00FE18C3"/>
    <w:rsid w:val="00FE4ABE"/>
    <w:rsid w:val="00FE621B"/>
    <w:rsid w:val="00FF0F06"/>
    <w:rsid w:val="00FF270F"/>
    <w:rsid w:val="00FF3EDD"/>
    <w:rsid w:val="00FF4B51"/>
    <w:rsid w:val="00FF4C2F"/>
    <w:rsid w:val="0143FAC9"/>
    <w:rsid w:val="0148400C"/>
    <w:rsid w:val="01502FC7"/>
    <w:rsid w:val="01531624"/>
    <w:rsid w:val="015A2D29"/>
    <w:rsid w:val="0166652B"/>
    <w:rsid w:val="016B6B62"/>
    <w:rsid w:val="01779277"/>
    <w:rsid w:val="01D77EF4"/>
    <w:rsid w:val="01DF9675"/>
    <w:rsid w:val="01E79C7E"/>
    <w:rsid w:val="01FA6C44"/>
    <w:rsid w:val="0214FF12"/>
    <w:rsid w:val="0294AF4E"/>
    <w:rsid w:val="02C640E3"/>
    <w:rsid w:val="03AD26B8"/>
    <w:rsid w:val="03B81373"/>
    <w:rsid w:val="0405A9BA"/>
    <w:rsid w:val="04C6EB2E"/>
    <w:rsid w:val="05173737"/>
    <w:rsid w:val="05A39CAD"/>
    <w:rsid w:val="05BC3ABD"/>
    <w:rsid w:val="062CAE03"/>
    <w:rsid w:val="065EDAEB"/>
    <w:rsid w:val="068861F7"/>
    <w:rsid w:val="06D459E9"/>
    <w:rsid w:val="06E4C77A"/>
    <w:rsid w:val="0748C96D"/>
    <w:rsid w:val="07528AF2"/>
    <w:rsid w:val="07589E64"/>
    <w:rsid w:val="076D30B8"/>
    <w:rsid w:val="07703066"/>
    <w:rsid w:val="07C257A8"/>
    <w:rsid w:val="080017EC"/>
    <w:rsid w:val="080564A5"/>
    <w:rsid w:val="0872C09E"/>
    <w:rsid w:val="08774363"/>
    <w:rsid w:val="089A12DD"/>
    <w:rsid w:val="08B2F684"/>
    <w:rsid w:val="08EA20D7"/>
    <w:rsid w:val="092AF4C9"/>
    <w:rsid w:val="0938FDB5"/>
    <w:rsid w:val="0943A90C"/>
    <w:rsid w:val="094F0CAE"/>
    <w:rsid w:val="096E1DC5"/>
    <w:rsid w:val="0979BAA0"/>
    <w:rsid w:val="09C361BC"/>
    <w:rsid w:val="09D17FFD"/>
    <w:rsid w:val="09FAFE04"/>
    <w:rsid w:val="09FEFF0A"/>
    <w:rsid w:val="0A594A3C"/>
    <w:rsid w:val="0A860346"/>
    <w:rsid w:val="0AD45636"/>
    <w:rsid w:val="0B4FB9F6"/>
    <w:rsid w:val="0B68B3F2"/>
    <w:rsid w:val="0BA7CB0C"/>
    <w:rsid w:val="0BAD765D"/>
    <w:rsid w:val="0C148B08"/>
    <w:rsid w:val="0D07483C"/>
    <w:rsid w:val="0D26F6A8"/>
    <w:rsid w:val="0D4BE080"/>
    <w:rsid w:val="0D6469BD"/>
    <w:rsid w:val="0D9C3190"/>
    <w:rsid w:val="0E4B74AC"/>
    <w:rsid w:val="0E7BB756"/>
    <w:rsid w:val="0E9C945B"/>
    <w:rsid w:val="0EE7A6D5"/>
    <w:rsid w:val="0F25FCAC"/>
    <w:rsid w:val="0F3211CD"/>
    <w:rsid w:val="0F53AFCF"/>
    <w:rsid w:val="0F56E452"/>
    <w:rsid w:val="0F8B3F08"/>
    <w:rsid w:val="0FC0E804"/>
    <w:rsid w:val="0FEDA417"/>
    <w:rsid w:val="10118B5B"/>
    <w:rsid w:val="10279762"/>
    <w:rsid w:val="10624248"/>
    <w:rsid w:val="10838142"/>
    <w:rsid w:val="10ADC59F"/>
    <w:rsid w:val="114550F3"/>
    <w:rsid w:val="114DE93F"/>
    <w:rsid w:val="116F958F"/>
    <w:rsid w:val="118D02AF"/>
    <w:rsid w:val="11E701C1"/>
    <w:rsid w:val="1224DE20"/>
    <w:rsid w:val="1238472F"/>
    <w:rsid w:val="12773135"/>
    <w:rsid w:val="12CC149C"/>
    <w:rsid w:val="130A79E6"/>
    <w:rsid w:val="131B3D14"/>
    <w:rsid w:val="1327ED27"/>
    <w:rsid w:val="136DDEA0"/>
    <w:rsid w:val="13798F93"/>
    <w:rsid w:val="13BFB933"/>
    <w:rsid w:val="13D41790"/>
    <w:rsid w:val="14A69521"/>
    <w:rsid w:val="14AAB04F"/>
    <w:rsid w:val="14B2C955"/>
    <w:rsid w:val="14BAB630"/>
    <w:rsid w:val="1516479C"/>
    <w:rsid w:val="156544FE"/>
    <w:rsid w:val="156FE7F1"/>
    <w:rsid w:val="1571F524"/>
    <w:rsid w:val="1577A332"/>
    <w:rsid w:val="15B7A98E"/>
    <w:rsid w:val="15EB65E6"/>
    <w:rsid w:val="15F62B17"/>
    <w:rsid w:val="15F8055B"/>
    <w:rsid w:val="1603B763"/>
    <w:rsid w:val="165B94EA"/>
    <w:rsid w:val="16C8D827"/>
    <w:rsid w:val="170795C8"/>
    <w:rsid w:val="176985F6"/>
    <w:rsid w:val="17C96603"/>
    <w:rsid w:val="17F99AF2"/>
    <w:rsid w:val="18031B14"/>
    <w:rsid w:val="1826E6B0"/>
    <w:rsid w:val="183F5F0B"/>
    <w:rsid w:val="185B1116"/>
    <w:rsid w:val="1893E6EB"/>
    <w:rsid w:val="189F4B2C"/>
    <w:rsid w:val="18BCA021"/>
    <w:rsid w:val="18EF4A50"/>
    <w:rsid w:val="1913222F"/>
    <w:rsid w:val="19C908C8"/>
    <w:rsid w:val="1A435914"/>
    <w:rsid w:val="1A7EBF29"/>
    <w:rsid w:val="1AB33104"/>
    <w:rsid w:val="1ACB81E1"/>
    <w:rsid w:val="1B2A6D7E"/>
    <w:rsid w:val="1B465C2F"/>
    <w:rsid w:val="1C0D1FD2"/>
    <w:rsid w:val="1C4AE422"/>
    <w:rsid w:val="1C5AA76A"/>
    <w:rsid w:val="1C9B3A89"/>
    <w:rsid w:val="1C9C79E8"/>
    <w:rsid w:val="1CCD0C15"/>
    <w:rsid w:val="1CD08577"/>
    <w:rsid w:val="1D52EA76"/>
    <w:rsid w:val="1D9D63F6"/>
    <w:rsid w:val="1DF677CB"/>
    <w:rsid w:val="1DF9DF1F"/>
    <w:rsid w:val="1E46C394"/>
    <w:rsid w:val="1E487019"/>
    <w:rsid w:val="1E7EBA12"/>
    <w:rsid w:val="1ED98AD3"/>
    <w:rsid w:val="1F24A999"/>
    <w:rsid w:val="1F655FC7"/>
    <w:rsid w:val="1F848710"/>
    <w:rsid w:val="1F8F76C2"/>
    <w:rsid w:val="1FC88962"/>
    <w:rsid w:val="1FEAA7BE"/>
    <w:rsid w:val="2030FCB6"/>
    <w:rsid w:val="203FDB4C"/>
    <w:rsid w:val="205AF726"/>
    <w:rsid w:val="209092B3"/>
    <w:rsid w:val="20A19292"/>
    <w:rsid w:val="20C079FA"/>
    <w:rsid w:val="20F7B8EC"/>
    <w:rsid w:val="211F3F27"/>
    <w:rsid w:val="212F477D"/>
    <w:rsid w:val="216459C3"/>
    <w:rsid w:val="21A069EC"/>
    <w:rsid w:val="21EB8345"/>
    <w:rsid w:val="223DF970"/>
    <w:rsid w:val="22C40F73"/>
    <w:rsid w:val="23010C5A"/>
    <w:rsid w:val="237C46CD"/>
    <w:rsid w:val="23955EE5"/>
    <w:rsid w:val="239C6E58"/>
    <w:rsid w:val="240A5D85"/>
    <w:rsid w:val="241F7950"/>
    <w:rsid w:val="243E085D"/>
    <w:rsid w:val="24884142"/>
    <w:rsid w:val="249CDCBB"/>
    <w:rsid w:val="24E0E343"/>
    <w:rsid w:val="24F66005"/>
    <w:rsid w:val="25014287"/>
    <w:rsid w:val="252B73FE"/>
    <w:rsid w:val="254F6226"/>
    <w:rsid w:val="257269F3"/>
    <w:rsid w:val="259C0CEA"/>
    <w:rsid w:val="25A62DE6"/>
    <w:rsid w:val="25D667F9"/>
    <w:rsid w:val="25FC943F"/>
    <w:rsid w:val="260E63D1"/>
    <w:rsid w:val="262E1936"/>
    <w:rsid w:val="265AC5FE"/>
    <w:rsid w:val="26828582"/>
    <w:rsid w:val="26916AA7"/>
    <w:rsid w:val="269BF231"/>
    <w:rsid w:val="26B3AFB3"/>
    <w:rsid w:val="26E7FE62"/>
    <w:rsid w:val="270D5009"/>
    <w:rsid w:val="271A1E6D"/>
    <w:rsid w:val="275E3A48"/>
    <w:rsid w:val="278176B5"/>
    <w:rsid w:val="27D47D7D"/>
    <w:rsid w:val="27DE50C9"/>
    <w:rsid w:val="27F2E659"/>
    <w:rsid w:val="27F5B9A3"/>
    <w:rsid w:val="27FC76B2"/>
    <w:rsid w:val="2812C739"/>
    <w:rsid w:val="2896D749"/>
    <w:rsid w:val="28D6E8D4"/>
    <w:rsid w:val="29037334"/>
    <w:rsid w:val="290895DB"/>
    <w:rsid w:val="293B6F89"/>
    <w:rsid w:val="29561AE7"/>
    <w:rsid w:val="29984713"/>
    <w:rsid w:val="29E54ECC"/>
    <w:rsid w:val="29E61774"/>
    <w:rsid w:val="2A1775A4"/>
    <w:rsid w:val="2A45DB16"/>
    <w:rsid w:val="2AE1D4F4"/>
    <w:rsid w:val="2AE6A8A1"/>
    <w:rsid w:val="2B05E9CC"/>
    <w:rsid w:val="2B0F5738"/>
    <w:rsid w:val="2B5CA952"/>
    <w:rsid w:val="2B612DC8"/>
    <w:rsid w:val="2B7C98C2"/>
    <w:rsid w:val="2B7DDB6C"/>
    <w:rsid w:val="2BD10FDD"/>
    <w:rsid w:val="2BF1C1CB"/>
    <w:rsid w:val="2C1987EC"/>
    <w:rsid w:val="2C4B1790"/>
    <w:rsid w:val="2C642E7C"/>
    <w:rsid w:val="2C7DA555"/>
    <w:rsid w:val="2C7E5673"/>
    <w:rsid w:val="2C85582F"/>
    <w:rsid w:val="2CC0CB44"/>
    <w:rsid w:val="2D0261AD"/>
    <w:rsid w:val="2D3273F6"/>
    <w:rsid w:val="2D51B521"/>
    <w:rsid w:val="2D62C20E"/>
    <w:rsid w:val="2D733C05"/>
    <w:rsid w:val="2DFB4888"/>
    <w:rsid w:val="2DFF38A0"/>
    <w:rsid w:val="2E1594D5"/>
    <w:rsid w:val="2EA4E02A"/>
    <w:rsid w:val="2EB3B0C5"/>
    <w:rsid w:val="2F3CB9C3"/>
    <w:rsid w:val="2F4A0861"/>
    <w:rsid w:val="2F79A7CC"/>
    <w:rsid w:val="2FC99600"/>
    <w:rsid w:val="30250F79"/>
    <w:rsid w:val="30B1A338"/>
    <w:rsid w:val="30C20BD0"/>
    <w:rsid w:val="3118E572"/>
    <w:rsid w:val="3119F981"/>
    <w:rsid w:val="311E070D"/>
    <w:rsid w:val="315DD0C4"/>
    <w:rsid w:val="31785A95"/>
    <w:rsid w:val="31A4896F"/>
    <w:rsid w:val="31AF0A24"/>
    <w:rsid w:val="31F8A2B7"/>
    <w:rsid w:val="321C8EEE"/>
    <w:rsid w:val="322D3A0D"/>
    <w:rsid w:val="325B0F2D"/>
    <w:rsid w:val="327514AB"/>
    <w:rsid w:val="3286560E"/>
    <w:rsid w:val="32BB9DF0"/>
    <w:rsid w:val="32D28DD6"/>
    <w:rsid w:val="32D3A2D1"/>
    <w:rsid w:val="32D9D5C1"/>
    <w:rsid w:val="32E377CA"/>
    <w:rsid w:val="331D11B5"/>
    <w:rsid w:val="3322953E"/>
    <w:rsid w:val="3328F7D8"/>
    <w:rsid w:val="33369B4A"/>
    <w:rsid w:val="333A7337"/>
    <w:rsid w:val="3380BD37"/>
    <w:rsid w:val="33A33B0F"/>
    <w:rsid w:val="33EE138F"/>
    <w:rsid w:val="33FF1079"/>
    <w:rsid w:val="34114196"/>
    <w:rsid w:val="3425C7F9"/>
    <w:rsid w:val="347741B7"/>
    <w:rsid w:val="3483CA9F"/>
    <w:rsid w:val="34C59D1D"/>
    <w:rsid w:val="34D35893"/>
    <w:rsid w:val="34DAF9BA"/>
    <w:rsid w:val="35363818"/>
    <w:rsid w:val="35730760"/>
    <w:rsid w:val="35E13293"/>
    <w:rsid w:val="35F4F288"/>
    <w:rsid w:val="3614CD0C"/>
    <w:rsid w:val="36172F3E"/>
    <w:rsid w:val="361F9B00"/>
    <w:rsid w:val="36374D8D"/>
    <w:rsid w:val="36A47012"/>
    <w:rsid w:val="36D08491"/>
    <w:rsid w:val="3725D88D"/>
    <w:rsid w:val="37263588"/>
    <w:rsid w:val="37A87475"/>
    <w:rsid w:val="37CDE3D0"/>
    <w:rsid w:val="37D65150"/>
    <w:rsid w:val="382F41CE"/>
    <w:rsid w:val="38563A07"/>
    <w:rsid w:val="385B3059"/>
    <w:rsid w:val="38B0B087"/>
    <w:rsid w:val="390AE43C"/>
    <w:rsid w:val="392EBAF0"/>
    <w:rsid w:val="396A2E38"/>
    <w:rsid w:val="39C82503"/>
    <w:rsid w:val="39D8E20B"/>
    <w:rsid w:val="39DE9114"/>
    <w:rsid w:val="39EB4A28"/>
    <w:rsid w:val="3A0DAD2E"/>
    <w:rsid w:val="3A43D508"/>
    <w:rsid w:val="3A4F9946"/>
    <w:rsid w:val="3A5E4EAF"/>
    <w:rsid w:val="3AD7F27B"/>
    <w:rsid w:val="3B2383B8"/>
    <w:rsid w:val="3B2A2F8F"/>
    <w:rsid w:val="3B5228C4"/>
    <w:rsid w:val="3B8FBBC7"/>
    <w:rsid w:val="3C1604FC"/>
    <w:rsid w:val="3C3F45C3"/>
    <w:rsid w:val="3C43F887"/>
    <w:rsid w:val="3C52ED4B"/>
    <w:rsid w:val="3C9124BE"/>
    <w:rsid w:val="3C9BB6A5"/>
    <w:rsid w:val="3CD50399"/>
    <w:rsid w:val="3D1082CD"/>
    <w:rsid w:val="3D457BE8"/>
    <w:rsid w:val="3D9B458C"/>
    <w:rsid w:val="3DCAB201"/>
    <w:rsid w:val="3DFFC3D0"/>
    <w:rsid w:val="3E378706"/>
    <w:rsid w:val="3E830C77"/>
    <w:rsid w:val="3EC1C6BD"/>
    <w:rsid w:val="3EF0EF53"/>
    <w:rsid w:val="3F012C73"/>
    <w:rsid w:val="3F050CCF"/>
    <w:rsid w:val="3F111F32"/>
    <w:rsid w:val="3F79FE33"/>
    <w:rsid w:val="3F9325D5"/>
    <w:rsid w:val="3FA47055"/>
    <w:rsid w:val="409FA42C"/>
    <w:rsid w:val="40B59230"/>
    <w:rsid w:val="40D1FDFF"/>
    <w:rsid w:val="4158F207"/>
    <w:rsid w:val="415B738A"/>
    <w:rsid w:val="419FDC6E"/>
    <w:rsid w:val="41A5DAFA"/>
    <w:rsid w:val="41ACFB3A"/>
    <w:rsid w:val="41E3F3F0"/>
    <w:rsid w:val="4213D35C"/>
    <w:rsid w:val="42447E35"/>
    <w:rsid w:val="424899CA"/>
    <w:rsid w:val="42518E26"/>
    <w:rsid w:val="429A1B60"/>
    <w:rsid w:val="42A14E44"/>
    <w:rsid w:val="42D154F0"/>
    <w:rsid w:val="43114533"/>
    <w:rsid w:val="4322D7AD"/>
    <w:rsid w:val="4332832E"/>
    <w:rsid w:val="433D553D"/>
    <w:rsid w:val="433F1BD3"/>
    <w:rsid w:val="437A399E"/>
    <w:rsid w:val="44008ED9"/>
    <w:rsid w:val="4443D949"/>
    <w:rsid w:val="445C95B6"/>
    <w:rsid w:val="445D27F2"/>
    <w:rsid w:val="4483D9D2"/>
    <w:rsid w:val="44F184BD"/>
    <w:rsid w:val="4502E06C"/>
    <w:rsid w:val="4504A6D4"/>
    <w:rsid w:val="4534A446"/>
    <w:rsid w:val="455E5BD8"/>
    <w:rsid w:val="45618032"/>
    <w:rsid w:val="459D8A72"/>
    <w:rsid w:val="45A3BEE5"/>
    <w:rsid w:val="45B14868"/>
    <w:rsid w:val="465E68EB"/>
    <w:rsid w:val="466EB40E"/>
    <w:rsid w:val="46CE7121"/>
    <w:rsid w:val="47063A90"/>
    <w:rsid w:val="4713C0B4"/>
    <w:rsid w:val="471C2894"/>
    <w:rsid w:val="472CB74D"/>
    <w:rsid w:val="477B7A0B"/>
    <w:rsid w:val="47C209EE"/>
    <w:rsid w:val="481F3FB7"/>
    <w:rsid w:val="48A3E43B"/>
    <w:rsid w:val="48BAAF63"/>
    <w:rsid w:val="4905660F"/>
    <w:rsid w:val="4991AA10"/>
    <w:rsid w:val="49DAEFED"/>
    <w:rsid w:val="49E12F95"/>
    <w:rsid w:val="4A14D947"/>
    <w:rsid w:val="4A202478"/>
    <w:rsid w:val="4A2A0846"/>
    <w:rsid w:val="4A33A2B5"/>
    <w:rsid w:val="4B93AE81"/>
    <w:rsid w:val="4B9BA18E"/>
    <w:rsid w:val="4C05335F"/>
    <w:rsid w:val="4CB23BCF"/>
    <w:rsid w:val="4CB408A6"/>
    <w:rsid w:val="4CBE077F"/>
    <w:rsid w:val="4CDB862B"/>
    <w:rsid w:val="4CFA0A11"/>
    <w:rsid w:val="4CFF0C42"/>
    <w:rsid w:val="4D015B3E"/>
    <w:rsid w:val="4D0F382F"/>
    <w:rsid w:val="4D461D10"/>
    <w:rsid w:val="4D4F5908"/>
    <w:rsid w:val="4D877555"/>
    <w:rsid w:val="4D999B1A"/>
    <w:rsid w:val="4DFE2615"/>
    <w:rsid w:val="4E4A0F91"/>
    <w:rsid w:val="4E62630A"/>
    <w:rsid w:val="4E976BFF"/>
    <w:rsid w:val="4EB343CF"/>
    <w:rsid w:val="4EF74C5E"/>
    <w:rsid w:val="4F041EA5"/>
    <w:rsid w:val="4F18964B"/>
    <w:rsid w:val="4F444385"/>
    <w:rsid w:val="4F9E1D1D"/>
    <w:rsid w:val="4FE6CEB2"/>
    <w:rsid w:val="5068D53F"/>
    <w:rsid w:val="5072A330"/>
    <w:rsid w:val="50BF09F4"/>
    <w:rsid w:val="50D57B9B"/>
    <w:rsid w:val="5135E32A"/>
    <w:rsid w:val="51FEADFE"/>
    <w:rsid w:val="52325A13"/>
    <w:rsid w:val="523B4152"/>
    <w:rsid w:val="529D5720"/>
    <w:rsid w:val="52CA1C55"/>
    <w:rsid w:val="52F68F97"/>
    <w:rsid w:val="530B357C"/>
    <w:rsid w:val="5324A143"/>
    <w:rsid w:val="5344B080"/>
    <w:rsid w:val="5344D979"/>
    <w:rsid w:val="539D2DEE"/>
    <w:rsid w:val="53D5B40B"/>
    <w:rsid w:val="53F4399A"/>
    <w:rsid w:val="547082B1"/>
    <w:rsid w:val="5498A5C3"/>
    <w:rsid w:val="54F27871"/>
    <w:rsid w:val="554FA9A8"/>
    <w:rsid w:val="55BB9BC2"/>
    <w:rsid w:val="55C0578E"/>
    <w:rsid w:val="55C1FC27"/>
    <w:rsid w:val="55F7EDE6"/>
    <w:rsid w:val="562078A9"/>
    <w:rsid w:val="564C3F60"/>
    <w:rsid w:val="56615317"/>
    <w:rsid w:val="56650CB3"/>
    <w:rsid w:val="566E4B34"/>
    <w:rsid w:val="568E48D2"/>
    <w:rsid w:val="56E4D24A"/>
    <w:rsid w:val="57A82373"/>
    <w:rsid w:val="57B5FD6B"/>
    <w:rsid w:val="57BC490A"/>
    <w:rsid w:val="57F93020"/>
    <w:rsid w:val="5802DAE5"/>
    <w:rsid w:val="58A19D17"/>
    <w:rsid w:val="5901655D"/>
    <w:rsid w:val="591AAD1D"/>
    <w:rsid w:val="591B89D9"/>
    <w:rsid w:val="5943F3D4"/>
    <w:rsid w:val="59581635"/>
    <w:rsid w:val="5983E022"/>
    <w:rsid w:val="59B62BE4"/>
    <w:rsid w:val="59F1AD4E"/>
    <w:rsid w:val="59FF45BE"/>
    <w:rsid w:val="5A0D1725"/>
    <w:rsid w:val="5A4A4A89"/>
    <w:rsid w:val="5A82D791"/>
    <w:rsid w:val="5A934522"/>
    <w:rsid w:val="5AB08B18"/>
    <w:rsid w:val="5AC4F5CE"/>
    <w:rsid w:val="5AEA60D4"/>
    <w:rsid w:val="5B242396"/>
    <w:rsid w:val="5B2BD5EA"/>
    <w:rsid w:val="5B6B2D9B"/>
    <w:rsid w:val="5BB3FAFF"/>
    <w:rsid w:val="5BB49D4F"/>
    <w:rsid w:val="5BBD37C2"/>
    <w:rsid w:val="5C037DAD"/>
    <w:rsid w:val="5C0B6104"/>
    <w:rsid w:val="5C49EE5D"/>
    <w:rsid w:val="5CF24198"/>
    <w:rsid w:val="5D2DC531"/>
    <w:rsid w:val="5D62696E"/>
    <w:rsid w:val="5D683AA0"/>
    <w:rsid w:val="5DBE68CF"/>
    <w:rsid w:val="5DC242BE"/>
    <w:rsid w:val="5DD4F5E3"/>
    <w:rsid w:val="5DDFCE6C"/>
    <w:rsid w:val="5DF0EB70"/>
    <w:rsid w:val="5DF4DB4F"/>
    <w:rsid w:val="5E099520"/>
    <w:rsid w:val="5E64183E"/>
    <w:rsid w:val="5E75778F"/>
    <w:rsid w:val="5EDB79EF"/>
    <w:rsid w:val="5EFB1428"/>
    <w:rsid w:val="5F02CAE5"/>
    <w:rsid w:val="5F751C62"/>
    <w:rsid w:val="5F9FF483"/>
    <w:rsid w:val="5FB33558"/>
    <w:rsid w:val="6028B956"/>
    <w:rsid w:val="603CB6B4"/>
    <w:rsid w:val="609820E1"/>
    <w:rsid w:val="609AEEC5"/>
    <w:rsid w:val="60A8E44D"/>
    <w:rsid w:val="60D24857"/>
    <w:rsid w:val="61369136"/>
    <w:rsid w:val="6143B754"/>
    <w:rsid w:val="61743DAE"/>
    <w:rsid w:val="619F2B64"/>
    <w:rsid w:val="61B37561"/>
    <w:rsid w:val="62038861"/>
    <w:rsid w:val="621981F5"/>
    <w:rsid w:val="62298B1F"/>
    <w:rsid w:val="62B4AAAA"/>
    <w:rsid w:val="62C37343"/>
    <w:rsid w:val="62C44958"/>
    <w:rsid w:val="62EAD61A"/>
    <w:rsid w:val="634731BB"/>
    <w:rsid w:val="63C3EDD3"/>
    <w:rsid w:val="645A1333"/>
    <w:rsid w:val="64861E73"/>
    <w:rsid w:val="6538D716"/>
    <w:rsid w:val="653B2923"/>
    <w:rsid w:val="656B90F5"/>
    <w:rsid w:val="658955D5"/>
    <w:rsid w:val="65D42BF8"/>
    <w:rsid w:val="66117D4B"/>
    <w:rsid w:val="662A6462"/>
    <w:rsid w:val="663D02BC"/>
    <w:rsid w:val="667ED27D"/>
    <w:rsid w:val="6683D049"/>
    <w:rsid w:val="66D4A777"/>
    <w:rsid w:val="66D6F984"/>
    <w:rsid w:val="676EF370"/>
    <w:rsid w:val="67C54998"/>
    <w:rsid w:val="67CCAB52"/>
    <w:rsid w:val="681AA2DE"/>
    <w:rsid w:val="685765B4"/>
    <w:rsid w:val="685A7AC9"/>
    <w:rsid w:val="687077D8"/>
    <w:rsid w:val="690AC3D1"/>
    <w:rsid w:val="695171A2"/>
    <w:rsid w:val="6956B41B"/>
    <w:rsid w:val="6974A37E"/>
    <w:rsid w:val="6999B55A"/>
    <w:rsid w:val="69D61BCE"/>
    <w:rsid w:val="6A18F588"/>
    <w:rsid w:val="6A9E432C"/>
    <w:rsid w:val="6AA5AA7A"/>
    <w:rsid w:val="6AB55F49"/>
    <w:rsid w:val="6ABA35FA"/>
    <w:rsid w:val="6ABFBC8F"/>
    <w:rsid w:val="6AD604C4"/>
    <w:rsid w:val="6BA8189A"/>
    <w:rsid w:val="6C4100C3"/>
    <w:rsid w:val="6C41400E"/>
    <w:rsid w:val="6C4722CE"/>
    <w:rsid w:val="6C7197C7"/>
    <w:rsid w:val="6CB1A6C4"/>
    <w:rsid w:val="6CEB9D05"/>
    <w:rsid w:val="6CFFEB98"/>
    <w:rsid w:val="6D36A506"/>
    <w:rsid w:val="6D6C075F"/>
    <w:rsid w:val="6D6E7F00"/>
    <w:rsid w:val="6D95D982"/>
    <w:rsid w:val="6D95F85C"/>
    <w:rsid w:val="6DD70778"/>
    <w:rsid w:val="6DE2BA2B"/>
    <w:rsid w:val="6DF75D51"/>
    <w:rsid w:val="6DFCE783"/>
    <w:rsid w:val="6E243B70"/>
    <w:rsid w:val="6E674890"/>
    <w:rsid w:val="6E982ADC"/>
    <w:rsid w:val="6EFF9F54"/>
    <w:rsid w:val="6F784A80"/>
    <w:rsid w:val="6F7A0555"/>
    <w:rsid w:val="6FA4D9C5"/>
    <w:rsid w:val="6FC55B3A"/>
    <w:rsid w:val="6FC8997E"/>
    <w:rsid w:val="6FFB84B7"/>
    <w:rsid w:val="7025C430"/>
    <w:rsid w:val="7029F3DE"/>
    <w:rsid w:val="70837743"/>
    <w:rsid w:val="70FE3B95"/>
    <w:rsid w:val="71141AE1"/>
    <w:rsid w:val="7115D5B6"/>
    <w:rsid w:val="71925D04"/>
    <w:rsid w:val="71969247"/>
    <w:rsid w:val="719819D9"/>
    <w:rsid w:val="71B18118"/>
    <w:rsid w:val="720E1DE0"/>
    <w:rsid w:val="7229BD6E"/>
    <w:rsid w:val="7241F023"/>
    <w:rsid w:val="726254CA"/>
    <w:rsid w:val="72CACE74"/>
    <w:rsid w:val="732E1F5F"/>
    <w:rsid w:val="7361DBB7"/>
    <w:rsid w:val="738DCA05"/>
    <w:rsid w:val="73B58B1C"/>
    <w:rsid w:val="73BB1805"/>
    <w:rsid w:val="73D59E75"/>
    <w:rsid w:val="7419F4CC"/>
    <w:rsid w:val="744D7678"/>
    <w:rsid w:val="745481B8"/>
    <w:rsid w:val="74AD9713"/>
    <w:rsid w:val="74F77859"/>
    <w:rsid w:val="753C2EFA"/>
    <w:rsid w:val="753CD7A0"/>
    <w:rsid w:val="75A9B5ED"/>
    <w:rsid w:val="75C7B258"/>
    <w:rsid w:val="75EAA479"/>
    <w:rsid w:val="75F57DF8"/>
    <w:rsid w:val="765E6773"/>
    <w:rsid w:val="769CE3CD"/>
    <w:rsid w:val="775337B5"/>
    <w:rsid w:val="7756B35C"/>
    <w:rsid w:val="776FE7DA"/>
    <w:rsid w:val="777B895F"/>
    <w:rsid w:val="78019082"/>
    <w:rsid w:val="781E8358"/>
    <w:rsid w:val="78499929"/>
    <w:rsid w:val="787D5F64"/>
    <w:rsid w:val="78A3B738"/>
    <w:rsid w:val="78E2929C"/>
    <w:rsid w:val="78FC754F"/>
    <w:rsid w:val="791B254B"/>
    <w:rsid w:val="794A8A92"/>
    <w:rsid w:val="7954AB8E"/>
    <w:rsid w:val="797828EE"/>
    <w:rsid w:val="7992B4CE"/>
    <w:rsid w:val="79995C87"/>
    <w:rsid w:val="79A53D7C"/>
    <w:rsid w:val="79AC1D84"/>
    <w:rsid w:val="79F33157"/>
    <w:rsid w:val="7A11312C"/>
    <w:rsid w:val="7A192FC5"/>
    <w:rsid w:val="7A297CCD"/>
    <w:rsid w:val="7A31032A"/>
    <w:rsid w:val="7A8D48FC"/>
    <w:rsid w:val="7AB22D6B"/>
    <w:rsid w:val="7AECA085"/>
    <w:rsid w:val="7B2D5E1A"/>
    <w:rsid w:val="7C71D08D"/>
    <w:rsid w:val="7C738752"/>
    <w:rsid w:val="7C9D86E7"/>
    <w:rsid w:val="7CA3FB94"/>
    <w:rsid w:val="7CD501A5"/>
    <w:rsid w:val="7CF431A1"/>
    <w:rsid w:val="7D034540"/>
    <w:rsid w:val="7D400B5B"/>
    <w:rsid w:val="7E453EAD"/>
    <w:rsid w:val="7E4B5704"/>
    <w:rsid w:val="7E90D69A"/>
    <w:rsid w:val="7E991269"/>
    <w:rsid w:val="7EE0EE35"/>
    <w:rsid w:val="7EEDDA30"/>
    <w:rsid w:val="7F49A588"/>
    <w:rsid w:val="7FBF8E22"/>
    <w:rsid w:val="7FF465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2134"/>
  <w15:chartTrackingRefBased/>
  <w15:docId w15:val="{121AA61A-4456-4F1F-AFE9-BD018426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3B4F68"/>
    <w:rPr>
      <w:rFonts w:ascii="Arial" w:hAnsi="Arial"/>
      <w:sz w:val="20"/>
    </w:rPr>
  </w:style>
  <w:style w:type="paragraph" w:styleId="Nadpis1">
    <w:name w:val="heading 1"/>
    <w:aliases w:val="Nadpis článku smlouvy,1. úroveň"/>
    <w:basedOn w:val="Normln"/>
    <w:next w:val="Hlavntextlnksmlouvy"/>
    <w:link w:val="Nadpis1Char"/>
    <w:qFormat/>
    <w:rsid w:val="003B4F68"/>
    <w:pPr>
      <w:numPr>
        <w:numId w:val="2"/>
      </w:numPr>
      <w:jc w:val="center"/>
      <w:outlineLvl w:val="0"/>
    </w:pPr>
    <w:rPr>
      <w:b/>
    </w:rPr>
  </w:style>
  <w:style w:type="paragraph" w:styleId="Nadpis2">
    <w:name w:val="heading 2"/>
    <w:basedOn w:val="Normln"/>
    <w:next w:val="Normln"/>
    <w:link w:val="Nadpis2Char"/>
    <w:uiPriority w:val="9"/>
    <w:semiHidden/>
    <w:qFormat/>
    <w:rsid w:val="00A94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link w:val="HlavntextlnksmlouvyChar"/>
    <w:uiPriority w:val="1"/>
    <w:qFormat/>
    <w:rsid w:val="0014635F"/>
    <w:pPr>
      <w:numPr>
        <w:ilvl w:val="1"/>
        <w:numId w:val="2"/>
      </w:numPr>
      <w:jc w:val="both"/>
    </w:pPr>
  </w:style>
  <w:style w:type="paragraph" w:customStyle="1" w:styleId="Textpodrovnlnk">
    <w:name w:val="Text podúrovní článků"/>
    <w:basedOn w:val="Hlavntextlnksmlouvy"/>
    <w:uiPriority w:val="2"/>
    <w:qFormat/>
    <w:rsid w:val="00340B35"/>
    <w:pPr>
      <w:numPr>
        <w:ilvl w:val="2"/>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3B4F68"/>
    <w:rPr>
      <w:rFonts w:ascii="Arial" w:hAnsi="Arial"/>
      <w:b/>
      <w:sz w:val="20"/>
    </w:rPr>
  </w:style>
  <w:style w:type="paragraph" w:customStyle="1" w:styleId="Nadpis2-lneknzev">
    <w:name w:val="Nadpis 2 - článek název"/>
    <w:basedOn w:val="Normln"/>
    <w:next w:val="Zkladntext"/>
    <w:qFormat/>
    <w:rsid w:val="00B20DA8"/>
    <w:pPr>
      <w:keepNext/>
      <w:spacing w:after="0" w:line="240" w:lineRule="auto"/>
      <w:jc w:val="center"/>
      <w:outlineLvl w:val="1"/>
    </w:pPr>
    <w:rPr>
      <w:rFonts w:eastAsia="Calibri" w:cs="Times New Roman"/>
      <w:b/>
      <w:sz w:val="24"/>
      <w:szCs w:val="20"/>
      <w:lang w:eastAsia="cs-CZ"/>
    </w:rPr>
  </w:style>
  <w:style w:type="paragraph" w:styleId="Zkladntext">
    <w:name w:val="Body Text"/>
    <w:basedOn w:val="Normln"/>
    <w:link w:val="ZkladntextChar"/>
    <w:uiPriority w:val="99"/>
    <w:semiHidden/>
    <w:unhideWhenUsed/>
    <w:rsid w:val="00B20DA8"/>
    <w:pPr>
      <w:spacing w:after="120"/>
    </w:pPr>
  </w:style>
  <w:style w:type="character" w:customStyle="1" w:styleId="ZkladntextChar">
    <w:name w:val="Základní text Char"/>
    <w:basedOn w:val="Standardnpsmoodstavce"/>
    <w:link w:val="Zkladntext"/>
    <w:uiPriority w:val="99"/>
    <w:semiHidden/>
    <w:rsid w:val="00B20DA8"/>
    <w:rPr>
      <w:rFonts w:ascii="Arial" w:hAnsi="Arial"/>
      <w:sz w:val="20"/>
    </w:rPr>
  </w:style>
  <w:style w:type="character" w:styleId="Odkaznakoment">
    <w:name w:val="annotation reference"/>
    <w:basedOn w:val="Standardnpsmoodstavce"/>
    <w:uiPriority w:val="99"/>
    <w:semiHidden/>
    <w:unhideWhenUsed/>
    <w:rsid w:val="00727C72"/>
    <w:rPr>
      <w:sz w:val="16"/>
      <w:szCs w:val="16"/>
    </w:rPr>
  </w:style>
  <w:style w:type="paragraph" w:styleId="Textkomente">
    <w:name w:val="annotation text"/>
    <w:basedOn w:val="Normln"/>
    <w:link w:val="TextkomenteChar"/>
    <w:uiPriority w:val="99"/>
    <w:unhideWhenUsed/>
    <w:rsid w:val="00727C72"/>
    <w:pPr>
      <w:spacing w:line="240" w:lineRule="auto"/>
    </w:pPr>
    <w:rPr>
      <w:szCs w:val="20"/>
    </w:rPr>
  </w:style>
  <w:style w:type="character" w:customStyle="1" w:styleId="TextkomenteChar">
    <w:name w:val="Text komentáře Char"/>
    <w:basedOn w:val="Standardnpsmoodstavce"/>
    <w:link w:val="Textkomente"/>
    <w:uiPriority w:val="99"/>
    <w:rsid w:val="00727C7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27C72"/>
    <w:rPr>
      <w:b/>
      <w:bCs/>
    </w:rPr>
  </w:style>
  <w:style w:type="character" w:customStyle="1" w:styleId="PedmtkomenteChar">
    <w:name w:val="Předmět komentáře Char"/>
    <w:basedOn w:val="TextkomenteChar"/>
    <w:link w:val="Pedmtkomente"/>
    <w:uiPriority w:val="99"/>
    <w:semiHidden/>
    <w:rsid w:val="00727C72"/>
    <w:rPr>
      <w:rFonts w:ascii="Arial" w:hAnsi="Arial"/>
      <w:b/>
      <w:bCs/>
      <w:sz w:val="20"/>
      <w:szCs w:val="20"/>
    </w:rPr>
  </w:style>
  <w:style w:type="paragraph" w:styleId="Textbubliny">
    <w:name w:val="Balloon Text"/>
    <w:basedOn w:val="Normln"/>
    <w:link w:val="TextbublinyChar"/>
    <w:uiPriority w:val="99"/>
    <w:semiHidden/>
    <w:unhideWhenUsed/>
    <w:rsid w:val="00727C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C72"/>
    <w:rPr>
      <w:rFonts w:ascii="Segoe UI" w:hAnsi="Segoe UI" w:cs="Segoe UI"/>
      <w:sz w:val="18"/>
      <w:szCs w:val="18"/>
    </w:rPr>
  </w:style>
  <w:style w:type="paragraph" w:styleId="Normlnweb">
    <w:name w:val="Normal (Web)"/>
    <w:basedOn w:val="Normln"/>
    <w:rsid w:val="001A1A08"/>
    <w:pPr>
      <w:spacing w:after="0" w:line="240" w:lineRule="auto"/>
    </w:pPr>
    <w:rPr>
      <w:rFonts w:ascii="Times New Roman" w:eastAsia="Calibri" w:hAnsi="Times New Roman" w:cs="Times New Roman"/>
      <w:sz w:val="24"/>
      <w:szCs w:val="24"/>
      <w:lang w:eastAsia="cs-CZ"/>
    </w:rPr>
  </w:style>
  <w:style w:type="paragraph" w:customStyle="1" w:styleId="odrkyChar">
    <w:name w:val="odrážky Char"/>
    <w:basedOn w:val="Zkladntextodsazen"/>
    <w:rsid w:val="001A1A08"/>
    <w:pPr>
      <w:spacing w:before="120" w:line="240" w:lineRule="auto"/>
      <w:ind w:left="0"/>
      <w:jc w:val="both"/>
    </w:pPr>
    <w:rPr>
      <w:rFonts w:eastAsia="Times New Roman" w:cs="Arial"/>
      <w:sz w:val="22"/>
      <w:lang w:eastAsia="cs-CZ"/>
    </w:rPr>
  </w:style>
  <w:style w:type="paragraph" w:styleId="Zkladntextodsazen">
    <w:name w:val="Body Text Indent"/>
    <w:basedOn w:val="Normln"/>
    <w:link w:val="ZkladntextodsazenChar"/>
    <w:uiPriority w:val="99"/>
    <w:semiHidden/>
    <w:unhideWhenUsed/>
    <w:rsid w:val="001A1A08"/>
    <w:pPr>
      <w:spacing w:after="120"/>
      <w:ind w:left="283"/>
    </w:pPr>
  </w:style>
  <w:style w:type="character" w:customStyle="1" w:styleId="ZkladntextodsazenChar">
    <w:name w:val="Základní text odsazený Char"/>
    <w:basedOn w:val="Standardnpsmoodstavce"/>
    <w:link w:val="Zkladntextodsazen"/>
    <w:uiPriority w:val="99"/>
    <w:semiHidden/>
    <w:rsid w:val="001A1A08"/>
    <w:rPr>
      <w:rFonts w:ascii="Arial" w:hAnsi="Arial"/>
      <w:sz w:val="20"/>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8079D4"/>
    <w:pPr>
      <w:spacing w:after="0" w:line="240" w:lineRule="auto"/>
    </w:pPr>
    <w:rPr>
      <w:rFonts w:ascii="Arial" w:hAnsi="Arial"/>
      <w:sz w:val="20"/>
    </w:rPr>
  </w:style>
  <w:style w:type="paragraph" w:customStyle="1" w:styleId="Default">
    <w:name w:val="Default"/>
    <w:rsid w:val="00CF491B"/>
    <w:pPr>
      <w:autoSpaceDE w:val="0"/>
      <w:autoSpaceDN w:val="0"/>
      <w:adjustRightInd w:val="0"/>
      <w:spacing w:after="0" w:line="240" w:lineRule="auto"/>
    </w:pPr>
    <w:rPr>
      <w:rFonts w:ascii="Arial" w:eastAsia="Calibri" w:hAnsi="Arial" w:cs="Arial"/>
      <w:color w:val="000000"/>
      <w:sz w:val="24"/>
      <w:szCs w:val="24"/>
      <w:lang w:eastAsia="cs-CZ"/>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pPr>
      <w:ind w:left="720"/>
      <w:contextualSpacing/>
    </w:pPr>
  </w:style>
  <w:style w:type="character" w:styleId="Zmnka">
    <w:name w:val="Mention"/>
    <w:basedOn w:val="Standardnpsmoodstavce"/>
    <w:uiPriority w:val="99"/>
    <w:unhideWhenUsed/>
    <w:rsid w:val="00D01B02"/>
    <w:rPr>
      <w:color w:val="2B579A"/>
      <w:shd w:val="clear" w:color="auto" w:fill="E6E6E6"/>
    </w:rPr>
  </w:style>
  <w:style w:type="character" w:styleId="Nevyeenzmnka">
    <w:name w:val="Unresolved Mention"/>
    <w:basedOn w:val="Standardnpsmoodstavce"/>
    <w:uiPriority w:val="99"/>
    <w:semiHidden/>
    <w:unhideWhenUsed/>
    <w:rsid w:val="00BF3DED"/>
    <w:rPr>
      <w:color w:val="605E5C"/>
      <w:shd w:val="clear" w:color="auto" w:fill="E1DFDD"/>
    </w:rPr>
  </w:style>
  <w:style w:type="table" w:customStyle="1" w:styleId="TableGrid">
    <w:name w:val="TableGrid"/>
    <w:rsid w:val="00D62DFF"/>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 w:type="paragraph" w:customStyle="1" w:styleId="Vysvtlivky">
    <w:name w:val="Vysvětlivky"/>
    <w:basedOn w:val="Hlavntextlnksmlouvy"/>
    <w:link w:val="VysvtlivkyChar"/>
    <w:uiPriority w:val="3"/>
    <w:qFormat/>
    <w:rsid w:val="001508FF"/>
    <w:rPr>
      <w:i/>
      <w:iCs/>
      <w:color w:val="5B9BD5" w:themeColor="accent1"/>
    </w:rPr>
  </w:style>
  <w:style w:type="character" w:customStyle="1" w:styleId="HlavntextlnksmlouvyChar">
    <w:name w:val="Hlavní text článků smlouvy Char"/>
    <w:basedOn w:val="Standardnpsmoodstavce"/>
    <w:link w:val="Hlavntextlnksmlouvy"/>
    <w:uiPriority w:val="1"/>
    <w:rsid w:val="001508FF"/>
    <w:rPr>
      <w:rFonts w:ascii="Arial" w:hAnsi="Arial"/>
      <w:sz w:val="20"/>
    </w:rPr>
  </w:style>
  <w:style w:type="character" w:customStyle="1" w:styleId="VysvtlivkyChar">
    <w:name w:val="Vysvětlivky Char"/>
    <w:basedOn w:val="HlavntextlnksmlouvyChar"/>
    <w:link w:val="Vysvtlivky"/>
    <w:uiPriority w:val="3"/>
    <w:rsid w:val="001508FF"/>
    <w:rPr>
      <w:rFonts w:ascii="Arial" w:hAnsi="Arial"/>
      <w:i/>
      <w:iCs/>
      <w:color w:val="5B9BD5" w:themeColor="accent1"/>
      <w:sz w:val="20"/>
    </w:rPr>
  </w:style>
  <w:style w:type="character" w:customStyle="1" w:styleId="Nadpis2Char">
    <w:name w:val="Nadpis 2 Char"/>
    <w:basedOn w:val="Standardnpsmoodstavce"/>
    <w:link w:val="Nadpis2"/>
    <w:uiPriority w:val="9"/>
    <w:semiHidden/>
    <w:rsid w:val="00A94548"/>
    <w:rPr>
      <w:rFonts w:asciiTheme="majorHAnsi" w:eastAsiaTheme="majorEastAsia" w:hAnsiTheme="majorHAnsi" w:cstheme="majorBidi"/>
      <w:color w:val="2E74B5" w:themeColor="accent1" w:themeShade="BF"/>
      <w:sz w:val="26"/>
      <w:szCs w:val="26"/>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uiPriority w:val="34"/>
    <w:rsid w:val="006B6FC5"/>
    <w:rPr>
      <w:rFonts w:ascii="Arial" w:hAnsi="Arial"/>
      <w:sz w:val="20"/>
    </w:rPr>
  </w:style>
  <w:style w:type="paragraph" w:customStyle="1" w:styleId="2rove">
    <w:name w:val="2. úroveň"/>
    <w:basedOn w:val="Normln"/>
    <w:uiPriority w:val="1"/>
    <w:qFormat/>
    <w:rsid w:val="000E219C"/>
    <w:pPr>
      <w:spacing w:before="60" w:after="60" w:line="240" w:lineRule="auto"/>
      <w:ind w:left="567" w:hanging="567"/>
      <w:jc w:val="both"/>
      <w:outlineLvl w:val="1"/>
    </w:pPr>
  </w:style>
  <w:style w:type="paragraph" w:customStyle="1" w:styleId="3rove-kodstrann">
    <w:name w:val="3. úroveň - k odstranění"/>
    <w:basedOn w:val="2rove"/>
    <w:uiPriority w:val="2"/>
    <w:qFormat/>
    <w:rsid w:val="000E219C"/>
    <w:pPr>
      <w:spacing w:before="0"/>
      <w:ind w:left="1304" w:hanging="737"/>
      <w:outlineLvl w:val="2"/>
    </w:pPr>
  </w:style>
  <w:style w:type="paragraph" w:customStyle="1" w:styleId="3rove-trval">
    <w:name w:val="3. úroveň - trvalá"/>
    <w:basedOn w:val="3rove-kodstrann"/>
    <w:uiPriority w:val="3"/>
    <w:qFormat/>
    <w:rsid w:val="000E219C"/>
    <w:pPr>
      <w:tabs>
        <w:tab w:val="num" w:pos="992"/>
      </w:tabs>
    </w:pPr>
  </w:style>
  <w:style w:type="paragraph" w:customStyle="1" w:styleId="tun">
    <w:name w:val="tučné"/>
    <w:basedOn w:val="Normln"/>
    <w:uiPriority w:val="3"/>
    <w:qFormat/>
    <w:rsid w:val="00A074A6"/>
    <w:pPr>
      <w:spacing w:after="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zimacek@zlinsk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bynek.misurec@zlinsk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zlinskykraj.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kas.valouch@zlinskykraj.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fuit\OneDrive%20-%20Zl&#237;nsk&#253;%20kraj\Dokumenty\Vlastn&#237;%20&#353;ablony%20Office\&#352;ablona%20pro%20smlouvy%20-%20s%20instrukcemi.dotx" TargetMode="External"/></Relationships>
</file>

<file path=word/documenttasks/documenttasks1.xml><?xml version="1.0" encoding="utf-8"?>
<t:Tasks xmlns:t="http://schemas.microsoft.com/office/tasks/2019/documenttasks" xmlns:oel="http://schemas.microsoft.com/office/2019/extlst">
  <t:Task id="{70C6BC19-7875-48B2-882A-B3648D982C2E}">
    <t:Anchor>
      <t:Comment id="1589677252"/>
    </t:Anchor>
    <t:History>
      <t:Event id="{74E4976F-6A23-40C5-8DB6-F07890D7CFE6}" time="2024-01-26T08:32:25.62Z">
        <t:Attribution userId="S::vitezslav.mach@zlinskykraj.cz::2547e856-c97d-4c01-b0bd-1a80acd76572" userProvider="AD" userName="Mach Vítězslav"/>
        <t:Anchor>
          <t:Comment id="1589677252"/>
        </t:Anchor>
        <t:Create/>
      </t:Event>
      <t:Event id="{9F1F3206-DDD2-4F50-B4CD-BE60A2374141}" time="2024-01-26T08:32:25.62Z">
        <t:Attribution userId="S::vitezslav.mach@zlinskykraj.cz::2547e856-c97d-4c01-b0bd-1a80acd76572" userProvider="AD" userName="Mach Vítězslav"/>
        <t:Anchor>
          <t:Comment id="1589677252"/>
        </t:Anchor>
        <t:Assign userId="S::Miroslava.Krajickova@zlinskykraj.cz::758d524f-ada9-4823-9f5c-81e3ea249cc1" userProvider="AD" userName="Krajíčková Miroslava"/>
      </t:Event>
      <t:Event id="{7B56340B-0A26-4F5D-AE1A-83BCCE3F65DB}" time="2024-01-26T08:32:25.62Z">
        <t:Attribution userId="S::vitezslav.mach@zlinskykraj.cz::2547e856-c97d-4c01-b0bd-1a80acd76572" userProvider="AD" userName="Mach Vítězslav"/>
        <t:Anchor>
          <t:Comment id="1589677252"/>
        </t:Anchor>
        <t:SetTitle title="@Krajíčková Miroslava Miri, mohla bys prosím dohledat číslo původní smlouvy?"/>
      </t:Event>
    </t:History>
  </t:Task>
</t:Task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E6A95-EEF7-4E03-8148-90BE7C7720BD}">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customXml/itemProps2.xml><?xml version="1.0" encoding="utf-8"?>
<ds:datastoreItem xmlns:ds="http://schemas.openxmlformats.org/officeDocument/2006/customXml" ds:itemID="{B5E0E28D-CD46-43A4-AD6C-BDA2EBF5EDD1}">
  <ds:schemaRefs>
    <ds:schemaRef ds:uri="http://schemas.microsoft.com/sharepoint/v3/contenttype/forms"/>
  </ds:schemaRefs>
</ds:datastoreItem>
</file>

<file path=customXml/itemProps3.xml><?xml version="1.0" encoding="utf-8"?>
<ds:datastoreItem xmlns:ds="http://schemas.openxmlformats.org/officeDocument/2006/customXml" ds:itemID="{07302E14-60AF-4185-9638-64BC781D42DB}">
  <ds:schemaRefs>
    <ds:schemaRef ds:uri="http://schemas.openxmlformats.org/officeDocument/2006/bibliography"/>
  </ds:schemaRefs>
</ds:datastoreItem>
</file>

<file path=customXml/itemProps4.xml><?xml version="1.0" encoding="utf-8"?>
<ds:datastoreItem xmlns:ds="http://schemas.openxmlformats.org/officeDocument/2006/customXml" ds:itemID="{F6BC6ED9-4D1F-4CCE-AA21-11872145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83</TotalTime>
  <Pages>6</Pages>
  <Words>1919</Words>
  <Characters>11324</Characters>
  <Application>Microsoft Office Word</Application>
  <DocSecurity>0</DocSecurity>
  <Lines>94</Lines>
  <Paragraphs>26</Paragraphs>
  <ScaleCrop>false</ScaleCrop>
  <Company>Krajský úřad Zlínského kraje</Company>
  <LinksUpToDate>false</LinksUpToDate>
  <CharactersWithSpaces>13217</CharactersWithSpaces>
  <SharedDoc>false</SharedDoc>
  <HLinks>
    <vt:vector size="6" baseType="variant">
      <vt:variant>
        <vt:i4>8126531</vt:i4>
      </vt:variant>
      <vt:variant>
        <vt:i4>0</vt:i4>
      </vt:variant>
      <vt:variant>
        <vt:i4>0</vt:i4>
      </vt:variant>
      <vt:variant>
        <vt:i4>5</vt:i4>
      </vt:variant>
      <vt:variant>
        <vt:lpwstr>mailto:fakturace@zlinskykraj.cz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Krajíčková Miroslava</cp:lastModifiedBy>
  <cp:revision>159</cp:revision>
  <dcterms:created xsi:type="dcterms:W3CDTF">2025-03-21T10:45:00Z</dcterms:created>
  <dcterms:modified xsi:type="dcterms:W3CDTF">2025-05-21T07:40:00Z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