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6AF33" w14:textId="77777777" w:rsidR="007D2D3E" w:rsidRDefault="007D2D3E" w:rsidP="00E76DBD">
      <w:pPr>
        <w:pStyle w:val="Nzev"/>
        <w:ind w:left="360"/>
        <w:rPr>
          <w:rFonts w:asciiTheme="minorHAnsi" w:hAnsiTheme="minorHAnsi"/>
          <w:sz w:val="22"/>
          <w:szCs w:val="20"/>
        </w:rPr>
      </w:pPr>
      <w:bookmarkStart w:id="0" w:name="_GoBack"/>
      <w:bookmarkEnd w:id="0"/>
    </w:p>
    <w:p w14:paraId="6A6C036D" w14:textId="77777777" w:rsidR="006A4885" w:rsidRDefault="006A4885" w:rsidP="00E76DBD">
      <w:pPr>
        <w:pStyle w:val="Zkladntext21"/>
        <w:tabs>
          <w:tab w:val="left" w:pos="1276"/>
        </w:tabs>
        <w:rPr>
          <w:rFonts w:asciiTheme="minorHAnsi" w:hAnsiTheme="minorHAnsi"/>
          <w:b/>
          <w:bCs/>
          <w:sz w:val="20"/>
          <w:szCs w:val="20"/>
        </w:rPr>
      </w:pPr>
    </w:p>
    <w:p w14:paraId="4CCC6CE0" w14:textId="77777777" w:rsidR="0080532B" w:rsidRPr="007C136E" w:rsidRDefault="0080532B" w:rsidP="00E76DBD">
      <w:pPr>
        <w:pStyle w:val="Zkladntext21"/>
        <w:tabs>
          <w:tab w:val="left" w:pos="1276"/>
        </w:tabs>
        <w:rPr>
          <w:rFonts w:asciiTheme="minorHAnsi" w:hAnsiTheme="minorHAnsi"/>
          <w:sz w:val="20"/>
          <w:szCs w:val="20"/>
        </w:rPr>
      </w:pPr>
      <w:r w:rsidRPr="007C136E">
        <w:rPr>
          <w:rFonts w:asciiTheme="minorHAnsi" w:hAnsiTheme="minorHAnsi"/>
          <w:b/>
          <w:sz w:val="20"/>
          <w:szCs w:val="20"/>
        </w:rPr>
        <w:t>Národní památkový ústav, státní příspěvková organizace</w:t>
      </w:r>
    </w:p>
    <w:p w14:paraId="5979A604" w14:textId="77777777" w:rsidR="0080532B" w:rsidRPr="007C136E" w:rsidRDefault="0080532B" w:rsidP="00C2707C">
      <w:pPr>
        <w:jc w:val="both"/>
        <w:rPr>
          <w:rFonts w:asciiTheme="minorHAnsi" w:hAnsiTheme="minorHAnsi"/>
          <w:sz w:val="20"/>
          <w:szCs w:val="20"/>
        </w:rPr>
      </w:pPr>
      <w:r w:rsidRPr="007C136E">
        <w:rPr>
          <w:rFonts w:asciiTheme="minorHAnsi" w:hAnsiTheme="minorHAnsi"/>
          <w:sz w:val="20"/>
          <w:szCs w:val="20"/>
        </w:rPr>
        <w:t>IČ: 75032333</w:t>
      </w:r>
      <w:r w:rsidR="006A4885">
        <w:rPr>
          <w:rFonts w:asciiTheme="minorHAnsi" w:hAnsiTheme="minorHAnsi"/>
          <w:sz w:val="20"/>
          <w:szCs w:val="20"/>
        </w:rPr>
        <w:t xml:space="preserve">, </w:t>
      </w:r>
      <w:r w:rsidRPr="007C136E">
        <w:rPr>
          <w:rFonts w:asciiTheme="minorHAnsi" w:hAnsiTheme="minorHAnsi"/>
          <w:sz w:val="20"/>
          <w:szCs w:val="20"/>
        </w:rPr>
        <w:t>DIČ: CZ75032333</w:t>
      </w:r>
    </w:p>
    <w:p w14:paraId="2AE2BCB9" w14:textId="77777777" w:rsidR="0080532B" w:rsidRPr="007C136E" w:rsidRDefault="00E22E13" w:rsidP="00E22E1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</w:t>
      </w:r>
      <w:r w:rsidR="0080532B" w:rsidRPr="007C136E">
        <w:rPr>
          <w:rFonts w:asciiTheme="minorHAnsi" w:hAnsiTheme="minorHAnsi"/>
          <w:sz w:val="20"/>
          <w:szCs w:val="20"/>
        </w:rPr>
        <w:t>terou zastupuje: Územní památková správa v Kroměříži</w:t>
      </w:r>
    </w:p>
    <w:p w14:paraId="576ED3CE" w14:textId="77777777" w:rsidR="0080532B" w:rsidRPr="00A27B79" w:rsidRDefault="0080532B" w:rsidP="00E22E13">
      <w:pPr>
        <w:jc w:val="both"/>
        <w:rPr>
          <w:rFonts w:asciiTheme="minorHAnsi" w:hAnsiTheme="minorHAnsi" w:cstheme="minorHAnsi"/>
          <w:sz w:val="20"/>
          <w:szCs w:val="20"/>
        </w:rPr>
      </w:pPr>
      <w:r w:rsidRPr="00A27B79">
        <w:rPr>
          <w:rFonts w:asciiTheme="minorHAnsi" w:hAnsiTheme="minorHAnsi" w:cstheme="minorHAnsi"/>
          <w:sz w:val="20"/>
          <w:szCs w:val="20"/>
        </w:rPr>
        <w:t>se sídlem Sněmovní nám. 1, 767 01 Kroměříž</w:t>
      </w:r>
    </w:p>
    <w:p w14:paraId="51C0746E" w14:textId="77777777" w:rsidR="0080532B" w:rsidRPr="00A27B79" w:rsidRDefault="00E22E13" w:rsidP="00E22E13">
      <w:pPr>
        <w:jc w:val="both"/>
        <w:rPr>
          <w:rFonts w:asciiTheme="minorHAnsi" w:hAnsiTheme="minorHAnsi" w:cstheme="minorHAnsi"/>
          <w:sz w:val="20"/>
          <w:szCs w:val="20"/>
        </w:rPr>
      </w:pPr>
      <w:r w:rsidRPr="00A27B79">
        <w:rPr>
          <w:rFonts w:asciiTheme="minorHAnsi" w:hAnsiTheme="minorHAnsi" w:cstheme="minorHAnsi"/>
          <w:sz w:val="20"/>
          <w:szCs w:val="20"/>
        </w:rPr>
        <w:t>j</w:t>
      </w:r>
      <w:r w:rsidR="006A4885" w:rsidRPr="00A27B79">
        <w:rPr>
          <w:rFonts w:asciiTheme="minorHAnsi" w:hAnsiTheme="minorHAnsi" w:cstheme="minorHAnsi"/>
          <w:sz w:val="20"/>
          <w:szCs w:val="20"/>
        </w:rPr>
        <w:t>e</w:t>
      </w:r>
      <w:r w:rsidR="0080532B" w:rsidRPr="00A27B79">
        <w:rPr>
          <w:rFonts w:asciiTheme="minorHAnsi" w:hAnsiTheme="minorHAnsi" w:cstheme="minorHAnsi"/>
          <w:sz w:val="20"/>
          <w:szCs w:val="20"/>
        </w:rPr>
        <w:t>dnající</w:t>
      </w:r>
      <w:r w:rsidR="006A4885" w:rsidRPr="00A27B79">
        <w:rPr>
          <w:rFonts w:asciiTheme="minorHAnsi" w:hAnsiTheme="minorHAnsi" w:cstheme="minorHAnsi"/>
          <w:sz w:val="20"/>
          <w:szCs w:val="20"/>
        </w:rPr>
        <w:t>:</w:t>
      </w:r>
      <w:r w:rsidR="0080532B" w:rsidRPr="00A27B79">
        <w:rPr>
          <w:rFonts w:asciiTheme="minorHAnsi" w:hAnsiTheme="minorHAnsi" w:cstheme="minorHAnsi"/>
          <w:sz w:val="20"/>
          <w:szCs w:val="20"/>
        </w:rPr>
        <w:t xml:space="preserve"> Ing. </w:t>
      </w:r>
      <w:r w:rsidR="006B640E" w:rsidRPr="00A27B79">
        <w:rPr>
          <w:rFonts w:asciiTheme="minorHAnsi" w:hAnsiTheme="minorHAnsi" w:cstheme="minorHAnsi"/>
          <w:sz w:val="20"/>
          <w:szCs w:val="20"/>
        </w:rPr>
        <w:t>P</w:t>
      </w:r>
      <w:r w:rsidR="00C5184B" w:rsidRPr="00A27B79">
        <w:rPr>
          <w:rFonts w:asciiTheme="minorHAnsi" w:hAnsiTheme="minorHAnsi" w:cstheme="minorHAnsi"/>
          <w:sz w:val="20"/>
          <w:szCs w:val="20"/>
        </w:rPr>
        <w:t>etr</w:t>
      </w:r>
      <w:r w:rsidR="006B640E" w:rsidRPr="00A27B79">
        <w:rPr>
          <w:rFonts w:asciiTheme="minorHAnsi" w:hAnsiTheme="minorHAnsi" w:cstheme="minorHAnsi"/>
          <w:sz w:val="20"/>
          <w:szCs w:val="20"/>
        </w:rPr>
        <w:t xml:space="preserve"> </w:t>
      </w:r>
      <w:r w:rsidR="006A4885" w:rsidRPr="00A27B79">
        <w:rPr>
          <w:rFonts w:asciiTheme="minorHAnsi" w:hAnsiTheme="minorHAnsi" w:cstheme="minorHAnsi"/>
          <w:sz w:val="20"/>
          <w:szCs w:val="20"/>
        </w:rPr>
        <w:t>Šubík</w:t>
      </w:r>
      <w:r w:rsidR="0080532B" w:rsidRPr="00A27B79">
        <w:rPr>
          <w:rFonts w:asciiTheme="minorHAnsi" w:hAnsiTheme="minorHAnsi" w:cstheme="minorHAnsi"/>
          <w:sz w:val="20"/>
          <w:szCs w:val="20"/>
        </w:rPr>
        <w:t xml:space="preserve"> </w:t>
      </w:r>
      <w:r w:rsidR="006A4885" w:rsidRPr="00A27B79">
        <w:rPr>
          <w:rFonts w:asciiTheme="minorHAnsi" w:hAnsiTheme="minorHAnsi" w:cstheme="minorHAnsi"/>
          <w:sz w:val="20"/>
          <w:szCs w:val="20"/>
        </w:rPr>
        <w:t>ředitel ÚPS v Kroměříži</w:t>
      </w:r>
    </w:p>
    <w:p w14:paraId="5F3F7DB2" w14:textId="2F806B8B" w:rsidR="006B640E" w:rsidRPr="00A27B79" w:rsidRDefault="006B640E" w:rsidP="00E22E13">
      <w:pPr>
        <w:jc w:val="both"/>
        <w:rPr>
          <w:rFonts w:asciiTheme="minorHAnsi" w:hAnsiTheme="minorHAnsi" w:cstheme="minorHAnsi"/>
          <w:sz w:val="20"/>
          <w:szCs w:val="20"/>
        </w:rPr>
      </w:pPr>
      <w:r w:rsidRPr="00A27B79">
        <w:rPr>
          <w:rFonts w:asciiTheme="minorHAnsi" w:hAnsiTheme="minorHAnsi" w:cstheme="minorHAnsi"/>
          <w:sz w:val="20"/>
          <w:szCs w:val="20"/>
        </w:rPr>
        <w:t>zástupce pro věcná jednání: vedoucí správy SZ Va</w:t>
      </w:r>
      <w:r w:rsidR="00C9103C">
        <w:rPr>
          <w:rFonts w:asciiTheme="minorHAnsi" w:hAnsiTheme="minorHAnsi" w:cstheme="minorHAnsi"/>
          <w:sz w:val="20"/>
          <w:szCs w:val="20"/>
        </w:rPr>
        <w:t>ltice XXXXXXXXXXXX</w:t>
      </w:r>
    </w:p>
    <w:p w14:paraId="21C5F86C" w14:textId="21CC58B8" w:rsidR="006B640E" w:rsidRPr="00A27B79" w:rsidRDefault="006B640E" w:rsidP="00E22E13">
      <w:pPr>
        <w:jc w:val="both"/>
        <w:rPr>
          <w:rFonts w:asciiTheme="minorHAnsi" w:hAnsiTheme="minorHAnsi" w:cstheme="minorHAnsi"/>
          <w:sz w:val="20"/>
          <w:szCs w:val="20"/>
        </w:rPr>
      </w:pPr>
      <w:r w:rsidRPr="00A27B79">
        <w:rPr>
          <w:rFonts w:asciiTheme="minorHAnsi" w:hAnsiTheme="minorHAnsi" w:cstheme="minorHAnsi"/>
          <w:sz w:val="20"/>
          <w:szCs w:val="20"/>
        </w:rPr>
        <w:t>zástupce pro věci t</w:t>
      </w:r>
      <w:r w:rsidR="00C9103C">
        <w:rPr>
          <w:rFonts w:asciiTheme="minorHAnsi" w:hAnsiTheme="minorHAnsi" w:cstheme="minorHAnsi"/>
          <w:sz w:val="20"/>
          <w:szCs w:val="20"/>
        </w:rPr>
        <w:t>echnické:  XXXXXXXXXXXXX</w:t>
      </w:r>
      <w:r w:rsidRPr="00A27B79">
        <w:rPr>
          <w:rFonts w:asciiTheme="minorHAnsi" w:hAnsiTheme="minorHAnsi" w:cstheme="minorHAnsi"/>
          <w:sz w:val="20"/>
          <w:szCs w:val="20"/>
        </w:rPr>
        <w:t xml:space="preserve"> (TDS)</w:t>
      </w:r>
    </w:p>
    <w:p w14:paraId="42D80A25" w14:textId="77777777" w:rsidR="00A27B79" w:rsidRPr="00A27B79" w:rsidRDefault="00A27B79" w:rsidP="00A27B79">
      <w:pPr>
        <w:pStyle w:val="Zkladntext21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27B79">
        <w:rPr>
          <w:rFonts w:asciiTheme="minorHAnsi" w:hAnsiTheme="minorHAnsi" w:cstheme="minorHAnsi"/>
          <w:sz w:val="20"/>
          <w:szCs w:val="20"/>
        </w:rPr>
        <w:t>Bankovní spojení: ČNB Praha, č. účtu: 59636011/0710 (pro účely dotace)</w:t>
      </w:r>
    </w:p>
    <w:p w14:paraId="750A0F25" w14:textId="77777777" w:rsidR="00A27B79" w:rsidRPr="00A27B79" w:rsidRDefault="00A27B79" w:rsidP="00A27B79">
      <w:pPr>
        <w:jc w:val="both"/>
        <w:rPr>
          <w:rFonts w:asciiTheme="minorHAnsi" w:hAnsiTheme="minorHAnsi" w:cstheme="minorHAnsi"/>
          <w:sz w:val="20"/>
          <w:szCs w:val="20"/>
        </w:rPr>
      </w:pPr>
      <w:r w:rsidRPr="00A27B79">
        <w:rPr>
          <w:rFonts w:asciiTheme="minorHAnsi" w:hAnsiTheme="minorHAnsi" w:cstheme="minorHAnsi"/>
          <w:sz w:val="20"/>
          <w:szCs w:val="20"/>
        </w:rPr>
        <w:t>ČNB Praha, č. účtu 500005-60039011/0710 (pro ostatní platby)</w:t>
      </w:r>
    </w:p>
    <w:p w14:paraId="1DF3F940" w14:textId="77777777" w:rsidR="006B640E" w:rsidRPr="00A27B79" w:rsidRDefault="00E22E13" w:rsidP="00E22E13">
      <w:pPr>
        <w:jc w:val="both"/>
        <w:rPr>
          <w:rFonts w:asciiTheme="minorHAnsi" w:hAnsiTheme="minorHAnsi" w:cstheme="minorHAnsi"/>
          <w:sz w:val="20"/>
          <w:szCs w:val="20"/>
        </w:rPr>
      </w:pPr>
      <w:r w:rsidRPr="00A27B79">
        <w:rPr>
          <w:rFonts w:asciiTheme="minorHAnsi" w:hAnsiTheme="minorHAnsi" w:cstheme="minorHAnsi"/>
          <w:sz w:val="20"/>
          <w:szCs w:val="20"/>
        </w:rPr>
        <w:t>d</w:t>
      </w:r>
      <w:r w:rsidR="006B640E" w:rsidRPr="00A27B79">
        <w:rPr>
          <w:rFonts w:asciiTheme="minorHAnsi" w:hAnsiTheme="minorHAnsi" w:cstheme="minorHAnsi"/>
          <w:sz w:val="20"/>
          <w:szCs w:val="20"/>
        </w:rPr>
        <w:t>oručovací adresa: SZ Valtice, Zámek 1, 691 42 Valtice</w:t>
      </w:r>
    </w:p>
    <w:p w14:paraId="33ADDB00" w14:textId="77777777" w:rsidR="00D22970" w:rsidRPr="00A27B79" w:rsidRDefault="006B640E" w:rsidP="006B640E">
      <w:pPr>
        <w:pStyle w:val="Zkladntext21"/>
        <w:rPr>
          <w:rFonts w:asciiTheme="minorHAnsi" w:hAnsiTheme="minorHAnsi" w:cstheme="minorHAnsi"/>
          <w:sz w:val="20"/>
          <w:szCs w:val="20"/>
        </w:rPr>
      </w:pPr>
      <w:r w:rsidRPr="00A27B7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22970" w:rsidRPr="00A27B79">
        <w:rPr>
          <w:rFonts w:asciiTheme="minorHAnsi" w:hAnsiTheme="minorHAnsi" w:cstheme="minorHAnsi"/>
          <w:bCs/>
          <w:sz w:val="20"/>
          <w:szCs w:val="20"/>
        </w:rPr>
        <w:t xml:space="preserve">(dále jen </w:t>
      </w:r>
      <w:r w:rsidR="00D22970" w:rsidRPr="00A27B79">
        <w:rPr>
          <w:rFonts w:asciiTheme="minorHAnsi" w:hAnsiTheme="minorHAnsi" w:cstheme="minorHAnsi"/>
          <w:b/>
          <w:bCs/>
          <w:sz w:val="20"/>
          <w:szCs w:val="20"/>
        </w:rPr>
        <w:t>„objednatel“</w:t>
      </w:r>
      <w:r w:rsidR="00D22970" w:rsidRPr="00A27B79">
        <w:rPr>
          <w:rFonts w:asciiTheme="minorHAnsi" w:hAnsiTheme="minorHAnsi" w:cstheme="minorHAnsi"/>
          <w:bCs/>
          <w:sz w:val="20"/>
          <w:szCs w:val="20"/>
        </w:rPr>
        <w:t>) na straně jedné</w:t>
      </w:r>
    </w:p>
    <w:p w14:paraId="2FB7652B" w14:textId="77777777" w:rsidR="007C136E" w:rsidRDefault="007C136E" w:rsidP="00E76DBD">
      <w:pPr>
        <w:ind w:left="519" w:firstLine="48"/>
        <w:rPr>
          <w:rFonts w:asciiTheme="minorHAnsi" w:hAnsiTheme="minorHAnsi"/>
          <w:sz w:val="20"/>
          <w:szCs w:val="20"/>
        </w:rPr>
      </w:pPr>
    </w:p>
    <w:p w14:paraId="29B0F81E" w14:textId="77777777" w:rsidR="00D22970" w:rsidRPr="007C136E" w:rsidRDefault="005E0241" w:rsidP="00627D51">
      <w:pPr>
        <w:ind w:firstLine="284"/>
        <w:rPr>
          <w:rFonts w:asciiTheme="minorHAnsi" w:hAnsiTheme="minorHAnsi"/>
          <w:sz w:val="20"/>
          <w:szCs w:val="20"/>
        </w:rPr>
      </w:pPr>
      <w:r w:rsidRPr="007C136E">
        <w:rPr>
          <w:rFonts w:asciiTheme="minorHAnsi" w:hAnsiTheme="minorHAnsi"/>
          <w:sz w:val="20"/>
          <w:szCs w:val="20"/>
        </w:rPr>
        <w:t>a</w:t>
      </w:r>
    </w:p>
    <w:p w14:paraId="052B540B" w14:textId="77777777" w:rsidR="007C136E" w:rsidRDefault="007C136E" w:rsidP="009C1625">
      <w:pPr>
        <w:jc w:val="both"/>
        <w:rPr>
          <w:rFonts w:asciiTheme="minorHAnsi" w:hAnsiTheme="minorHAnsi"/>
          <w:b/>
          <w:sz w:val="20"/>
          <w:szCs w:val="20"/>
        </w:rPr>
      </w:pPr>
    </w:p>
    <w:p w14:paraId="6A43E5DD" w14:textId="722C610F" w:rsidR="00C2707C" w:rsidRPr="00AB29C6" w:rsidRDefault="00AB29C6" w:rsidP="00C2707C">
      <w:pPr>
        <w:rPr>
          <w:rFonts w:ascii="Calibri" w:hAnsi="Calibri" w:cs="Arial"/>
          <w:b/>
          <w:sz w:val="20"/>
          <w:szCs w:val="22"/>
        </w:rPr>
      </w:pPr>
      <w:r w:rsidRPr="00AB29C6">
        <w:rPr>
          <w:rFonts w:ascii="Calibri" w:hAnsi="Calibri" w:cs="Arial"/>
          <w:b/>
          <w:sz w:val="20"/>
          <w:szCs w:val="22"/>
        </w:rPr>
        <w:t>STUDIO BRÁCHA s.r.o</w:t>
      </w:r>
    </w:p>
    <w:p w14:paraId="49D62E25" w14:textId="77D92B0E" w:rsidR="00C2707C" w:rsidRPr="00AB29C6" w:rsidRDefault="00C2707C" w:rsidP="00C2707C">
      <w:pPr>
        <w:rPr>
          <w:rFonts w:ascii="Calibri" w:hAnsi="Calibri"/>
          <w:b/>
          <w:sz w:val="20"/>
          <w:szCs w:val="22"/>
        </w:rPr>
      </w:pPr>
      <w:r w:rsidRPr="00AB29C6">
        <w:rPr>
          <w:rFonts w:ascii="Calibri" w:hAnsi="Calibri"/>
          <w:b/>
          <w:sz w:val="20"/>
          <w:szCs w:val="22"/>
        </w:rPr>
        <w:t xml:space="preserve">zapsaná v obchodní rejstříku vedeném </w:t>
      </w:r>
      <w:r w:rsidR="00AB29C6" w:rsidRPr="00AB29C6">
        <w:rPr>
          <w:rFonts w:ascii="Calibri" w:hAnsi="Calibri"/>
          <w:b/>
          <w:sz w:val="20"/>
          <w:szCs w:val="22"/>
        </w:rPr>
        <w:t>u Krajského soudu v Brně,</w:t>
      </w:r>
      <w:r w:rsidRPr="00AB29C6">
        <w:rPr>
          <w:rFonts w:ascii="Calibri" w:hAnsi="Calibri"/>
          <w:b/>
          <w:sz w:val="20"/>
          <w:szCs w:val="22"/>
        </w:rPr>
        <w:t xml:space="preserve"> oddíl</w:t>
      </w:r>
      <w:r w:rsidR="00AB29C6" w:rsidRPr="00AB29C6">
        <w:rPr>
          <w:rFonts w:ascii="Calibri" w:hAnsi="Calibri"/>
          <w:b/>
          <w:sz w:val="20"/>
          <w:szCs w:val="22"/>
        </w:rPr>
        <w:t xml:space="preserve"> C,</w:t>
      </w:r>
      <w:r w:rsidRPr="00AB29C6">
        <w:rPr>
          <w:rFonts w:ascii="Calibri" w:hAnsi="Calibri"/>
          <w:b/>
          <w:sz w:val="20"/>
          <w:szCs w:val="22"/>
        </w:rPr>
        <w:t xml:space="preserve">  vložka </w:t>
      </w:r>
      <w:r w:rsidR="00AB29C6" w:rsidRPr="00AB29C6">
        <w:rPr>
          <w:rFonts w:ascii="Calibri" w:hAnsi="Calibri"/>
          <w:b/>
          <w:sz w:val="20"/>
          <w:szCs w:val="22"/>
        </w:rPr>
        <w:t>107527</w:t>
      </w:r>
    </w:p>
    <w:p w14:paraId="38B519A2" w14:textId="3A7EE3A7" w:rsidR="00C2707C" w:rsidRPr="00AB29C6" w:rsidRDefault="00C2707C" w:rsidP="00C2707C">
      <w:pPr>
        <w:rPr>
          <w:rFonts w:ascii="Calibri" w:hAnsi="Calibri" w:cs="Arial"/>
          <w:sz w:val="20"/>
          <w:szCs w:val="22"/>
        </w:rPr>
      </w:pPr>
      <w:r w:rsidRPr="00AB29C6">
        <w:rPr>
          <w:rFonts w:ascii="Calibri" w:hAnsi="Calibri" w:cs="Arial"/>
          <w:sz w:val="20"/>
          <w:szCs w:val="22"/>
        </w:rPr>
        <w:t xml:space="preserve">se sídlem: </w:t>
      </w:r>
      <w:r w:rsidR="00AB29C6" w:rsidRPr="00AB29C6">
        <w:rPr>
          <w:rFonts w:ascii="Calibri" w:hAnsi="Calibri" w:cs="Arial"/>
          <w:sz w:val="20"/>
          <w:szCs w:val="22"/>
        </w:rPr>
        <w:t>Sušilova 448/56, 769 01 Holešov</w:t>
      </w:r>
    </w:p>
    <w:p w14:paraId="16A52DAD" w14:textId="4ED374C7" w:rsidR="00C2707C" w:rsidRPr="00AB29C6" w:rsidRDefault="00C2707C" w:rsidP="00C2707C">
      <w:pPr>
        <w:rPr>
          <w:rFonts w:ascii="Calibri" w:hAnsi="Calibri" w:cs="Arial"/>
          <w:sz w:val="20"/>
          <w:szCs w:val="22"/>
        </w:rPr>
      </w:pPr>
      <w:r w:rsidRPr="00AB29C6">
        <w:rPr>
          <w:rFonts w:ascii="Calibri" w:hAnsi="Calibri" w:cs="Arial"/>
          <w:sz w:val="20"/>
          <w:szCs w:val="22"/>
        </w:rPr>
        <w:t xml:space="preserve">IČO: </w:t>
      </w:r>
      <w:r w:rsidR="00AB29C6" w:rsidRPr="00AB29C6">
        <w:rPr>
          <w:rFonts w:ascii="Calibri" w:hAnsi="Calibri" w:cs="Arial"/>
          <w:sz w:val="20"/>
          <w:szCs w:val="22"/>
        </w:rPr>
        <w:t>07311915</w:t>
      </w:r>
      <w:r w:rsidRPr="00AB29C6">
        <w:rPr>
          <w:rFonts w:ascii="Calibri" w:hAnsi="Calibri" w:cs="Arial"/>
          <w:sz w:val="20"/>
          <w:szCs w:val="22"/>
        </w:rPr>
        <w:t>, DIČ:</w:t>
      </w:r>
      <w:r w:rsidR="00AB29C6" w:rsidRPr="00AB29C6">
        <w:rPr>
          <w:rFonts w:ascii="Calibri" w:hAnsi="Calibri" w:cs="Arial"/>
          <w:sz w:val="20"/>
          <w:szCs w:val="22"/>
        </w:rPr>
        <w:t xml:space="preserve"> CZ07311915</w:t>
      </w:r>
    </w:p>
    <w:p w14:paraId="59D606CF" w14:textId="7299A608" w:rsidR="00C2707C" w:rsidRPr="00AB29C6" w:rsidRDefault="00C2707C" w:rsidP="00C2707C">
      <w:pPr>
        <w:rPr>
          <w:rFonts w:ascii="Calibri" w:hAnsi="Calibri" w:cs="Arial"/>
          <w:sz w:val="20"/>
          <w:szCs w:val="22"/>
        </w:rPr>
      </w:pPr>
      <w:r w:rsidRPr="00AB29C6">
        <w:rPr>
          <w:rFonts w:ascii="Calibri" w:hAnsi="Calibri" w:cs="Arial"/>
          <w:sz w:val="20"/>
          <w:szCs w:val="22"/>
        </w:rPr>
        <w:t xml:space="preserve">zastoupený: </w:t>
      </w:r>
      <w:r w:rsidR="00C9103C">
        <w:rPr>
          <w:rFonts w:ascii="Calibri" w:hAnsi="Calibri" w:cs="Arial"/>
          <w:sz w:val="20"/>
          <w:szCs w:val="22"/>
        </w:rPr>
        <w:t>XXXXXXXXXXXXXX</w:t>
      </w:r>
      <w:r w:rsidR="00AB29C6" w:rsidRPr="00AB29C6">
        <w:rPr>
          <w:rFonts w:ascii="Calibri" w:hAnsi="Calibri" w:cs="Arial"/>
          <w:sz w:val="20"/>
          <w:szCs w:val="22"/>
        </w:rPr>
        <w:t>, jednatelé</w:t>
      </w:r>
    </w:p>
    <w:p w14:paraId="02D01F8D" w14:textId="23797C87" w:rsidR="00E22E13" w:rsidRPr="00AB29C6" w:rsidRDefault="00E22E13" w:rsidP="00E22E13">
      <w:pPr>
        <w:jc w:val="both"/>
        <w:rPr>
          <w:rFonts w:asciiTheme="minorHAnsi" w:hAnsiTheme="minorHAnsi"/>
          <w:sz w:val="20"/>
          <w:szCs w:val="20"/>
        </w:rPr>
      </w:pPr>
      <w:r w:rsidRPr="00AB29C6">
        <w:rPr>
          <w:rFonts w:asciiTheme="minorHAnsi" w:hAnsiTheme="minorHAnsi"/>
          <w:sz w:val="20"/>
          <w:szCs w:val="20"/>
        </w:rPr>
        <w:t>bankovní spojení:</w:t>
      </w:r>
      <w:r w:rsidR="00C9103C">
        <w:rPr>
          <w:rFonts w:asciiTheme="minorHAnsi" w:hAnsiTheme="minorHAnsi"/>
          <w:sz w:val="20"/>
          <w:szCs w:val="20"/>
        </w:rPr>
        <w:t xml:space="preserve"> XXXXXXXXXXXXX</w:t>
      </w:r>
    </w:p>
    <w:p w14:paraId="05570A5D" w14:textId="77777777" w:rsidR="00261ACF" w:rsidRPr="007C136E" w:rsidRDefault="00261ACF" w:rsidP="00E76DBD">
      <w:pPr>
        <w:pStyle w:val="Prosttext"/>
        <w:tabs>
          <w:tab w:val="left" w:pos="1134"/>
        </w:tabs>
        <w:jc w:val="both"/>
        <w:rPr>
          <w:rFonts w:asciiTheme="minorHAnsi" w:eastAsia="MS Mincho" w:hAnsiTheme="minorHAnsi"/>
        </w:rPr>
      </w:pPr>
      <w:r w:rsidRPr="00AB29C6">
        <w:rPr>
          <w:rFonts w:asciiTheme="minorHAnsi" w:hAnsiTheme="minorHAnsi"/>
        </w:rPr>
        <w:t xml:space="preserve">(dále jen </w:t>
      </w:r>
      <w:r w:rsidRPr="00AB29C6">
        <w:rPr>
          <w:rFonts w:asciiTheme="minorHAnsi" w:hAnsiTheme="minorHAnsi"/>
          <w:b/>
        </w:rPr>
        <w:t>„zhotovitel“</w:t>
      </w:r>
      <w:r w:rsidRPr="00AB29C6">
        <w:rPr>
          <w:rFonts w:asciiTheme="minorHAnsi" w:hAnsiTheme="minorHAnsi"/>
        </w:rPr>
        <w:t>)</w:t>
      </w:r>
      <w:r w:rsidRPr="00AB29C6">
        <w:rPr>
          <w:rFonts w:asciiTheme="minorHAnsi" w:hAnsiTheme="minorHAnsi"/>
          <w:bCs/>
        </w:rPr>
        <w:t xml:space="preserve"> na straně druhé,</w:t>
      </w:r>
      <w:r w:rsidRPr="007C136E">
        <w:rPr>
          <w:rFonts w:asciiTheme="minorHAnsi" w:hAnsiTheme="minorHAnsi"/>
          <w:bCs/>
          <w:i/>
        </w:rPr>
        <w:t xml:space="preserve"> </w:t>
      </w:r>
    </w:p>
    <w:p w14:paraId="773556B8" w14:textId="77777777" w:rsidR="00D43121" w:rsidRDefault="008966B3" w:rsidP="00E76DBD">
      <w:pPr>
        <w:ind w:hanging="15"/>
        <w:rPr>
          <w:rFonts w:asciiTheme="minorHAnsi" w:hAnsiTheme="minorHAnsi"/>
          <w:b/>
          <w:sz w:val="20"/>
          <w:szCs w:val="20"/>
        </w:rPr>
      </w:pPr>
      <w:r w:rsidRPr="007C136E">
        <w:rPr>
          <w:rFonts w:asciiTheme="minorHAnsi" w:hAnsiTheme="minorHAnsi"/>
          <w:sz w:val="20"/>
          <w:szCs w:val="20"/>
        </w:rPr>
        <w:t xml:space="preserve"> </w:t>
      </w:r>
      <w:r w:rsidR="00520527" w:rsidRPr="007C136E">
        <w:rPr>
          <w:rFonts w:asciiTheme="minorHAnsi" w:hAnsiTheme="minorHAnsi"/>
          <w:sz w:val="20"/>
          <w:szCs w:val="20"/>
        </w:rPr>
        <w:t xml:space="preserve"> </w:t>
      </w:r>
      <w:r w:rsidR="00647201" w:rsidRPr="007C136E">
        <w:rPr>
          <w:rFonts w:asciiTheme="minorHAnsi" w:hAnsiTheme="minorHAnsi"/>
          <w:b/>
          <w:sz w:val="20"/>
          <w:szCs w:val="20"/>
        </w:rPr>
        <w:t xml:space="preserve">    </w:t>
      </w:r>
    </w:p>
    <w:p w14:paraId="544CC5DF" w14:textId="77777777" w:rsidR="00853393" w:rsidRPr="001631B3" w:rsidRDefault="00853393" w:rsidP="00853393">
      <w:pPr>
        <w:pStyle w:val="Normln0"/>
        <w:spacing w:after="40"/>
        <w:jc w:val="center"/>
        <w:rPr>
          <w:rFonts w:asciiTheme="minorHAnsi" w:hAnsiTheme="minorHAnsi"/>
          <w:color w:val="000000" w:themeColor="text1"/>
          <w:sz w:val="20"/>
          <w:szCs w:val="22"/>
        </w:rPr>
      </w:pPr>
      <w:r w:rsidRPr="001631B3">
        <w:rPr>
          <w:rFonts w:asciiTheme="minorHAnsi" w:hAnsiTheme="minorHAnsi"/>
          <w:color w:val="000000" w:themeColor="text1"/>
          <w:sz w:val="20"/>
          <w:szCs w:val="22"/>
        </w:rPr>
        <w:t xml:space="preserve">jako smluvní strany uzavřely v souladu se zákonem č. 89/2012 Sb., občanský zákoník, ve znění pozdějších předpisů, </w:t>
      </w:r>
      <w:r w:rsidRPr="001631B3">
        <w:rPr>
          <w:rFonts w:asciiTheme="minorHAnsi" w:hAnsiTheme="minorHAnsi"/>
          <w:sz w:val="20"/>
          <w:szCs w:val="22"/>
        </w:rPr>
        <w:t>a zákonem č. 121/2000 Sb., o právu autorském, o právech souvisejících s právem autorským,</w:t>
      </w:r>
      <w:r w:rsidRPr="001631B3">
        <w:rPr>
          <w:rFonts w:asciiTheme="minorHAnsi" w:hAnsiTheme="minorHAnsi"/>
          <w:color w:val="000000" w:themeColor="text1"/>
          <w:sz w:val="20"/>
          <w:szCs w:val="22"/>
        </w:rPr>
        <w:t xml:space="preserve"> níže uvedeného dne, měsíce a roku tuto</w:t>
      </w:r>
    </w:p>
    <w:p w14:paraId="204FE271" w14:textId="77777777" w:rsidR="001631B3" w:rsidRPr="00414E44" w:rsidRDefault="001631B3" w:rsidP="001631B3">
      <w:pPr>
        <w:pStyle w:val="Nadpis1"/>
        <w:spacing w:line="283" w:lineRule="auto"/>
        <w:jc w:val="center"/>
        <w:rPr>
          <w:rFonts w:asciiTheme="minorHAnsi" w:hAnsiTheme="minorHAnsi"/>
          <w:bCs w:val="0"/>
          <w:szCs w:val="28"/>
        </w:rPr>
      </w:pPr>
      <w:r w:rsidRPr="00414E44">
        <w:rPr>
          <w:rFonts w:asciiTheme="minorHAnsi" w:hAnsiTheme="minorHAnsi"/>
          <w:bCs w:val="0"/>
          <w:szCs w:val="28"/>
        </w:rPr>
        <w:t>Smlouv</w:t>
      </w:r>
      <w:r w:rsidR="005E2A9A">
        <w:rPr>
          <w:rFonts w:asciiTheme="minorHAnsi" w:hAnsiTheme="minorHAnsi"/>
          <w:bCs w:val="0"/>
          <w:szCs w:val="28"/>
        </w:rPr>
        <w:t>u</w:t>
      </w:r>
      <w:r w:rsidRPr="00414E44">
        <w:rPr>
          <w:rFonts w:asciiTheme="minorHAnsi" w:hAnsiTheme="minorHAnsi"/>
          <w:bCs w:val="0"/>
          <w:szCs w:val="28"/>
        </w:rPr>
        <w:t xml:space="preserve"> o dílo</w:t>
      </w:r>
    </w:p>
    <w:p w14:paraId="33AEC824" w14:textId="77777777" w:rsidR="007D2D3E" w:rsidRPr="007C136E" w:rsidRDefault="007D2D3E" w:rsidP="00E76DBD">
      <w:pPr>
        <w:ind w:hanging="15"/>
        <w:rPr>
          <w:rFonts w:asciiTheme="minorHAnsi" w:hAnsiTheme="minorHAnsi"/>
          <w:b/>
          <w:sz w:val="20"/>
          <w:szCs w:val="20"/>
        </w:rPr>
      </w:pPr>
    </w:p>
    <w:p w14:paraId="5340E4AB" w14:textId="77777777" w:rsidR="001631B3" w:rsidRPr="00AB29C6" w:rsidRDefault="001631B3" w:rsidP="008E328A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C55686">
        <w:rPr>
          <w:rFonts w:asciiTheme="minorHAnsi" w:hAnsiTheme="minorHAnsi"/>
          <w:color w:val="000000" w:themeColor="text1"/>
          <w:sz w:val="22"/>
          <w:szCs w:val="22"/>
        </w:rPr>
        <w:t xml:space="preserve">Předmět smlouvy – </w:t>
      </w:r>
      <w:r w:rsidRPr="00AB29C6">
        <w:rPr>
          <w:rFonts w:asciiTheme="minorHAnsi" w:hAnsiTheme="minorHAnsi"/>
          <w:color w:val="000000" w:themeColor="text1"/>
          <w:sz w:val="22"/>
          <w:szCs w:val="22"/>
        </w:rPr>
        <w:t>určení díla</w:t>
      </w:r>
    </w:p>
    <w:p w14:paraId="7B915AEB" w14:textId="0FD4B79E" w:rsidR="00004636" w:rsidRPr="00AB29C6" w:rsidRDefault="00F02208" w:rsidP="008E328A">
      <w:pPr>
        <w:pStyle w:val="Odstavecseseznamem"/>
        <w:numPr>
          <w:ilvl w:val="1"/>
          <w:numId w:val="8"/>
        </w:numPr>
        <w:tabs>
          <w:tab w:val="left" w:pos="252"/>
          <w:tab w:val="left" w:pos="284"/>
        </w:tabs>
        <w:jc w:val="both"/>
        <w:rPr>
          <w:rFonts w:asciiTheme="minorHAnsi" w:hAnsiTheme="minorHAnsi" w:cstheme="minorHAnsi"/>
          <w:szCs w:val="22"/>
        </w:rPr>
      </w:pPr>
      <w:r w:rsidRPr="00AB29C6">
        <w:rPr>
          <w:rFonts w:asciiTheme="minorHAnsi" w:hAnsiTheme="minorHAnsi"/>
          <w:szCs w:val="22"/>
        </w:rPr>
        <w:t>Předmětem této smlouvy je závazek zhotovitele provést v rozsahu a za podmínek sjednaných v této smlouvě dílo specifikované v článku II. Objednatel se zavazuje</w:t>
      </w:r>
      <w:r w:rsidRPr="00AB29C6">
        <w:rPr>
          <w:rFonts w:asciiTheme="minorHAnsi" w:hAnsiTheme="minorHAnsi" w:cstheme="minorHAnsi"/>
          <w:szCs w:val="22"/>
        </w:rPr>
        <w:t>, že dílo provedené v souladu s touto smlouvou převezme a uhradí cenu díla sjednanou níže v ustanovení článku V. této smlouvy.</w:t>
      </w:r>
    </w:p>
    <w:p w14:paraId="1259F1AB" w14:textId="50032918" w:rsidR="00004636" w:rsidRPr="00AB29C6" w:rsidRDefault="00F02208" w:rsidP="008E328A">
      <w:pPr>
        <w:pStyle w:val="Odstavecseseznamem"/>
        <w:numPr>
          <w:ilvl w:val="1"/>
          <w:numId w:val="8"/>
        </w:numPr>
        <w:tabs>
          <w:tab w:val="left" w:pos="252"/>
          <w:tab w:val="left" w:pos="284"/>
        </w:tabs>
        <w:jc w:val="both"/>
        <w:rPr>
          <w:rFonts w:asciiTheme="minorHAnsi" w:hAnsiTheme="minorHAnsi"/>
          <w:szCs w:val="22"/>
        </w:rPr>
      </w:pPr>
      <w:r w:rsidRPr="00AB29C6">
        <w:rPr>
          <w:rFonts w:asciiTheme="minorHAnsi" w:hAnsiTheme="minorHAnsi" w:cstheme="minorHAnsi"/>
          <w:szCs w:val="22"/>
        </w:rPr>
        <w:t>Podkladem pro uzavření této smlouvy je nabídka zhotovitele ze dne</w:t>
      </w:r>
      <w:r w:rsidR="00AB29C6" w:rsidRPr="00AB29C6">
        <w:rPr>
          <w:rFonts w:asciiTheme="minorHAnsi" w:hAnsiTheme="minorHAnsi" w:cstheme="minorHAnsi"/>
          <w:szCs w:val="22"/>
        </w:rPr>
        <w:t xml:space="preserve"> 15.5</w:t>
      </w:r>
      <w:r w:rsidR="00DF4978" w:rsidRPr="00AB29C6">
        <w:rPr>
          <w:rFonts w:asciiTheme="minorHAnsi" w:hAnsiTheme="minorHAnsi" w:cstheme="minorHAnsi"/>
          <w:szCs w:val="22"/>
        </w:rPr>
        <w:t>.202</w:t>
      </w:r>
      <w:r w:rsidR="00936B06" w:rsidRPr="00AB29C6">
        <w:rPr>
          <w:rFonts w:asciiTheme="minorHAnsi" w:hAnsiTheme="minorHAnsi" w:cstheme="minorHAnsi"/>
          <w:szCs w:val="22"/>
        </w:rPr>
        <w:t>5</w:t>
      </w:r>
      <w:r w:rsidRPr="00AB29C6">
        <w:rPr>
          <w:rFonts w:asciiTheme="minorHAnsi" w:hAnsiTheme="minorHAnsi" w:cstheme="minorHAnsi"/>
          <w:szCs w:val="22"/>
        </w:rPr>
        <w:t xml:space="preserve">, evidovaná k veřejné zakázce </w:t>
      </w:r>
      <w:r w:rsidR="009E4F0F" w:rsidRPr="00AB29C6">
        <w:rPr>
          <w:rFonts w:asciiTheme="minorHAnsi" w:hAnsiTheme="minorHAnsi" w:cstheme="minorHAnsi"/>
          <w:szCs w:val="22"/>
        </w:rPr>
        <w:t xml:space="preserve">malého rozsahu </w:t>
      </w:r>
      <w:r w:rsidRPr="00AB29C6">
        <w:rPr>
          <w:rFonts w:asciiTheme="minorHAnsi" w:hAnsiTheme="minorHAnsi" w:cstheme="minorHAnsi"/>
          <w:szCs w:val="22"/>
        </w:rPr>
        <w:t xml:space="preserve">v Národním elektronickém nástroji </w:t>
      </w:r>
      <w:r w:rsidR="00DF4978" w:rsidRPr="00AB29C6">
        <w:rPr>
          <w:rFonts w:asciiTheme="minorHAnsi" w:hAnsiTheme="minorHAnsi" w:cstheme="minorHAnsi"/>
          <w:b/>
          <w:bCs/>
          <w:szCs w:val="22"/>
        </w:rPr>
        <w:t xml:space="preserve">NEN č. </w:t>
      </w:r>
      <w:r w:rsidR="003E6846" w:rsidRPr="00AB29C6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N006/25/V00016002</w:t>
      </w:r>
      <w:r w:rsidR="00936B06" w:rsidRPr="00AB29C6">
        <w:rPr>
          <w:rFonts w:asciiTheme="minorHAnsi" w:hAnsiTheme="minorHAnsi" w:cstheme="minorHAnsi"/>
          <w:b/>
          <w:bCs/>
          <w:szCs w:val="22"/>
        </w:rPr>
        <w:t>.</w:t>
      </w:r>
      <w:r w:rsidRPr="00AB29C6">
        <w:rPr>
          <w:rFonts w:asciiTheme="minorHAnsi" w:hAnsiTheme="minorHAnsi" w:cstheme="minorHAnsi"/>
          <w:szCs w:val="22"/>
        </w:rPr>
        <w:t xml:space="preserve"> zadávané v souladu s</w:t>
      </w:r>
      <w:r w:rsidR="005C5D47" w:rsidRPr="00AB29C6">
        <w:rPr>
          <w:rFonts w:asciiTheme="minorHAnsi" w:hAnsiTheme="minorHAnsi" w:cstheme="minorHAnsi"/>
          <w:szCs w:val="22"/>
        </w:rPr>
        <w:t> § </w:t>
      </w:r>
      <w:r w:rsidR="003D024F" w:rsidRPr="00AB29C6">
        <w:rPr>
          <w:rFonts w:asciiTheme="minorHAnsi" w:hAnsiTheme="minorHAnsi" w:cstheme="minorHAnsi"/>
          <w:szCs w:val="22"/>
        </w:rPr>
        <w:t>6</w:t>
      </w:r>
      <w:r w:rsidR="005C5D47" w:rsidRPr="00AB29C6">
        <w:rPr>
          <w:rFonts w:asciiTheme="minorHAnsi" w:hAnsiTheme="minorHAnsi" w:cstheme="minorHAnsi"/>
          <w:szCs w:val="22"/>
        </w:rPr>
        <w:t> </w:t>
      </w:r>
      <w:r w:rsidRPr="00AB29C6">
        <w:rPr>
          <w:rFonts w:asciiTheme="minorHAnsi" w:hAnsiTheme="minorHAnsi" w:cstheme="minorHAnsi"/>
          <w:szCs w:val="22"/>
        </w:rPr>
        <w:t>zákon</w:t>
      </w:r>
      <w:r w:rsidR="003D024F" w:rsidRPr="00AB29C6">
        <w:rPr>
          <w:rFonts w:asciiTheme="minorHAnsi" w:hAnsiTheme="minorHAnsi" w:cstheme="minorHAnsi"/>
          <w:szCs w:val="22"/>
        </w:rPr>
        <w:t>a</w:t>
      </w:r>
      <w:r w:rsidRPr="00AB29C6">
        <w:rPr>
          <w:rFonts w:asciiTheme="minorHAnsi" w:hAnsiTheme="minorHAnsi" w:cstheme="minorHAnsi"/>
          <w:szCs w:val="22"/>
        </w:rPr>
        <w:t xml:space="preserve"> č. 134/2016 Sb., o zadávání veřejných zakázek, v účinném znění.</w:t>
      </w:r>
      <w:r w:rsidR="003D024F" w:rsidRPr="00AB29C6">
        <w:rPr>
          <w:rFonts w:asciiTheme="minorHAnsi" w:hAnsiTheme="minorHAnsi" w:cstheme="minorHAnsi"/>
          <w:szCs w:val="22"/>
        </w:rPr>
        <w:t xml:space="preserve"> Tato smlouvy je uzavřena p</w:t>
      </w:r>
      <w:r w:rsidR="003D024F" w:rsidRPr="00AB29C6">
        <w:rPr>
          <w:rFonts w:asciiTheme="minorHAnsi" w:hAnsiTheme="minorHAnsi" w:cstheme="minorHAnsi"/>
        </w:rPr>
        <w:t xml:space="preserve">odle podmínek </w:t>
      </w:r>
      <w:r w:rsidR="003D024F" w:rsidRPr="00AB29C6">
        <w:rPr>
          <w:rFonts w:asciiTheme="minorHAnsi" w:hAnsiTheme="minorHAnsi" w:cstheme="minorHAnsi"/>
          <w:kern w:val="1"/>
        </w:rPr>
        <w:t>výzvy č. 52 Integrovaného regionálního operačního programu – Památky, Priority 4 Zlepšení kvality a dostupnosti sociálních a zdravotních služeb, vzdělávací</w:t>
      </w:r>
      <w:r w:rsidR="003D024F" w:rsidRPr="00AB29C6">
        <w:rPr>
          <w:rFonts w:ascii="Calibri" w:hAnsi="Calibri" w:cs="Calibri"/>
          <w:kern w:val="1"/>
        </w:rPr>
        <w:t xml:space="preserve"> infrastruktury a rozvoj kulturního dědictví, specifického cíle 4.4 Posilování úlohy kultury a udržitelného cestovního ruchu v hospodářském rozvoji, sociálním začleňování a sociálních inovacích, číslo projektu CZ.06.04.04/00/22_052/0002738.</w:t>
      </w:r>
    </w:p>
    <w:p w14:paraId="1F98F02F" w14:textId="36FBB037" w:rsidR="00F02208" w:rsidRPr="00AB29C6" w:rsidRDefault="00F02208" w:rsidP="008E328A">
      <w:pPr>
        <w:pStyle w:val="Odstavecseseznamem"/>
        <w:numPr>
          <w:ilvl w:val="1"/>
          <w:numId w:val="8"/>
        </w:numPr>
        <w:tabs>
          <w:tab w:val="left" w:pos="252"/>
          <w:tab w:val="left" w:pos="284"/>
        </w:tabs>
        <w:jc w:val="both"/>
        <w:rPr>
          <w:rFonts w:asciiTheme="minorHAnsi" w:hAnsiTheme="minorHAnsi"/>
          <w:szCs w:val="22"/>
        </w:rPr>
      </w:pPr>
      <w:r w:rsidRPr="00AB29C6">
        <w:rPr>
          <w:rFonts w:asciiTheme="minorHAnsi" w:hAnsiTheme="minorHAnsi" w:cs="Calibri"/>
          <w:szCs w:val="22"/>
        </w:rPr>
        <w:t xml:space="preserve">Předmětem Smlouvy o dílo je závazek zhotovitele provést v rozsahu a za podmínek sjednaných ve Smlouvě </w:t>
      </w:r>
      <w:r w:rsidRPr="00AB29C6">
        <w:rPr>
          <w:rFonts w:ascii="Calibri" w:hAnsi="Calibri"/>
          <w:bCs/>
          <w:szCs w:val="22"/>
        </w:rPr>
        <w:t>dílo</w:t>
      </w:r>
      <w:r w:rsidRPr="00AB29C6">
        <w:rPr>
          <w:rFonts w:ascii="Calibri" w:hAnsi="Calibri"/>
          <w:b/>
          <w:bCs/>
          <w:szCs w:val="22"/>
        </w:rPr>
        <w:t xml:space="preserve"> </w:t>
      </w:r>
      <w:r w:rsidR="00AE7527" w:rsidRPr="00AB29C6">
        <w:rPr>
          <w:rFonts w:ascii="Calibri" w:hAnsi="Calibri"/>
          <w:b/>
          <w:bCs/>
          <w:szCs w:val="22"/>
        </w:rPr>
        <w:t>„</w:t>
      </w:r>
      <w:r w:rsidR="00875F82" w:rsidRPr="00AB29C6">
        <w:rPr>
          <w:rFonts w:ascii="Calibri" w:hAnsi="Calibri"/>
          <w:b/>
          <w:bCs/>
          <w:szCs w:val="22"/>
        </w:rPr>
        <w:t xml:space="preserve">SZ Valtice </w:t>
      </w:r>
      <w:r w:rsidR="00FE49B2" w:rsidRPr="00AB29C6">
        <w:rPr>
          <w:rFonts w:ascii="Calibri" w:hAnsi="Calibri"/>
          <w:b/>
          <w:bCs/>
          <w:szCs w:val="22"/>
          <w:lang w:eastAsia="zh-CN"/>
        </w:rPr>
        <w:t>expozice sálu konírny západního předzámčí</w:t>
      </w:r>
      <w:r w:rsidR="00936B06" w:rsidRPr="00AB29C6">
        <w:rPr>
          <w:rFonts w:ascii="Calibri" w:hAnsi="Calibri"/>
          <w:b/>
          <w:bCs/>
          <w:szCs w:val="22"/>
          <w:lang w:eastAsia="zh-CN"/>
        </w:rPr>
        <w:t xml:space="preserve"> </w:t>
      </w:r>
      <w:r w:rsidR="00875F82" w:rsidRPr="00AB29C6">
        <w:rPr>
          <w:rFonts w:ascii="Calibri" w:hAnsi="Calibri"/>
          <w:b/>
          <w:bCs/>
          <w:szCs w:val="22"/>
        </w:rPr>
        <w:t>- projektová dokumentace</w:t>
      </w:r>
      <w:r w:rsidR="00936B06" w:rsidRPr="00AB29C6">
        <w:rPr>
          <w:rFonts w:ascii="Calibri" w:hAnsi="Calibri"/>
          <w:b/>
          <w:bCs/>
          <w:szCs w:val="22"/>
        </w:rPr>
        <w:t xml:space="preserve"> SO 02</w:t>
      </w:r>
      <w:r w:rsidRPr="00AB29C6">
        <w:rPr>
          <w:rFonts w:ascii="Calibri" w:hAnsi="Calibri"/>
          <w:b/>
          <w:bCs/>
          <w:szCs w:val="22"/>
        </w:rPr>
        <w:t>“.</w:t>
      </w:r>
      <w:r w:rsidRPr="00AB29C6">
        <w:rPr>
          <w:rFonts w:asciiTheme="minorHAnsi" w:hAnsiTheme="minorHAnsi" w:cs="Calibri"/>
          <w:szCs w:val="22"/>
        </w:rPr>
        <w:t xml:space="preserve"> </w:t>
      </w:r>
    </w:p>
    <w:p w14:paraId="4943045B" w14:textId="77777777" w:rsidR="002066AC" w:rsidRPr="00AB29C6" w:rsidRDefault="002066AC" w:rsidP="00E76DBD">
      <w:pPr>
        <w:tabs>
          <w:tab w:val="left" w:pos="538"/>
        </w:tabs>
        <w:ind w:left="519" w:hanging="519"/>
        <w:jc w:val="both"/>
        <w:rPr>
          <w:rFonts w:asciiTheme="minorHAnsi" w:hAnsiTheme="minorHAnsi"/>
          <w:sz w:val="20"/>
          <w:szCs w:val="20"/>
        </w:rPr>
      </w:pPr>
    </w:p>
    <w:p w14:paraId="2B0AE343" w14:textId="77777777" w:rsidR="00C065F4" w:rsidRPr="00AB29C6" w:rsidRDefault="00C065F4" w:rsidP="008E328A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AB29C6">
        <w:rPr>
          <w:rFonts w:asciiTheme="minorHAnsi" w:hAnsiTheme="minorHAnsi"/>
          <w:color w:val="000000" w:themeColor="text1"/>
          <w:sz w:val="22"/>
          <w:szCs w:val="22"/>
        </w:rPr>
        <w:t>Předmět díla</w:t>
      </w:r>
    </w:p>
    <w:p w14:paraId="5BBD50C3" w14:textId="35591B62" w:rsidR="00004636" w:rsidRPr="00AB29C6" w:rsidRDefault="00F02208" w:rsidP="008E328A">
      <w:pPr>
        <w:pStyle w:val="Odstavecseseznamem"/>
        <w:numPr>
          <w:ilvl w:val="1"/>
          <w:numId w:val="9"/>
        </w:numPr>
        <w:tabs>
          <w:tab w:val="left" w:pos="252"/>
          <w:tab w:val="left" w:pos="284"/>
        </w:tabs>
        <w:jc w:val="both"/>
        <w:rPr>
          <w:rFonts w:asciiTheme="minorHAnsi" w:hAnsiTheme="minorHAnsi"/>
          <w:szCs w:val="22"/>
        </w:rPr>
      </w:pPr>
      <w:r w:rsidRPr="00004636">
        <w:rPr>
          <w:rFonts w:asciiTheme="minorHAnsi" w:hAnsiTheme="minorHAnsi"/>
        </w:rPr>
        <w:t>Předmětem</w:t>
      </w:r>
      <w:r w:rsidR="00FE49B2" w:rsidRPr="00004636">
        <w:rPr>
          <w:rFonts w:asciiTheme="minorHAnsi" w:hAnsiTheme="minorHAnsi"/>
        </w:rPr>
        <w:t xml:space="preserve"> </w:t>
      </w:r>
      <w:r w:rsidR="003D024F">
        <w:rPr>
          <w:rFonts w:asciiTheme="minorHAnsi" w:hAnsiTheme="minorHAnsi"/>
        </w:rPr>
        <w:t xml:space="preserve">díla </w:t>
      </w:r>
      <w:r w:rsidR="00FE49B2" w:rsidRPr="00004636">
        <w:rPr>
          <w:rFonts w:asciiTheme="minorHAnsi" w:hAnsiTheme="minorHAnsi"/>
        </w:rPr>
        <w:t xml:space="preserve">je zpracování projektové dokumentace na realizaci stavebních úprav a návrh expozice v sále konírny západního předzámčí SZ Valtice (dále jako PD). Záměrem expozice je prezentace souboru šesti na hedvábí malovaných velkoformátových čínských panelů. </w:t>
      </w:r>
      <w:r w:rsidR="00D93C34" w:rsidRPr="00004636">
        <w:rPr>
          <w:rFonts w:asciiTheme="minorHAnsi" w:hAnsiTheme="minorHAnsi"/>
        </w:rPr>
        <w:t>Předmět</w:t>
      </w:r>
      <w:r w:rsidR="007925FB">
        <w:rPr>
          <w:rFonts w:asciiTheme="minorHAnsi" w:hAnsiTheme="minorHAnsi"/>
        </w:rPr>
        <w:t>ný prostor</w:t>
      </w:r>
      <w:r w:rsidR="00D93C34" w:rsidRPr="00004636">
        <w:rPr>
          <w:rFonts w:asciiTheme="minorHAnsi" w:hAnsiTheme="minorHAnsi"/>
        </w:rPr>
        <w:t xml:space="preserve"> se nachází </w:t>
      </w:r>
      <w:r w:rsidR="00D93C34" w:rsidRPr="00AB29C6">
        <w:rPr>
          <w:rFonts w:asciiTheme="minorHAnsi" w:hAnsiTheme="minorHAnsi"/>
        </w:rPr>
        <w:t xml:space="preserve">v </w:t>
      </w:r>
      <w:r w:rsidR="00C20709" w:rsidRPr="00AB29C6">
        <w:rPr>
          <w:rFonts w:asciiTheme="minorHAnsi" w:hAnsiTheme="minorHAnsi"/>
        </w:rPr>
        <w:t xml:space="preserve">NKP SZ Valtice památky UNESCO, </w:t>
      </w:r>
      <w:r w:rsidR="00D93C34" w:rsidRPr="00AB29C6">
        <w:rPr>
          <w:rFonts w:asciiTheme="minorHAnsi" w:hAnsiTheme="minorHAnsi"/>
        </w:rPr>
        <w:t xml:space="preserve">v </w:t>
      </w:r>
      <w:r w:rsidR="00C20709" w:rsidRPr="00AB29C6">
        <w:rPr>
          <w:rFonts w:asciiTheme="minorHAnsi" w:hAnsiTheme="minorHAnsi"/>
        </w:rPr>
        <w:t>objektu umístěného na parcele číslo 6</w:t>
      </w:r>
      <w:r w:rsidR="009F1B9B" w:rsidRPr="00AB29C6">
        <w:rPr>
          <w:rFonts w:asciiTheme="minorHAnsi" w:hAnsiTheme="minorHAnsi"/>
        </w:rPr>
        <w:t>48</w:t>
      </w:r>
      <w:r w:rsidR="00C20709" w:rsidRPr="00AB29C6">
        <w:rPr>
          <w:rFonts w:asciiTheme="minorHAnsi" w:hAnsiTheme="minorHAnsi"/>
        </w:rPr>
        <w:t xml:space="preserve"> v k.ú. Valtice </w:t>
      </w:r>
      <w:hyperlink r:id="rId8" w:history="1">
        <w:r w:rsidR="00C20709" w:rsidRPr="00AB29C6">
          <w:rPr>
            <w:rFonts w:asciiTheme="minorHAnsi" w:hAnsiTheme="minorHAnsi"/>
          </w:rPr>
          <w:t>[776696]</w:t>
        </w:r>
      </w:hyperlink>
      <w:r w:rsidR="00D93C34" w:rsidRPr="00AB29C6">
        <w:rPr>
          <w:rFonts w:asciiTheme="minorHAnsi" w:hAnsiTheme="minorHAnsi"/>
        </w:rPr>
        <w:t xml:space="preserve">. </w:t>
      </w:r>
      <w:r w:rsidR="003D024F" w:rsidRPr="00AB29C6">
        <w:rPr>
          <w:rFonts w:asciiTheme="minorHAnsi" w:hAnsiTheme="minorHAnsi"/>
        </w:rPr>
        <w:t xml:space="preserve">Zhotovitel vypracuje </w:t>
      </w:r>
      <w:r w:rsidR="00C20709" w:rsidRPr="00AB29C6">
        <w:rPr>
          <w:rFonts w:asciiTheme="minorHAnsi" w:hAnsiTheme="minorHAnsi"/>
        </w:rPr>
        <w:t>projektov</w:t>
      </w:r>
      <w:r w:rsidR="003D024F" w:rsidRPr="00AB29C6">
        <w:rPr>
          <w:rFonts w:asciiTheme="minorHAnsi" w:hAnsiTheme="minorHAnsi"/>
        </w:rPr>
        <w:t>ou</w:t>
      </w:r>
      <w:r w:rsidR="00C20709" w:rsidRPr="00AB29C6">
        <w:rPr>
          <w:rFonts w:asciiTheme="minorHAnsi" w:hAnsiTheme="minorHAnsi"/>
        </w:rPr>
        <w:t xml:space="preserve"> dokumentac</w:t>
      </w:r>
      <w:r w:rsidR="003D024F" w:rsidRPr="00AB29C6">
        <w:rPr>
          <w:rFonts w:asciiTheme="minorHAnsi" w:hAnsiTheme="minorHAnsi"/>
        </w:rPr>
        <w:t>i</w:t>
      </w:r>
      <w:r w:rsidR="00C20709" w:rsidRPr="00AB29C6">
        <w:rPr>
          <w:rFonts w:asciiTheme="minorHAnsi" w:hAnsiTheme="minorHAnsi"/>
        </w:rPr>
        <w:t xml:space="preserve"> </w:t>
      </w:r>
      <w:r w:rsidR="003D024F" w:rsidRPr="00AB29C6">
        <w:rPr>
          <w:rFonts w:asciiTheme="minorHAnsi" w:hAnsiTheme="minorHAnsi"/>
        </w:rPr>
        <w:t xml:space="preserve">s podrobností </w:t>
      </w:r>
      <w:r w:rsidR="00AE7527" w:rsidRPr="00AB29C6">
        <w:rPr>
          <w:rFonts w:asciiTheme="minorHAnsi" w:hAnsiTheme="minorHAnsi"/>
        </w:rPr>
        <w:t>pro provedení stavby a výběr dodavatele.</w:t>
      </w:r>
    </w:p>
    <w:p w14:paraId="08D0375D" w14:textId="77777777" w:rsidR="00004636" w:rsidRPr="00AB29C6" w:rsidRDefault="00B23D07" w:rsidP="008E328A">
      <w:pPr>
        <w:pStyle w:val="Odstavecseseznamem"/>
        <w:numPr>
          <w:ilvl w:val="1"/>
          <w:numId w:val="9"/>
        </w:numPr>
        <w:tabs>
          <w:tab w:val="left" w:pos="252"/>
          <w:tab w:val="left" w:pos="284"/>
        </w:tabs>
        <w:jc w:val="both"/>
        <w:rPr>
          <w:rFonts w:asciiTheme="minorHAnsi" w:hAnsiTheme="minorHAnsi"/>
          <w:szCs w:val="22"/>
        </w:rPr>
      </w:pPr>
      <w:r w:rsidRPr="00AB29C6">
        <w:rPr>
          <w:rFonts w:asciiTheme="minorHAnsi" w:hAnsiTheme="minorHAnsi"/>
          <w:szCs w:val="22"/>
        </w:rPr>
        <w:t xml:space="preserve">Projektové práce na výše uvedenou stavbu budou provedeny v souladu se zákonem č. </w:t>
      </w:r>
      <w:r w:rsidR="00C46072" w:rsidRPr="00AB29C6">
        <w:rPr>
          <w:rFonts w:asciiTheme="minorHAnsi" w:hAnsiTheme="minorHAnsi"/>
          <w:szCs w:val="22"/>
        </w:rPr>
        <w:t>283</w:t>
      </w:r>
      <w:r w:rsidRPr="00AB29C6">
        <w:rPr>
          <w:rFonts w:asciiTheme="minorHAnsi" w:hAnsiTheme="minorHAnsi"/>
          <w:szCs w:val="22"/>
        </w:rPr>
        <w:t>/20</w:t>
      </w:r>
      <w:r w:rsidR="00C46072" w:rsidRPr="00AB29C6">
        <w:rPr>
          <w:rFonts w:asciiTheme="minorHAnsi" w:hAnsiTheme="minorHAnsi"/>
          <w:szCs w:val="22"/>
        </w:rPr>
        <w:t>21</w:t>
      </w:r>
      <w:r w:rsidRPr="00AB29C6">
        <w:rPr>
          <w:rFonts w:asciiTheme="minorHAnsi" w:hAnsiTheme="minorHAnsi"/>
          <w:szCs w:val="22"/>
        </w:rPr>
        <w:t xml:space="preserve"> Sb., </w:t>
      </w:r>
      <w:r w:rsidR="00C46072" w:rsidRPr="00AB29C6">
        <w:rPr>
          <w:rFonts w:asciiTheme="minorHAnsi" w:hAnsiTheme="minorHAnsi"/>
          <w:szCs w:val="22"/>
        </w:rPr>
        <w:t>s</w:t>
      </w:r>
      <w:r w:rsidRPr="00AB29C6">
        <w:rPr>
          <w:rFonts w:asciiTheme="minorHAnsi" w:hAnsiTheme="minorHAnsi"/>
          <w:szCs w:val="22"/>
        </w:rPr>
        <w:t xml:space="preserve">tavební zákon, v platném znění, s podmínkami rozsahu a obsahu projektové dokumentace </w:t>
      </w:r>
      <w:r w:rsidR="005C5D47" w:rsidRPr="00AB29C6">
        <w:rPr>
          <w:rFonts w:asciiTheme="minorHAnsi" w:hAnsiTheme="minorHAnsi"/>
          <w:szCs w:val="22"/>
        </w:rPr>
        <w:t>dle vyhlášky č. </w:t>
      </w:r>
      <w:r w:rsidR="00C46072" w:rsidRPr="00AB29C6">
        <w:rPr>
          <w:rFonts w:asciiTheme="minorHAnsi" w:hAnsiTheme="minorHAnsi"/>
          <w:szCs w:val="22"/>
        </w:rPr>
        <w:t>131/2024</w:t>
      </w:r>
      <w:r w:rsidRPr="00AB29C6">
        <w:rPr>
          <w:rFonts w:asciiTheme="minorHAnsi" w:hAnsiTheme="minorHAnsi"/>
          <w:szCs w:val="22"/>
        </w:rPr>
        <w:t xml:space="preserve"> Sb., o dokumentaci staveb, v platném znění, platnými Č</w:t>
      </w:r>
      <w:r w:rsidR="005C5D47" w:rsidRPr="00AB29C6">
        <w:rPr>
          <w:rFonts w:asciiTheme="minorHAnsi" w:hAnsiTheme="minorHAnsi"/>
          <w:szCs w:val="22"/>
        </w:rPr>
        <w:t>SN a zákonem č. 309/2006 Sb., o </w:t>
      </w:r>
      <w:r w:rsidRPr="00AB29C6">
        <w:rPr>
          <w:rFonts w:asciiTheme="minorHAnsi" w:hAnsiTheme="minorHAnsi"/>
          <w:szCs w:val="22"/>
        </w:rPr>
        <w:t>bezpečnosti a ochrany zdraví při práci, v platném znění.</w:t>
      </w:r>
    </w:p>
    <w:p w14:paraId="14966751" w14:textId="2364CDD3" w:rsidR="00004636" w:rsidRDefault="00B23D07" w:rsidP="008E328A">
      <w:pPr>
        <w:pStyle w:val="Odstavecseseznamem"/>
        <w:numPr>
          <w:ilvl w:val="1"/>
          <w:numId w:val="9"/>
        </w:numPr>
        <w:tabs>
          <w:tab w:val="left" w:pos="252"/>
          <w:tab w:val="left" w:pos="284"/>
        </w:tabs>
        <w:jc w:val="both"/>
        <w:rPr>
          <w:rFonts w:asciiTheme="minorHAnsi" w:hAnsiTheme="minorHAnsi"/>
          <w:szCs w:val="22"/>
        </w:rPr>
      </w:pPr>
      <w:r w:rsidRPr="00004636">
        <w:rPr>
          <w:rFonts w:asciiTheme="minorHAnsi" w:hAnsiTheme="minorHAnsi"/>
          <w:szCs w:val="22"/>
        </w:rPr>
        <w:t>Rozpracovaná</w:t>
      </w:r>
      <w:r w:rsidR="00C46072">
        <w:rPr>
          <w:rFonts w:asciiTheme="minorHAnsi" w:hAnsiTheme="minorHAnsi"/>
          <w:szCs w:val="22"/>
        </w:rPr>
        <w:t xml:space="preserve"> </w:t>
      </w:r>
      <w:r w:rsidRPr="00004636">
        <w:rPr>
          <w:rFonts w:asciiTheme="minorHAnsi" w:hAnsiTheme="minorHAnsi"/>
          <w:szCs w:val="22"/>
        </w:rPr>
        <w:t>PD a navrhovaná řešení budou průběžně konzultována a odsouhlasována zástupci objednatele</w:t>
      </w:r>
      <w:r w:rsidR="00C46072">
        <w:rPr>
          <w:rFonts w:asciiTheme="minorHAnsi" w:hAnsiTheme="minorHAnsi"/>
          <w:szCs w:val="22"/>
        </w:rPr>
        <w:t xml:space="preserve"> a zástupci orgánů památkové péče. </w:t>
      </w:r>
      <w:r w:rsidRPr="00004636">
        <w:rPr>
          <w:rFonts w:asciiTheme="minorHAnsi" w:hAnsiTheme="minorHAnsi"/>
          <w:szCs w:val="22"/>
        </w:rPr>
        <w:t xml:space="preserve">Objednatel prohlašuje, že </w:t>
      </w:r>
      <w:r w:rsidR="00C46072">
        <w:rPr>
          <w:rFonts w:asciiTheme="minorHAnsi" w:hAnsiTheme="minorHAnsi"/>
          <w:szCs w:val="22"/>
        </w:rPr>
        <w:t xml:space="preserve">stavba, ve které se má expozice </w:t>
      </w:r>
      <w:r w:rsidR="00C46072">
        <w:rPr>
          <w:rFonts w:asciiTheme="minorHAnsi" w:hAnsiTheme="minorHAnsi"/>
          <w:szCs w:val="22"/>
        </w:rPr>
        <w:lastRenderedPageBreak/>
        <w:t xml:space="preserve">nacházet je ve smyslu </w:t>
      </w:r>
      <w:r w:rsidR="00C46072" w:rsidRPr="00A61CA5">
        <w:rPr>
          <w:rFonts w:asciiTheme="minorHAnsi" w:hAnsiTheme="minorHAnsi" w:cstheme="minorHAnsi"/>
        </w:rPr>
        <w:t>č. 20/1987 Sb., o státní památkové péči, ve znění pozdějších předpisů</w:t>
      </w:r>
      <w:r w:rsidR="00C46072">
        <w:rPr>
          <w:rFonts w:asciiTheme="minorHAnsi" w:hAnsiTheme="minorHAnsi" w:cstheme="minorHAnsi"/>
        </w:rPr>
        <w:t xml:space="preserve"> národní kulturní památkou a památkou UNESCO</w:t>
      </w:r>
      <w:r w:rsidRPr="00004636">
        <w:rPr>
          <w:rFonts w:asciiTheme="minorHAnsi" w:hAnsiTheme="minorHAnsi"/>
          <w:szCs w:val="22"/>
        </w:rPr>
        <w:t xml:space="preserve">. </w:t>
      </w:r>
    </w:p>
    <w:p w14:paraId="690650F6" w14:textId="77777777" w:rsidR="00004636" w:rsidRPr="00004636" w:rsidRDefault="00B23D07" w:rsidP="008E328A">
      <w:pPr>
        <w:pStyle w:val="Odstavecseseznamem"/>
        <w:numPr>
          <w:ilvl w:val="1"/>
          <w:numId w:val="9"/>
        </w:numPr>
        <w:tabs>
          <w:tab w:val="left" w:pos="252"/>
          <w:tab w:val="left" w:pos="284"/>
        </w:tabs>
        <w:jc w:val="both"/>
        <w:rPr>
          <w:rFonts w:asciiTheme="minorHAnsi" w:hAnsiTheme="minorHAnsi"/>
          <w:szCs w:val="22"/>
        </w:rPr>
      </w:pPr>
      <w:r w:rsidRPr="00004636">
        <w:rPr>
          <w:rFonts w:asciiTheme="minorHAnsi" w:hAnsiTheme="minorHAnsi"/>
          <w:szCs w:val="22"/>
        </w:rPr>
        <w:t>Součástí konečné fáze PD bude:</w:t>
      </w:r>
    </w:p>
    <w:p w14:paraId="325CD299" w14:textId="77777777" w:rsidR="00004636" w:rsidRPr="00B23D07" w:rsidRDefault="00004636" w:rsidP="00004636">
      <w:pPr>
        <w:ind w:left="709" w:hanging="142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 xml:space="preserve">- </w:t>
      </w:r>
      <w:r w:rsidRPr="00B23D07">
        <w:rPr>
          <w:rFonts w:asciiTheme="minorHAnsi" w:hAnsiTheme="minorHAnsi"/>
          <w:sz w:val="20"/>
          <w:szCs w:val="22"/>
        </w:rPr>
        <w:t xml:space="preserve">Technická zpráva </w:t>
      </w:r>
      <w:r>
        <w:rPr>
          <w:rFonts w:asciiTheme="minorHAnsi" w:hAnsiTheme="minorHAnsi"/>
          <w:sz w:val="20"/>
          <w:szCs w:val="22"/>
        </w:rPr>
        <w:t>a v</w:t>
      </w:r>
      <w:r w:rsidRPr="00B23D07">
        <w:rPr>
          <w:rFonts w:asciiTheme="minorHAnsi" w:hAnsiTheme="minorHAnsi"/>
          <w:sz w:val="20"/>
          <w:szCs w:val="22"/>
        </w:rPr>
        <w:t>ýkresová dokumentace v rozsahu potřebném pro zadání a provedení stavby</w:t>
      </w:r>
      <w:r>
        <w:rPr>
          <w:rFonts w:asciiTheme="minorHAnsi" w:hAnsiTheme="minorHAnsi"/>
          <w:sz w:val="20"/>
          <w:szCs w:val="22"/>
        </w:rPr>
        <w:t xml:space="preserve"> </w:t>
      </w:r>
      <w:r w:rsidRPr="00D3296B">
        <w:rPr>
          <w:rFonts w:asciiTheme="minorHAnsi" w:hAnsiTheme="minorHAnsi"/>
          <w:sz w:val="20"/>
          <w:szCs w:val="22"/>
        </w:rPr>
        <w:t>s detaily výrobní dokumentace</w:t>
      </w:r>
      <w:r w:rsidR="00C46072">
        <w:rPr>
          <w:rFonts w:asciiTheme="minorHAnsi" w:hAnsiTheme="minorHAnsi"/>
          <w:sz w:val="20"/>
          <w:szCs w:val="22"/>
        </w:rPr>
        <w:t xml:space="preserve"> výstavního mobiliáře</w:t>
      </w:r>
    </w:p>
    <w:p w14:paraId="2E07FA45" w14:textId="219010F8" w:rsidR="00004636" w:rsidRPr="00B23D07" w:rsidRDefault="00004636" w:rsidP="00C46072">
      <w:pPr>
        <w:tabs>
          <w:tab w:val="left" w:pos="426"/>
        </w:tabs>
        <w:ind w:left="709" w:hanging="142"/>
        <w:jc w:val="both"/>
        <w:rPr>
          <w:rFonts w:asciiTheme="minorHAnsi" w:hAnsiTheme="minorHAnsi"/>
          <w:sz w:val="20"/>
          <w:szCs w:val="22"/>
        </w:rPr>
      </w:pPr>
      <w:r w:rsidRPr="00B23D07">
        <w:rPr>
          <w:rFonts w:asciiTheme="minorHAnsi" w:hAnsiTheme="minorHAnsi"/>
          <w:sz w:val="20"/>
          <w:szCs w:val="22"/>
        </w:rPr>
        <w:t xml:space="preserve">- Položkový rozpočet všech prací v rozsahu návrhu PD </w:t>
      </w:r>
      <w:r>
        <w:rPr>
          <w:rFonts w:asciiTheme="minorHAnsi" w:hAnsiTheme="minorHAnsi"/>
          <w:sz w:val="20"/>
          <w:szCs w:val="22"/>
        </w:rPr>
        <w:t>pro výběr zhotovitele</w:t>
      </w:r>
      <w:r w:rsidRPr="00B23D07">
        <w:rPr>
          <w:rFonts w:asciiTheme="minorHAnsi" w:hAnsiTheme="minorHAnsi"/>
          <w:sz w:val="20"/>
          <w:szCs w:val="22"/>
        </w:rPr>
        <w:t xml:space="preserve"> </w:t>
      </w:r>
      <w:r w:rsidR="00C46072">
        <w:rPr>
          <w:rFonts w:asciiTheme="minorHAnsi" w:hAnsiTheme="minorHAnsi"/>
          <w:sz w:val="20"/>
          <w:szCs w:val="22"/>
        </w:rPr>
        <w:t>a rozdělen na stavební část a část výstavního mobiliáře.</w:t>
      </w:r>
    </w:p>
    <w:p w14:paraId="0318F5DF" w14:textId="77777777" w:rsidR="00004636" w:rsidRDefault="00B23D07" w:rsidP="008E328A">
      <w:pPr>
        <w:pStyle w:val="Odstavecseseznamem"/>
        <w:numPr>
          <w:ilvl w:val="1"/>
          <w:numId w:val="9"/>
        </w:numPr>
        <w:tabs>
          <w:tab w:val="left" w:pos="0"/>
          <w:tab w:val="left" w:pos="252"/>
          <w:tab w:val="left" w:pos="284"/>
        </w:tabs>
        <w:ind w:left="426" w:hanging="426"/>
        <w:jc w:val="both"/>
        <w:rPr>
          <w:rFonts w:asciiTheme="minorHAnsi" w:hAnsiTheme="minorHAnsi"/>
          <w:szCs w:val="22"/>
        </w:rPr>
      </w:pPr>
      <w:r w:rsidRPr="00004636">
        <w:rPr>
          <w:rFonts w:asciiTheme="minorHAnsi" w:hAnsiTheme="minorHAnsi"/>
          <w:szCs w:val="22"/>
        </w:rPr>
        <w:t>V PD pro provedení stavby se požaduje podrobné členění položek rozpočtů a výkazů výměr bez agregovaných položek. Jako samostatné složky bude zpracován soupis stavebních prací, dodávek a služeb s výkazem výměr (dále jen „soupis prací“) nezbytných k provedení stavby. Součástí bude rovněž slepý položkový rozpočet, který bude podkladem pro výběr zhotovitele stavby. Podrobný výkaz výměr bude splňovat požadavky zadávací dokumentace veřejné zakázky dle zákona č. 134/2016 Sb., o zadávání veřejných zakázek, výpočty výměr položek dle vyhlášky č. 169/2016 Sb., a bude obsahovat rovněž položky vedlejších nákladů.</w:t>
      </w:r>
      <w:r w:rsidR="00C351AC">
        <w:rPr>
          <w:rFonts w:asciiTheme="minorHAnsi" w:hAnsiTheme="minorHAnsi"/>
          <w:szCs w:val="22"/>
        </w:rPr>
        <w:t xml:space="preserve"> </w:t>
      </w:r>
      <w:r w:rsidR="00C351AC" w:rsidRPr="00C351AC">
        <w:rPr>
          <w:rFonts w:asciiTheme="minorHAnsi" w:hAnsiTheme="minorHAnsi"/>
          <w:b/>
          <w:szCs w:val="22"/>
        </w:rPr>
        <w:t>Položkový rozpočet bude předložen jako jeden ucelený soubor, který nebude osahovat ocenění jednotlivých stavebních dílů pomocí položek charakteru komplet nebo soubor následně odkazující na dílčí samostatné rozpočty.</w:t>
      </w:r>
      <w:r w:rsidR="00C351AC">
        <w:rPr>
          <w:rFonts w:asciiTheme="minorHAnsi" w:hAnsiTheme="minorHAnsi"/>
          <w:b/>
          <w:szCs w:val="22"/>
        </w:rPr>
        <w:t xml:space="preserve"> V případě, že zhotovitel do rozpočtu použije položky, které nejsou obsaženy v cenové soustavě, je nutné, aby zdůvodni a vysvětlil, jak byla cena stanovena s tím, že potřeba musí vyplývat z technických požadavků na stavbu. </w:t>
      </w:r>
    </w:p>
    <w:p w14:paraId="6F9D2674" w14:textId="77777777" w:rsidR="00004636" w:rsidRPr="00004636" w:rsidRDefault="00B23D07" w:rsidP="008E328A">
      <w:pPr>
        <w:pStyle w:val="Odstavecseseznamem"/>
        <w:numPr>
          <w:ilvl w:val="1"/>
          <w:numId w:val="9"/>
        </w:numPr>
        <w:tabs>
          <w:tab w:val="left" w:pos="0"/>
          <w:tab w:val="left" w:pos="252"/>
          <w:tab w:val="left" w:pos="284"/>
        </w:tabs>
        <w:ind w:left="426" w:hanging="426"/>
        <w:jc w:val="both"/>
        <w:rPr>
          <w:rFonts w:asciiTheme="minorHAnsi" w:hAnsiTheme="minorHAnsi"/>
          <w:szCs w:val="22"/>
        </w:rPr>
      </w:pPr>
      <w:r w:rsidRPr="00004636">
        <w:rPr>
          <w:rFonts w:asciiTheme="minorHAnsi" w:hAnsiTheme="minorHAnsi"/>
          <w:szCs w:val="22"/>
        </w:rPr>
        <w:t>Objednatelem odsouhlasená konečná verze PD</w:t>
      </w:r>
      <w:r w:rsidR="0001175F" w:rsidRPr="00004636">
        <w:rPr>
          <w:rFonts w:asciiTheme="minorHAnsi" w:hAnsiTheme="minorHAnsi"/>
          <w:szCs w:val="22"/>
        </w:rPr>
        <w:t xml:space="preserve"> ve stupni DPS</w:t>
      </w:r>
      <w:r w:rsidRPr="00004636">
        <w:rPr>
          <w:rFonts w:asciiTheme="minorHAnsi" w:hAnsiTheme="minorHAnsi"/>
          <w:szCs w:val="22"/>
        </w:rPr>
        <w:t xml:space="preserve"> bude odevzdána v jazyce českém v požadovaném počtu:</w:t>
      </w:r>
    </w:p>
    <w:p w14:paraId="7AD9240E" w14:textId="77777777" w:rsidR="00004636" w:rsidRPr="007925FB" w:rsidRDefault="00004636" w:rsidP="008E328A">
      <w:pPr>
        <w:pStyle w:val="Odstavecseseznamem"/>
        <w:numPr>
          <w:ilvl w:val="0"/>
          <w:numId w:val="10"/>
        </w:numPr>
        <w:tabs>
          <w:tab w:val="left" w:pos="426"/>
        </w:tabs>
        <w:ind w:left="1134" w:hanging="283"/>
        <w:jc w:val="both"/>
        <w:rPr>
          <w:rFonts w:asciiTheme="minorHAnsi" w:hAnsiTheme="minorHAnsi"/>
          <w:szCs w:val="22"/>
        </w:rPr>
      </w:pPr>
      <w:r w:rsidRPr="007925FB">
        <w:rPr>
          <w:rFonts w:asciiTheme="minorHAnsi" w:hAnsiTheme="minorHAnsi"/>
          <w:szCs w:val="22"/>
        </w:rPr>
        <w:t>7 ks</w:t>
      </w:r>
      <w:r w:rsidR="007925FB">
        <w:rPr>
          <w:rFonts w:asciiTheme="minorHAnsi" w:hAnsiTheme="minorHAnsi"/>
          <w:szCs w:val="22"/>
        </w:rPr>
        <w:t xml:space="preserve"> paré</w:t>
      </w:r>
      <w:r w:rsidRPr="007925FB">
        <w:rPr>
          <w:rFonts w:asciiTheme="minorHAnsi" w:hAnsiTheme="minorHAnsi"/>
          <w:szCs w:val="22"/>
        </w:rPr>
        <w:t xml:space="preserve"> PD v tištěné písemné podobě (texty a výkresy), s výkazem výměr 1 paré a 1 paré rozpočtu stavby</w:t>
      </w:r>
    </w:p>
    <w:p w14:paraId="77491DDA" w14:textId="77777777" w:rsidR="00C351AC" w:rsidRPr="00C351AC" w:rsidRDefault="007925FB" w:rsidP="008E328A">
      <w:pPr>
        <w:pStyle w:val="Odstavecseseznamem"/>
        <w:numPr>
          <w:ilvl w:val="0"/>
          <w:numId w:val="10"/>
        </w:numPr>
        <w:tabs>
          <w:tab w:val="left" w:pos="426"/>
          <w:tab w:val="left" w:pos="538"/>
        </w:tabs>
        <w:ind w:left="1134" w:hanging="283"/>
        <w:jc w:val="both"/>
        <w:rPr>
          <w:rFonts w:asciiTheme="minorHAnsi" w:hAnsiTheme="minorHAnsi"/>
          <w:szCs w:val="22"/>
          <w:u w:val="single"/>
        </w:rPr>
      </w:pPr>
      <w:r>
        <w:rPr>
          <w:rFonts w:asciiTheme="minorHAnsi" w:hAnsiTheme="minorHAnsi"/>
          <w:szCs w:val="22"/>
        </w:rPr>
        <w:t>e</w:t>
      </w:r>
      <w:r w:rsidR="00004636" w:rsidRPr="007925FB">
        <w:rPr>
          <w:rFonts w:asciiTheme="minorHAnsi" w:hAnsiTheme="minorHAnsi"/>
          <w:szCs w:val="22"/>
        </w:rPr>
        <w:t>lektronick</w:t>
      </w:r>
      <w:r>
        <w:rPr>
          <w:rFonts w:asciiTheme="minorHAnsi" w:hAnsiTheme="minorHAnsi"/>
          <w:szCs w:val="22"/>
        </w:rPr>
        <w:t>ém formátu PD</w:t>
      </w:r>
      <w:r w:rsidR="00004636" w:rsidRPr="007925FB">
        <w:rPr>
          <w:rFonts w:asciiTheme="minorHAnsi" w:hAnsiTheme="minorHAnsi"/>
          <w:szCs w:val="22"/>
        </w:rPr>
        <w:t xml:space="preserve"> –</w:t>
      </w:r>
      <w:r w:rsidR="00004636" w:rsidRPr="00004636">
        <w:rPr>
          <w:rFonts w:asciiTheme="minorHAnsi" w:hAnsiTheme="minorHAnsi"/>
          <w:szCs w:val="22"/>
        </w:rPr>
        <w:t xml:space="preserve"> texty a výkresy na nosiči dat s popisem v uzavřeném formátu .pdf a </w:t>
      </w:r>
      <w:r w:rsidR="005C5D47">
        <w:rPr>
          <w:rFonts w:asciiTheme="minorHAnsi" w:hAnsiTheme="minorHAnsi"/>
          <w:szCs w:val="22"/>
        </w:rPr>
        <w:t>v </w:t>
      </w:r>
      <w:r w:rsidR="00004636" w:rsidRPr="00004636">
        <w:rPr>
          <w:rFonts w:asciiTheme="minorHAnsi" w:hAnsiTheme="minorHAnsi"/>
          <w:szCs w:val="22"/>
        </w:rPr>
        <w:t xml:space="preserve">editovatelném formátu .xls, .doc, .dwg, .dgn, .pdf, </w:t>
      </w:r>
    </w:p>
    <w:p w14:paraId="4B0B1C45" w14:textId="222C41EC" w:rsidR="00004636" w:rsidRPr="00004636" w:rsidRDefault="00004636" w:rsidP="008E328A">
      <w:pPr>
        <w:pStyle w:val="Odstavecseseznamem"/>
        <w:numPr>
          <w:ilvl w:val="0"/>
          <w:numId w:val="10"/>
        </w:numPr>
        <w:tabs>
          <w:tab w:val="left" w:pos="426"/>
          <w:tab w:val="left" w:pos="538"/>
        </w:tabs>
        <w:ind w:left="1134" w:hanging="283"/>
        <w:jc w:val="both"/>
        <w:rPr>
          <w:rFonts w:asciiTheme="minorHAnsi" w:hAnsiTheme="minorHAnsi"/>
          <w:szCs w:val="22"/>
          <w:u w:val="single"/>
        </w:rPr>
      </w:pPr>
      <w:r w:rsidRPr="00004636">
        <w:rPr>
          <w:rFonts w:asciiTheme="minorHAnsi" w:hAnsiTheme="minorHAnsi"/>
          <w:szCs w:val="22"/>
        </w:rPr>
        <w:t>výkaz výměr  a rozpočet</w:t>
      </w:r>
      <w:r w:rsidR="00C351AC">
        <w:rPr>
          <w:rFonts w:asciiTheme="minorHAnsi" w:hAnsiTheme="minorHAnsi"/>
          <w:szCs w:val="22"/>
        </w:rPr>
        <w:t xml:space="preserve"> ve formátu </w:t>
      </w:r>
      <w:r w:rsidR="00966AC5">
        <w:rPr>
          <w:rFonts w:asciiTheme="minorHAnsi" w:hAnsiTheme="minorHAnsi"/>
          <w:szCs w:val="22"/>
        </w:rPr>
        <w:t>.</w:t>
      </w:r>
      <w:r w:rsidR="00C351AC">
        <w:rPr>
          <w:rFonts w:asciiTheme="minorHAnsi" w:hAnsiTheme="minorHAnsi"/>
          <w:szCs w:val="22"/>
        </w:rPr>
        <w:t>pdf a v elektronickém výstupu ze softwaru pro rozpočtování. Doporučené elektronické formáty jsou .kz,</w:t>
      </w:r>
      <w:r w:rsidR="00966AC5">
        <w:rPr>
          <w:rFonts w:asciiTheme="minorHAnsi" w:hAnsiTheme="minorHAnsi"/>
          <w:szCs w:val="22"/>
        </w:rPr>
        <w:t xml:space="preserve"> </w:t>
      </w:r>
      <w:r w:rsidR="00C351AC">
        <w:rPr>
          <w:rFonts w:asciiTheme="minorHAnsi" w:hAnsiTheme="minorHAnsi"/>
          <w:szCs w:val="22"/>
        </w:rPr>
        <w:t>.kza, .unixml, .rts, .xc4, StavData a jakýkoliv uzamčený excelovský soubor, který je přímým výstupem softwaru pro rozpočtování.</w:t>
      </w:r>
    </w:p>
    <w:p w14:paraId="04486873" w14:textId="77777777" w:rsidR="0094563B" w:rsidRDefault="00004636" w:rsidP="008E328A">
      <w:pPr>
        <w:pStyle w:val="Odstavecseseznamem"/>
        <w:numPr>
          <w:ilvl w:val="1"/>
          <w:numId w:val="9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 w:hanging="426"/>
        <w:jc w:val="both"/>
        <w:rPr>
          <w:rFonts w:asciiTheme="minorHAnsi" w:hAnsiTheme="minorHAnsi"/>
          <w:szCs w:val="22"/>
        </w:rPr>
      </w:pPr>
      <w:r w:rsidRPr="00004636">
        <w:rPr>
          <w:rFonts w:asciiTheme="minorHAnsi" w:hAnsiTheme="minorHAnsi"/>
          <w:szCs w:val="22"/>
        </w:rPr>
        <w:t>Zhotovitel podpisem této smlouvy stvrzuje, že převzal od objednatele všechny podklady, které jsou nezbytné pro provedení předmětného díla.</w:t>
      </w:r>
    </w:p>
    <w:p w14:paraId="68DBAE09" w14:textId="77777777" w:rsidR="0094563B" w:rsidRPr="0094563B" w:rsidRDefault="008A6825" w:rsidP="008E328A">
      <w:pPr>
        <w:pStyle w:val="Odstavecseseznamem"/>
        <w:numPr>
          <w:ilvl w:val="1"/>
          <w:numId w:val="9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 w:hanging="426"/>
        <w:jc w:val="both"/>
        <w:rPr>
          <w:rFonts w:asciiTheme="minorHAnsi" w:hAnsiTheme="minorHAnsi"/>
          <w:szCs w:val="22"/>
        </w:rPr>
      </w:pPr>
      <w:r w:rsidRPr="00004636">
        <w:rPr>
          <w:rFonts w:ascii="Calibri" w:hAnsi="Calibri" w:cs="Arial"/>
          <w:snapToGrid w:val="0"/>
          <w:szCs w:val="22"/>
        </w:rPr>
        <w:t>Vlastnické právo ke zhotovenému díl</w:t>
      </w:r>
      <w:r w:rsidR="00B23D07" w:rsidRPr="00004636">
        <w:rPr>
          <w:rFonts w:ascii="Calibri" w:hAnsi="Calibri" w:cs="Arial"/>
          <w:snapToGrid w:val="0"/>
          <w:szCs w:val="22"/>
        </w:rPr>
        <w:t>u</w:t>
      </w:r>
      <w:r w:rsidRPr="00004636">
        <w:rPr>
          <w:rFonts w:ascii="Calibri" w:hAnsi="Calibri" w:cs="Arial"/>
          <w:snapToGrid w:val="0"/>
          <w:szCs w:val="22"/>
        </w:rPr>
        <w:t xml:space="preserve"> v celém rozsahu svědčí zhotoviteli až do předání díla objed</w:t>
      </w:r>
      <w:r w:rsidRPr="00004636">
        <w:rPr>
          <w:rFonts w:ascii="Calibri" w:hAnsi="Calibri" w:cs="Arial"/>
          <w:szCs w:val="22"/>
        </w:rPr>
        <w:t>nateli. Až do předání díla nese nebezpečí škody na zhotovovaném díle zhotovitel.</w:t>
      </w:r>
    </w:p>
    <w:p w14:paraId="4EB07A31" w14:textId="77777777" w:rsidR="008A6825" w:rsidRPr="0094563B" w:rsidRDefault="008A6825" w:rsidP="008E328A">
      <w:pPr>
        <w:pStyle w:val="Odstavecseseznamem"/>
        <w:numPr>
          <w:ilvl w:val="1"/>
          <w:numId w:val="9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 w:hanging="426"/>
        <w:jc w:val="both"/>
        <w:rPr>
          <w:rFonts w:asciiTheme="minorHAnsi" w:hAnsiTheme="minorHAnsi"/>
          <w:szCs w:val="22"/>
        </w:rPr>
      </w:pPr>
      <w:r w:rsidRPr="0094563B">
        <w:rPr>
          <w:rFonts w:ascii="Calibri" w:hAnsi="Calibri" w:cs="Arial"/>
          <w:szCs w:val="22"/>
        </w:rPr>
        <w:t>Zhotovitel bude při pohybu v prostorách objektu respektovat speciální bezpečnostní režim stanovený objednatelem</w:t>
      </w:r>
      <w:r w:rsidRPr="0094563B">
        <w:rPr>
          <w:rFonts w:ascii="Calibri" w:hAnsi="Calibri" w:cs="Arial"/>
          <w:b/>
          <w:szCs w:val="22"/>
        </w:rPr>
        <w:t xml:space="preserve">. </w:t>
      </w:r>
      <w:r w:rsidRPr="0094563B">
        <w:rPr>
          <w:rFonts w:ascii="Calibri" w:hAnsi="Calibri" w:cs="Arial"/>
          <w:szCs w:val="22"/>
        </w:rPr>
        <w:t xml:space="preserve">O termínech a podmínkách pobytu v objektu rozhoduje objednatel, a to zejména prostřednictvím vedoucího správy památkového objektu. </w:t>
      </w:r>
    </w:p>
    <w:p w14:paraId="14471C2F" w14:textId="77777777" w:rsidR="003F6A90" w:rsidRDefault="003F6A90" w:rsidP="00666896">
      <w:pPr>
        <w:tabs>
          <w:tab w:val="left" w:pos="1134"/>
        </w:tabs>
        <w:suppressAutoHyphens w:val="0"/>
        <w:ind w:left="426" w:hanging="426"/>
        <w:jc w:val="center"/>
        <w:rPr>
          <w:rFonts w:asciiTheme="minorHAnsi" w:hAnsiTheme="minorHAnsi"/>
          <w:b/>
          <w:sz w:val="20"/>
          <w:szCs w:val="20"/>
        </w:rPr>
      </w:pPr>
    </w:p>
    <w:p w14:paraId="0710E443" w14:textId="77777777" w:rsidR="002740B9" w:rsidRPr="005E2A9A" w:rsidRDefault="00026FA1" w:rsidP="008E328A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5E2A9A">
        <w:rPr>
          <w:rFonts w:asciiTheme="minorHAnsi" w:hAnsiTheme="minorHAnsi"/>
          <w:color w:val="000000" w:themeColor="text1"/>
          <w:sz w:val="22"/>
          <w:szCs w:val="22"/>
        </w:rPr>
        <w:t>Doba plnění</w:t>
      </w:r>
      <w:r w:rsidR="002740B9" w:rsidRPr="005E2A9A">
        <w:rPr>
          <w:rFonts w:asciiTheme="minorHAnsi" w:hAnsiTheme="minorHAnsi"/>
          <w:color w:val="000000" w:themeColor="text1"/>
          <w:sz w:val="22"/>
          <w:szCs w:val="22"/>
        </w:rPr>
        <w:t xml:space="preserve"> a místo plnění</w:t>
      </w:r>
    </w:p>
    <w:p w14:paraId="2E117FC2" w14:textId="77777777" w:rsidR="00026FA1" w:rsidRPr="00161354" w:rsidRDefault="00026FA1" w:rsidP="008E328A">
      <w:pPr>
        <w:pStyle w:val="Odstavecseseznamem"/>
        <w:numPr>
          <w:ilvl w:val="1"/>
          <w:numId w:val="12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 xml:space="preserve">Zhotovitel se zavazuje celé dílo řádně zhotovit, ukončit a předat objednateli v těchto termínech: </w:t>
      </w:r>
    </w:p>
    <w:p w14:paraId="705F0FC3" w14:textId="77777777" w:rsidR="00161354" w:rsidRDefault="00AE7527" w:rsidP="008E328A">
      <w:pPr>
        <w:pStyle w:val="Odstavecseseznamem"/>
        <w:numPr>
          <w:ilvl w:val="0"/>
          <w:numId w:val="10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 xml:space="preserve">Zahájení prací na provedení díla: </w:t>
      </w:r>
      <w:bookmarkStart w:id="1" w:name="_Hlk169499183"/>
      <w:r w:rsidR="00A967FB" w:rsidRPr="00161354">
        <w:rPr>
          <w:rFonts w:ascii="Calibri" w:hAnsi="Calibri" w:cs="Arial"/>
          <w:szCs w:val="22"/>
        </w:rPr>
        <w:t>účinnost následujícím pracovním dnem po dni zveřejnění v registru smluv</w:t>
      </w:r>
    </w:p>
    <w:bookmarkEnd w:id="1"/>
    <w:p w14:paraId="56DBDBD0" w14:textId="3C9A1B28" w:rsidR="00AE7527" w:rsidRPr="00161354" w:rsidRDefault="00AE7527" w:rsidP="008E328A">
      <w:pPr>
        <w:pStyle w:val="Odstavecseseznamem"/>
        <w:numPr>
          <w:ilvl w:val="0"/>
          <w:numId w:val="10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 xml:space="preserve">Dokončení </w:t>
      </w:r>
      <w:r w:rsidR="003872F3">
        <w:rPr>
          <w:rFonts w:ascii="Calibri" w:hAnsi="Calibri" w:cs="Arial"/>
          <w:szCs w:val="22"/>
        </w:rPr>
        <w:t xml:space="preserve">etapy </w:t>
      </w:r>
      <w:r w:rsidR="00354BF8">
        <w:rPr>
          <w:rFonts w:ascii="Calibri" w:hAnsi="Calibri" w:cs="Arial"/>
          <w:szCs w:val="22"/>
        </w:rPr>
        <w:t xml:space="preserve">pro výběr zhotovitele: do </w:t>
      </w:r>
      <w:r w:rsidR="00936B06">
        <w:rPr>
          <w:rFonts w:ascii="Calibri" w:hAnsi="Calibri" w:cs="Arial"/>
          <w:szCs w:val="22"/>
        </w:rPr>
        <w:t>8 týdnů od účinnosti smlouvy.</w:t>
      </w:r>
    </w:p>
    <w:p w14:paraId="4B8CB166" w14:textId="77777777" w:rsidR="00161354" w:rsidRDefault="002740B9" w:rsidP="008E328A">
      <w:pPr>
        <w:pStyle w:val="Odstavecseseznamem"/>
        <w:numPr>
          <w:ilvl w:val="1"/>
          <w:numId w:val="12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 xml:space="preserve">Místem </w:t>
      </w:r>
      <w:r w:rsidR="00E6740F" w:rsidRPr="00161354">
        <w:rPr>
          <w:rFonts w:ascii="Calibri" w:hAnsi="Calibri" w:cs="Arial"/>
          <w:szCs w:val="22"/>
        </w:rPr>
        <w:t xml:space="preserve">předání díla </w:t>
      </w:r>
      <w:r w:rsidR="004F3EDD" w:rsidRPr="00161354">
        <w:rPr>
          <w:rFonts w:ascii="Calibri" w:hAnsi="Calibri" w:cs="Arial"/>
          <w:szCs w:val="22"/>
        </w:rPr>
        <w:t>je</w:t>
      </w:r>
      <w:r w:rsidR="00332DC3" w:rsidRPr="00161354">
        <w:rPr>
          <w:rFonts w:ascii="Calibri" w:hAnsi="Calibri" w:cs="Arial"/>
          <w:szCs w:val="22"/>
        </w:rPr>
        <w:t xml:space="preserve"> </w:t>
      </w:r>
      <w:r w:rsidR="003F557E" w:rsidRPr="00161354">
        <w:rPr>
          <w:rFonts w:ascii="Calibri" w:hAnsi="Calibri" w:cs="Arial"/>
          <w:szCs w:val="22"/>
        </w:rPr>
        <w:t xml:space="preserve">Státní zámek </w:t>
      </w:r>
      <w:r w:rsidR="006B640E" w:rsidRPr="00161354">
        <w:rPr>
          <w:rFonts w:ascii="Calibri" w:hAnsi="Calibri" w:cs="Arial"/>
          <w:szCs w:val="22"/>
        </w:rPr>
        <w:t>Valtice</w:t>
      </w:r>
      <w:r w:rsidR="0080532B" w:rsidRPr="00161354">
        <w:rPr>
          <w:rFonts w:ascii="Calibri" w:hAnsi="Calibri" w:cs="Arial"/>
          <w:szCs w:val="22"/>
        </w:rPr>
        <w:t xml:space="preserve">, </w:t>
      </w:r>
      <w:r w:rsidR="006C475A" w:rsidRPr="00161354">
        <w:rPr>
          <w:rFonts w:ascii="Calibri" w:hAnsi="Calibri" w:cs="Arial"/>
          <w:szCs w:val="22"/>
        </w:rPr>
        <w:t>Zámek 1, 691 4</w:t>
      </w:r>
      <w:r w:rsidR="006B640E" w:rsidRPr="00161354">
        <w:rPr>
          <w:rFonts w:ascii="Calibri" w:hAnsi="Calibri" w:cs="Arial"/>
          <w:szCs w:val="22"/>
        </w:rPr>
        <w:t>2</w:t>
      </w:r>
      <w:r w:rsidR="0080532B" w:rsidRPr="00161354">
        <w:rPr>
          <w:rFonts w:ascii="Calibri" w:hAnsi="Calibri" w:cs="Arial"/>
          <w:szCs w:val="22"/>
        </w:rPr>
        <w:t xml:space="preserve"> </w:t>
      </w:r>
      <w:r w:rsidR="006B640E" w:rsidRPr="00161354">
        <w:rPr>
          <w:rFonts w:ascii="Calibri" w:hAnsi="Calibri" w:cs="Arial"/>
          <w:szCs w:val="22"/>
        </w:rPr>
        <w:t>Valti</w:t>
      </w:r>
      <w:r w:rsidR="0080532B" w:rsidRPr="00161354">
        <w:rPr>
          <w:rFonts w:ascii="Calibri" w:hAnsi="Calibri" w:cs="Arial"/>
          <w:szCs w:val="22"/>
        </w:rPr>
        <w:t>ce</w:t>
      </w:r>
    </w:p>
    <w:p w14:paraId="6F7E730A" w14:textId="7F10AB1D" w:rsidR="0014033B" w:rsidRPr="00161354" w:rsidRDefault="0014033B" w:rsidP="008E328A">
      <w:pPr>
        <w:pStyle w:val="Odstavecseseznamem"/>
        <w:numPr>
          <w:ilvl w:val="1"/>
          <w:numId w:val="12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>O odevzdání</w:t>
      </w:r>
      <w:r w:rsidR="003F557E" w:rsidRPr="00161354">
        <w:rPr>
          <w:rFonts w:ascii="Calibri" w:hAnsi="Calibri" w:cs="Arial"/>
          <w:szCs w:val="22"/>
        </w:rPr>
        <w:t xml:space="preserve"> </w:t>
      </w:r>
      <w:r w:rsidRPr="00161354">
        <w:rPr>
          <w:rFonts w:ascii="Calibri" w:hAnsi="Calibri" w:cs="Arial"/>
          <w:szCs w:val="22"/>
        </w:rPr>
        <w:t>bude sepsán protokol, podepsaný oprávněnými zástupci obou smluvních stran. Za objednatele je oprávněn protokol o převzetí podep</w:t>
      </w:r>
      <w:r w:rsidR="00FE0782" w:rsidRPr="00161354">
        <w:rPr>
          <w:rFonts w:ascii="Calibri" w:hAnsi="Calibri" w:cs="Arial"/>
          <w:szCs w:val="22"/>
        </w:rPr>
        <w:t xml:space="preserve">sat zástupce pro věci technické. Zhotovitel je povinen </w:t>
      </w:r>
      <w:r w:rsidR="006C475A" w:rsidRPr="00161354">
        <w:rPr>
          <w:rFonts w:ascii="Calibri" w:hAnsi="Calibri" w:cs="Arial"/>
          <w:szCs w:val="22"/>
        </w:rPr>
        <w:t>dílo</w:t>
      </w:r>
      <w:r w:rsidR="00FE0782" w:rsidRPr="00161354">
        <w:rPr>
          <w:rFonts w:ascii="Calibri" w:hAnsi="Calibri" w:cs="Arial"/>
          <w:szCs w:val="22"/>
        </w:rPr>
        <w:t xml:space="preserve"> protokolárně předat nejpozději v poslední den lhůty stanovené výše a ob</w:t>
      </w:r>
      <w:r w:rsidR="006C475A" w:rsidRPr="00161354">
        <w:rPr>
          <w:rFonts w:ascii="Calibri" w:hAnsi="Calibri" w:cs="Arial"/>
          <w:szCs w:val="22"/>
        </w:rPr>
        <w:t>jednatel je povinen danou část díla</w:t>
      </w:r>
      <w:r w:rsidR="00FE0782" w:rsidRPr="00161354">
        <w:rPr>
          <w:rFonts w:ascii="Calibri" w:hAnsi="Calibri" w:cs="Arial"/>
          <w:szCs w:val="22"/>
        </w:rPr>
        <w:t xml:space="preserve"> od zhotovitele převzít, nebude-li vykazovat vady a nedodělky. Připadne-li poslední den lhůty na sobotu, neděli nebo svátek, je posledním dnem lhůty nejbližší následující pracovní den.</w:t>
      </w:r>
    </w:p>
    <w:p w14:paraId="6110306E" w14:textId="77777777" w:rsidR="00FE0782" w:rsidRPr="00161354" w:rsidRDefault="00FE0782" w:rsidP="008E328A">
      <w:pPr>
        <w:pStyle w:val="Odstavecseseznamem"/>
        <w:numPr>
          <w:ilvl w:val="1"/>
          <w:numId w:val="12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 xml:space="preserve">Zhotovitel je povinen provést </w:t>
      </w:r>
      <w:r w:rsidR="006C475A" w:rsidRPr="00161354">
        <w:rPr>
          <w:rFonts w:ascii="Calibri" w:hAnsi="Calibri" w:cs="Arial"/>
          <w:szCs w:val="22"/>
        </w:rPr>
        <w:t xml:space="preserve">dílo </w:t>
      </w:r>
      <w:r w:rsidRPr="00161354">
        <w:rPr>
          <w:rFonts w:ascii="Calibri" w:hAnsi="Calibri" w:cs="Arial"/>
          <w:szCs w:val="22"/>
        </w:rPr>
        <w:t>na svůj náklad a na své nebezpečí v</w:t>
      </w:r>
      <w:r w:rsidR="009D31D9" w:rsidRPr="00161354">
        <w:rPr>
          <w:rFonts w:ascii="Calibri" w:hAnsi="Calibri" w:cs="Arial"/>
          <w:szCs w:val="22"/>
        </w:rPr>
        <w:t xml:space="preserve">e stanoveném termínu. </w:t>
      </w:r>
      <w:r w:rsidRPr="00161354">
        <w:rPr>
          <w:rFonts w:ascii="Calibri" w:hAnsi="Calibri" w:cs="Arial"/>
          <w:szCs w:val="22"/>
        </w:rPr>
        <w:t xml:space="preserve">Zhotovitel je oprávněn </w:t>
      </w:r>
      <w:r w:rsidR="006C475A" w:rsidRPr="00161354">
        <w:rPr>
          <w:rFonts w:ascii="Calibri" w:hAnsi="Calibri" w:cs="Arial"/>
          <w:szCs w:val="22"/>
        </w:rPr>
        <w:t>dílo</w:t>
      </w:r>
      <w:r w:rsidRPr="00161354">
        <w:rPr>
          <w:rFonts w:ascii="Calibri" w:hAnsi="Calibri" w:cs="Arial"/>
          <w:szCs w:val="22"/>
        </w:rPr>
        <w:t xml:space="preserve"> nebo její dílčí část provést ještě před stanoveným termínem.</w:t>
      </w:r>
    </w:p>
    <w:p w14:paraId="451ED815" w14:textId="77777777" w:rsidR="00066E63" w:rsidRPr="00E76DBD" w:rsidRDefault="00066E63" w:rsidP="00E76DBD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0"/>
          <w:szCs w:val="20"/>
        </w:rPr>
      </w:pPr>
    </w:p>
    <w:p w14:paraId="4B547B97" w14:textId="77777777" w:rsidR="003F6A90" w:rsidRPr="005E2A9A" w:rsidRDefault="003F6A90" w:rsidP="008E328A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5E2A9A">
        <w:rPr>
          <w:rFonts w:asciiTheme="minorHAnsi" w:hAnsiTheme="minorHAnsi"/>
          <w:color w:val="000000" w:themeColor="text1"/>
          <w:sz w:val="22"/>
          <w:szCs w:val="22"/>
        </w:rPr>
        <w:t>Cena za provedení díla</w:t>
      </w:r>
    </w:p>
    <w:p w14:paraId="03162128" w14:textId="67F3D239" w:rsidR="006E03FD" w:rsidRPr="00161354" w:rsidRDefault="003F6A90" w:rsidP="008E328A">
      <w:pPr>
        <w:pStyle w:val="Odstavecseseznamem"/>
        <w:numPr>
          <w:ilvl w:val="1"/>
          <w:numId w:val="13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>Smluvní strany se dohodly na tom, že cena za provedení díla specifikovaného v článku II. a I</w:t>
      </w:r>
      <w:r w:rsidR="00854E70">
        <w:rPr>
          <w:rFonts w:ascii="Calibri" w:hAnsi="Calibri" w:cs="Arial"/>
          <w:szCs w:val="22"/>
        </w:rPr>
        <w:t>II.</w:t>
      </w:r>
      <w:r w:rsidRPr="00161354">
        <w:rPr>
          <w:rFonts w:ascii="Calibri" w:hAnsi="Calibri" w:cs="Arial"/>
          <w:szCs w:val="22"/>
        </w:rPr>
        <w:t xml:space="preserve"> této smlouvy vychází z nabídky zhotovitele a činí:</w:t>
      </w:r>
    </w:p>
    <w:p w14:paraId="73E97BF5" w14:textId="2A1AC800" w:rsidR="00C15B54" w:rsidRPr="006E03FD" w:rsidRDefault="00C15B54" w:rsidP="00C15B54">
      <w:pPr>
        <w:pStyle w:val="Odstavecseseznamem"/>
        <w:tabs>
          <w:tab w:val="left" w:pos="0"/>
        </w:tabs>
        <w:ind w:left="360"/>
        <w:jc w:val="both"/>
        <w:rPr>
          <w:rFonts w:asciiTheme="minorHAnsi" w:hAnsiTheme="minorHAnsi"/>
          <w:szCs w:val="22"/>
        </w:rPr>
      </w:pPr>
      <w:r w:rsidRPr="006E03FD">
        <w:rPr>
          <w:rFonts w:asciiTheme="minorHAnsi" w:hAnsiTheme="minorHAnsi"/>
          <w:b/>
          <w:szCs w:val="22"/>
        </w:rPr>
        <w:t>5.1.</w:t>
      </w:r>
      <w:r w:rsidR="00936B06">
        <w:rPr>
          <w:rFonts w:asciiTheme="minorHAnsi" w:hAnsiTheme="minorHAnsi"/>
          <w:b/>
          <w:szCs w:val="22"/>
        </w:rPr>
        <w:t>1</w:t>
      </w:r>
      <w:r w:rsidRPr="006E03FD">
        <w:rPr>
          <w:rFonts w:asciiTheme="minorHAnsi" w:hAnsiTheme="minorHAnsi"/>
          <w:b/>
          <w:szCs w:val="22"/>
        </w:rPr>
        <w:t>.</w:t>
      </w:r>
      <w:r w:rsidR="00D02225">
        <w:rPr>
          <w:rFonts w:asciiTheme="minorHAnsi" w:hAnsiTheme="minorHAnsi"/>
          <w:b/>
          <w:szCs w:val="22"/>
        </w:rPr>
        <w:t xml:space="preserve"> </w:t>
      </w:r>
      <w:r w:rsidRPr="006E03FD">
        <w:rPr>
          <w:rFonts w:asciiTheme="minorHAnsi" w:hAnsiTheme="minorHAnsi"/>
          <w:b/>
          <w:szCs w:val="22"/>
        </w:rPr>
        <w:t xml:space="preserve">etapa PD stupeň </w:t>
      </w:r>
      <w:r>
        <w:rPr>
          <w:rFonts w:asciiTheme="minorHAnsi" w:hAnsiTheme="minorHAnsi"/>
          <w:b/>
          <w:szCs w:val="22"/>
        </w:rPr>
        <w:t>DPS</w:t>
      </w:r>
    </w:p>
    <w:p w14:paraId="5F455943" w14:textId="0454E184" w:rsidR="00C15B54" w:rsidRPr="00AB29C6" w:rsidRDefault="00C15B54" w:rsidP="00C15B54">
      <w:pPr>
        <w:tabs>
          <w:tab w:val="left" w:pos="0"/>
        </w:tabs>
        <w:suppressAutoHyphens w:val="0"/>
        <w:ind w:left="709"/>
        <w:jc w:val="both"/>
        <w:rPr>
          <w:rFonts w:asciiTheme="minorHAnsi" w:hAnsiTheme="minorHAnsi"/>
          <w:sz w:val="20"/>
          <w:szCs w:val="22"/>
        </w:rPr>
      </w:pPr>
      <w:r w:rsidRPr="00AB29C6">
        <w:rPr>
          <w:rFonts w:asciiTheme="minorHAnsi" w:hAnsiTheme="minorHAnsi"/>
          <w:sz w:val="20"/>
          <w:szCs w:val="22"/>
        </w:rPr>
        <w:t xml:space="preserve">Cena díla dle tohoto bodu je </w:t>
      </w:r>
      <w:r w:rsidR="00936B06" w:rsidRPr="00AB29C6">
        <w:rPr>
          <w:rFonts w:asciiTheme="minorHAnsi" w:hAnsiTheme="minorHAnsi"/>
          <w:b/>
          <w:bCs/>
          <w:sz w:val="20"/>
          <w:szCs w:val="22"/>
        </w:rPr>
        <w:t>358.000</w:t>
      </w:r>
      <w:r w:rsidRPr="00AB29C6">
        <w:rPr>
          <w:rFonts w:asciiTheme="minorHAnsi" w:hAnsiTheme="minorHAnsi"/>
          <w:b/>
          <w:bCs/>
          <w:sz w:val="20"/>
          <w:szCs w:val="22"/>
        </w:rPr>
        <w:t>,-</w:t>
      </w:r>
      <w:r w:rsidRPr="00AB29C6">
        <w:rPr>
          <w:rFonts w:asciiTheme="minorHAnsi" w:hAnsiTheme="minorHAnsi"/>
          <w:b/>
          <w:sz w:val="20"/>
          <w:szCs w:val="22"/>
        </w:rPr>
        <w:t xml:space="preserve"> Kč </w:t>
      </w:r>
      <w:r w:rsidRPr="00AB29C6">
        <w:rPr>
          <w:rFonts w:asciiTheme="minorHAnsi" w:hAnsiTheme="minorHAnsi"/>
          <w:sz w:val="20"/>
          <w:szCs w:val="22"/>
        </w:rPr>
        <w:t xml:space="preserve">K ceně bude připočteno DPH v sazbě aktuální v den uskutečnění zdanitelného plnění. Ke dni podpisu činí DPH 21%, tj. </w:t>
      </w:r>
      <w:r w:rsidR="00AB29C6" w:rsidRPr="00AB29C6">
        <w:rPr>
          <w:rFonts w:asciiTheme="minorHAnsi" w:hAnsiTheme="minorHAnsi"/>
          <w:sz w:val="20"/>
          <w:szCs w:val="22"/>
        </w:rPr>
        <w:t>75.180</w:t>
      </w:r>
      <w:r w:rsidRPr="00AB29C6">
        <w:rPr>
          <w:rFonts w:asciiTheme="minorHAnsi" w:hAnsiTheme="minorHAnsi"/>
          <w:sz w:val="20"/>
          <w:szCs w:val="22"/>
        </w:rPr>
        <w:t xml:space="preserve">,-Kč. Cena díla dle tohoto odst. s DPH ke dni podpisu této smlouvy činí </w:t>
      </w:r>
      <w:r w:rsidR="00936B06" w:rsidRPr="00AB29C6">
        <w:rPr>
          <w:rFonts w:asciiTheme="minorHAnsi" w:hAnsiTheme="minorHAnsi"/>
          <w:sz w:val="20"/>
          <w:szCs w:val="22"/>
        </w:rPr>
        <w:t>433</w:t>
      </w:r>
      <w:r w:rsidR="00AB29C6" w:rsidRPr="00AB29C6">
        <w:rPr>
          <w:rFonts w:asciiTheme="minorHAnsi" w:hAnsiTheme="minorHAnsi"/>
          <w:sz w:val="20"/>
          <w:szCs w:val="22"/>
        </w:rPr>
        <w:t> </w:t>
      </w:r>
      <w:r w:rsidR="00936B06" w:rsidRPr="00AB29C6">
        <w:rPr>
          <w:rFonts w:asciiTheme="minorHAnsi" w:hAnsiTheme="minorHAnsi"/>
          <w:sz w:val="20"/>
          <w:szCs w:val="22"/>
        </w:rPr>
        <w:t>180</w:t>
      </w:r>
      <w:r w:rsidR="00AB29C6" w:rsidRPr="00AB29C6">
        <w:rPr>
          <w:rFonts w:asciiTheme="minorHAnsi" w:hAnsiTheme="minorHAnsi"/>
          <w:sz w:val="20"/>
          <w:szCs w:val="22"/>
        </w:rPr>
        <w:t>,</w:t>
      </w:r>
      <w:r w:rsidRPr="00AB29C6">
        <w:rPr>
          <w:rFonts w:asciiTheme="minorHAnsi" w:hAnsiTheme="minorHAnsi"/>
          <w:sz w:val="20"/>
          <w:szCs w:val="22"/>
        </w:rPr>
        <w:t xml:space="preserve">- Kč. V ceně díla jsou zahrnuty veškeré náklady </w:t>
      </w:r>
      <w:r w:rsidRPr="00AB29C6">
        <w:rPr>
          <w:rFonts w:asciiTheme="minorHAnsi" w:hAnsiTheme="minorHAnsi"/>
          <w:sz w:val="20"/>
          <w:szCs w:val="22"/>
        </w:rPr>
        <w:lastRenderedPageBreak/>
        <w:t xml:space="preserve">zhotovitele související s řádným zhotovením a </w:t>
      </w:r>
      <w:r w:rsidR="005C5D47" w:rsidRPr="00AB29C6">
        <w:rPr>
          <w:rFonts w:asciiTheme="minorHAnsi" w:hAnsiTheme="minorHAnsi"/>
          <w:sz w:val="20"/>
          <w:szCs w:val="22"/>
        </w:rPr>
        <w:t>předáním díla včetně nákladů na </w:t>
      </w:r>
      <w:r w:rsidRPr="00AB29C6">
        <w:rPr>
          <w:rFonts w:asciiTheme="minorHAnsi" w:hAnsiTheme="minorHAnsi"/>
          <w:sz w:val="20"/>
          <w:szCs w:val="22"/>
        </w:rPr>
        <w:t>doplnění díla v případě zjištění vad a nedodělků v předané dokumentaci.</w:t>
      </w:r>
    </w:p>
    <w:p w14:paraId="5D065307" w14:textId="77777777" w:rsidR="00EE0076" w:rsidRPr="00161354" w:rsidRDefault="007322BC" w:rsidP="008E328A">
      <w:pPr>
        <w:pStyle w:val="Odstavecseseznamem"/>
        <w:numPr>
          <w:ilvl w:val="1"/>
          <w:numId w:val="13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AB29C6">
        <w:rPr>
          <w:rFonts w:ascii="Calibri" w:hAnsi="Calibri" w:cs="Arial"/>
          <w:szCs w:val="22"/>
        </w:rPr>
        <w:t xml:space="preserve">Smluvní cena uvedená výše v bodě </w:t>
      </w:r>
      <w:r w:rsidR="00D02225" w:rsidRPr="00AB29C6">
        <w:rPr>
          <w:rFonts w:ascii="Calibri" w:hAnsi="Calibri" w:cs="Arial"/>
          <w:szCs w:val="22"/>
        </w:rPr>
        <w:t>5</w:t>
      </w:r>
      <w:r w:rsidRPr="00AB29C6">
        <w:rPr>
          <w:rFonts w:ascii="Calibri" w:hAnsi="Calibri" w:cs="Arial"/>
          <w:szCs w:val="22"/>
        </w:rPr>
        <w:t>.1. této smlouvy je cenou konečnou a nepřekročitelnou. Veškeré práce a činnosti požadované k naplnění této části předmětu díla jsou zahrnuty do nabídkové ceny díla, včetně nákladů na doplnění díla v případě zjištění vad a nedodělků v předaném</w:t>
      </w:r>
      <w:r w:rsidRPr="00161354">
        <w:rPr>
          <w:rFonts w:ascii="Calibri" w:hAnsi="Calibri" w:cs="Arial"/>
          <w:szCs w:val="22"/>
        </w:rPr>
        <w:t xml:space="preserve"> díle. </w:t>
      </w:r>
    </w:p>
    <w:p w14:paraId="56AC1121" w14:textId="76CA1B37" w:rsidR="003F6A90" w:rsidRPr="00161354" w:rsidRDefault="005C5D47" w:rsidP="008E328A">
      <w:pPr>
        <w:pStyle w:val="Odstavecseseznamem"/>
        <w:numPr>
          <w:ilvl w:val="1"/>
          <w:numId w:val="13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Smluvní strany se dohodly, že z</w:t>
      </w:r>
      <w:r w:rsidR="007322BC" w:rsidRPr="00161354">
        <w:rPr>
          <w:rFonts w:ascii="Calibri" w:hAnsi="Calibri" w:cs="Arial"/>
          <w:szCs w:val="22"/>
        </w:rPr>
        <w:t xml:space="preserve">hotovitel je oprávněn vystavit fakturu </w:t>
      </w:r>
      <w:r w:rsidR="00D02225" w:rsidRPr="00161354">
        <w:rPr>
          <w:rFonts w:ascii="Calibri" w:hAnsi="Calibri" w:cs="Arial"/>
          <w:szCs w:val="22"/>
        </w:rPr>
        <w:t>po předání díla a v</w:t>
      </w:r>
      <w:r w:rsidR="007322BC" w:rsidRPr="00161354">
        <w:rPr>
          <w:rFonts w:ascii="Calibri" w:hAnsi="Calibri" w:cs="Arial"/>
          <w:szCs w:val="22"/>
        </w:rPr>
        <w:t xml:space="preserve">ydání přípustných závazných stanovisek.   </w:t>
      </w:r>
    </w:p>
    <w:p w14:paraId="2219F3CF" w14:textId="6F282B7C" w:rsidR="00D875D8" w:rsidRDefault="00D02225" w:rsidP="008E328A">
      <w:pPr>
        <w:pStyle w:val="Odstavecseseznamem"/>
        <w:numPr>
          <w:ilvl w:val="1"/>
          <w:numId w:val="13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>Splatnost faktury je 30 dní ode dne jejího doručení objednateli na adresu NPU, Územní památková správa v Kroměříži, Sněmovní nám. 1, 767 01 Kroměříž, nebo na e-mail</w:t>
      </w:r>
      <w:r w:rsidR="00C9103C">
        <w:t xml:space="preserve"> XXXXXXXXXXXXX</w:t>
      </w:r>
      <w:r w:rsidRPr="00161354">
        <w:rPr>
          <w:rFonts w:ascii="Calibri" w:hAnsi="Calibri" w:cs="Arial"/>
          <w:szCs w:val="22"/>
        </w:rPr>
        <w:t xml:space="preserve">. </w:t>
      </w:r>
    </w:p>
    <w:p w14:paraId="58AB175A" w14:textId="77777777" w:rsidR="003F6A90" w:rsidRPr="00161354" w:rsidRDefault="00D02225" w:rsidP="008E328A">
      <w:pPr>
        <w:pStyle w:val="Odstavecseseznamem"/>
        <w:numPr>
          <w:ilvl w:val="1"/>
          <w:numId w:val="13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>Faktura - daňový doklad musí obsahovat všechny náležitosti řádného účetního a daňového dokladu dle příslušných právních předpisů, zejména zákona č. 235/2004 Sb., o dani z přidané hodnoty, ve znění pozdějších předpisů, dále musí splňovat smlouvou stanovené náležitosti, jinak je objednatel oprávněn jej do data splatnosti vrátit s tím, že zhotovitel je poté povinen vystavit nový</w:t>
      </w:r>
      <w:r w:rsidR="005C5D47">
        <w:rPr>
          <w:rFonts w:ascii="Calibri" w:hAnsi="Calibri" w:cs="Arial"/>
          <w:szCs w:val="22"/>
        </w:rPr>
        <w:t xml:space="preserve"> s novým termínem splatnosti. V </w:t>
      </w:r>
      <w:r w:rsidRPr="00161354">
        <w:rPr>
          <w:rFonts w:ascii="Calibri" w:hAnsi="Calibri" w:cs="Arial"/>
          <w:szCs w:val="22"/>
        </w:rPr>
        <w:t>takovém případě není objednatel v prodlení s úhradou.</w:t>
      </w:r>
    </w:p>
    <w:p w14:paraId="74D7BA27" w14:textId="1004B81F" w:rsidR="003F6A90" w:rsidRPr="00161354" w:rsidRDefault="003F6A90" w:rsidP="008E328A">
      <w:pPr>
        <w:pStyle w:val="Odstavecseseznamem"/>
        <w:numPr>
          <w:ilvl w:val="1"/>
          <w:numId w:val="13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161354">
        <w:rPr>
          <w:rFonts w:ascii="Calibri" w:hAnsi="Calibri" w:cs="Arial"/>
          <w:szCs w:val="22"/>
        </w:rPr>
        <w:t>Na každé faktuře – daňovém dokladu, musí být uvedeno číslo smlouvy</w:t>
      </w:r>
      <w:r w:rsidR="00D875D8">
        <w:rPr>
          <w:rFonts w:ascii="Calibri" w:hAnsi="Calibri" w:cs="Arial"/>
          <w:szCs w:val="22"/>
        </w:rPr>
        <w:t xml:space="preserve">, </w:t>
      </w:r>
      <w:r w:rsidRPr="00161354">
        <w:rPr>
          <w:rFonts w:ascii="Calibri" w:hAnsi="Calibri" w:cs="Arial"/>
          <w:szCs w:val="22"/>
        </w:rPr>
        <w:t xml:space="preserve">název </w:t>
      </w:r>
      <w:r w:rsidR="007322BC" w:rsidRPr="00161354">
        <w:rPr>
          <w:rFonts w:ascii="Calibri" w:hAnsi="Calibri" w:cs="Arial"/>
          <w:szCs w:val="22"/>
        </w:rPr>
        <w:t>díla</w:t>
      </w:r>
      <w:r w:rsidR="00D875D8">
        <w:rPr>
          <w:rFonts w:ascii="Calibri" w:hAnsi="Calibri" w:cs="Arial"/>
          <w:szCs w:val="22"/>
        </w:rPr>
        <w:t xml:space="preserve"> a musí být označena registračním číslem projektu: </w:t>
      </w:r>
      <w:r w:rsidRPr="00161354">
        <w:rPr>
          <w:rFonts w:ascii="Calibri" w:hAnsi="Calibri" w:cs="Arial"/>
          <w:szCs w:val="22"/>
        </w:rPr>
        <w:t xml:space="preserve"> </w:t>
      </w:r>
      <w:r w:rsidR="00D875D8" w:rsidRPr="004065C2">
        <w:rPr>
          <w:rFonts w:ascii="Calibri" w:hAnsi="Calibri" w:cs="Calibri"/>
          <w:kern w:val="1"/>
        </w:rPr>
        <w:t>CZ.06.04.04/00/22_052/0002738</w:t>
      </w:r>
      <w:r w:rsidR="00D875D8">
        <w:rPr>
          <w:rFonts w:ascii="Calibri" w:hAnsi="Calibri" w:cs="Calibri"/>
          <w:kern w:val="1"/>
        </w:rPr>
        <w:t xml:space="preserve">. </w:t>
      </w:r>
      <w:r w:rsidRPr="00161354">
        <w:rPr>
          <w:rFonts w:ascii="Calibri" w:hAnsi="Calibri" w:cs="Arial"/>
          <w:szCs w:val="22"/>
        </w:rPr>
        <w:t xml:space="preserve">Bez uvedení těchto údajů nebude faktura uhrazena a bude zhotoviteli vrácena k opravě dle odstavce </w:t>
      </w:r>
      <w:r w:rsidR="007322BC" w:rsidRPr="00161354">
        <w:rPr>
          <w:rFonts w:ascii="Calibri" w:hAnsi="Calibri" w:cs="Arial"/>
          <w:szCs w:val="22"/>
        </w:rPr>
        <w:t>5</w:t>
      </w:r>
      <w:r w:rsidR="00666740">
        <w:rPr>
          <w:rFonts w:ascii="Calibri" w:hAnsi="Calibri" w:cs="Arial"/>
          <w:szCs w:val="22"/>
        </w:rPr>
        <w:t>.4.</w:t>
      </w:r>
      <w:r w:rsidRPr="00161354">
        <w:rPr>
          <w:rFonts w:ascii="Calibri" w:hAnsi="Calibri" w:cs="Arial"/>
          <w:szCs w:val="22"/>
        </w:rPr>
        <w:t xml:space="preserve"> této smlouvy.</w:t>
      </w:r>
    </w:p>
    <w:p w14:paraId="130D620E" w14:textId="77777777" w:rsidR="00DB6DC1" w:rsidRDefault="00DB6DC1" w:rsidP="00E76DBD">
      <w:pPr>
        <w:tabs>
          <w:tab w:val="left" w:pos="709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0"/>
        </w:rPr>
      </w:pPr>
    </w:p>
    <w:p w14:paraId="03777E8B" w14:textId="77777777" w:rsidR="007D2D3E" w:rsidRDefault="007D2D3E" w:rsidP="00E76DBD">
      <w:pPr>
        <w:tabs>
          <w:tab w:val="left" w:pos="709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0"/>
        </w:rPr>
      </w:pPr>
    </w:p>
    <w:p w14:paraId="1A3E4A9A" w14:textId="77777777" w:rsidR="007D2D3E" w:rsidRPr="005E2A9A" w:rsidRDefault="007D2D3E" w:rsidP="008E328A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5E2A9A">
        <w:rPr>
          <w:rFonts w:asciiTheme="minorHAnsi" w:hAnsiTheme="minorHAnsi"/>
          <w:color w:val="000000" w:themeColor="text1"/>
          <w:sz w:val="22"/>
          <w:szCs w:val="22"/>
        </w:rPr>
        <w:t>Odpovědnost zhotovitele za vady</w:t>
      </w:r>
    </w:p>
    <w:p w14:paraId="62C0C0F2" w14:textId="77777777" w:rsidR="00471A2A" w:rsidRDefault="007D2D3E" w:rsidP="008E328A">
      <w:pPr>
        <w:pStyle w:val="Odstavecseseznamem"/>
        <w:numPr>
          <w:ilvl w:val="1"/>
          <w:numId w:val="14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Zhotovitel odpovídá za to, že předmět smlouvy o dílo bude zhotoven podle podmínek této smlouvy a v souladu s cílem předmětu této smlouvy. Zhotovitel je povinen průběžně během zhotovování díla konzultovat postup s orgánem památkové péče.</w:t>
      </w:r>
    </w:p>
    <w:p w14:paraId="17B6FD4D" w14:textId="77777777" w:rsidR="00471A2A" w:rsidRDefault="007D2D3E" w:rsidP="008E328A">
      <w:pPr>
        <w:pStyle w:val="Odstavecseseznamem"/>
        <w:numPr>
          <w:ilvl w:val="1"/>
          <w:numId w:val="14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Zhotovitel odpovídá za úplnost a správnost PD, včetně všech příloh a výkazu výměr a rozpočtu. Zhotovitel se zavazuje poskytnout objednateli součinnost ve správním řízení.</w:t>
      </w:r>
    </w:p>
    <w:p w14:paraId="62203056" w14:textId="77777777" w:rsidR="00471A2A" w:rsidRDefault="007D2D3E" w:rsidP="008E328A">
      <w:pPr>
        <w:pStyle w:val="Odstavecseseznamem"/>
        <w:numPr>
          <w:ilvl w:val="1"/>
          <w:numId w:val="14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 nebo na ně upozornil objednatele, ale ten na jejich použití trval.</w:t>
      </w:r>
    </w:p>
    <w:p w14:paraId="07EB4A62" w14:textId="77777777" w:rsidR="00471A2A" w:rsidRDefault="007B1241" w:rsidP="008E328A">
      <w:pPr>
        <w:pStyle w:val="Odstavecseseznamem"/>
        <w:numPr>
          <w:ilvl w:val="1"/>
          <w:numId w:val="14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Při vadném plnění zhotovitele za každou reklamovanou prokazatelnou vadu dodané projektové dokumentace, která zvyšuje</w:t>
      </w:r>
      <w:r w:rsidR="00F14B6F" w:rsidRPr="00471A2A">
        <w:rPr>
          <w:rFonts w:ascii="Calibri" w:hAnsi="Calibri" w:cs="Arial"/>
          <w:szCs w:val="22"/>
        </w:rPr>
        <w:t xml:space="preserve"> cenu stavebních prací, činí smluvní pokuta 15% ceny těchto víceprací</w:t>
      </w:r>
      <w:r w:rsidRPr="00471A2A">
        <w:rPr>
          <w:rFonts w:ascii="Calibri" w:hAnsi="Calibri" w:cs="Arial"/>
          <w:szCs w:val="22"/>
        </w:rPr>
        <w:t>.</w:t>
      </w:r>
    </w:p>
    <w:p w14:paraId="68913DBB" w14:textId="77777777" w:rsidR="00471A2A" w:rsidRDefault="007D2D3E" w:rsidP="008E328A">
      <w:pPr>
        <w:pStyle w:val="Odstavecseseznamem"/>
        <w:numPr>
          <w:ilvl w:val="1"/>
          <w:numId w:val="14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Zhotovitel poskytuje na dílo záruční dobu v délce 60 měsíců.</w:t>
      </w:r>
    </w:p>
    <w:p w14:paraId="26FA2E9D" w14:textId="77777777" w:rsidR="00471A2A" w:rsidRDefault="007D2D3E" w:rsidP="008E328A">
      <w:pPr>
        <w:pStyle w:val="Odstavecseseznamem"/>
        <w:numPr>
          <w:ilvl w:val="1"/>
          <w:numId w:val="14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Objednatel se zavazuje veškeré vady a nedostatky zjištěné v záruční době oznámit bezodkladně zhotoviteli, nejpozději však do 7 kalendářních dnů ode dne jejich zjištění.</w:t>
      </w:r>
    </w:p>
    <w:p w14:paraId="66DB044A" w14:textId="77777777" w:rsidR="00471A2A" w:rsidRDefault="007D2D3E" w:rsidP="008E328A">
      <w:pPr>
        <w:pStyle w:val="Odstavecseseznamem"/>
        <w:numPr>
          <w:ilvl w:val="1"/>
          <w:numId w:val="14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Zhotovitel se zavazuje reklamované vady na svůj náklad bezodkladně odstranit, nejpozději však do 10 kalendářních dnů ode dne oznámení vad a nedostatků objednatelem. V případě, že se bude jednat o vady a nedostatky, které vzhledem k jejich náročnosti či rozsahu nebude možné odstranit v uvedené lhůtě, smluvní strany se zavazují přiměřeně lhůtu pro odstranění vad a nedostatků na žádost zhotovitele prodloužit.</w:t>
      </w:r>
    </w:p>
    <w:p w14:paraId="7B40811E" w14:textId="77777777" w:rsidR="007D2D3E" w:rsidRPr="00471A2A" w:rsidRDefault="007D2D3E" w:rsidP="008E328A">
      <w:pPr>
        <w:pStyle w:val="Odstavecseseznamem"/>
        <w:numPr>
          <w:ilvl w:val="1"/>
          <w:numId w:val="14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V případě oprávněných a řádně uplatněných vad díla má objednatel podle charakteru a závažnosti vady právo požadovat:</w:t>
      </w:r>
    </w:p>
    <w:p w14:paraId="74A64DDD" w14:textId="77777777" w:rsidR="007D2D3E" w:rsidRPr="007D2D3E" w:rsidRDefault="007D2D3E" w:rsidP="00F14B6F">
      <w:pPr>
        <w:ind w:left="567" w:hanging="141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a)</w:t>
      </w:r>
      <w:r w:rsidRPr="007D2D3E">
        <w:rPr>
          <w:rFonts w:asciiTheme="minorHAnsi" w:hAnsiTheme="minorHAnsi"/>
          <w:sz w:val="20"/>
          <w:szCs w:val="22"/>
        </w:rPr>
        <w:tab/>
        <w:t>odstranění vady opravou, je-li to možné a účelné,</w:t>
      </w:r>
    </w:p>
    <w:p w14:paraId="2B05FBC4" w14:textId="77777777" w:rsidR="007D2D3E" w:rsidRPr="007D2D3E" w:rsidRDefault="007D2D3E" w:rsidP="00F14B6F">
      <w:pPr>
        <w:ind w:left="567" w:hanging="141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b)</w:t>
      </w:r>
      <w:r w:rsidRPr="007D2D3E">
        <w:rPr>
          <w:rFonts w:asciiTheme="minorHAnsi" w:hAnsiTheme="minorHAnsi"/>
          <w:sz w:val="20"/>
          <w:szCs w:val="22"/>
        </w:rPr>
        <w:tab/>
        <w:t>přiměřenou slevu z celkové ceny.</w:t>
      </w:r>
    </w:p>
    <w:p w14:paraId="1F985803" w14:textId="77777777" w:rsidR="007D2D3E" w:rsidRPr="007D2D3E" w:rsidRDefault="007D2D3E" w:rsidP="007D2D3E">
      <w:pPr>
        <w:suppressAutoHyphens w:val="0"/>
        <w:rPr>
          <w:rFonts w:asciiTheme="minorHAnsi" w:hAnsiTheme="minorHAnsi"/>
          <w:b/>
          <w:sz w:val="20"/>
          <w:szCs w:val="22"/>
        </w:rPr>
      </w:pPr>
    </w:p>
    <w:p w14:paraId="32751B58" w14:textId="77777777" w:rsidR="007D2D3E" w:rsidRPr="005E2A9A" w:rsidRDefault="007D2D3E" w:rsidP="008E328A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5E2A9A">
        <w:rPr>
          <w:rFonts w:asciiTheme="minorHAnsi" w:hAnsiTheme="minorHAnsi"/>
          <w:color w:val="000000" w:themeColor="text1"/>
          <w:sz w:val="22"/>
          <w:szCs w:val="22"/>
        </w:rPr>
        <w:t>Zvláštní ujednání</w:t>
      </w:r>
    </w:p>
    <w:p w14:paraId="51A6D7E8" w14:textId="77777777" w:rsidR="00471A2A" w:rsidRPr="00471A2A" w:rsidRDefault="007D2D3E" w:rsidP="008E328A">
      <w:pPr>
        <w:pStyle w:val="Odstavecseseznamem"/>
        <w:numPr>
          <w:ilvl w:val="1"/>
          <w:numId w:val="15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 w:hanging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Vlastnická práva ke zhotovené PD náleží výlučně objednateli.</w:t>
      </w:r>
    </w:p>
    <w:p w14:paraId="08B5D06D" w14:textId="77777777" w:rsidR="007D2D3E" w:rsidRPr="00471A2A" w:rsidRDefault="007D2D3E" w:rsidP="008E328A">
      <w:pPr>
        <w:pStyle w:val="Odstavecseseznamem"/>
        <w:numPr>
          <w:ilvl w:val="1"/>
          <w:numId w:val="15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 w:hanging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Zhotovitel se zavazuje, že předmětná dokumentace bude obsahovat technické detaily přesně určující navržená technická opatření.</w:t>
      </w:r>
    </w:p>
    <w:p w14:paraId="4209A3B7" w14:textId="77777777" w:rsidR="007D2D3E" w:rsidRPr="00471A2A" w:rsidRDefault="007D2D3E" w:rsidP="005C5D47">
      <w:pPr>
        <w:pStyle w:val="Odstavecseseznamem"/>
        <w:numPr>
          <w:ilvl w:val="1"/>
          <w:numId w:val="15"/>
        </w:numPr>
        <w:tabs>
          <w:tab w:val="left" w:pos="426"/>
          <w:tab w:val="left" w:pos="1134"/>
        </w:tabs>
        <w:ind w:left="426" w:hanging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Zhotovitel prohlašuje, že je pojištěn (pojištění odpovědnosti za škodu).</w:t>
      </w:r>
    </w:p>
    <w:p w14:paraId="06DA6D37" w14:textId="77777777" w:rsidR="007D2D3E" w:rsidRPr="00471A2A" w:rsidRDefault="007D2D3E" w:rsidP="005C5D47">
      <w:pPr>
        <w:pStyle w:val="Odstavecseseznamem"/>
        <w:numPr>
          <w:ilvl w:val="1"/>
          <w:numId w:val="15"/>
        </w:numPr>
        <w:tabs>
          <w:tab w:val="left" w:pos="0"/>
          <w:tab w:val="left" w:pos="284"/>
          <w:tab w:val="left" w:pos="426"/>
          <w:tab w:val="left" w:pos="1134"/>
        </w:tabs>
        <w:ind w:left="426" w:hanging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Zhotovitel je podle ust. § 2, písm. e) zákona č. 320/2001 Sb., o finanční kontrole ve veřejné správě a o změně některých zákonů, ve znění pozdějších předpisů, osobou povinnou spolupůsobit při výkonu finanční kontroly prováděné v souvislosti s úhradou zboží a služeb z veřejných výdajů nebo z veřejné finanční podpory.</w:t>
      </w:r>
    </w:p>
    <w:p w14:paraId="049C8045" w14:textId="70AC3BFD" w:rsidR="008D6E4E" w:rsidRDefault="008D6E4E" w:rsidP="001832C2">
      <w:pPr>
        <w:pStyle w:val="Odstavecseseznamem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Zhotovitel s</w:t>
      </w:r>
      <w:r w:rsidR="001832C2" w:rsidRPr="001832C2">
        <w:t xml:space="preserve"> </w:t>
      </w:r>
      <w:r w:rsidR="001832C2" w:rsidRPr="001832C2">
        <w:rPr>
          <w:rFonts w:asciiTheme="minorHAnsi" w:hAnsiTheme="minorHAnsi" w:cstheme="minorHAnsi"/>
          <w:color w:val="000000"/>
        </w:rPr>
        <w:t xml:space="preserve">je povinen uchovávat veškerou dokumentaci související s realizací projektu včetně účetních dokladů minimálně </w:t>
      </w:r>
      <w:r w:rsidR="001832C2">
        <w:rPr>
          <w:rFonts w:asciiTheme="minorHAnsi" w:hAnsiTheme="minorHAnsi" w:cstheme="minorHAnsi"/>
          <w:color w:val="000000"/>
        </w:rPr>
        <w:t>do 31. 12. 2035</w:t>
      </w:r>
      <w:r w:rsidR="001832C2" w:rsidRPr="001832C2">
        <w:rPr>
          <w:rFonts w:asciiTheme="minorHAnsi" w:hAnsiTheme="minorHAnsi" w:cstheme="minorHAnsi"/>
          <w:color w:val="000000"/>
        </w:rPr>
        <w:t>. Pokud je v českých právních př</w:t>
      </w:r>
      <w:r w:rsidR="001832C2">
        <w:rPr>
          <w:rFonts w:asciiTheme="minorHAnsi" w:hAnsiTheme="minorHAnsi" w:cstheme="minorHAnsi"/>
          <w:color w:val="000000"/>
        </w:rPr>
        <w:t>edpisech stanovena lhůta delší, musí být použita pro úschovu delší lhůta.</w:t>
      </w:r>
    </w:p>
    <w:p w14:paraId="02F18DC5" w14:textId="5A73F305" w:rsidR="000748F9" w:rsidRDefault="008D6E4E" w:rsidP="001832C2">
      <w:pPr>
        <w:pStyle w:val="Odstavecseseznamem"/>
        <w:numPr>
          <w:ilvl w:val="1"/>
          <w:numId w:val="15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jc w:val="both"/>
        <w:rPr>
          <w:rFonts w:ascii="Calibri" w:hAnsi="Calibri" w:cs="Arial"/>
          <w:szCs w:val="22"/>
        </w:rPr>
      </w:pPr>
      <w:r>
        <w:rPr>
          <w:rFonts w:asciiTheme="minorHAnsi" w:hAnsiTheme="minorHAnsi" w:cstheme="minorHAnsi"/>
          <w:color w:val="000000"/>
        </w:rPr>
        <w:lastRenderedPageBreak/>
        <w:t>Zhotovite</w:t>
      </w:r>
      <w:r w:rsidR="001832C2">
        <w:t>l</w:t>
      </w:r>
      <w:r w:rsidR="001832C2" w:rsidRPr="001832C2">
        <w:rPr>
          <w:rFonts w:asciiTheme="minorHAnsi" w:hAnsiTheme="minorHAnsi" w:cstheme="minorHAnsi"/>
          <w:color w:val="000000"/>
        </w:rPr>
        <w:t xml:space="preserve"> je povinen minimálně do 31. 12. 2035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07D8629C" w14:textId="77777777" w:rsidR="000748F9" w:rsidRPr="000748F9" w:rsidRDefault="000748F9" w:rsidP="005C5D47">
      <w:pPr>
        <w:pStyle w:val="Odstavecseseznamem"/>
        <w:numPr>
          <w:ilvl w:val="1"/>
          <w:numId w:val="15"/>
        </w:numPr>
        <w:tabs>
          <w:tab w:val="left" w:pos="0"/>
          <w:tab w:val="left" w:pos="426"/>
          <w:tab w:val="left" w:pos="1134"/>
        </w:tabs>
        <w:ind w:left="426" w:hanging="426"/>
        <w:jc w:val="both"/>
        <w:rPr>
          <w:rFonts w:ascii="Calibri" w:hAnsi="Calibri" w:cs="Arial"/>
          <w:szCs w:val="22"/>
        </w:rPr>
      </w:pPr>
      <w:r w:rsidRPr="000748F9">
        <w:rPr>
          <w:rFonts w:asciiTheme="minorHAnsi" w:hAnsiTheme="minorHAnsi" w:cstheme="minorHAnsi"/>
          <w:color w:val="000000"/>
        </w:rPr>
        <w:t>Objednatel kontroluje postup, způsob a kvalitu provádění prací při pravidelně konaném společném jednání pověřených zástupců zhotovitele</w:t>
      </w:r>
      <w:r>
        <w:rPr>
          <w:rFonts w:asciiTheme="minorHAnsi" w:hAnsiTheme="minorHAnsi" w:cstheme="minorHAnsi"/>
          <w:color w:val="000000"/>
        </w:rPr>
        <w:t>,</w:t>
      </w:r>
      <w:r w:rsidRPr="000748F9">
        <w:rPr>
          <w:rFonts w:asciiTheme="minorHAnsi" w:hAnsiTheme="minorHAnsi" w:cstheme="minorHAnsi"/>
          <w:color w:val="000000"/>
        </w:rPr>
        <w:t xml:space="preserve"> objednatele </w:t>
      </w:r>
      <w:r>
        <w:rPr>
          <w:rFonts w:asciiTheme="minorHAnsi" w:hAnsiTheme="minorHAnsi" w:cstheme="minorHAnsi"/>
          <w:color w:val="000000"/>
        </w:rPr>
        <w:t xml:space="preserve">a zástupců památkové péče </w:t>
      </w:r>
      <w:r w:rsidRPr="000748F9">
        <w:rPr>
          <w:rFonts w:asciiTheme="minorHAnsi" w:hAnsiTheme="minorHAnsi" w:cstheme="minorHAnsi"/>
          <w:color w:val="000000"/>
        </w:rPr>
        <w:t xml:space="preserve">(dále jen „kontrolní den"). Účelem kontrolního dne je zejména posoudit plnění závazků zhotovitele z věcného a časového hlediska. Termín konání kontrolního dne určuje objednatel po projednání se zhotovitelem. Kontrolní dny se budou konat dle potřeby. Místem konání kontrolních dnů je zpravidla </w:t>
      </w:r>
      <w:r>
        <w:rPr>
          <w:rFonts w:asciiTheme="minorHAnsi" w:hAnsiTheme="minorHAnsi" w:cstheme="minorHAnsi"/>
          <w:color w:val="000000"/>
        </w:rPr>
        <w:t>SZ Valtice</w:t>
      </w:r>
      <w:r w:rsidRPr="000748F9">
        <w:rPr>
          <w:rFonts w:asciiTheme="minorHAnsi" w:hAnsiTheme="minorHAnsi" w:cstheme="minorHAnsi"/>
          <w:color w:val="000000"/>
        </w:rPr>
        <w:t>.</w:t>
      </w:r>
    </w:p>
    <w:p w14:paraId="134BBC51" w14:textId="77777777" w:rsidR="000748F9" w:rsidRDefault="000748F9" w:rsidP="000748F9">
      <w:pPr>
        <w:pStyle w:val="Odstavecseseznamem"/>
        <w:numPr>
          <w:ilvl w:val="1"/>
          <w:numId w:val="15"/>
        </w:numPr>
        <w:tabs>
          <w:tab w:val="left" w:pos="0"/>
          <w:tab w:val="left" w:pos="252"/>
          <w:tab w:val="left" w:pos="284"/>
          <w:tab w:val="left" w:pos="426"/>
        </w:tabs>
        <w:ind w:left="426" w:hanging="426"/>
        <w:jc w:val="both"/>
        <w:rPr>
          <w:rFonts w:ascii="Calibri" w:hAnsi="Calibri" w:cs="Arial"/>
          <w:szCs w:val="22"/>
        </w:rPr>
      </w:pPr>
      <w:r w:rsidRPr="00B80B45">
        <w:rPr>
          <w:rFonts w:asciiTheme="minorHAnsi" w:hAnsiTheme="minorHAnsi" w:cstheme="minorHAnsi"/>
          <w:color w:val="000000"/>
        </w:rPr>
        <w:t>Z 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</w:t>
      </w:r>
    </w:p>
    <w:p w14:paraId="5B841807" w14:textId="77777777" w:rsidR="00471A2A" w:rsidRDefault="007D2D3E" w:rsidP="008E328A">
      <w:pPr>
        <w:pStyle w:val="Odstavecseseznamem"/>
        <w:numPr>
          <w:ilvl w:val="1"/>
          <w:numId w:val="15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/>
        <w:jc w:val="both"/>
        <w:rPr>
          <w:rFonts w:ascii="Calibri" w:hAnsi="Calibri" w:cs="Arial"/>
          <w:szCs w:val="22"/>
        </w:rPr>
      </w:pPr>
      <w:r w:rsidRPr="00471A2A">
        <w:rPr>
          <w:rFonts w:ascii="Calibri" w:hAnsi="Calibri" w:cs="Arial"/>
          <w:szCs w:val="22"/>
        </w:rPr>
        <w:t>Zhotovitel splní svou povinnost provést a dokončit dílo jeho řádným provedením ve sjednaném místě plnění ve stanovené době.</w:t>
      </w:r>
    </w:p>
    <w:p w14:paraId="759AA05D" w14:textId="77777777" w:rsidR="00471A2A" w:rsidRPr="00471A2A" w:rsidRDefault="007D2D3E" w:rsidP="000748F9">
      <w:pPr>
        <w:pStyle w:val="Odstavecseseznamem"/>
        <w:numPr>
          <w:ilvl w:val="1"/>
          <w:numId w:val="15"/>
        </w:numPr>
        <w:tabs>
          <w:tab w:val="left" w:pos="0"/>
          <w:tab w:val="left" w:pos="252"/>
          <w:tab w:val="left" w:pos="284"/>
          <w:tab w:val="left" w:pos="426"/>
        </w:tabs>
        <w:ind w:left="426" w:hanging="426"/>
        <w:jc w:val="both"/>
        <w:rPr>
          <w:rFonts w:ascii="Calibri" w:hAnsi="Calibri" w:cs="Arial"/>
          <w:szCs w:val="22"/>
        </w:rPr>
      </w:pPr>
      <w:r w:rsidRPr="00471A2A">
        <w:rPr>
          <w:rFonts w:asciiTheme="minorHAnsi" w:hAnsiTheme="minorHAnsi"/>
          <w:szCs w:val="22"/>
        </w:rPr>
        <w:t>Zhotovitel je povinen respektovat a plnit povinnosti či podmínky obsažené v pravomocných rozhodnutích správních orgánů a všech dalších vyjádřeních vztahujících se k předmětu smlouvy.</w:t>
      </w:r>
    </w:p>
    <w:p w14:paraId="480713CF" w14:textId="77777777" w:rsidR="00BF4A30" w:rsidRPr="00BF4A30" w:rsidRDefault="007D2D3E" w:rsidP="000748F9">
      <w:pPr>
        <w:pStyle w:val="Odstavecseseznamem"/>
        <w:numPr>
          <w:ilvl w:val="1"/>
          <w:numId w:val="15"/>
        </w:numPr>
        <w:tabs>
          <w:tab w:val="left" w:pos="0"/>
          <w:tab w:val="left" w:pos="284"/>
          <w:tab w:val="left" w:pos="426"/>
        </w:tabs>
        <w:ind w:left="426" w:hanging="426"/>
        <w:jc w:val="both"/>
        <w:rPr>
          <w:rFonts w:ascii="Calibri" w:hAnsi="Calibri" w:cs="Arial"/>
          <w:szCs w:val="22"/>
        </w:rPr>
      </w:pPr>
      <w:r w:rsidRPr="00471A2A">
        <w:rPr>
          <w:rFonts w:asciiTheme="minorHAnsi" w:hAnsiTheme="minorHAnsi"/>
          <w:szCs w:val="22"/>
        </w:rPr>
        <w:t>Zjistí-li zhotovitel při provádění díla skryté překážky bránící řádnému provedení díla, je povinen to bez odkladu písemně oznámit objednateli a navrhnout mu další postup.</w:t>
      </w:r>
    </w:p>
    <w:p w14:paraId="528FC823" w14:textId="77777777" w:rsidR="00471A2A" w:rsidRPr="00BF4A30" w:rsidRDefault="007D2D3E" w:rsidP="008E328A">
      <w:pPr>
        <w:pStyle w:val="Odstavecseseznamem"/>
        <w:numPr>
          <w:ilvl w:val="1"/>
          <w:numId w:val="15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 w:hanging="426"/>
        <w:jc w:val="both"/>
        <w:rPr>
          <w:rFonts w:ascii="Calibri" w:hAnsi="Calibri" w:cs="Arial"/>
          <w:szCs w:val="22"/>
        </w:rPr>
      </w:pPr>
      <w:r w:rsidRPr="00BF4A30">
        <w:rPr>
          <w:rFonts w:ascii="Calibri" w:hAnsi="Calibri" w:cs="Arial"/>
          <w:szCs w:val="22"/>
        </w:rPr>
        <w:t>Objednatel si vyhrazuje právo zveřejnit obsah této Smlouvy včetně případných dodatků k této Smlouvě. Zhotovitel dále souhlasí se zveřejněním své identifikace a dalších údajů uvedených ve Smlouvě včetně ceny.</w:t>
      </w:r>
    </w:p>
    <w:p w14:paraId="70FDBBAE" w14:textId="77777777" w:rsidR="00471A2A" w:rsidRPr="00BF4A30" w:rsidRDefault="007D2D3E" w:rsidP="008E328A">
      <w:pPr>
        <w:pStyle w:val="Odstavecseseznamem"/>
        <w:numPr>
          <w:ilvl w:val="1"/>
          <w:numId w:val="15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6" w:hanging="426"/>
        <w:jc w:val="both"/>
        <w:rPr>
          <w:rFonts w:ascii="Calibri" w:hAnsi="Calibri" w:cs="Arial"/>
          <w:szCs w:val="22"/>
        </w:rPr>
      </w:pPr>
      <w:r w:rsidRPr="00BF4A30">
        <w:rPr>
          <w:rFonts w:ascii="Calibri" w:hAnsi="Calibri" w:cs="Arial"/>
          <w:szCs w:val="22"/>
        </w:rPr>
        <w:t>Zhotovitel není oprávněn postoupit práva, povinnosti a závazky smlouvy třetí osobě nebo jiným osobám bez předchozího písemného souhlasu objednatele.</w:t>
      </w:r>
    </w:p>
    <w:p w14:paraId="511601AA" w14:textId="77777777" w:rsidR="007D2D3E" w:rsidRPr="00471A2A" w:rsidRDefault="007D2D3E" w:rsidP="008E328A">
      <w:pPr>
        <w:pStyle w:val="Odstavecseseznamem"/>
        <w:numPr>
          <w:ilvl w:val="1"/>
          <w:numId w:val="15"/>
        </w:numPr>
        <w:tabs>
          <w:tab w:val="left" w:pos="0"/>
          <w:tab w:val="left" w:pos="252"/>
          <w:tab w:val="left" w:pos="284"/>
          <w:tab w:val="left" w:pos="426"/>
          <w:tab w:val="left" w:pos="1134"/>
        </w:tabs>
        <w:ind w:left="425" w:hanging="425"/>
        <w:jc w:val="both"/>
        <w:rPr>
          <w:rFonts w:asciiTheme="minorHAnsi" w:hAnsiTheme="minorHAnsi"/>
          <w:szCs w:val="22"/>
        </w:rPr>
      </w:pPr>
      <w:r w:rsidRPr="00471A2A">
        <w:rPr>
          <w:rFonts w:ascii="Calibri" w:hAnsi="Calibri"/>
          <w:szCs w:val="22"/>
        </w:rPr>
        <w:t xml:space="preserve">Zhotovitel prohlašuje, že ke dni podpisu této Smlouvy není nespolehlivým </w:t>
      </w:r>
      <w:r w:rsidR="005C5D47">
        <w:rPr>
          <w:rFonts w:ascii="Calibri" w:hAnsi="Calibri"/>
          <w:szCs w:val="22"/>
        </w:rPr>
        <w:t>plátcem DPH dle § 106 zákona č. </w:t>
      </w:r>
      <w:r w:rsidRPr="00471A2A">
        <w:rPr>
          <w:rFonts w:ascii="Calibri" w:hAnsi="Calibri"/>
          <w:szCs w:val="22"/>
        </w:rPr>
        <w:t>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</w:t>
      </w:r>
      <w:r w:rsidR="005C5D47">
        <w:rPr>
          <w:rFonts w:ascii="Calibri" w:hAnsi="Calibri"/>
          <w:szCs w:val="22"/>
        </w:rPr>
        <w:t>ákona č. 235/2004 Sb., o dani z </w:t>
      </w:r>
      <w:r w:rsidRPr="00471A2A">
        <w:rPr>
          <w:rFonts w:ascii="Calibri" w:hAnsi="Calibri"/>
          <w:szCs w:val="22"/>
        </w:rPr>
        <w:t>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544AAF8C" w14:textId="77777777" w:rsidR="007D2D3E" w:rsidRPr="007D2D3E" w:rsidRDefault="007D2D3E" w:rsidP="007D2D3E">
      <w:pPr>
        <w:suppressAutoHyphens w:val="0"/>
        <w:rPr>
          <w:rFonts w:asciiTheme="minorHAnsi" w:hAnsiTheme="minorHAnsi"/>
          <w:b/>
          <w:sz w:val="20"/>
          <w:szCs w:val="22"/>
        </w:rPr>
      </w:pPr>
    </w:p>
    <w:p w14:paraId="503D7110" w14:textId="77777777" w:rsidR="007D2D3E" w:rsidRPr="005E2A9A" w:rsidRDefault="007D2D3E" w:rsidP="008E328A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5E2A9A">
        <w:rPr>
          <w:rFonts w:asciiTheme="minorHAnsi" w:hAnsiTheme="minorHAnsi"/>
          <w:color w:val="000000" w:themeColor="text1"/>
          <w:sz w:val="22"/>
          <w:szCs w:val="22"/>
        </w:rPr>
        <w:t>Ukončení smlouvy</w:t>
      </w:r>
    </w:p>
    <w:p w14:paraId="60275F88" w14:textId="77777777" w:rsidR="007D2D3E" w:rsidRPr="007E001B" w:rsidRDefault="007D2D3E" w:rsidP="008E328A">
      <w:pPr>
        <w:pStyle w:val="Odstavecseseznamem"/>
        <w:numPr>
          <w:ilvl w:val="1"/>
          <w:numId w:val="7"/>
        </w:numPr>
        <w:tabs>
          <w:tab w:val="left" w:pos="0"/>
        </w:tabs>
        <w:jc w:val="both"/>
        <w:rPr>
          <w:rFonts w:asciiTheme="minorHAnsi" w:hAnsiTheme="minorHAnsi" w:cs="Arial"/>
          <w:szCs w:val="22"/>
        </w:rPr>
      </w:pPr>
      <w:r w:rsidRPr="007E001B">
        <w:rPr>
          <w:rFonts w:asciiTheme="minorHAnsi" w:hAnsiTheme="minorHAnsi" w:cs="Arial"/>
          <w:szCs w:val="22"/>
        </w:rPr>
        <w:t>Jiným způsobem než splněním lze smlouvu ukončit:</w:t>
      </w:r>
    </w:p>
    <w:p w14:paraId="6188D3BF" w14:textId="77777777" w:rsidR="007D2D3E" w:rsidRPr="007D2D3E" w:rsidRDefault="007D2D3E" w:rsidP="008E328A">
      <w:pPr>
        <w:numPr>
          <w:ilvl w:val="1"/>
          <w:numId w:val="1"/>
        </w:numPr>
        <w:tabs>
          <w:tab w:val="left" w:pos="567"/>
        </w:tabs>
        <w:suppressAutoHyphens w:val="0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písemnou dohodou smluvních stran</w:t>
      </w:r>
    </w:p>
    <w:p w14:paraId="59304371" w14:textId="77777777" w:rsidR="007E001B" w:rsidRPr="00666740" w:rsidRDefault="007D2D3E" w:rsidP="008E328A">
      <w:pPr>
        <w:numPr>
          <w:ilvl w:val="1"/>
          <w:numId w:val="1"/>
        </w:numPr>
        <w:tabs>
          <w:tab w:val="left" w:pos="567"/>
        </w:tabs>
        <w:suppressAutoHyphens w:val="0"/>
        <w:jc w:val="both"/>
        <w:rPr>
          <w:rFonts w:asciiTheme="minorHAnsi" w:hAnsiTheme="minorHAnsi"/>
          <w:sz w:val="20"/>
          <w:szCs w:val="22"/>
        </w:rPr>
      </w:pPr>
      <w:r w:rsidRPr="00666740">
        <w:rPr>
          <w:rFonts w:asciiTheme="minorHAnsi" w:hAnsiTheme="minorHAnsi"/>
          <w:sz w:val="20"/>
          <w:szCs w:val="22"/>
        </w:rPr>
        <w:t>odstoupením od smlouvy.</w:t>
      </w:r>
    </w:p>
    <w:p w14:paraId="2B9825F6" w14:textId="77777777" w:rsidR="007D2D3E" w:rsidRPr="007E001B" w:rsidRDefault="007E001B" w:rsidP="008E328A">
      <w:pPr>
        <w:pStyle w:val="Odstavecseseznamem"/>
        <w:numPr>
          <w:ilvl w:val="1"/>
          <w:numId w:val="7"/>
        </w:numPr>
        <w:tabs>
          <w:tab w:val="left" w:pos="567"/>
        </w:tabs>
        <w:jc w:val="both"/>
        <w:rPr>
          <w:rFonts w:asciiTheme="minorHAnsi" w:hAnsiTheme="minorHAnsi"/>
          <w:szCs w:val="22"/>
        </w:rPr>
      </w:pPr>
      <w:r w:rsidRPr="007E001B">
        <w:rPr>
          <w:rFonts w:asciiTheme="minorHAnsi" w:hAnsiTheme="minorHAnsi"/>
          <w:szCs w:val="22"/>
        </w:rPr>
        <w:t>O</w:t>
      </w:r>
      <w:r w:rsidR="007D2D3E" w:rsidRPr="007E001B">
        <w:rPr>
          <w:rFonts w:asciiTheme="minorHAnsi" w:hAnsiTheme="minorHAnsi"/>
          <w:szCs w:val="22"/>
        </w:rPr>
        <w:t>bjednatel je oprávněn od této Smlouvy odstoupit, bude-li splněn některý následujících důvodů:</w:t>
      </w:r>
    </w:p>
    <w:p w14:paraId="06F51507" w14:textId="77777777" w:rsidR="007D2D3E" w:rsidRPr="007D2D3E" w:rsidRDefault="007D2D3E" w:rsidP="008E328A">
      <w:pPr>
        <w:numPr>
          <w:ilvl w:val="0"/>
          <w:numId w:val="2"/>
        </w:numPr>
        <w:tabs>
          <w:tab w:val="clear" w:pos="720"/>
          <w:tab w:val="num" w:pos="567"/>
        </w:tabs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Zhotovitel bude v prodlení s prováděním nebo dokončením díla podle této Smlouvy po dobu delší než 30 kalendářních dnů a k nápravě nedojde ani v přiměřené dodatečné lhůtě uvedené v písemné výzvě objednatele k nápravě.</w:t>
      </w:r>
    </w:p>
    <w:p w14:paraId="03346C0A" w14:textId="77777777" w:rsidR="007D2D3E" w:rsidRPr="007D2D3E" w:rsidRDefault="007D2D3E" w:rsidP="008E328A">
      <w:pPr>
        <w:numPr>
          <w:ilvl w:val="0"/>
          <w:numId w:val="2"/>
        </w:numPr>
        <w:tabs>
          <w:tab w:val="clear" w:pos="720"/>
          <w:tab w:val="num" w:pos="567"/>
        </w:tabs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Zhotovitel bude provádět dílo v rozporu s touto Smlouvou a nezjedná náp</w:t>
      </w:r>
      <w:r w:rsidR="005C5D47">
        <w:rPr>
          <w:rFonts w:asciiTheme="minorHAnsi" w:hAnsiTheme="minorHAnsi"/>
          <w:sz w:val="20"/>
          <w:szCs w:val="22"/>
        </w:rPr>
        <w:t>ravu, ačkoliv byl zhotovitel na </w:t>
      </w:r>
      <w:r w:rsidRPr="007D2D3E">
        <w:rPr>
          <w:rFonts w:asciiTheme="minorHAnsi" w:hAnsiTheme="minorHAnsi"/>
          <w:sz w:val="20"/>
          <w:szCs w:val="22"/>
        </w:rPr>
        <w:t>toto své chování nebo porušování povinností objednatelem písemně upozorněn a vyzván ke zjednání nápravy.</w:t>
      </w:r>
    </w:p>
    <w:p w14:paraId="0D215B7B" w14:textId="77777777" w:rsidR="007D2D3E" w:rsidRPr="007D2D3E" w:rsidRDefault="007D2D3E" w:rsidP="008E328A">
      <w:pPr>
        <w:numPr>
          <w:ilvl w:val="0"/>
          <w:numId w:val="2"/>
        </w:numPr>
        <w:tabs>
          <w:tab w:val="clear" w:pos="720"/>
          <w:tab w:val="num" w:pos="567"/>
          <w:tab w:val="num" w:pos="1440"/>
        </w:tabs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Zhotovitel neoprávněně zastaví či přeruší práci na díle.</w:t>
      </w:r>
    </w:p>
    <w:p w14:paraId="53BF38BB" w14:textId="77777777" w:rsidR="007D2D3E" w:rsidRPr="007D2D3E" w:rsidRDefault="007D2D3E" w:rsidP="008E328A">
      <w:pPr>
        <w:numPr>
          <w:ilvl w:val="0"/>
          <w:numId w:val="2"/>
        </w:numPr>
        <w:tabs>
          <w:tab w:val="clear" w:pos="720"/>
          <w:tab w:val="num" w:pos="567"/>
          <w:tab w:val="num" w:pos="1440"/>
        </w:tabs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Zhotovitel bude v prodlení s odstraněním jakékoliv vady nebo nedodělku díl</w:t>
      </w:r>
      <w:r w:rsidR="0000000B">
        <w:rPr>
          <w:rFonts w:asciiTheme="minorHAnsi" w:hAnsiTheme="minorHAnsi"/>
          <w:sz w:val="20"/>
          <w:szCs w:val="22"/>
        </w:rPr>
        <w:t>a</w:t>
      </w:r>
      <w:r w:rsidR="005C5D47">
        <w:rPr>
          <w:rFonts w:asciiTheme="minorHAnsi" w:hAnsiTheme="minorHAnsi"/>
          <w:sz w:val="20"/>
          <w:szCs w:val="22"/>
        </w:rPr>
        <w:t xml:space="preserve"> podle této Smlouvy po </w:t>
      </w:r>
      <w:r w:rsidRPr="007D2D3E">
        <w:rPr>
          <w:rFonts w:asciiTheme="minorHAnsi" w:hAnsiTheme="minorHAnsi"/>
          <w:sz w:val="20"/>
          <w:szCs w:val="22"/>
        </w:rPr>
        <w:t>dobu delší než 15 pracovních dnů.</w:t>
      </w:r>
    </w:p>
    <w:p w14:paraId="69F02D7F" w14:textId="77777777" w:rsidR="007D2D3E" w:rsidRPr="007D2D3E" w:rsidRDefault="007D2D3E" w:rsidP="008E328A">
      <w:pPr>
        <w:numPr>
          <w:ilvl w:val="0"/>
          <w:numId w:val="2"/>
        </w:numPr>
        <w:tabs>
          <w:tab w:val="clear" w:pos="720"/>
          <w:tab w:val="num" w:pos="567"/>
          <w:tab w:val="num" w:pos="1440"/>
        </w:tabs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Bude-li na majetek zhotovitele prohlášen úpadek nebo hrozící úpadek nebo zhoto</w:t>
      </w:r>
      <w:r w:rsidR="005C5D47">
        <w:rPr>
          <w:rFonts w:asciiTheme="minorHAnsi" w:hAnsiTheme="minorHAnsi"/>
          <w:sz w:val="20"/>
          <w:szCs w:val="22"/>
        </w:rPr>
        <w:t>vitel vstoupí do </w:t>
      </w:r>
      <w:r w:rsidRPr="007D2D3E">
        <w:rPr>
          <w:rFonts w:asciiTheme="minorHAnsi" w:hAnsiTheme="minorHAnsi"/>
          <w:sz w:val="20"/>
          <w:szCs w:val="22"/>
        </w:rPr>
        <w:t>likvidace.</w:t>
      </w:r>
    </w:p>
    <w:p w14:paraId="3E0E4E4F" w14:textId="77777777" w:rsidR="007D2D3E" w:rsidRPr="007D2D3E" w:rsidRDefault="007E001B" w:rsidP="007D2D3E">
      <w:pPr>
        <w:pStyle w:val="Text"/>
        <w:tabs>
          <w:tab w:val="clear" w:pos="227"/>
        </w:tabs>
        <w:spacing w:line="240" w:lineRule="auto"/>
        <w:ind w:left="426" w:hanging="426"/>
        <w:rPr>
          <w:rFonts w:asciiTheme="minorHAnsi" w:hAnsiTheme="minorHAnsi" w:cs="Times New Roman"/>
          <w:color w:val="auto"/>
          <w:sz w:val="20"/>
          <w:szCs w:val="22"/>
          <w:lang w:val="cs-CZ"/>
        </w:rPr>
      </w:pPr>
      <w:r>
        <w:rPr>
          <w:rFonts w:asciiTheme="minorHAnsi" w:hAnsiTheme="minorHAnsi" w:cs="Times New Roman"/>
          <w:color w:val="auto"/>
          <w:sz w:val="20"/>
          <w:szCs w:val="22"/>
          <w:lang w:val="cs-CZ"/>
        </w:rPr>
        <w:t>8</w:t>
      </w:r>
      <w:r w:rsidR="007D2D3E" w:rsidRPr="007D2D3E">
        <w:rPr>
          <w:rFonts w:asciiTheme="minorHAnsi" w:hAnsiTheme="minorHAnsi" w:cs="Times New Roman"/>
          <w:color w:val="auto"/>
          <w:sz w:val="20"/>
          <w:szCs w:val="22"/>
          <w:lang w:val="cs-CZ"/>
        </w:rPr>
        <w:t>.3</w:t>
      </w:r>
      <w:r>
        <w:rPr>
          <w:rFonts w:asciiTheme="minorHAnsi" w:hAnsiTheme="minorHAnsi" w:cs="Times New Roman"/>
          <w:color w:val="auto"/>
          <w:sz w:val="20"/>
          <w:szCs w:val="22"/>
          <w:lang w:val="cs-CZ"/>
        </w:rPr>
        <w:t>.</w:t>
      </w:r>
      <w:r w:rsidR="007D2D3E" w:rsidRPr="007D2D3E">
        <w:rPr>
          <w:rFonts w:asciiTheme="minorHAnsi" w:hAnsiTheme="minorHAnsi" w:cs="Times New Roman"/>
          <w:color w:val="auto"/>
          <w:sz w:val="20"/>
          <w:szCs w:val="22"/>
          <w:lang w:val="cs-CZ"/>
        </w:rPr>
        <w:tab/>
        <w:t xml:space="preserve">Odstoupení musí mít písemnou formu s tím, že je účinné dnem jeho doručení druhé smluvní straně. V případě pochybností se má za to, že je odstoupení doručeno třetí den od jeho odeslání.  </w:t>
      </w:r>
    </w:p>
    <w:p w14:paraId="45DEF920" w14:textId="77777777" w:rsidR="007D2D3E" w:rsidRPr="007D2D3E" w:rsidRDefault="007D2D3E" w:rsidP="007D2D3E">
      <w:pPr>
        <w:suppressAutoHyphens w:val="0"/>
        <w:rPr>
          <w:rFonts w:asciiTheme="minorHAnsi" w:hAnsiTheme="minorHAnsi"/>
          <w:b/>
          <w:sz w:val="20"/>
          <w:szCs w:val="22"/>
        </w:rPr>
      </w:pPr>
    </w:p>
    <w:p w14:paraId="160824F5" w14:textId="77777777" w:rsidR="007D2D3E" w:rsidRPr="005E2A9A" w:rsidRDefault="007D2D3E" w:rsidP="008E328A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5E2A9A">
        <w:rPr>
          <w:rFonts w:asciiTheme="minorHAnsi" w:hAnsiTheme="minorHAnsi"/>
          <w:color w:val="000000" w:themeColor="text1"/>
          <w:sz w:val="22"/>
          <w:szCs w:val="22"/>
        </w:rPr>
        <w:lastRenderedPageBreak/>
        <w:t>Licenční ujednání</w:t>
      </w:r>
    </w:p>
    <w:p w14:paraId="517E86CC" w14:textId="77777777" w:rsidR="000748F9" w:rsidRPr="000748F9" w:rsidRDefault="001832C2" w:rsidP="000748F9">
      <w:pPr>
        <w:pStyle w:val="Nzev"/>
        <w:ind w:left="426" w:hanging="426"/>
        <w:jc w:val="both"/>
        <w:rPr>
          <w:rFonts w:asciiTheme="minorHAnsi" w:hAnsiTheme="minorHAnsi" w:cstheme="minorHAnsi"/>
          <w:bCs w:val="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9.1. </w:t>
      </w:r>
      <w:r w:rsidR="000748F9" w:rsidRPr="000748F9">
        <w:rPr>
          <w:rFonts w:asciiTheme="minorHAnsi" w:hAnsiTheme="minorHAnsi" w:cstheme="minorHAnsi"/>
          <w:sz w:val="20"/>
          <w:szCs w:val="20"/>
        </w:rPr>
        <w:t>Podlicence poskyt</w:t>
      </w:r>
      <w:r w:rsidR="005C5D47">
        <w:rPr>
          <w:rFonts w:asciiTheme="minorHAnsi" w:hAnsiTheme="minorHAnsi" w:cstheme="minorHAnsi"/>
          <w:sz w:val="20"/>
          <w:szCs w:val="20"/>
        </w:rPr>
        <w:t>nutá o</w:t>
      </w:r>
      <w:r w:rsidR="000748F9" w:rsidRPr="000748F9">
        <w:rPr>
          <w:rFonts w:asciiTheme="minorHAnsi" w:hAnsiTheme="minorHAnsi" w:cstheme="minorHAnsi"/>
          <w:sz w:val="20"/>
          <w:szCs w:val="20"/>
        </w:rPr>
        <w:t xml:space="preserve">bjednatelem </w:t>
      </w:r>
    </w:p>
    <w:p w14:paraId="7E0617FF" w14:textId="77777777" w:rsidR="000748F9" w:rsidRPr="000748F9" w:rsidRDefault="005C5D47" w:rsidP="000748F9">
      <w:pPr>
        <w:pStyle w:val="Nzev"/>
        <w:numPr>
          <w:ilvl w:val="0"/>
          <w:numId w:val="21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Pokud má zhotovitel dle pokynu o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>bjednatele pro provedení Díla vycházet z něčeho, co požívá ochrany podle zákona č. 121/2000 Sb., autorský zákon (dále jen „AZ</w:t>
      </w:r>
      <w:r>
        <w:rPr>
          <w:rFonts w:asciiTheme="minorHAnsi" w:hAnsiTheme="minorHAnsi" w:cstheme="minorHAnsi"/>
          <w:b w:val="0"/>
          <w:sz w:val="20"/>
          <w:szCs w:val="20"/>
        </w:rPr>
        <w:t>“) (dále jen „autorské dílo“), objednatel z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>hotoviteli poskytuje k takovému autorskému dílu neodvolatelnou podlicenci, a to včetně jakýchkoli dalších postoupení nebo licencí (řetězení podlicencí) za následujících podmínek:</w:t>
      </w:r>
    </w:p>
    <w:p w14:paraId="4AD39450" w14:textId="77777777" w:rsidR="000748F9" w:rsidRPr="000748F9" w:rsidRDefault="000748F9" w:rsidP="000748F9">
      <w:pPr>
        <w:pStyle w:val="Nzev"/>
        <w:numPr>
          <w:ilvl w:val="2"/>
          <w:numId w:val="21"/>
        </w:numPr>
        <w:tabs>
          <w:tab w:val="left" w:pos="1701"/>
        </w:tabs>
        <w:suppressAutoHyphens w:val="0"/>
        <w:ind w:left="1701" w:hanging="283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podlicence se poskytuje pouze k užití autorského díla stavbou a pro veškeré další účely podle této Smlouvy, zejména:</w:t>
      </w:r>
    </w:p>
    <w:p w14:paraId="31ED9283" w14:textId="77777777" w:rsidR="000748F9" w:rsidRPr="000748F9" w:rsidRDefault="000748F9" w:rsidP="000748F9">
      <w:pPr>
        <w:pStyle w:val="Nzev"/>
        <w:numPr>
          <w:ilvl w:val="2"/>
          <w:numId w:val="22"/>
        </w:numPr>
        <w:tabs>
          <w:tab w:val="left" w:pos="1985"/>
          <w:tab w:val="left" w:pos="2268"/>
        </w:tabs>
        <w:suppressAutoHyphens w:val="0"/>
        <w:ind w:left="2268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na dokončení nehotových částí autorského díla, jeho úpravu, či doplnění. V případě, že by mělo dojít takovou úpravou, či doplněním k zásadnímu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 xml:space="preserve"> zásahu do autorského díla, je o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bjednatel po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>vinen zajistit součinnost mezi z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hotovitelem a autorem takového autorského díla;</w:t>
      </w:r>
    </w:p>
    <w:p w14:paraId="021A7014" w14:textId="77777777" w:rsidR="000748F9" w:rsidRPr="000748F9" w:rsidRDefault="000748F9" w:rsidP="000748F9">
      <w:pPr>
        <w:pStyle w:val="Nzev"/>
        <w:numPr>
          <w:ilvl w:val="2"/>
          <w:numId w:val="22"/>
        </w:numPr>
        <w:tabs>
          <w:tab w:val="left" w:pos="1985"/>
          <w:tab w:val="left" w:pos="2268"/>
        </w:tabs>
        <w:suppressAutoHyphens w:val="0"/>
        <w:ind w:left="2268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pro rozmnožení autorského díla stavbou;</w:t>
      </w:r>
    </w:p>
    <w:p w14:paraId="4B4A637E" w14:textId="77777777" w:rsidR="000748F9" w:rsidRPr="000748F9" w:rsidRDefault="000748F9" w:rsidP="000748F9">
      <w:pPr>
        <w:pStyle w:val="Nzev"/>
        <w:numPr>
          <w:ilvl w:val="2"/>
          <w:numId w:val="22"/>
        </w:numPr>
        <w:tabs>
          <w:tab w:val="left" w:pos="1985"/>
          <w:tab w:val="left" w:pos="2268"/>
        </w:tabs>
        <w:suppressAutoHyphens w:val="0"/>
        <w:ind w:left="2268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po dokončení Díla též pro účely provádění změn Díla zhotoveného na základě autorského díla včetně jeho úpravy, přestavby, či odstranění, a to včetně kter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>ékoliv jeho části podle pokynů o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bjednatele. Zhotovitel je oprávněn pověřit jakoukoli třetí stranu k provedení těchto činností;</w:t>
      </w:r>
    </w:p>
    <w:p w14:paraId="7FD7A367" w14:textId="77777777" w:rsidR="000748F9" w:rsidRPr="000748F9" w:rsidRDefault="000748F9" w:rsidP="000748F9">
      <w:pPr>
        <w:pStyle w:val="Nzev"/>
        <w:numPr>
          <w:ilvl w:val="2"/>
          <w:numId w:val="21"/>
        </w:numPr>
        <w:tabs>
          <w:tab w:val="left" w:pos="1701"/>
        </w:tabs>
        <w:suppressAutoHyphens w:val="0"/>
        <w:ind w:left="1701" w:hanging="283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podlicence je, s výjimkou rozmnoženiny autorského díla stavbou, územně neomezená;</w:t>
      </w:r>
    </w:p>
    <w:p w14:paraId="0EA493F7" w14:textId="77777777" w:rsidR="000748F9" w:rsidRPr="000748F9" w:rsidRDefault="000748F9" w:rsidP="000748F9">
      <w:pPr>
        <w:pStyle w:val="Nzev"/>
        <w:numPr>
          <w:ilvl w:val="2"/>
          <w:numId w:val="21"/>
        </w:numPr>
        <w:tabs>
          <w:tab w:val="left" w:pos="1701"/>
        </w:tabs>
        <w:suppressAutoHyphens w:val="0"/>
        <w:ind w:left="1701" w:hanging="283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 xml:space="preserve">podlicence je neomezená, 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>pokud jde o množstevní rozsah, z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hotovitel je oprávněn užívat autorské dílo jako celek nebo jeho jednotlivé části;</w:t>
      </w:r>
    </w:p>
    <w:p w14:paraId="5ACD33C9" w14:textId="77777777" w:rsidR="000748F9" w:rsidRPr="000748F9" w:rsidRDefault="000748F9" w:rsidP="000748F9">
      <w:pPr>
        <w:pStyle w:val="Nzev"/>
        <w:numPr>
          <w:ilvl w:val="2"/>
          <w:numId w:val="21"/>
        </w:numPr>
        <w:tabs>
          <w:tab w:val="left" w:pos="1701"/>
        </w:tabs>
        <w:suppressAutoHyphens w:val="0"/>
        <w:ind w:left="1701" w:hanging="283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podlicence se pos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>kytuje na dobu spolupráce mezi objednatelem a z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hotovitelem;</w:t>
      </w:r>
    </w:p>
    <w:p w14:paraId="0D4883AF" w14:textId="77777777" w:rsidR="000748F9" w:rsidRPr="000748F9" w:rsidRDefault="000748F9" w:rsidP="000748F9">
      <w:pPr>
        <w:pStyle w:val="Nzev"/>
        <w:numPr>
          <w:ilvl w:val="0"/>
          <w:numId w:val="21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Zhotovi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>tel není oprávněn bez souhlasu o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bjednatele užít autorské dílo k projektování dalších děl, popřípadě k provedení dalších rozmnoženi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>n tohoto autorského díla stavbou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, než pro jaké to bylo dohodnuto v této Smlouvě.</w:t>
      </w:r>
    </w:p>
    <w:p w14:paraId="31F08600" w14:textId="77777777" w:rsidR="000748F9" w:rsidRPr="000748F9" w:rsidRDefault="000748F9" w:rsidP="000748F9">
      <w:pPr>
        <w:pStyle w:val="Nzev"/>
        <w:numPr>
          <w:ilvl w:val="0"/>
          <w:numId w:val="21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  <w:shd w:val="clear" w:color="auto" w:fill="FFFFFF"/>
          <w:lang w:eastAsia="cs-CZ"/>
        </w:rPr>
        <w:t>Dojde-li k odstoupení od Smlouvy či k jinému předčasnému u</w:t>
      </w:r>
      <w:r w:rsidR="005C5D47">
        <w:rPr>
          <w:rFonts w:asciiTheme="minorHAnsi" w:hAnsiTheme="minorHAnsi" w:cstheme="minorHAnsi"/>
          <w:b w:val="0"/>
          <w:sz w:val="20"/>
          <w:szCs w:val="20"/>
          <w:shd w:val="clear" w:color="auto" w:fill="FFFFFF"/>
          <w:lang w:eastAsia="cs-CZ"/>
        </w:rPr>
        <w:t>končení této Smlouvy platí, že o</w:t>
      </w:r>
      <w:r w:rsidRPr="000748F9">
        <w:rPr>
          <w:rFonts w:asciiTheme="minorHAnsi" w:hAnsiTheme="minorHAnsi" w:cstheme="minorHAnsi"/>
          <w:b w:val="0"/>
          <w:sz w:val="20"/>
          <w:szCs w:val="20"/>
          <w:shd w:val="clear" w:color="auto" w:fill="FFFFFF"/>
          <w:lang w:eastAsia="cs-CZ"/>
        </w:rPr>
        <w:t xml:space="preserve">bjednateli přísluší práva ve výše uvedeném rozsahu a s výše uvedeným obsahem k veškeré dokumentaci (ať již rozpracované, </w:t>
      </w:r>
      <w:r w:rsidR="005C5D47">
        <w:rPr>
          <w:rFonts w:asciiTheme="minorHAnsi" w:hAnsiTheme="minorHAnsi" w:cstheme="minorHAnsi"/>
          <w:b w:val="0"/>
          <w:sz w:val="20"/>
          <w:szCs w:val="20"/>
          <w:shd w:val="clear" w:color="auto" w:fill="FFFFFF"/>
          <w:lang w:eastAsia="cs-CZ"/>
        </w:rPr>
        <w:t>návrhu či schválené) vytvořené z</w:t>
      </w:r>
      <w:r w:rsidRPr="000748F9">
        <w:rPr>
          <w:rFonts w:asciiTheme="minorHAnsi" w:hAnsiTheme="minorHAnsi" w:cstheme="minorHAnsi"/>
          <w:b w:val="0"/>
          <w:sz w:val="20"/>
          <w:szCs w:val="20"/>
          <w:shd w:val="clear" w:color="auto" w:fill="FFFFFF"/>
          <w:lang w:eastAsia="cs-CZ"/>
        </w:rPr>
        <w:t>hotovitelem do okamžiku účinnosti odstoupení nebo ukončení Smlouvy.</w:t>
      </w:r>
    </w:p>
    <w:p w14:paraId="73517507" w14:textId="77777777" w:rsidR="000748F9" w:rsidRPr="000748F9" w:rsidRDefault="000748F9" w:rsidP="000748F9">
      <w:pPr>
        <w:pStyle w:val="Nzev"/>
        <w:tabs>
          <w:tab w:val="left" w:pos="1276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703953E" w14:textId="77777777" w:rsidR="000748F9" w:rsidRPr="000748F9" w:rsidRDefault="001832C2" w:rsidP="000748F9">
      <w:pPr>
        <w:pStyle w:val="Nzev"/>
        <w:jc w:val="both"/>
        <w:rPr>
          <w:rFonts w:asciiTheme="minorHAnsi" w:hAnsiTheme="minorHAnsi" w:cstheme="minorHAnsi"/>
          <w:bCs w:val="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9.2. </w:t>
      </w:r>
      <w:r w:rsidR="005C5D47">
        <w:rPr>
          <w:rFonts w:asciiTheme="minorHAnsi" w:hAnsiTheme="minorHAnsi" w:cstheme="minorHAnsi"/>
          <w:sz w:val="20"/>
          <w:szCs w:val="20"/>
        </w:rPr>
        <w:t>Licence poskytnutá z</w:t>
      </w:r>
      <w:r w:rsidR="000748F9" w:rsidRPr="000748F9">
        <w:rPr>
          <w:rFonts w:asciiTheme="minorHAnsi" w:hAnsiTheme="minorHAnsi" w:cstheme="minorHAnsi"/>
          <w:sz w:val="20"/>
          <w:szCs w:val="20"/>
        </w:rPr>
        <w:t>hotovitelem</w:t>
      </w:r>
    </w:p>
    <w:p w14:paraId="7F811D33" w14:textId="77777777" w:rsidR="000748F9" w:rsidRPr="000748F9" w:rsidRDefault="005C5D47" w:rsidP="000748F9">
      <w:pPr>
        <w:pStyle w:val="Nzev"/>
        <w:numPr>
          <w:ilvl w:val="0"/>
          <w:numId w:val="20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Pokud by bylo součástí plnění z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>hotovitele podle této Smlouvy autorské dílo ve smyslu zák. č. 121/2000 Sb., o právu autorském a o právech souvisejících s právem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autorským, uděluje zhotovitel o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>bjednateli k takovému autorskému dílu neodvolatelnou licenci za následujících podmínek:</w:t>
      </w:r>
    </w:p>
    <w:p w14:paraId="174A17C7" w14:textId="77777777" w:rsidR="000748F9" w:rsidRPr="000748F9" w:rsidRDefault="000748F9" w:rsidP="000748F9">
      <w:pPr>
        <w:pStyle w:val="Nzev"/>
        <w:numPr>
          <w:ilvl w:val="1"/>
          <w:numId w:val="20"/>
        </w:numPr>
        <w:tabs>
          <w:tab w:val="left" w:pos="1701"/>
        </w:tabs>
        <w:suppressAutoHyphens w:val="0"/>
        <w:ind w:left="1701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licence se poskytuje jako výhradní;</w:t>
      </w:r>
    </w:p>
    <w:p w14:paraId="107EF6A7" w14:textId="77777777" w:rsidR="000748F9" w:rsidRPr="000748F9" w:rsidRDefault="000748F9" w:rsidP="000748F9">
      <w:pPr>
        <w:pStyle w:val="Nzev"/>
        <w:numPr>
          <w:ilvl w:val="1"/>
          <w:numId w:val="20"/>
        </w:numPr>
        <w:tabs>
          <w:tab w:val="left" w:pos="1701"/>
        </w:tabs>
        <w:suppressAutoHyphens w:val="0"/>
        <w:ind w:left="1701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licence se poskytuje ke všem způsobům užití podle AZ;</w:t>
      </w:r>
    </w:p>
    <w:p w14:paraId="71C91179" w14:textId="77777777" w:rsidR="000748F9" w:rsidRPr="000748F9" w:rsidRDefault="000748F9" w:rsidP="000748F9">
      <w:pPr>
        <w:pStyle w:val="Nzev"/>
        <w:numPr>
          <w:ilvl w:val="1"/>
          <w:numId w:val="20"/>
        </w:numPr>
        <w:tabs>
          <w:tab w:val="left" w:pos="1701"/>
        </w:tabs>
        <w:suppressAutoHyphens w:val="0"/>
        <w:ind w:left="1701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licence je územně neomezená;</w:t>
      </w:r>
    </w:p>
    <w:p w14:paraId="49B0409F" w14:textId="77777777" w:rsidR="000748F9" w:rsidRPr="000748F9" w:rsidRDefault="000748F9" w:rsidP="000748F9">
      <w:pPr>
        <w:pStyle w:val="Nzev"/>
        <w:numPr>
          <w:ilvl w:val="1"/>
          <w:numId w:val="20"/>
        </w:numPr>
        <w:tabs>
          <w:tab w:val="left" w:pos="1701"/>
        </w:tabs>
        <w:suppressAutoHyphens w:val="0"/>
        <w:ind w:left="1701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licence je neomezená, pokud jde o množstevní rozsah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 xml:space="preserve"> a účel užití Autorského Díla, o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bjednatel je oprávněn užívat autorské dílo jako celek nebo jeho jednotlivé části;</w:t>
      </w:r>
    </w:p>
    <w:p w14:paraId="09AC02BC" w14:textId="77777777" w:rsidR="000748F9" w:rsidRPr="000748F9" w:rsidRDefault="000748F9" w:rsidP="000748F9">
      <w:pPr>
        <w:pStyle w:val="Nzev"/>
        <w:numPr>
          <w:ilvl w:val="1"/>
          <w:numId w:val="20"/>
        </w:numPr>
        <w:tabs>
          <w:tab w:val="left" w:pos="1701"/>
        </w:tabs>
        <w:suppressAutoHyphens w:val="0"/>
        <w:ind w:left="1701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 xml:space="preserve">licence je ryze opravňující, 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>tzn. o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bjednatel nemá povinnost autorské dílo užít;</w:t>
      </w:r>
    </w:p>
    <w:p w14:paraId="26F19A26" w14:textId="77777777" w:rsidR="000748F9" w:rsidRPr="000748F9" w:rsidRDefault="000748F9" w:rsidP="000748F9">
      <w:pPr>
        <w:pStyle w:val="Nzev"/>
        <w:numPr>
          <w:ilvl w:val="1"/>
          <w:numId w:val="20"/>
        </w:numPr>
        <w:tabs>
          <w:tab w:val="left" w:pos="1701"/>
        </w:tabs>
        <w:suppressAutoHyphens w:val="0"/>
        <w:ind w:left="1701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licence se poskytuje na celou dobu trvání majetkových práv autorských;</w:t>
      </w:r>
    </w:p>
    <w:p w14:paraId="1DB371F5" w14:textId="77777777" w:rsidR="000748F9" w:rsidRPr="000748F9" w:rsidRDefault="000748F9" w:rsidP="000748F9">
      <w:pPr>
        <w:pStyle w:val="Nzev"/>
        <w:numPr>
          <w:ilvl w:val="0"/>
          <w:numId w:val="23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Ob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>jednatel má právo bez souhlasu z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 xml:space="preserve">hotovitele licenci či její část postoupit třetí osobě, či jí poskytnout podlicenci a to včetně jakýchkoli dalších postoupení nebo licencí (řetězení podlicencí). </w:t>
      </w:r>
    </w:p>
    <w:p w14:paraId="082788CB" w14:textId="77777777" w:rsidR="000748F9" w:rsidRPr="000748F9" w:rsidRDefault="005C5D47" w:rsidP="000748F9">
      <w:pPr>
        <w:pStyle w:val="Nzev"/>
        <w:numPr>
          <w:ilvl w:val="0"/>
          <w:numId w:val="23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Součástí práv o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>bjednatele je i právo na dokončení nehotových částí autorského díla, zveřejnění autorského díla, jeho úprava, či doplnění.</w:t>
      </w:r>
    </w:p>
    <w:p w14:paraId="6FB77D7B" w14:textId="77777777" w:rsidR="000748F9" w:rsidRPr="000748F9" w:rsidRDefault="000748F9" w:rsidP="000748F9">
      <w:pPr>
        <w:pStyle w:val="Nzev"/>
        <w:numPr>
          <w:ilvl w:val="0"/>
          <w:numId w:val="23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Odměna za poskytnutí této licence je z ekonomického pohledu a na základě souhlasné vůle Stran je již součástí Smluvní ceny.</w:t>
      </w:r>
    </w:p>
    <w:p w14:paraId="6D55B830" w14:textId="77777777" w:rsidR="000748F9" w:rsidRPr="000748F9" w:rsidRDefault="000748F9" w:rsidP="000748F9">
      <w:pPr>
        <w:pStyle w:val="Nzev"/>
        <w:numPr>
          <w:ilvl w:val="0"/>
          <w:numId w:val="23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Pro vyloučen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>í pochybností je součástí práv o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bjednatele i právo na jako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>ukoli změnu Díla zhotoveného na 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základě autorského díla včetně její úpravy, přestavby, či odstranění, a to včetně kterékoliv její části. Objednatel je oprávněn pověřit jakoukoli třetí stranu k provedení těchto činností.</w:t>
      </w:r>
    </w:p>
    <w:p w14:paraId="0C8807D8" w14:textId="77777777" w:rsidR="000748F9" w:rsidRPr="000748F9" w:rsidRDefault="005C5D47" w:rsidP="000748F9">
      <w:pPr>
        <w:pStyle w:val="Nzev"/>
        <w:numPr>
          <w:ilvl w:val="0"/>
          <w:numId w:val="23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Zhotovitel o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>bjednateli odpovídá výlučně za autorské dílo v rozsahu, tak jak jej zpracoval sám. Pokud došlo násl</w:t>
      </w:r>
      <w:r>
        <w:rPr>
          <w:rFonts w:asciiTheme="minorHAnsi" w:hAnsiTheme="minorHAnsi" w:cstheme="minorHAnsi"/>
          <w:b w:val="0"/>
          <w:sz w:val="20"/>
          <w:szCs w:val="20"/>
        </w:rPr>
        <w:t>edně ke změně autorského díla, z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>hotovitel za takto změněné autorské dílo odpovídá, pouze pokud výslovně převzal odpovědnost. Tento článek se netýká změn, které nemají vliv na vlastnost</w:t>
      </w:r>
      <w:r>
        <w:rPr>
          <w:rFonts w:asciiTheme="minorHAnsi" w:hAnsiTheme="minorHAnsi" w:cstheme="minorHAnsi"/>
          <w:b w:val="0"/>
          <w:sz w:val="20"/>
          <w:szCs w:val="20"/>
        </w:rPr>
        <w:t>i autorského díla vyhotoveného z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 xml:space="preserve">hotovitelem. Zhotovitel odpovídá za autorské dílo v plném rozsahu i tehdy, byly-li </w:t>
      </w:r>
      <w:r>
        <w:rPr>
          <w:rFonts w:asciiTheme="minorHAnsi" w:hAnsiTheme="minorHAnsi" w:cstheme="minorHAnsi"/>
          <w:b w:val="0"/>
          <w:sz w:val="20"/>
          <w:szCs w:val="20"/>
        </w:rPr>
        <w:t>osobou odlišnou od z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>hotovitele učiněny takové změny autorského díla, které nemají vliv na vlastnosti autors</w:t>
      </w:r>
      <w:r>
        <w:rPr>
          <w:rFonts w:asciiTheme="minorHAnsi" w:hAnsiTheme="minorHAnsi" w:cstheme="minorHAnsi"/>
          <w:b w:val="0"/>
          <w:sz w:val="20"/>
          <w:szCs w:val="20"/>
        </w:rPr>
        <w:t>kého díla, jak bylo poskytnuto z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>hotovitelem.</w:t>
      </w:r>
    </w:p>
    <w:p w14:paraId="59A1AD6D" w14:textId="77777777" w:rsidR="000748F9" w:rsidRPr="000748F9" w:rsidRDefault="000748F9" w:rsidP="000748F9">
      <w:pPr>
        <w:pStyle w:val="Nzev"/>
        <w:numPr>
          <w:ilvl w:val="0"/>
          <w:numId w:val="23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lastRenderedPageBreak/>
        <w:t>Zhotovitel je oprávněn ponechat si pro vlastní užití jakékoli originály plánů, náčrtů, výkresů, grafických zobrazení a textových určení (specifikací), které byly vyhotoveny v souvislosti s přípravou autorského díla.</w:t>
      </w:r>
    </w:p>
    <w:p w14:paraId="2A872523" w14:textId="77777777" w:rsidR="000748F9" w:rsidRPr="000748F9" w:rsidRDefault="000748F9" w:rsidP="000748F9">
      <w:pPr>
        <w:pStyle w:val="Nzev"/>
        <w:numPr>
          <w:ilvl w:val="0"/>
          <w:numId w:val="23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Zhotovitel je oprávněn uveřejnit, že je autorem autorského díla.</w:t>
      </w:r>
    </w:p>
    <w:p w14:paraId="1DA870D4" w14:textId="77777777" w:rsidR="000748F9" w:rsidRPr="000748F9" w:rsidRDefault="000748F9" w:rsidP="00297ACE">
      <w:pPr>
        <w:pStyle w:val="Nzev"/>
        <w:numPr>
          <w:ilvl w:val="0"/>
          <w:numId w:val="23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Zhotovitel je oprávněn svůj návrh, jakož i realizaci svého autorského díla zveřejnit ve svém tištěném portfoliu, jakož i na svých internetových stránkách jako svou referenci, po předchozím písemném schválení ze strany objednatele.</w:t>
      </w:r>
    </w:p>
    <w:p w14:paraId="61FD48EF" w14:textId="77777777" w:rsidR="007D2D3E" w:rsidRDefault="000748F9" w:rsidP="00297ACE">
      <w:pPr>
        <w:pStyle w:val="Nzev"/>
        <w:numPr>
          <w:ilvl w:val="0"/>
          <w:numId w:val="23"/>
        </w:numPr>
        <w:tabs>
          <w:tab w:val="left" w:pos="1276"/>
        </w:tabs>
        <w:suppressAutoHyphens w:val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Vlastnická práva ke zhotovenému autorskoprávnímu dílu náleží výlučně objednateli.</w:t>
      </w:r>
    </w:p>
    <w:p w14:paraId="4CE3E372" w14:textId="77777777" w:rsidR="00297ACE" w:rsidRPr="00297ACE" w:rsidRDefault="00297ACE" w:rsidP="00297ACE">
      <w:pPr>
        <w:pStyle w:val="Podnadpis"/>
        <w:spacing w:before="0" w:after="0"/>
      </w:pPr>
    </w:p>
    <w:p w14:paraId="5D997876" w14:textId="77777777" w:rsidR="000748F9" w:rsidRDefault="000748F9" w:rsidP="00854E70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854E70">
        <w:rPr>
          <w:rFonts w:asciiTheme="minorHAnsi" w:hAnsiTheme="minorHAnsi"/>
          <w:color w:val="000000" w:themeColor="text1"/>
          <w:sz w:val="22"/>
          <w:szCs w:val="22"/>
        </w:rPr>
        <w:t>Společenská odpovědnost</w:t>
      </w:r>
    </w:p>
    <w:p w14:paraId="50195657" w14:textId="2D3EF377" w:rsidR="000748F9" w:rsidRPr="00854E70" w:rsidRDefault="0000000B" w:rsidP="00854E70">
      <w:pPr>
        <w:rPr>
          <w:rFonts w:asciiTheme="minorHAnsi" w:hAnsiTheme="minorHAnsi" w:cstheme="minorHAnsi"/>
          <w:b/>
          <w:sz w:val="20"/>
          <w:szCs w:val="20"/>
        </w:rPr>
      </w:pPr>
      <w:r w:rsidRPr="00854E70">
        <w:rPr>
          <w:rFonts w:asciiTheme="minorHAnsi" w:hAnsiTheme="minorHAnsi" w:cstheme="minorHAnsi"/>
          <w:bCs/>
          <w:sz w:val="20"/>
          <w:szCs w:val="20"/>
        </w:rPr>
        <w:t>10.1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Pr="00854E7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748F9" w:rsidRPr="00854E70">
        <w:rPr>
          <w:rFonts w:asciiTheme="minorHAnsi" w:hAnsiTheme="minorHAnsi" w:cstheme="minorHAnsi"/>
          <w:bCs/>
          <w:sz w:val="20"/>
          <w:szCs w:val="20"/>
        </w:rPr>
        <w:t>Zhotovitel musí po celou dobu provádění díla:</w:t>
      </w:r>
    </w:p>
    <w:p w14:paraId="77122424" w14:textId="77777777" w:rsidR="000748F9" w:rsidRPr="000748F9" w:rsidRDefault="000748F9" w:rsidP="000748F9">
      <w:pPr>
        <w:pStyle w:val="Nzev"/>
        <w:numPr>
          <w:ilvl w:val="0"/>
          <w:numId w:val="24"/>
        </w:numPr>
        <w:suppressAutoHyphens w:val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 xml:space="preserve">zajistit plnění veškerých povinností vyplývající z právních předpisů České republiky, zejména pak </w:t>
      </w:r>
      <w:r w:rsidR="005C5D47">
        <w:rPr>
          <w:rFonts w:asciiTheme="minorHAnsi" w:hAnsiTheme="minorHAnsi" w:cstheme="minorHAnsi"/>
          <w:b w:val="0"/>
          <w:sz w:val="20"/>
          <w:szCs w:val="20"/>
        </w:rPr>
        <w:t>z 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předpisů pracovněprávních, předpisů z oblasti zaměstnanosti a bezpečnosti ochrany zdraví při práci, a to vůči všem osobám, které se na plnění veřejné zakázky podílejí; plnění těchto povinností zajistí zhotovitel i u podzhotovitelů,</w:t>
      </w:r>
    </w:p>
    <w:p w14:paraId="0E015F6F" w14:textId="77777777" w:rsidR="000748F9" w:rsidRPr="000748F9" w:rsidRDefault="000748F9" w:rsidP="000748F9">
      <w:pPr>
        <w:pStyle w:val="Nzev"/>
        <w:numPr>
          <w:ilvl w:val="0"/>
          <w:numId w:val="24"/>
        </w:numPr>
        <w:suppressAutoHyphens w:val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sjednat a dodržovat smluvní podmínky se svými podzhotoviteli srovnatelných s podmínkami sjednanými ve Smlouvě, a to v rozsahu výše smluvních pokut a délky záruční doby; uvedené smluvní podmínky se považují za srovnatelné, bude-li výše smluvních pokut a délka zár</w:t>
      </w:r>
      <w:r w:rsidR="00E625F7">
        <w:rPr>
          <w:rFonts w:asciiTheme="minorHAnsi" w:hAnsiTheme="minorHAnsi" w:cstheme="minorHAnsi"/>
          <w:b w:val="0"/>
          <w:sz w:val="20"/>
          <w:szCs w:val="20"/>
        </w:rPr>
        <w:t>uční doby shodná se smlouvou na </w:t>
      </w:r>
      <w:r w:rsidRPr="000748F9">
        <w:rPr>
          <w:rFonts w:asciiTheme="minorHAnsi" w:hAnsiTheme="minorHAnsi" w:cstheme="minorHAnsi"/>
          <w:b w:val="0"/>
          <w:sz w:val="20"/>
          <w:szCs w:val="20"/>
        </w:rPr>
        <w:t>veřejnou zakázku,</w:t>
      </w:r>
    </w:p>
    <w:p w14:paraId="65B6DD98" w14:textId="77777777" w:rsidR="000748F9" w:rsidRDefault="000748F9" w:rsidP="000748F9">
      <w:pPr>
        <w:pStyle w:val="Nzev"/>
        <w:numPr>
          <w:ilvl w:val="0"/>
          <w:numId w:val="24"/>
        </w:numPr>
        <w:suppressAutoHyphens w:val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0748F9">
        <w:rPr>
          <w:rFonts w:asciiTheme="minorHAnsi" w:hAnsiTheme="minorHAnsi" w:cstheme="minorHAnsi"/>
          <w:b w:val="0"/>
          <w:sz w:val="20"/>
          <w:szCs w:val="20"/>
        </w:rPr>
        <w:t>zajistit řádné a včasné plnění finančních závazků svým podzhotovitelům.</w:t>
      </w:r>
    </w:p>
    <w:p w14:paraId="335FF9DE" w14:textId="630EDE3E" w:rsidR="000748F9" w:rsidRPr="000748F9" w:rsidRDefault="0000000B" w:rsidP="00854E70">
      <w:pPr>
        <w:pStyle w:val="Nzev"/>
        <w:suppressAutoHyphens w:val="0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854E70">
        <w:rPr>
          <w:rFonts w:asciiTheme="minorHAnsi" w:hAnsiTheme="minorHAnsi" w:cstheme="minorHAnsi"/>
          <w:b w:val="0"/>
          <w:sz w:val="20"/>
          <w:szCs w:val="20"/>
        </w:rPr>
        <w:t>10.2.</w:t>
      </w:r>
      <w:r w:rsidRPr="004A783F">
        <w:rPr>
          <w:rFonts w:asciiTheme="minorHAnsi" w:hAnsiTheme="minorHAnsi" w:cstheme="minorHAnsi"/>
          <w:sz w:val="20"/>
          <w:szCs w:val="20"/>
        </w:rPr>
        <w:t xml:space="preserve"> 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>Pro případ zjištění porušení povinnosti zhotovitele dle tohoto článku smlouvy týkající se prohlášení o</w:t>
      </w:r>
      <w:r>
        <w:rPr>
          <w:rFonts w:asciiTheme="minorHAnsi" w:hAnsiTheme="minorHAnsi" w:cstheme="minorHAnsi"/>
          <w:b w:val="0"/>
          <w:sz w:val="20"/>
          <w:szCs w:val="20"/>
        </w:rPr>
        <w:t> 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 xml:space="preserve">sociálně odpovědném plnění této zakázky, se sjednává smluvní pokuta ve výši </w:t>
      </w:r>
      <w:r w:rsidR="000748F9">
        <w:rPr>
          <w:rFonts w:asciiTheme="minorHAnsi" w:hAnsiTheme="minorHAnsi" w:cstheme="minorHAnsi"/>
          <w:b w:val="0"/>
          <w:sz w:val="20"/>
          <w:szCs w:val="20"/>
        </w:rPr>
        <w:t>5</w:t>
      </w:r>
      <w:r w:rsidR="000748F9" w:rsidRPr="000748F9">
        <w:rPr>
          <w:rFonts w:asciiTheme="minorHAnsi" w:hAnsiTheme="minorHAnsi" w:cstheme="minorHAnsi"/>
          <w:b w:val="0"/>
          <w:sz w:val="20"/>
          <w:szCs w:val="20"/>
        </w:rPr>
        <w:t>00,- Kč za každý den prodlení se splněním každé jednotlivé povinnosti až do zjednání nápravy či za každé jednotlivé porušení povinnosti v závislosti na charakteru porušované povinnosti.</w:t>
      </w:r>
    </w:p>
    <w:p w14:paraId="040197D6" w14:textId="77777777" w:rsidR="000748F9" w:rsidRPr="000748F9" w:rsidRDefault="000748F9" w:rsidP="000748F9">
      <w:pPr>
        <w:tabs>
          <w:tab w:val="left" w:pos="0"/>
        </w:tabs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</w:p>
    <w:p w14:paraId="4C2AAC95" w14:textId="77777777" w:rsidR="007D2D3E" w:rsidRPr="005E2A9A" w:rsidRDefault="007D2D3E" w:rsidP="008E328A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5E2A9A">
        <w:rPr>
          <w:rFonts w:asciiTheme="minorHAnsi" w:hAnsiTheme="minorHAnsi"/>
          <w:color w:val="000000" w:themeColor="text1"/>
          <w:sz w:val="22"/>
          <w:szCs w:val="22"/>
        </w:rPr>
        <w:t>Smluvní pokuty</w:t>
      </w:r>
    </w:p>
    <w:p w14:paraId="50BFF0CD" w14:textId="4C70CB56" w:rsidR="0000000B" w:rsidRPr="00854E70" w:rsidRDefault="00DB266D" w:rsidP="00854E70">
      <w:pPr>
        <w:pStyle w:val="Odstavecseseznamem"/>
        <w:numPr>
          <w:ilvl w:val="1"/>
          <w:numId w:val="27"/>
        </w:numPr>
        <w:jc w:val="both"/>
        <w:rPr>
          <w:rFonts w:asciiTheme="minorHAnsi" w:hAnsiTheme="minorHAnsi"/>
          <w:szCs w:val="22"/>
        </w:rPr>
      </w:pPr>
      <w:r w:rsidRPr="00854E70">
        <w:rPr>
          <w:rFonts w:asciiTheme="minorHAnsi" w:hAnsiTheme="minorHAnsi"/>
          <w:szCs w:val="22"/>
        </w:rPr>
        <w:t>V</w:t>
      </w:r>
      <w:r w:rsidR="007D2D3E" w:rsidRPr="00854E70">
        <w:rPr>
          <w:rFonts w:asciiTheme="minorHAnsi" w:hAnsiTheme="minorHAnsi"/>
          <w:szCs w:val="22"/>
        </w:rPr>
        <w:t xml:space="preserve"> případě prodlení zhotovitele s dokončením </w:t>
      </w:r>
      <w:r w:rsidR="008D6E4E" w:rsidRPr="00854E70">
        <w:rPr>
          <w:rFonts w:asciiTheme="minorHAnsi" w:hAnsiTheme="minorHAnsi"/>
          <w:szCs w:val="22"/>
        </w:rPr>
        <w:t xml:space="preserve">části </w:t>
      </w:r>
      <w:r w:rsidR="007D2D3E" w:rsidRPr="00854E70">
        <w:rPr>
          <w:rFonts w:asciiTheme="minorHAnsi" w:hAnsiTheme="minorHAnsi"/>
          <w:szCs w:val="22"/>
        </w:rPr>
        <w:t>díla (předáním a př</w:t>
      </w:r>
      <w:r w:rsidR="00E625F7">
        <w:rPr>
          <w:rFonts w:asciiTheme="minorHAnsi" w:hAnsiTheme="minorHAnsi"/>
          <w:szCs w:val="22"/>
        </w:rPr>
        <w:t>evzetím) dle podmínek Smlouvy o </w:t>
      </w:r>
      <w:r w:rsidR="007D2D3E" w:rsidRPr="00854E70">
        <w:rPr>
          <w:rFonts w:asciiTheme="minorHAnsi" w:hAnsiTheme="minorHAnsi"/>
          <w:szCs w:val="22"/>
        </w:rPr>
        <w:t>dílo je zhotovitel povinen uhradit objednateli smluvní pokutu ve výši 0,</w:t>
      </w:r>
      <w:r w:rsidR="008D6E4E" w:rsidRPr="00854E70">
        <w:rPr>
          <w:rFonts w:asciiTheme="minorHAnsi" w:hAnsiTheme="minorHAnsi"/>
          <w:szCs w:val="22"/>
        </w:rPr>
        <w:t>05</w:t>
      </w:r>
      <w:r w:rsidR="007D2D3E" w:rsidRPr="00854E70">
        <w:rPr>
          <w:rFonts w:asciiTheme="minorHAnsi" w:hAnsiTheme="minorHAnsi"/>
          <w:szCs w:val="22"/>
        </w:rPr>
        <w:t xml:space="preserve"> % ze sjednané ceny</w:t>
      </w:r>
      <w:r w:rsidR="008D6E4E" w:rsidRPr="00854E70">
        <w:rPr>
          <w:rFonts w:asciiTheme="minorHAnsi" w:hAnsiTheme="minorHAnsi"/>
          <w:szCs w:val="22"/>
        </w:rPr>
        <w:t xml:space="preserve"> té části díla, se kterou je v prodlení, </w:t>
      </w:r>
      <w:r w:rsidR="007D2D3E" w:rsidRPr="00854E70">
        <w:rPr>
          <w:rFonts w:asciiTheme="minorHAnsi" w:hAnsiTheme="minorHAnsi"/>
          <w:szCs w:val="22"/>
        </w:rPr>
        <w:t>za každý den prodlení.</w:t>
      </w:r>
    </w:p>
    <w:p w14:paraId="1E42744E" w14:textId="1E3581C7" w:rsidR="0000000B" w:rsidRPr="00854E70" w:rsidRDefault="007D2D3E" w:rsidP="00854E70">
      <w:pPr>
        <w:pStyle w:val="Odstavecseseznamem"/>
        <w:numPr>
          <w:ilvl w:val="1"/>
          <w:numId w:val="27"/>
        </w:numPr>
        <w:jc w:val="both"/>
        <w:rPr>
          <w:rFonts w:asciiTheme="minorHAnsi" w:hAnsiTheme="minorHAnsi"/>
          <w:szCs w:val="22"/>
        </w:rPr>
      </w:pPr>
      <w:r w:rsidRPr="00854E70">
        <w:rPr>
          <w:rFonts w:asciiTheme="minorHAnsi" w:hAnsiTheme="minorHAnsi"/>
          <w:szCs w:val="22"/>
        </w:rPr>
        <w:t xml:space="preserve">V případě prodlení s odstraněním vad a nedodělků v dohodnuté nebo stanovené lhůtě, je-li dílo předáno a převzato s vadami či nedodělky, je zhotovitel povinen uhradit objednateli smluvní pokutu </w:t>
      </w:r>
      <w:r w:rsidR="008D6E4E" w:rsidRPr="00854E70">
        <w:rPr>
          <w:rFonts w:asciiTheme="minorHAnsi" w:hAnsiTheme="minorHAnsi"/>
          <w:szCs w:val="22"/>
        </w:rPr>
        <w:t>500</w:t>
      </w:r>
      <w:r w:rsidRPr="00854E70">
        <w:rPr>
          <w:rFonts w:asciiTheme="minorHAnsi" w:hAnsiTheme="minorHAnsi"/>
          <w:szCs w:val="22"/>
        </w:rPr>
        <w:t xml:space="preserve"> za každý den prodlení a každou vadu nebo nedodělek ode dne porušení povinnosti.</w:t>
      </w:r>
    </w:p>
    <w:p w14:paraId="6FA20732" w14:textId="05C0797A" w:rsidR="0000000B" w:rsidRPr="00854E70" w:rsidRDefault="007D2D3E" w:rsidP="00854E70">
      <w:pPr>
        <w:pStyle w:val="Odstavecseseznamem"/>
        <w:numPr>
          <w:ilvl w:val="1"/>
          <w:numId w:val="27"/>
        </w:numPr>
        <w:jc w:val="both"/>
        <w:rPr>
          <w:rFonts w:asciiTheme="minorHAnsi" w:hAnsiTheme="minorHAnsi"/>
          <w:szCs w:val="22"/>
        </w:rPr>
      </w:pPr>
      <w:r w:rsidRPr="00854E70">
        <w:rPr>
          <w:rFonts w:asciiTheme="minorHAnsi" w:hAnsiTheme="minorHAnsi"/>
          <w:szCs w:val="22"/>
        </w:rPr>
        <w:t>Pokud zhotovitel bude provádět dílo v rozporu s touto smlouvou a nezjedná nápravu, ačkoliv byl zhotovitel na toto své chování nebo porušování povinností objednatelem písemně upozorněn a vyzván ke zjednání nápravy, sjednává se smluvní pokuta ve výši 1.000 Kč za každé jednotlivé porušení povinnosti. Toto ustanovení nevylučuje použití ustanovení o odstoupení od smlouvy.</w:t>
      </w:r>
    </w:p>
    <w:p w14:paraId="7B66A419" w14:textId="4400EA0D" w:rsidR="0000000B" w:rsidRPr="00854E70" w:rsidRDefault="007D2D3E" w:rsidP="00854E70">
      <w:pPr>
        <w:pStyle w:val="Odstavecseseznamem"/>
        <w:numPr>
          <w:ilvl w:val="1"/>
          <w:numId w:val="27"/>
        </w:numPr>
        <w:jc w:val="both"/>
        <w:rPr>
          <w:rFonts w:ascii="Calibri" w:hAnsi="Calibri" w:cs="Calibri"/>
          <w:szCs w:val="22"/>
        </w:rPr>
      </w:pPr>
      <w:r w:rsidRPr="0000000B">
        <w:rPr>
          <w:rFonts w:asciiTheme="minorHAnsi" w:hAnsiTheme="minorHAnsi"/>
          <w:szCs w:val="22"/>
        </w:rPr>
        <w:t xml:space="preserve">Smluvní pokuta pro případ prodlení s odstraněním vad uplatněných v záruční lhůtě se sjednává ve výši </w:t>
      </w:r>
      <w:r w:rsidR="008D6E4E" w:rsidRPr="0000000B">
        <w:rPr>
          <w:rFonts w:asciiTheme="minorHAnsi" w:hAnsiTheme="minorHAnsi"/>
          <w:szCs w:val="22"/>
        </w:rPr>
        <w:t>500</w:t>
      </w:r>
      <w:r w:rsidRPr="0000000B">
        <w:rPr>
          <w:rFonts w:asciiTheme="minorHAnsi" w:hAnsiTheme="minorHAnsi"/>
          <w:szCs w:val="22"/>
        </w:rPr>
        <w:t xml:space="preserve"> </w:t>
      </w:r>
      <w:r w:rsidRPr="00854E70">
        <w:rPr>
          <w:rFonts w:ascii="Calibri" w:hAnsi="Calibri" w:cs="Calibri"/>
          <w:szCs w:val="22"/>
        </w:rPr>
        <w:t>Kč za každý den prodlení a každou vadu od porušení povinnosti tj. marným uplynutím dohodnuté či objednatelem stanovené lhůtě pro jejich odstranění až do doby odstranění poslední z takto uplatněných vad.</w:t>
      </w:r>
    </w:p>
    <w:p w14:paraId="0BE019F8" w14:textId="4BCAFEE3" w:rsidR="0000000B" w:rsidRPr="0000000B" w:rsidRDefault="007D2D3E" w:rsidP="00854E70">
      <w:pPr>
        <w:pStyle w:val="Odstavecseseznamem"/>
        <w:numPr>
          <w:ilvl w:val="1"/>
          <w:numId w:val="27"/>
        </w:numPr>
        <w:jc w:val="both"/>
        <w:rPr>
          <w:rFonts w:asciiTheme="minorHAnsi" w:hAnsiTheme="minorHAnsi"/>
          <w:szCs w:val="22"/>
        </w:rPr>
      </w:pPr>
      <w:r w:rsidRPr="00854E70">
        <w:rPr>
          <w:rFonts w:ascii="Calibri" w:hAnsi="Calibri" w:cs="Calibri"/>
          <w:szCs w:val="22"/>
        </w:rPr>
        <w:t xml:space="preserve">Smluvní pokuty tak, jak jsou specifikovány v tomto článku smlouvy, jsou splatné do </w:t>
      </w:r>
      <w:r w:rsidR="008D6E4E" w:rsidRPr="00854E70">
        <w:rPr>
          <w:rFonts w:ascii="Calibri" w:hAnsi="Calibri" w:cs="Calibri"/>
          <w:szCs w:val="22"/>
        </w:rPr>
        <w:t>30</w:t>
      </w:r>
      <w:r w:rsidRPr="00854E70">
        <w:rPr>
          <w:rFonts w:ascii="Calibri" w:hAnsi="Calibri" w:cs="Calibri"/>
          <w:szCs w:val="22"/>
        </w:rPr>
        <w:t xml:space="preserve"> dnů po jejich vyúčtování objednatelem. Objednatel je oprávněn provést zápočet svého nároku na zaplacení kterékoliv i nesplatné smluvní</w:t>
      </w:r>
      <w:r w:rsidRPr="0000000B">
        <w:rPr>
          <w:rFonts w:asciiTheme="minorHAnsi" w:hAnsiTheme="minorHAnsi"/>
          <w:szCs w:val="22"/>
        </w:rPr>
        <w:t xml:space="preserve"> pokuty sjednané v tomto článku Smlouvy proti nároku zhotovitele na zaplacení ceny díla nebo jeho části. Zaplacením jakékoliv smluvní pokuty není dotčen nárok objednatele na náhradu škody vzniklé porušením povinností zhotovitele.</w:t>
      </w:r>
    </w:p>
    <w:p w14:paraId="2F50FFFC" w14:textId="77777777" w:rsidR="007D2D3E" w:rsidRPr="00854E70" w:rsidRDefault="007D2D3E" w:rsidP="00854E70">
      <w:pPr>
        <w:pStyle w:val="Odstavecseseznamem"/>
        <w:numPr>
          <w:ilvl w:val="1"/>
          <w:numId w:val="27"/>
        </w:numPr>
        <w:jc w:val="both"/>
        <w:rPr>
          <w:rFonts w:asciiTheme="minorHAnsi" w:hAnsiTheme="minorHAnsi"/>
          <w:szCs w:val="22"/>
        </w:rPr>
      </w:pPr>
      <w:r w:rsidRPr="00854E70">
        <w:rPr>
          <w:rFonts w:asciiTheme="minorHAnsi" w:hAnsiTheme="minorHAnsi"/>
          <w:szCs w:val="22"/>
        </w:rPr>
        <w:t>Za pozdní úhradu daňového dokladu (faktury) zaplatí objednatel zhotoviteli zákonný úrok z prodlení.</w:t>
      </w:r>
    </w:p>
    <w:p w14:paraId="51792590" w14:textId="77777777" w:rsidR="007D2D3E" w:rsidRDefault="007D2D3E" w:rsidP="007D2D3E">
      <w:pPr>
        <w:jc w:val="center"/>
        <w:rPr>
          <w:rFonts w:asciiTheme="minorHAnsi" w:hAnsiTheme="minorHAnsi"/>
          <w:b/>
          <w:sz w:val="20"/>
          <w:szCs w:val="22"/>
        </w:rPr>
      </w:pPr>
    </w:p>
    <w:p w14:paraId="2FA2D5F0" w14:textId="77777777" w:rsidR="007D2D3E" w:rsidRPr="005E2A9A" w:rsidRDefault="007D2D3E" w:rsidP="008E328A">
      <w:pPr>
        <w:pStyle w:val="Nadpis1"/>
        <w:keepLines/>
        <w:numPr>
          <w:ilvl w:val="0"/>
          <w:numId w:val="3"/>
        </w:numPr>
        <w:tabs>
          <w:tab w:val="clear" w:pos="3060"/>
        </w:tabs>
        <w:suppressAutoHyphens w:val="0"/>
        <w:ind w:left="0" w:firstLine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5E2A9A">
        <w:rPr>
          <w:rFonts w:asciiTheme="minorHAnsi" w:hAnsiTheme="minorHAnsi"/>
          <w:color w:val="000000" w:themeColor="text1"/>
          <w:sz w:val="22"/>
          <w:szCs w:val="22"/>
        </w:rPr>
        <w:t>Závěrečná ustanovení</w:t>
      </w:r>
    </w:p>
    <w:p w14:paraId="40B9ACF2" w14:textId="45A11D69" w:rsidR="0000000B" w:rsidRPr="00854E70" w:rsidRDefault="007D2D3E" w:rsidP="00854E70">
      <w:pPr>
        <w:pStyle w:val="Odstavecseseznamem"/>
        <w:numPr>
          <w:ilvl w:val="1"/>
          <w:numId w:val="28"/>
        </w:numPr>
        <w:jc w:val="both"/>
        <w:rPr>
          <w:rFonts w:asciiTheme="minorHAnsi" w:hAnsiTheme="minorHAnsi" w:cs="Calibri"/>
          <w:szCs w:val="22"/>
        </w:rPr>
      </w:pPr>
      <w:r w:rsidRPr="00854E70">
        <w:rPr>
          <w:rFonts w:asciiTheme="minorHAnsi" w:hAnsiTheme="minorHAnsi" w:cs="Calibri"/>
          <w:szCs w:val="22"/>
        </w:rPr>
        <w:t>Tato Smlouva nabývá platnosti dnem jejího podpisu oprávněnými zástupci obou smluvních stran a účinnosti dnem zveřejnění v registru smluv ve smyslu § 5 zákona č. 340/2015 Sb. o zvláštních podmínkách účinnosti některých smluv, uveřejňování těchto smluv a o registru smluv (zákon o registru smluv).</w:t>
      </w:r>
    </w:p>
    <w:p w14:paraId="7D2DB426" w14:textId="740B962C" w:rsidR="0000000B" w:rsidRPr="00854E70" w:rsidRDefault="0000000B" w:rsidP="00854E70">
      <w:pPr>
        <w:pStyle w:val="Odstavecseseznamem"/>
        <w:numPr>
          <w:ilvl w:val="1"/>
          <w:numId w:val="28"/>
        </w:numPr>
        <w:jc w:val="both"/>
        <w:rPr>
          <w:rFonts w:asciiTheme="minorHAnsi" w:hAnsiTheme="minorHAnsi" w:cs="Calibri"/>
          <w:szCs w:val="22"/>
        </w:rPr>
      </w:pPr>
      <w:r>
        <w:rPr>
          <w:rFonts w:asciiTheme="minorHAnsi" w:hAnsiTheme="minorHAnsi" w:cstheme="minorHAnsi"/>
          <w:color w:val="000000"/>
        </w:rPr>
        <w:t>S</w:t>
      </w:r>
      <w:r w:rsidR="000748F9" w:rsidRPr="00854E70">
        <w:rPr>
          <w:rFonts w:asciiTheme="minorHAnsi" w:hAnsiTheme="minorHAnsi" w:cstheme="minorHAnsi"/>
          <w:color w:val="000000"/>
        </w:rPr>
        <w:t>mluvní strany se zavazují spolupůsobit jako osoba povinná v soulad</w:t>
      </w:r>
      <w:r w:rsidR="00E625F7">
        <w:rPr>
          <w:rFonts w:asciiTheme="minorHAnsi" w:hAnsiTheme="minorHAnsi" w:cstheme="minorHAnsi"/>
          <w:color w:val="000000"/>
        </w:rPr>
        <w:t>u se zákonem č. 320/2001 Sb., o </w:t>
      </w:r>
      <w:r w:rsidR="000748F9" w:rsidRPr="00854E70">
        <w:rPr>
          <w:rFonts w:asciiTheme="minorHAnsi" w:hAnsiTheme="minorHAnsi" w:cstheme="minorHAnsi"/>
          <w:color w:val="000000"/>
        </w:rPr>
        <w:t>finanční kontrole ve veřejné správě a o změně některých zákonů (zákon o finanční kontrole), ve znění pozdějších předpisů.</w:t>
      </w:r>
    </w:p>
    <w:p w14:paraId="08553022" w14:textId="7B8D0E77" w:rsidR="0000000B" w:rsidRPr="00854E70" w:rsidRDefault="007D2D3E" w:rsidP="00854E70">
      <w:pPr>
        <w:pStyle w:val="Odstavecseseznamem"/>
        <w:numPr>
          <w:ilvl w:val="1"/>
          <w:numId w:val="28"/>
        </w:numPr>
        <w:jc w:val="both"/>
        <w:rPr>
          <w:rFonts w:asciiTheme="minorHAnsi" w:hAnsiTheme="minorHAnsi" w:cs="Calibri"/>
          <w:szCs w:val="22"/>
        </w:rPr>
      </w:pPr>
      <w:r w:rsidRPr="00854E70">
        <w:rPr>
          <w:rFonts w:asciiTheme="minorHAnsi" w:hAnsiTheme="minorHAnsi"/>
          <w:szCs w:val="22"/>
        </w:rPr>
        <w:t>Tuto smlouvu lze měnit pouze a výlučně písemnými, vzestupně číslovanými dodatky. Jakýmkoliv jiným způsobem dohodnutá ujednání je bez uzavření písemného číslovaného dodatku této smlouvy neúčinný.</w:t>
      </w:r>
    </w:p>
    <w:p w14:paraId="56F504B5" w14:textId="6D70EE6D" w:rsidR="0000000B" w:rsidRPr="00854E70" w:rsidRDefault="007D2D3E" w:rsidP="00854E70">
      <w:pPr>
        <w:pStyle w:val="Odstavecseseznamem"/>
        <w:numPr>
          <w:ilvl w:val="1"/>
          <w:numId w:val="28"/>
        </w:numPr>
        <w:jc w:val="both"/>
        <w:rPr>
          <w:rFonts w:asciiTheme="minorHAnsi" w:hAnsiTheme="minorHAnsi" w:cs="Calibri"/>
          <w:szCs w:val="22"/>
        </w:rPr>
      </w:pPr>
      <w:r w:rsidRPr="00854E70">
        <w:rPr>
          <w:rFonts w:asciiTheme="minorHAnsi" w:hAnsiTheme="minorHAnsi"/>
          <w:szCs w:val="22"/>
        </w:rPr>
        <w:lastRenderedPageBreak/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14:paraId="115FEA73" w14:textId="2077CDE6" w:rsidR="0000000B" w:rsidRPr="00854E70" w:rsidRDefault="007D2D3E" w:rsidP="00854E70">
      <w:pPr>
        <w:pStyle w:val="Odstavecseseznamem"/>
        <w:numPr>
          <w:ilvl w:val="1"/>
          <w:numId w:val="28"/>
        </w:numPr>
        <w:jc w:val="both"/>
        <w:rPr>
          <w:rFonts w:asciiTheme="minorHAnsi" w:hAnsiTheme="minorHAnsi" w:cs="Calibri"/>
          <w:szCs w:val="22"/>
        </w:rPr>
      </w:pPr>
      <w:r w:rsidRPr="00854E70">
        <w:rPr>
          <w:rFonts w:asciiTheme="minorHAnsi" w:hAnsiTheme="minorHAnsi"/>
          <w:szCs w:val="22"/>
        </w:rPr>
        <w:t>Vztahy touto Smlouvou výslovně neupravené se řídí příslušnými ustanoveními zákona č. 89/2012 Sb., Občanský zákoník a předpisy souvisejícími.</w:t>
      </w:r>
    </w:p>
    <w:p w14:paraId="71CBAD69" w14:textId="64035EA3" w:rsidR="0000000B" w:rsidRPr="00854E70" w:rsidRDefault="007D2D3E" w:rsidP="00854E70">
      <w:pPr>
        <w:pStyle w:val="Odstavecseseznamem"/>
        <w:numPr>
          <w:ilvl w:val="1"/>
          <w:numId w:val="28"/>
        </w:numPr>
        <w:jc w:val="both"/>
        <w:rPr>
          <w:rFonts w:asciiTheme="minorHAnsi" w:hAnsiTheme="minorHAnsi" w:cs="Calibri"/>
          <w:szCs w:val="22"/>
        </w:rPr>
      </w:pPr>
      <w:r w:rsidRPr="00854E70">
        <w:rPr>
          <w:rFonts w:asciiTheme="minorHAnsi" w:hAnsiTheme="minorHAnsi"/>
          <w:szCs w:val="22"/>
        </w:rPr>
        <w:t xml:space="preserve">Informace k ochraně osobních údajů jsou ze strany </w:t>
      </w:r>
      <w:r w:rsidR="0000000B">
        <w:rPr>
          <w:rFonts w:asciiTheme="minorHAnsi" w:hAnsiTheme="minorHAnsi"/>
          <w:szCs w:val="22"/>
        </w:rPr>
        <w:t>objednatele</w:t>
      </w:r>
      <w:r w:rsidRPr="00854E70">
        <w:rPr>
          <w:rFonts w:asciiTheme="minorHAnsi" w:hAnsiTheme="minorHAnsi"/>
          <w:szCs w:val="22"/>
        </w:rPr>
        <w:t xml:space="preserve"> uveřejněny na webových stránkách </w:t>
      </w:r>
      <w:hyperlink r:id="rId9" w:tgtFrame="_blank" w:history="1">
        <w:r w:rsidRPr="005C5D47">
          <w:rPr>
            <w:rStyle w:val="Hypertextovodkaz"/>
            <w:rFonts w:asciiTheme="minorHAnsi" w:hAnsiTheme="minorHAnsi"/>
            <w:szCs w:val="22"/>
          </w:rPr>
          <w:t>www.npu.cz</w:t>
        </w:r>
      </w:hyperlink>
      <w:r w:rsidRPr="00854E70">
        <w:rPr>
          <w:rFonts w:asciiTheme="minorHAnsi" w:hAnsiTheme="minorHAnsi"/>
          <w:szCs w:val="22"/>
        </w:rPr>
        <w:t xml:space="preserve"> v sekci „Ochrana osobních údajů“.</w:t>
      </w:r>
    </w:p>
    <w:p w14:paraId="2DC88756" w14:textId="77777777" w:rsidR="007D2D3E" w:rsidRPr="00854E70" w:rsidRDefault="007D2D3E" w:rsidP="00854E70">
      <w:pPr>
        <w:pStyle w:val="Odstavecseseznamem"/>
        <w:numPr>
          <w:ilvl w:val="1"/>
          <w:numId w:val="28"/>
        </w:numPr>
        <w:jc w:val="both"/>
        <w:rPr>
          <w:rFonts w:asciiTheme="minorHAnsi" w:hAnsiTheme="minorHAnsi" w:cs="Calibri"/>
          <w:szCs w:val="22"/>
        </w:rPr>
      </w:pPr>
      <w:r w:rsidRPr="00854E70">
        <w:rPr>
          <w:rFonts w:asciiTheme="minorHAnsi" w:hAnsiTheme="minorHAnsi"/>
          <w:szCs w:val="22"/>
        </w:rPr>
        <w:t xml:space="preserve">Smluvní strany prohlašují, že si tuto smlouvu řádně přečetly, s jejím obsahem souhlasí, že tato je projevem jejich úplné, určité, svobodné a vážné vůle, že ji neuzavřely v tísni za jednostranně nevýhodných podmínek. Na důkaz toho připojují své vlastnoruční podpisy. </w:t>
      </w:r>
    </w:p>
    <w:p w14:paraId="00FCC131" w14:textId="77777777" w:rsidR="00CF125A" w:rsidRPr="000748F9" w:rsidRDefault="00CF125A" w:rsidP="001F6BDE">
      <w:pPr>
        <w:ind w:left="426" w:hanging="426"/>
        <w:jc w:val="both"/>
        <w:rPr>
          <w:rFonts w:asciiTheme="minorHAnsi" w:hAnsiTheme="minorHAnsi"/>
          <w:sz w:val="20"/>
          <w:szCs w:val="20"/>
        </w:rPr>
      </w:pPr>
    </w:p>
    <w:p w14:paraId="7B8C2B32" w14:textId="77777777" w:rsidR="00BC7D84" w:rsidRPr="000748F9" w:rsidRDefault="00BC7D84" w:rsidP="00BC7D84">
      <w:pPr>
        <w:tabs>
          <w:tab w:val="left" w:pos="538"/>
        </w:tabs>
        <w:ind w:left="927" w:hanging="927"/>
        <w:jc w:val="both"/>
        <w:rPr>
          <w:rFonts w:ascii="Calibri" w:hAnsi="Calibri" w:cs="Calibri"/>
          <w:b/>
          <w:sz w:val="20"/>
          <w:szCs w:val="20"/>
          <w:lang w:eastAsia="cs-CZ"/>
        </w:rPr>
      </w:pPr>
      <w:r w:rsidRPr="000748F9">
        <w:rPr>
          <w:rFonts w:ascii="Calibri" w:hAnsi="Calibri" w:cs="Calibri"/>
          <w:b/>
          <w:sz w:val="20"/>
          <w:szCs w:val="20"/>
        </w:rPr>
        <w:t>Přílohy:</w:t>
      </w:r>
    </w:p>
    <w:p w14:paraId="4B62186C" w14:textId="77777777" w:rsidR="00BC7D84" w:rsidRPr="000748F9" w:rsidRDefault="00BC7D84" w:rsidP="00BC7D84">
      <w:pPr>
        <w:tabs>
          <w:tab w:val="left" w:pos="538"/>
        </w:tabs>
        <w:ind w:left="927" w:hanging="927"/>
        <w:jc w:val="both"/>
        <w:rPr>
          <w:rFonts w:ascii="Calibri" w:hAnsi="Calibri" w:cs="Calibri-Bold"/>
          <w:bCs/>
          <w:sz w:val="20"/>
          <w:szCs w:val="20"/>
        </w:rPr>
      </w:pPr>
      <w:r w:rsidRPr="000748F9">
        <w:rPr>
          <w:rFonts w:ascii="Calibri" w:hAnsi="Calibri" w:cs="Calibri"/>
          <w:sz w:val="20"/>
          <w:szCs w:val="20"/>
        </w:rPr>
        <w:t>Příloha č.</w:t>
      </w:r>
      <w:r w:rsidR="000748F9" w:rsidRPr="000748F9">
        <w:rPr>
          <w:rFonts w:ascii="Calibri" w:hAnsi="Calibri" w:cs="Calibri"/>
          <w:sz w:val="20"/>
          <w:szCs w:val="20"/>
        </w:rPr>
        <w:t xml:space="preserve"> </w:t>
      </w:r>
      <w:r w:rsidRPr="000748F9">
        <w:rPr>
          <w:rFonts w:ascii="Calibri" w:hAnsi="Calibri" w:cs="Calibri"/>
          <w:sz w:val="20"/>
          <w:szCs w:val="20"/>
        </w:rPr>
        <w:t xml:space="preserve">1 - cenová nabídka </w:t>
      </w:r>
    </w:p>
    <w:p w14:paraId="484440D9" w14:textId="77777777" w:rsidR="001F6BDE" w:rsidRPr="000748F9" w:rsidRDefault="001F6BDE" w:rsidP="001F6BDE">
      <w:pPr>
        <w:tabs>
          <w:tab w:val="left" w:pos="538"/>
        </w:tabs>
        <w:rPr>
          <w:rFonts w:asciiTheme="minorHAnsi" w:hAnsiTheme="minorHAnsi"/>
          <w:color w:val="0000FF"/>
          <w:sz w:val="20"/>
          <w:szCs w:val="20"/>
        </w:rPr>
      </w:pPr>
    </w:p>
    <w:p w14:paraId="7D78AE1A" w14:textId="77777777" w:rsidR="001F6BDE" w:rsidRPr="000748F9" w:rsidRDefault="001F6BDE" w:rsidP="001E5C48">
      <w:pPr>
        <w:tabs>
          <w:tab w:val="left" w:pos="538"/>
        </w:tabs>
        <w:ind w:firstLine="993"/>
        <w:rPr>
          <w:rFonts w:asciiTheme="minorHAnsi" w:hAnsiTheme="minorHAnsi"/>
          <w:color w:val="0000FF"/>
          <w:sz w:val="20"/>
          <w:szCs w:val="2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90"/>
        <w:gridCol w:w="4588"/>
      </w:tblGrid>
      <w:tr w:rsidR="001F6BDE" w:rsidRPr="00E76DBD" w14:paraId="04AB3EBC" w14:textId="77777777" w:rsidTr="005C5D47">
        <w:tc>
          <w:tcPr>
            <w:tcW w:w="4606" w:type="dxa"/>
          </w:tcPr>
          <w:p w14:paraId="19BC2385" w14:textId="40ACAD2A" w:rsidR="001F6BDE" w:rsidRPr="00E76DBD" w:rsidRDefault="001F6BDE" w:rsidP="007D2D3E">
            <w:pPr>
              <w:ind w:firstLine="993"/>
              <w:rPr>
                <w:rFonts w:asciiTheme="minorHAnsi" w:hAnsiTheme="minorHAnsi"/>
                <w:sz w:val="20"/>
                <w:szCs w:val="20"/>
              </w:rPr>
            </w:pPr>
            <w:r w:rsidRPr="00E76DBD">
              <w:rPr>
                <w:rFonts w:asciiTheme="minorHAnsi" w:hAnsiTheme="minorHAnsi"/>
                <w:sz w:val="20"/>
                <w:szCs w:val="20"/>
              </w:rPr>
              <w:t>V</w:t>
            </w:r>
            <w:r w:rsidR="00331AB9">
              <w:rPr>
                <w:rFonts w:asciiTheme="minorHAnsi" w:hAnsiTheme="minorHAnsi"/>
                <w:sz w:val="20"/>
                <w:szCs w:val="20"/>
              </w:rPr>
              <w:t xml:space="preserve">e </w:t>
            </w:r>
            <w:r w:rsidR="00AB29C6">
              <w:rPr>
                <w:rFonts w:asciiTheme="minorHAnsi" w:hAnsiTheme="minorHAnsi"/>
                <w:sz w:val="20"/>
                <w:szCs w:val="20"/>
              </w:rPr>
              <w:t xml:space="preserve">Holešově </w:t>
            </w:r>
            <w:r w:rsidRPr="00E76DBD">
              <w:rPr>
                <w:rFonts w:asciiTheme="minorHAnsi" w:hAnsiTheme="minorHAnsi"/>
                <w:sz w:val="20"/>
                <w:szCs w:val="20"/>
              </w:rPr>
              <w:t xml:space="preserve"> dne </w:t>
            </w:r>
            <w:r w:rsidR="00BC181C">
              <w:rPr>
                <w:rFonts w:asciiTheme="minorHAnsi" w:hAnsiTheme="minorHAnsi"/>
                <w:sz w:val="20"/>
                <w:szCs w:val="20"/>
              </w:rPr>
              <w:t>20. 5. 2025</w:t>
            </w:r>
          </w:p>
        </w:tc>
        <w:tc>
          <w:tcPr>
            <w:tcW w:w="4606" w:type="dxa"/>
          </w:tcPr>
          <w:p w14:paraId="61AB5365" w14:textId="30A624E2" w:rsidR="001F6BDE" w:rsidRPr="00E76DBD" w:rsidRDefault="001F6BDE" w:rsidP="001E5C48">
            <w:pPr>
              <w:ind w:firstLine="993"/>
              <w:rPr>
                <w:rFonts w:asciiTheme="minorHAnsi" w:hAnsiTheme="minorHAnsi"/>
                <w:sz w:val="20"/>
                <w:szCs w:val="20"/>
              </w:rPr>
            </w:pPr>
            <w:r w:rsidRPr="00E76DBD">
              <w:rPr>
                <w:rFonts w:asciiTheme="minorHAnsi" w:hAnsiTheme="minorHAnsi"/>
                <w:sz w:val="20"/>
                <w:szCs w:val="20"/>
              </w:rPr>
              <w:t xml:space="preserve">  V Kroměříži dne </w:t>
            </w:r>
            <w:r w:rsidR="00BC181C">
              <w:rPr>
                <w:rFonts w:asciiTheme="minorHAnsi" w:hAnsiTheme="minorHAnsi"/>
                <w:sz w:val="20"/>
                <w:szCs w:val="20"/>
              </w:rPr>
              <w:t>20. 5. 2025</w:t>
            </w:r>
          </w:p>
        </w:tc>
      </w:tr>
    </w:tbl>
    <w:p w14:paraId="38925B22" w14:textId="77777777" w:rsidR="001F6BDE" w:rsidRPr="00E76DBD" w:rsidRDefault="001F6BDE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14:paraId="61BF00F7" w14:textId="77777777" w:rsidR="001F6BDE" w:rsidRPr="00E76DBD" w:rsidRDefault="001F6BDE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  <w:r w:rsidRPr="00E76DBD">
        <w:rPr>
          <w:rFonts w:asciiTheme="minorHAnsi" w:hAnsiTheme="minorHAnsi"/>
          <w:sz w:val="20"/>
          <w:szCs w:val="20"/>
        </w:rPr>
        <w:t xml:space="preserve">Za zhotovitele:                                                       </w:t>
      </w:r>
      <w:r w:rsidRPr="00E76DBD">
        <w:rPr>
          <w:rFonts w:asciiTheme="minorHAnsi" w:hAnsiTheme="minorHAnsi"/>
          <w:sz w:val="20"/>
          <w:szCs w:val="20"/>
        </w:rPr>
        <w:tab/>
      </w:r>
      <w:r w:rsidRPr="00E76DBD">
        <w:rPr>
          <w:rFonts w:asciiTheme="minorHAnsi" w:hAnsiTheme="minorHAnsi"/>
          <w:sz w:val="20"/>
          <w:szCs w:val="20"/>
        </w:rPr>
        <w:tab/>
        <w:t>Za objednatele:</w:t>
      </w:r>
    </w:p>
    <w:p w14:paraId="7794E6DC" w14:textId="77777777" w:rsidR="001F6BDE" w:rsidRPr="00E76DBD" w:rsidRDefault="001F6BDE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14:paraId="26696BAD" w14:textId="77777777" w:rsidR="001F6BDE" w:rsidRPr="00E76DBD" w:rsidRDefault="001F6BDE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14:paraId="3554991A" w14:textId="77777777" w:rsidR="001F6BDE" w:rsidRDefault="001F6BDE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14:paraId="09823857" w14:textId="77777777" w:rsidR="00666740" w:rsidRDefault="00666740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14:paraId="63B8166E" w14:textId="77777777" w:rsidR="00666740" w:rsidRPr="00E76DBD" w:rsidRDefault="00666740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14:paraId="284155FA" w14:textId="77777777" w:rsidR="001F6BDE" w:rsidRDefault="001F6BDE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14:paraId="6D8C0D64" w14:textId="77777777" w:rsidR="006A4885" w:rsidRPr="00AB29C6" w:rsidRDefault="006A4885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14:paraId="30EAB0A9" w14:textId="77777777" w:rsidR="006A4885" w:rsidRPr="00AB29C6" w:rsidRDefault="006A4885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14:paraId="36881CA3" w14:textId="77777777" w:rsidR="001F6BDE" w:rsidRPr="00AB29C6" w:rsidRDefault="001F6BDE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  <w:r w:rsidRPr="00AB29C6">
        <w:rPr>
          <w:rFonts w:asciiTheme="minorHAnsi" w:hAnsiTheme="minorHAnsi"/>
          <w:sz w:val="20"/>
          <w:szCs w:val="20"/>
        </w:rPr>
        <w:t xml:space="preserve">….……………………………………....                  </w:t>
      </w:r>
      <w:r w:rsidRPr="00AB29C6">
        <w:rPr>
          <w:rFonts w:asciiTheme="minorHAnsi" w:hAnsiTheme="minorHAnsi"/>
          <w:sz w:val="20"/>
          <w:szCs w:val="20"/>
        </w:rPr>
        <w:tab/>
      </w:r>
      <w:r w:rsidR="001E5C48" w:rsidRPr="00AB29C6">
        <w:rPr>
          <w:rFonts w:asciiTheme="minorHAnsi" w:hAnsiTheme="minorHAnsi"/>
          <w:sz w:val="20"/>
          <w:szCs w:val="20"/>
        </w:rPr>
        <w:t xml:space="preserve">      </w:t>
      </w:r>
      <w:r w:rsidRPr="00AB29C6">
        <w:rPr>
          <w:rFonts w:asciiTheme="minorHAnsi" w:hAnsiTheme="minorHAnsi"/>
          <w:sz w:val="20"/>
          <w:szCs w:val="20"/>
        </w:rPr>
        <w:tab/>
      </w:r>
      <w:r w:rsidR="007C136E" w:rsidRPr="00AB29C6">
        <w:rPr>
          <w:rFonts w:asciiTheme="minorHAnsi" w:hAnsiTheme="minorHAnsi"/>
          <w:sz w:val="20"/>
          <w:szCs w:val="20"/>
        </w:rPr>
        <w:tab/>
      </w:r>
      <w:r w:rsidR="001E5C48" w:rsidRPr="00AB29C6">
        <w:rPr>
          <w:rFonts w:asciiTheme="minorHAnsi" w:hAnsiTheme="minorHAnsi"/>
          <w:sz w:val="20"/>
          <w:szCs w:val="20"/>
        </w:rPr>
        <w:t xml:space="preserve"> </w:t>
      </w:r>
      <w:r w:rsidRPr="00AB29C6">
        <w:rPr>
          <w:rFonts w:asciiTheme="minorHAnsi" w:hAnsiTheme="minorHAnsi"/>
          <w:sz w:val="20"/>
          <w:szCs w:val="20"/>
        </w:rPr>
        <w:t>…………………………………</w:t>
      </w:r>
      <w:r w:rsidR="001E5C48" w:rsidRPr="00AB29C6">
        <w:rPr>
          <w:rFonts w:asciiTheme="minorHAnsi" w:hAnsiTheme="minorHAnsi"/>
          <w:sz w:val="20"/>
          <w:szCs w:val="20"/>
        </w:rPr>
        <w:t>……</w:t>
      </w:r>
      <w:r w:rsidRPr="00AB29C6">
        <w:rPr>
          <w:rFonts w:asciiTheme="minorHAnsi" w:hAnsiTheme="minorHAnsi"/>
          <w:sz w:val="20"/>
          <w:szCs w:val="20"/>
        </w:rPr>
        <w:t>.</w:t>
      </w:r>
    </w:p>
    <w:p w14:paraId="1EBF5981" w14:textId="646A7739" w:rsidR="009C34C7" w:rsidRPr="00AB29C6" w:rsidRDefault="00BC181C" w:rsidP="001E5C48">
      <w:pPr>
        <w:ind w:firstLine="993"/>
        <w:jc w:val="both"/>
        <w:rPr>
          <w:rFonts w:asciiTheme="minorHAnsi" w:hAnsiTheme="minorHAnsi"/>
          <w:bCs/>
          <w:sz w:val="18"/>
          <w:szCs w:val="20"/>
        </w:rPr>
      </w:pPr>
      <w:r>
        <w:rPr>
          <w:rFonts w:ascii="Calibri" w:hAnsi="Calibri"/>
          <w:sz w:val="20"/>
          <w:szCs w:val="20"/>
        </w:rPr>
        <w:t>XXXXXXXXXXXXXXXXXXX</w:t>
      </w:r>
      <w:r w:rsidR="001F6BDE" w:rsidRPr="00AB29C6">
        <w:rPr>
          <w:rFonts w:asciiTheme="minorHAnsi" w:hAnsiTheme="minorHAnsi"/>
          <w:bCs/>
          <w:sz w:val="20"/>
          <w:szCs w:val="20"/>
        </w:rPr>
        <w:tab/>
        <w:t xml:space="preserve">     </w:t>
      </w:r>
      <w:r w:rsidR="001F6BDE" w:rsidRPr="00AB29C6">
        <w:rPr>
          <w:rFonts w:asciiTheme="minorHAnsi" w:hAnsiTheme="minorHAnsi"/>
          <w:bCs/>
          <w:sz w:val="20"/>
          <w:szCs w:val="20"/>
        </w:rPr>
        <w:tab/>
        <w:t xml:space="preserve">                  </w:t>
      </w:r>
      <w:r w:rsidR="00CF125A" w:rsidRPr="00AB29C6">
        <w:rPr>
          <w:rFonts w:asciiTheme="minorHAnsi" w:hAnsiTheme="minorHAnsi"/>
          <w:bCs/>
          <w:sz w:val="20"/>
          <w:szCs w:val="20"/>
        </w:rPr>
        <w:t xml:space="preserve">                      </w:t>
      </w:r>
      <w:r w:rsidR="009C34C7" w:rsidRPr="00AB29C6">
        <w:rPr>
          <w:rFonts w:asciiTheme="minorHAnsi" w:hAnsiTheme="minorHAnsi"/>
          <w:bCs/>
          <w:sz w:val="18"/>
          <w:szCs w:val="20"/>
        </w:rPr>
        <w:t xml:space="preserve"> </w:t>
      </w:r>
      <w:r w:rsidR="001F6BDE" w:rsidRPr="00AB29C6">
        <w:rPr>
          <w:rFonts w:asciiTheme="minorHAnsi" w:hAnsiTheme="minorHAnsi"/>
          <w:bCs/>
          <w:sz w:val="18"/>
          <w:szCs w:val="20"/>
        </w:rPr>
        <w:t xml:space="preserve">  </w:t>
      </w:r>
      <w:r w:rsidR="001F6BDE" w:rsidRPr="00AB29C6">
        <w:rPr>
          <w:rFonts w:asciiTheme="minorHAnsi" w:hAnsiTheme="minorHAnsi"/>
          <w:bCs/>
          <w:sz w:val="20"/>
          <w:szCs w:val="20"/>
        </w:rPr>
        <w:t xml:space="preserve">Ing. </w:t>
      </w:r>
      <w:r w:rsidR="00CF125A" w:rsidRPr="00AB29C6">
        <w:rPr>
          <w:rFonts w:asciiTheme="minorHAnsi" w:hAnsiTheme="minorHAnsi"/>
          <w:bCs/>
          <w:sz w:val="20"/>
          <w:szCs w:val="20"/>
        </w:rPr>
        <w:t>Petr Šubík</w:t>
      </w:r>
    </w:p>
    <w:p w14:paraId="2DD97DDC" w14:textId="77777777" w:rsidR="001F6BDE" w:rsidRPr="00AB29C6" w:rsidRDefault="009C34C7" w:rsidP="001E5C48">
      <w:pPr>
        <w:ind w:firstLine="993"/>
        <w:jc w:val="both"/>
        <w:rPr>
          <w:rFonts w:asciiTheme="minorHAnsi" w:hAnsiTheme="minorHAnsi"/>
          <w:sz w:val="18"/>
          <w:szCs w:val="20"/>
        </w:rPr>
      </w:pPr>
      <w:r w:rsidRPr="00AB29C6">
        <w:rPr>
          <w:rFonts w:asciiTheme="minorHAnsi" w:hAnsiTheme="minorHAnsi"/>
          <w:bCs/>
          <w:sz w:val="18"/>
          <w:szCs w:val="20"/>
        </w:rPr>
        <w:t xml:space="preserve">                                                                                                   </w:t>
      </w:r>
      <w:r w:rsidR="006A4885" w:rsidRPr="00AB29C6">
        <w:rPr>
          <w:rFonts w:asciiTheme="minorHAnsi" w:hAnsiTheme="minorHAnsi"/>
          <w:bCs/>
          <w:sz w:val="18"/>
          <w:szCs w:val="20"/>
        </w:rPr>
        <w:t xml:space="preserve">            </w:t>
      </w:r>
      <w:r w:rsidRPr="00AB29C6">
        <w:rPr>
          <w:rFonts w:asciiTheme="minorHAnsi" w:hAnsiTheme="minorHAnsi"/>
          <w:bCs/>
          <w:sz w:val="18"/>
          <w:szCs w:val="20"/>
        </w:rPr>
        <w:t xml:space="preserve">     </w:t>
      </w:r>
      <w:r w:rsidR="001F6BDE" w:rsidRPr="00AB29C6">
        <w:rPr>
          <w:rFonts w:asciiTheme="minorHAnsi" w:hAnsiTheme="minorHAnsi"/>
          <w:bCs/>
          <w:sz w:val="18"/>
          <w:szCs w:val="20"/>
        </w:rPr>
        <w:t>ředitel</w:t>
      </w:r>
      <w:r w:rsidRPr="00AB29C6">
        <w:rPr>
          <w:rFonts w:asciiTheme="minorHAnsi" w:hAnsiTheme="minorHAnsi"/>
          <w:bCs/>
          <w:sz w:val="18"/>
          <w:szCs w:val="20"/>
        </w:rPr>
        <w:t xml:space="preserve"> UPS v Kroměříži</w:t>
      </w:r>
    </w:p>
    <w:p w14:paraId="0BBE2C27" w14:textId="77777777" w:rsidR="001F6BDE" w:rsidRPr="00AB29C6" w:rsidRDefault="001F6BDE" w:rsidP="001F6BDE">
      <w:pPr>
        <w:tabs>
          <w:tab w:val="left" w:pos="538"/>
        </w:tabs>
        <w:ind w:left="519" w:hanging="538"/>
        <w:rPr>
          <w:rFonts w:asciiTheme="minorHAnsi" w:hAnsiTheme="minorHAnsi"/>
          <w:sz w:val="20"/>
          <w:szCs w:val="20"/>
        </w:rPr>
      </w:pPr>
      <w:r w:rsidRPr="00AB29C6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14:paraId="19B095BC" w14:textId="77777777" w:rsidR="00BC1FCD" w:rsidRPr="00AB29C6" w:rsidRDefault="00BC1FCD">
      <w:pPr>
        <w:suppressAutoHyphens w:val="0"/>
        <w:rPr>
          <w:rFonts w:asciiTheme="minorHAnsi" w:hAnsiTheme="minorHAnsi"/>
          <w:sz w:val="20"/>
          <w:szCs w:val="20"/>
        </w:rPr>
      </w:pPr>
    </w:p>
    <w:p w14:paraId="266CFE4D" w14:textId="400933C3" w:rsidR="001F6BDE" w:rsidRDefault="001F6BDE">
      <w:pPr>
        <w:tabs>
          <w:tab w:val="left" w:pos="538"/>
        </w:tabs>
        <w:ind w:left="519" w:hanging="538"/>
        <w:rPr>
          <w:rFonts w:asciiTheme="minorHAnsi" w:hAnsiTheme="minorHAnsi"/>
          <w:sz w:val="20"/>
          <w:szCs w:val="20"/>
        </w:rPr>
      </w:pPr>
    </w:p>
    <w:p w14:paraId="3C138D64" w14:textId="55240F17" w:rsidR="00AB29C6" w:rsidRDefault="00AB29C6">
      <w:pPr>
        <w:tabs>
          <w:tab w:val="left" w:pos="538"/>
        </w:tabs>
        <w:ind w:left="519" w:hanging="538"/>
        <w:rPr>
          <w:rFonts w:asciiTheme="minorHAnsi" w:hAnsiTheme="minorHAnsi"/>
          <w:sz w:val="20"/>
          <w:szCs w:val="20"/>
        </w:rPr>
      </w:pPr>
    </w:p>
    <w:p w14:paraId="6363D66C" w14:textId="77777777" w:rsidR="00AB29C6" w:rsidRPr="00AB29C6" w:rsidRDefault="00AB29C6">
      <w:pPr>
        <w:tabs>
          <w:tab w:val="left" w:pos="538"/>
        </w:tabs>
        <w:ind w:left="519" w:hanging="538"/>
        <w:rPr>
          <w:rFonts w:asciiTheme="minorHAnsi" w:hAnsiTheme="minorHAnsi"/>
          <w:sz w:val="20"/>
          <w:szCs w:val="20"/>
        </w:rPr>
      </w:pPr>
    </w:p>
    <w:p w14:paraId="3C3A7E6F" w14:textId="773825A5" w:rsidR="00AB29C6" w:rsidRPr="00AB29C6" w:rsidRDefault="00AB29C6" w:rsidP="00AB29C6">
      <w:pPr>
        <w:ind w:firstLine="993"/>
        <w:jc w:val="both"/>
        <w:rPr>
          <w:rFonts w:asciiTheme="minorHAnsi" w:hAnsiTheme="minorHAnsi"/>
          <w:sz w:val="20"/>
          <w:szCs w:val="20"/>
        </w:rPr>
      </w:pPr>
      <w:r w:rsidRPr="00AB29C6">
        <w:rPr>
          <w:rFonts w:asciiTheme="minorHAnsi" w:hAnsiTheme="minorHAnsi"/>
          <w:sz w:val="20"/>
          <w:szCs w:val="20"/>
        </w:rPr>
        <w:t xml:space="preserve">….……………………………………....                  </w:t>
      </w:r>
      <w:r w:rsidRPr="00AB29C6">
        <w:rPr>
          <w:rFonts w:asciiTheme="minorHAnsi" w:hAnsiTheme="minorHAnsi"/>
          <w:sz w:val="20"/>
          <w:szCs w:val="20"/>
        </w:rPr>
        <w:tab/>
        <w:t xml:space="preserve">      </w:t>
      </w:r>
      <w:r w:rsidRPr="00AB29C6">
        <w:rPr>
          <w:rFonts w:asciiTheme="minorHAnsi" w:hAnsiTheme="minorHAnsi"/>
          <w:sz w:val="20"/>
          <w:szCs w:val="20"/>
        </w:rPr>
        <w:tab/>
      </w:r>
      <w:r w:rsidRPr="00AB29C6">
        <w:rPr>
          <w:rFonts w:asciiTheme="minorHAnsi" w:hAnsiTheme="minorHAnsi"/>
          <w:sz w:val="20"/>
          <w:szCs w:val="20"/>
        </w:rPr>
        <w:tab/>
      </w:r>
    </w:p>
    <w:p w14:paraId="3E64A1DF" w14:textId="27F68089" w:rsidR="006A4885" w:rsidRPr="00E76DBD" w:rsidRDefault="00AB29C6" w:rsidP="00AB29C6">
      <w:pPr>
        <w:tabs>
          <w:tab w:val="left" w:pos="538"/>
        </w:tabs>
        <w:ind w:left="519" w:hanging="538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BC181C">
        <w:rPr>
          <w:rFonts w:ascii="Calibri" w:hAnsi="Calibri"/>
          <w:sz w:val="20"/>
          <w:szCs w:val="20"/>
        </w:rPr>
        <w:t>XXXXXXXXXXXXXXX</w:t>
      </w:r>
    </w:p>
    <w:sectPr w:rsidR="006A4885" w:rsidRPr="00E76DBD" w:rsidSect="00E12E15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733CC" w14:textId="77777777" w:rsidR="00853587" w:rsidRDefault="00853587">
      <w:r>
        <w:separator/>
      </w:r>
    </w:p>
  </w:endnote>
  <w:endnote w:type="continuationSeparator" w:id="0">
    <w:p w14:paraId="731D7D06" w14:textId="77777777" w:rsidR="00853587" w:rsidRDefault="0085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5A2C3" w14:textId="77777777" w:rsidR="005C5D47" w:rsidRDefault="005C5D47" w:rsidP="0018374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91C0D8" w14:textId="77777777" w:rsidR="005C5D47" w:rsidRDefault="005C5D47" w:rsidP="00AD35A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DDD88" w14:textId="74AF5FDC" w:rsidR="005C5D47" w:rsidRPr="00B710FA" w:rsidRDefault="005C5D47" w:rsidP="0018374E">
    <w:pPr>
      <w:pStyle w:val="Zpat"/>
      <w:framePr w:wrap="around" w:vAnchor="text" w:hAnchor="margin" w:xAlign="right" w:y="1"/>
      <w:rPr>
        <w:rStyle w:val="slostrnky"/>
        <w:rFonts w:asciiTheme="minorHAnsi" w:hAnsiTheme="minorHAnsi"/>
        <w:sz w:val="20"/>
        <w:szCs w:val="20"/>
      </w:rPr>
    </w:pPr>
    <w:r w:rsidRPr="00B710FA">
      <w:rPr>
        <w:rStyle w:val="slostrnky"/>
        <w:rFonts w:asciiTheme="minorHAnsi" w:hAnsiTheme="minorHAnsi"/>
        <w:sz w:val="20"/>
        <w:szCs w:val="20"/>
      </w:rPr>
      <w:fldChar w:fldCharType="begin"/>
    </w:r>
    <w:r w:rsidRPr="00B710FA">
      <w:rPr>
        <w:rStyle w:val="slostrnky"/>
        <w:rFonts w:asciiTheme="minorHAnsi" w:hAnsiTheme="minorHAnsi"/>
        <w:sz w:val="20"/>
        <w:szCs w:val="20"/>
      </w:rPr>
      <w:instrText xml:space="preserve">PAGE  </w:instrText>
    </w:r>
    <w:r w:rsidRPr="00B710FA">
      <w:rPr>
        <w:rStyle w:val="slostrnky"/>
        <w:rFonts w:asciiTheme="minorHAnsi" w:hAnsiTheme="minorHAnsi"/>
        <w:sz w:val="20"/>
        <w:szCs w:val="20"/>
      </w:rPr>
      <w:fldChar w:fldCharType="separate"/>
    </w:r>
    <w:r w:rsidR="0077136E">
      <w:rPr>
        <w:rStyle w:val="slostrnky"/>
        <w:rFonts w:asciiTheme="minorHAnsi" w:hAnsiTheme="minorHAnsi"/>
        <w:noProof/>
        <w:sz w:val="20"/>
        <w:szCs w:val="20"/>
      </w:rPr>
      <w:t>7</w:t>
    </w:r>
    <w:r w:rsidRPr="00B710FA">
      <w:rPr>
        <w:rStyle w:val="slostrnky"/>
        <w:rFonts w:asciiTheme="minorHAnsi" w:hAnsiTheme="minorHAnsi"/>
        <w:sz w:val="20"/>
        <w:szCs w:val="20"/>
      </w:rPr>
      <w:fldChar w:fldCharType="end"/>
    </w:r>
  </w:p>
  <w:p w14:paraId="68F86440" w14:textId="77777777" w:rsidR="005C5D47" w:rsidRDefault="005C5D47" w:rsidP="00AD35A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66810" w14:textId="77777777" w:rsidR="00853587" w:rsidRDefault="00853587">
      <w:r>
        <w:separator/>
      </w:r>
    </w:p>
  </w:footnote>
  <w:footnote w:type="continuationSeparator" w:id="0">
    <w:p w14:paraId="4F163D01" w14:textId="77777777" w:rsidR="00853587" w:rsidRDefault="00853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31DD3" w14:textId="77777777" w:rsidR="005C5D47" w:rsidRDefault="005C5D47" w:rsidP="00E22E13">
    <w:pPr>
      <w:pStyle w:val="Zhlav"/>
      <w:tabs>
        <w:tab w:val="clear" w:pos="4536"/>
      </w:tabs>
      <w:ind w:hanging="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1F76E" w14:textId="052E1FB7" w:rsidR="00E12E15" w:rsidRPr="00E12E15" w:rsidRDefault="00853587" w:rsidP="00E12E15">
    <w:pPr>
      <w:pStyle w:val="Zhlav"/>
      <w:tabs>
        <w:tab w:val="clear" w:pos="4536"/>
      </w:tabs>
      <w:jc w:val="right"/>
      <w:rPr>
        <w:rFonts w:asciiTheme="minorHAnsi" w:hAnsiTheme="minorHAnsi" w:cstheme="minorHAnsi"/>
        <w:bCs/>
        <w:sz w:val="20"/>
        <w:szCs w:val="20"/>
      </w:rPr>
    </w:pPr>
    <w:hyperlink r:id="rId1" w:history="1">
      <w:r w:rsidR="00E12E15" w:rsidRPr="00E12E15">
        <w:rPr>
          <w:rStyle w:val="Hypertextovodkaz"/>
          <w:rFonts w:asciiTheme="minorHAnsi" w:hAnsiTheme="minorHAnsi" w:cstheme="minorHAnsi"/>
          <w:bCs/>
          <w:color w:val="auto"/>
          <w:sz w:val="20"/>
          <w:szCs w:val="20"/>
          <w:u w:val="none"/>
        </w:rPr>
        <w:t>NPU-450/42977/2025</w:t>
      </w:r>
    </w:hyperlink>
  </w:p>
  <w:p w14:paraId="55836068" w14:textId="02D50718" w:rsidR="00E12E15" w:rsidRPr="00E12E15" w:rsidRDefault="00E12E15" w:rsidP="00E12E15">
    <w:pPr>
      <w:pStyle w:val="Zhlav"/>
      <w:tabs>
        <w:tab w:val="clear" w:pos="4536"/>
      </w:tabs>
      <w:jc w:val="right"/>
      <w:rPr>
        <w:rFonts w:asciiTheme="minorHAnsi" w:hAnsiTheme="minorHAnsi" w:cstheme="minorHAnsi"/>
        <w:sz w:val="20"/>
        <w:szCs w:val="20"/>
      </w:rPr>
    </w:pPr>
    <w:r w:rsidRPr="00E12E15">
      <w:rPr>
        <w:rFonts w:asciiTheme="minorHAnsi" w:hAnsiTheme="minorHAnsi" w:cstheme="minorHAnsi"/>
        <w:sz w:val="20"/>
        <w:szCs w:val="20"/>
      </w:rPr>
      <w:t>KLVZ-NPU-450/87/2025</w:t>
    </w:r>
  </w:p>
  <w:p w14:paraId="140CAED3" w14:textId="77777777" w:rsidR="000059BA" w:rsidRDefault="000059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D75A23A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044628D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94D2C6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9"/>
    <w:multiLevelType w:val="multilevel"/>
    <w:tmpl w:val="18945FDC"/>
    <w:name w:val="WW8Num9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8" w15:restartNumberingAfterBreak="0">
    <w:nsid w:val="0000000B"/>
    <w:multiLevelType w:val="multilevel"/>
    <w:tmpl w:val="BCA477AA"/>
    <w:name w:val="WW8Num11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b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1" w15:restartNumberingAfterBreak="0">
    <w:nsid w:val="00735C67"/>
    <w:multiLevelType w:val="multilevel"/>
    <w:tmpl w:val="2F9CBC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40F6BD3"/>
    <w:multiLevelType w:val="hybridMultilevel"/>
    <w:tmpl w:val="8BB082C0"/>
    <w:lvl w:ilvl="0" w:tplc="10701C24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  <w:b w:val="0"/>
      </w:rPr>
    </w:lvl>
    <w:lvl w:ilvl="1" w:tplc="F8AEBB0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F648BC08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2D02FBD4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7EE0E606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hint="default"/>
        <w:b w:val="0"/>
      </w:rPr>
    </w:lvl>
    <w:lvl w:ilvl="5" w:tplc="210AC6B4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9EA8410C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86CF4F6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4850A150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0CCD3E52"/>
    <w:multiLevelType w:val="multilevel"/>
    <w:tmpl w:val="2050F8A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6642129"/>
    <w:multiLevelType w:val="multilevel"/>
    <w:tmpl w:val="8332820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5E1140"/>
    <w:multiLevelType w:val="hybridMultilevel"/>
    <w:tmpl w:val="3B2A31BA"/>
    <w:lvl w:ilvl="0" w:tplc="37842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BCC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00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D0A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6F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2A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C2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66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E2C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160319"/>
    <w:multiLevelType w:val="hybridMultilevel"/>
    <w:tmpl w:val="2B8E6D58"/>
    <w:lvl w:ilvl="0" w:tplc="365E36F8">
      <w:start w:val="1"/>
      <w:numFmt w:val="ordinal"/>
      <w:lvlText w:val="%1."/>
      <w:lvlJc w:val="left"/>
      <w:pPr>
        <w:ind w:left="690" w:hanging="360"/>
      </w:pPr>
      <w:rPr>
        <w:rFonts w:asciiTheme="minorHAnsi" w:eastAsia="Times New Roman" w:hAnsiTheme="minorHAnsi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B3AA4"/>
    <w:multiLevelType w:val="multilevel"/>
    <w:tmpl w:val="BE6CB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879" w:hanging="73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1D35F7D"/>
    <w:multiLevelType w:val="hybridMultilevel"/>
    <w:tmpl w:val="3976B422"/>
    <w:lvl w:ilvl="0" w:tplc="F996A48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AB02E368">
      <w:start w:val="6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303CC1"/>
    <w:multiLevelType w:val="multilevel"/>
    <w:tmpl w:val="3F6EF28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6E8444F"/>
    <w:multiLevelType w:val="multilevel"/>
    <w:tmpl w:val="85AA572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13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6656" w:hanging="1440"/>
      </w:pPr>
      <w:rPr>
        <w:rFonts w:hint="default"/>
      </w:rPr>
    </w:lvl>
  </w:abstractNum>
  <w:abstractNum w:abstractNumId="21" w15:restartNumberingAfterBreak="0">
    <w:nsid w:val="2930562A"/>
    <w:multiLevelType w:val="hybridMultilevel"/>
    <w:tmpl w:val="851E3D88"/>
    <w:lvl w:ilvl="0" w:tplc="85B86B80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2BB14DBD"/>
    <w:multiLevelType w:val="multilevel"/>
    <w:tmpl w:val="38C42D8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Roman"/>
      <w:lvlText w:val="%2."/>
      <w:lvlJc w:val="right"/>
      <w:pPr>
        <w:ind w:left="6953" w:hanging="432"/>
      </w:pPr>
      <w:rPr>
        <w:b w:val="0"/>
      </w:r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BD40FF2"/>
    <w:multiLevelType w:val="multilevel"/>
    <w:tmpl w:val="B53AF0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F2460E"/>
    <w:multiLevelType w:val="multilevel"/>
    <w:tmpl w:val="A72E22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6837B0C"/>
    <w:multiLevelType w:val="multilevel"/>
    <w:tmpl w:val="87DC7636"/>
    <w:lvl w:ilvl="0">
      <w:start w:val="2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27" w15:restartNumberingAfterBreak="0">
    <w:nsid w:val="388C1872"/>
    <w:multiLevelType w:val="multilevel"/>
    <w:tmpl w:val="E82C87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CBD5AB5"/>
    <w:multiLevelType w:val="multilevel"/>
    <w:tmpl w:val="6E064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879" w:hanging="73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0955F6D"/>
    <w:multiLevelType w:val="multilevel"/>
    <w:tmpl w:val="A5D2F4A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1A92F05"/>
    <w:multiLevelType w:val="multilevel"/>
    <w:tmpl w:val="27E865B4"/>
    <w:name w:val="WW8Num102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2BE3FD5"/>
    <w:multiLevelType w:val="multilevel"/>
    <w:tmpl w:val="41DC013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5F57CBC"/>
    <w:multiLevelType w:val="hybridMultilevel"/>
    <w:tmpl w:val="18526830"/>
    <w:lvl w:ilvl="0" w:tplc="0405001B">
      <w:start w:val="1"/>
      <w:numFmt w:val="low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3" w15:restartNumberingAfterBreak="0">
    <w:nsid w:val="528C1C89"/>
    <w:multiLevelType w:val="hybridMultilevel"/>
    <w:tmpl w:val="7C6E2DEE"/>
    <w:lvl w:ilvl="0" w:tplc="B824C0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42A21"/>
    <w:multiLevelType w:val="multilevel"/>
    <w:tmpl w:val="41DC013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77A3E6A"/>
    <w:multiLevelType w:val="multilevel"/>
    <w:tmpl w:val="3F6EF2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FC54AC"/>
    <w:multiLevelType w:val="hybridMultilevel"/>
    <w:tmpl w:val="10D8A0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67967"/>
    <w:multiLevelType w:val="multilevel"/>
    <w:tmpl w:val="3F6EF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A96210"/>
    <w:multiLevelType w:val="multilevel"/>
    <w:tmpl w:val="8F0C2F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 w15:restartNumberingAfterBreak="0">
    <w:nsid w:val="72C3765B"/>
    <w:multiLevelType w:val="multilevel"/>
    <w:tmpl w:val="29B20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879" w:hanging="73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75D78B7"/>
    <w:multiLevelType w:val="hybridMultilevel"/>
    <w:tmpl w:val="D77C5F36"/>
    <w:lvl w:ilvl="0" w:tplc="1CF2F2BE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40"/>
  </w:num>
  <w:num w:numId="4">
    <w:abstractNumId w:val="13"/>
  </w:num>
  <w:num w:numId="5">
    <w:abstractNumId w:val="14"/>
  </w:num>
  <w:num w:numId="6">
    <w:abstractNumId w:val="19"/>
  </w:num>
  <w:num w:numId="7">
    <w:abstractNumId w:val="35"/>
  </w:num>
  <w:num w:numId="8">
    <w:abstractNumId w:val="37"/>
  </w:num>
  <w:num w:numId="9">
    <w:abstractNumId w:val="26"/>
  </w:num>
  <w:num w:numId="10">
    <w:abstractNumId w:val="21"/>
  </w:num>
  <w:num w:numId="11">
    <w:abstractNumId w:val="27"/>
  </w:num>
  <w:num w:numId="12">
    <w:abstractNumId w:val="25"/>
  </w:num>
  <w:num w:numId="13">
    <w:abstractNumId w:val="23"/>
  </w:num>
  <w:num w:numId="14">
    <w:abstractNumId w:val="11"/>
  </w:num>
  <w:num w:numId="15">
    <w:abstractNumId w:val="38"/>
  </w:num>
  <w:num w:numId="16">
    <w:abstractNumId w:val="24"/>
  </w:num>
  <w:num w:numId="17">
    <w:abstractNumId w:val="36"/>
  </w:num>
  <w:num w:numId="18">
    <w:abstractNumId w:val="18"/>
  </w:num>
  <w:num w:numId="19">
    <w:abstractNumId w:val="32"/>
  </w:num>
  <w:num w:numId="20">
    <w:abstractNumId w:val="22"/>
  </w:num>
  <w:num w:numId="21">
    <w:abstractNumId w:val="39"/>
  </w:num>
  <w:num w:numId="22">
    <w:abstractNumId w:val="17"/>
  </w:num>
  <w:num w:numId="23">
    <w:abstractNumId w:val="28"/>
  </w:num>
  <w:num w:numId="24">
    <w:abstractNumId w:val="33"/>
  </w:num>
  <w:num w:numId="25">
    <w:abstractNumId w:val="20"/>
  </w:num>
  <w:num w:numId="26">
    <w:abstractNumId w:val="16"/>
  </w:num>
  <w:num w:numId="27">
    <w:abstractNumId w:val="31"/>
  </w:num>
  <w:num w:numId="28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CE"/>
    <w:rsid w:val="0000000B"/>
    <w:rsid w:val="000007DA"/>
    <w:rsid w:val="0000385D"/>
    <w:rsid w:val="00004636"/>
    <w:rsid w:val="000059BA"/>
    <w:rsid w:val="00007B81"/>
    <w:rsid w:val="0001175F"/>
    <w:rsid w:val="00011C76"/>
    <w:rsid w:val="0002209C"/>
    <w:rsid w:val="00026FA1"/>
    <w:rsid w:val="00030672"/>
    <w:rsid w:val="00031B76"/>
    <w:rsid w:val="000377BB"/>
    <w:rsid w:val="000418F6"/>
    <w:rsid w:val="0004304B"/>
    <w:rsid w:val="00050FE1"/>
    <w:rsid w:val="000512F6"/>
    <w:rsid w:val="00051890"/>
    <w:rsid w:val="00054B8F"/>
    <w:rsid w:val="000622E1"/>
    <w:rsid w:val="0006597F"/>
    <w:rsid w:val="00066E63"/>
    <w:rsid w:val="000748F9"/>
    <w:rsid w:val="00077113"/>
    <w:rsid w:val="00077E14"/>
    <w:rsid w:val="000831C6"/>
    <w:rsid w:val="00083697"/>
    <w:rsid w:val="000845CE"/>
    <w:rsid w:val="00095CAD"/>
    <w:rsid w:val="00097CAD"/>
    <w:rsid w:val="000A5F69"/>
    <w:rsid w:val="000A7557"/>
    <w:rsid w:val="000B0D69"/>
    <w:rsid w:val="000B2F78"/>
    <w:rsid w:val="000B3E73"/>
    <w:rsid w:val="000B41DB"/>
    <w:rsid w:val="000C1D61"/>
    <w:rsid w:val="000C35C8"/>
    <w:rsid w:val="000C373D"/>
    <w:rsid w:val="000C43FF"/>
    <w:rsid w:val="000C4925"/>
    <w:rsid w:val="000C717F"/>
    <w:rsid w:val="000D18E5"/>
    <w:rsid w:val="000D43B4"/>
    <w:rsid w:val="000D4B99"/>
    <w:rsid w:val="000D6818"/>
    <w:rsid w:val="000D7F69"/>
    <w:rsid w:val="000E117B"/>
    <w:rsid w:val="000F47D9"/>
    <w:rsid w:val="000F5B61"/>
    <w:rsid w:val="00101F47"/>
    <w:rsid w:val="001049C9"/>
    <w:rsid w:val="001122A0"/>
    <w:rsid w:val="001132BF"/>
    <w:rsid w:val="00113B2E"/>
    <w:rsid w:val="0012529C"/>
    <w:rsid w:val="00126F59"/>
    <w:rsid w:val="00130236"/>
    <w:rsid w:val="00133CC1"/>
    <w:rsid w:val="001375D3"/>
    <w:rsid w:val="0014033B"/>
    <w:rsid w:val="0014354B"/>
    <w:rsid w:val="00143AF7"/>
    <w:rsid w:val="00161354"/>
    <w:rsid w:val="001631B3"/>
    <w:rsid w:val="0016526B"/>
    <w:rsid w:val="00166DAC"/>
    <w:rsid w:val="00173046"/>
    <w:rsid w:val="001832C2"/>
    <w:rsid w:val="0018374E"/>
    <w:rsid w:val="00193B68"/>
    <w:rsid w:val="001A13F4"/>
    <w:rsid w:val="001A1619"/>
    <w:rsid w:val="001B1621"/>
    <w:rsid w:val="001B2467"/>
    <w:rsid w:val="001B3859"/>
    <w:rsid w:val="001B63A8"/>
    <w:rsid w:val="001B6E30"/>
    <w:rsid w:val="001C4245"/>
    <w:rsid w:val="001D18E6"/>
    <w:rsid w:val="001D3C8A"/>
    <w:rsid w:val="001D62B9"/>
    <w:rsid w:val="001E2115"/>
    <w:rsid w:val="001E5C48"/>
    <w:rsid w:val="001E7A7B"/>
    <w:rsid w:val="001E7DFE"/>
    <w:rsid w:val="001F0998"/>
    <w:rsid w:val="001F40EB"/>
    <w:rsid w:val="001F56E0"/>
    <w:rsid w:val="001F6BDE"/>
    <w:rsid w:val="001F6D89"/>
    <w:rsid w:val="0020579C"/>
    <w:rsid w:val="002063A5"/>
    <w:rsid w:val="002066AC"/>
    <w:rsid w:val="0020737B"/>
    <w:rsid w:val="00210B9A"/>
    <w:rsid w:val="00214176"/>
    <w:rsid w:val="002146CA"/>
    <w:rsid w:val="002164E0"/>
    <w:rsid w:val="00217DD6"/>
    <w:rsid w:val="00225EC2"/>
    <w:rsid w:val="0022791C"/>
    <w:rsid w:val="002315A7"/>
    <w:rsid w:val="00235375"/>
    <w:rsid w:val="00241F6F"/>
    <w:rsid w:val="00243520"/>
    <w:rsid w:val="002440BD"/>
    <w:rsid w:val="00261ACF"/>
    <w:rsid w:val="00263103"/>
    <w:rsid w:val="00264518"/>
    <w:rsid w:val="00273149"/>
    <w:rsid w:val="00273C8C"/>
    <w:rsid w:val="002740B9"/>
    <w:rsid w:val="002776C1"/>
    <w:rsid w:val="00283C47"/>
    <w:rsid w:val="002842B4"/>
    <w:rsid w:val="00284E53"/>
    <w:rsid w:val="00285972"/>
    <w:rsid w:val="00285F98"/>
    <w:rsid w:val="002907C2"/>
    <w:rsid w:val="00295392"/>
    <w:rsid w:val="00297478"/>
    <w:rsid w:val="00297ACE"/>
    <w:rsid w:val="002A1314"/>
    <w:rsid w:val="002A14C1"/>
    <w:rsid w:val="002A3D07"/>
    <w:rsid w:val="002A6297"/>
    <w:rsid w:val="002A6C92"/>
    <w:rsid w:val="002B4A87"/>
    <w:rsid w:val="002C28ED"/>
    <w:rsid w:val="002C4BC9"/>
    <w:rsid w:val="002D7410"/>
    <w:rsid w:val="002F252F"/>
    <w:rsid w:val="002F28F7"/>
    <w:rsid w:val="00302C30"/>
    <w:rsid w:val="00311833"/>
    <w:rsid w:val="00322D7C"/>
    <w:rsid w:val="003276EA"/>
    <w:rsid w:val="00331AB9"/>
    <w:rsid w:val="00331CBD"/>
    <w:rsid w:val="00332ADF"/>
    <w:rsid w:val="00332DC3"/>
    <w:rsid w:val="0033434A"/>
    <w:rsid w:val="003344D7"/>
    <w:rsid w:val="00346D25"/>
    <w:rsid w:val="00354BF8"/>
    <w:rsid w:val="00356323"/>
    <w:rsid w:val="003572F7"/>
    <w:rsid w:val="00360331"/>
    <w:rsid w:val="00372176"/>
    <w:rsid w:val="003744A9"/>
    <w:rsid w:val="00384183"/>
    <w:rsid w:val="00384290"/>
    <w:rsid w:val="00384834"/>
    <w:rsid w:val="003872F3"/>
    <w:rsid w:val="00394FD6"/>
    <w:rsid w:val="00396B7E"/>
    <w:rsid w:val="00397644"/>
    <w:rsid w:val="00397814"/>
    <w:rsid w:val="003A593C"/>
    <w:rsid w:val="003A7314"/>
    <w:rsid w:val="003B2D32"/>
    <w:rsid w:val="003B3BF8"/>
    <w:rsid w:val="003C3D56"/>
    <w:rsid w:val="003C53F7"/>
    <w:rsid w:val="003D024F"/>
    <w:rsid w:val="003D3105"/>
    <w:rsid w:val="003D5A6F"/>
    <w:rsid w:val="003E305E"/>
    <w:rsid w:val="003E6846"/>
    <w:rsid w:val="003F02F0"/>
    <w:rsid w:val="003F29D1"/>
    <w:rsid w:val="003F557E"/>
    <w:rsid w:val="003F5A20"/>
    <w:rsid w:val="003F635D"/>
    <w:rsid w:val="003F6A90"/>
    <w:rsid w:val="003F7227"/>
    <w:rsid w:val="00402904"/>
    <w:rsid w:val="00402FF8"/>
    <w:rsid w:val="004058B7"/>
    <w:rsid w:val="004103C9"/>
    <w:rsid w:val="00414E44"/>
    <w:rsid w:val="00422231"/>
    <w:rsid w:val="00427258"/>
    <w:rsid w:val="0043182B"/>
    <w:rsid w:val="00433ED7"/>
    <w:rsid w:val="00437ECC"/>
    <w:rsid w:val="004439D2"/>
    <w:rsid w:val="004453FB"/>
    <w:rsid w:val="004522B9"/>
    <w:rsid w:val="0045235F"/>
    <w:rsid w:val="0045267E"/>
    <w:rsid w:val="00455909"/>
    <w:rsid w:val="00460863"/>
    <w:rsid w:val="00464C4E"/>
    <w:rsid w:val="00471A2A"/>
    <w:rsid w:val="00480BA2"/>
    <w:rsid w:val="00487E6E"/>
    <w:rsid w:val="00493F54"/>
    <w:rsid w:val="00496E28"/>
    <w:rsid w:val="0049755C"/>
    <w:rsid w:val="004A09B1"/>
    <w:rsid w:val="004A385F"/>
    <w:rsid w:val="004A5BFA"/>
    <w:rsid w:val="004A79C6"/>
    <w:rsid w:val="004B6D37"/>
    <w:rsid w:val="004D38C8"/>
    <w:rsid w:val="004D45C3"/>
    <w:rsid w:val="004E11FA"/>
    <w:rsid w:val="004E277E"/>
    <w:rsid w:val="004E525B"/>
    <w:rsid w:val="004F20C5"/>
    <w:rsid w:val="004F3EDD"/>
    <w:rsid w:val="004F4619"/>
    <w:rsid w:val="004F60C8"/>
    <w:rsid w:val="004F7C47"/>
    <w:rsid w:val="00512C0C"/>
    <w:rsid w:val="00513123"/>
    <w:rsid w:val="005141D3"/>
    <w:rsid w:val="00515BE5"/>
    <w:rsid w:val="00517F81"/>
    <w:rsid w:val="00520527"/>
    <w:rsid w:val="00520C4C"/>
    <w:rsid w:val="00523D21"/>
    <w:rsid w:val="00530D7E"/>
    <w:rsid w:val="005434B8"/>
    <w:rsid w:val="00546AAF"/>
    <w:rsid w:val="005535B4"/>
    <w:rsid w:val="005612BC"/>
    <w:rsid w:val="00571942"/>
    <w:rsid w:val="005719F4"/>
    <w:rsid w:val="0057205A"/>
    <w:rsid w:val="00572370"/>
    <w:rsid w:val="00580EB5"/>
    <w:rsid w:val="00585265"/>
    <w:rsid w:val="00592BBC"/>
    <w:rsid w:val="00594F75"/>
    <w:rsid w:val="00594FC2"/>
    <w:rsid w:val="005959DF"/>
    <w:rsid w:val="00596F3D"/>
    <w:rsid w:val="00597F59"/>
    <w:rsid w:val="005A094D"/>
    <w:rsid w:val="005A4699"/>
    <w:rsid w:val="005B3669"/>
    <w:rsid w:val="005C5D47"/>
    <w:rsid w:val="005D5E17"/>
    <w:rsid w:val="005D613D"/>
    <w:rsid w:val="005E0241"/>
    <w:rsid w:val="005E22DB"/>
    <w:rsid w:val="005E2A9A"/>
    <w:rsid w:val="005E3A51"/>
    <w:rsid w:val="005E4F42"/>
    <w:rsid w:val="005F201A"/>
    <w:rsid w:val="005F631C"/>
    <w:rsid w:val="005F7F8E"/>
    <w:rsid w:val="006061A4"/>
    <w:rsid w:val="0061678C"/>
    <w:rsid w:val="00616F07"/>
    <w:rsid w:val="00617508"/>
    <w:rsid w:val="00617C6B"/>
    <w:rsid w:val="00622D0D"/>
    <w:rsid w:val="00623D7B"/>
    <w:rsid w:val="0062638E"/>
    <w:rsid w:val="006269CC"/>
    <w:rsid w:val="00627840"/>
    <w:rsid w:val="00627D51"/>
    <w:rsid w:val="006344DF"/>
    <w:rsid w:val="00634E8B"/>
    <w:rsid w:val="006356BC"/>
    <w:rsid w:val="006369CF"/>
    <w:rsid w:val="00637EB7"/>
    <w:rsid w:val="00645FE8"/>
    <w:rsid w:val="00647201"/>
    <w:rsid w:val="00650791"/>
    <w:rsid w:val="0065171B"/>
    <w:rsid w:val="00652392"/>
    <w:rsid w:val="006624A9"/>
    <w:rsid w:val="00662861"/>
    <w:rsid w:val="00662DE1"/>
    <w:rsid w:val="0066384D"/>
    <w:rsid w:val="00666740"/>
    <w:rsid w:val="00666896"/>
    <w:rsid w:val="0067091A"/>
    <w:rsid w:val="00670BC4"/>
    <w:rsid w:val="00670FC9"/>
    <w:rsid w:val="006719B3"/>
    <w:rsid w:val="006732B6"/>
    <w:rsid w:val="00677D93"/>
    <w:rsid w:val="00680054"/>
    <w:rsid w:val="00686DAE"/>
    <w:rsid w:val="00690C7F"/>
    <w:rsid w:val="00690DE3"/>
    <w:rsid w:val="006930AA"/>
    <w:rsid w:val="006A0E34"/>
    <w:rsid w:val="006A1A1D"/>
    <w:rsid w:val="006A312D"/>
    <w:rsid w:val="006A418B"/>
    <w:rsid w:val="006A4885"/>
    <w:rsid w:val="006B0D2B"/>
    <w:rsid w:val="006B640E"/>
    <w:rsid w:val="006B774D"/>
    <w:rsid w:val="006C475A"/>
    <w:rsid w:val="006C4DCE"/>
    <w:rsid w:val="006C640F"/>
    <w:rsid w:val="006C6D1D"/>
    <w:rsid w:val="006D15A6"/>
    <w:rsid w:val="006D190B"/>
    <w:rsid w:val="006D7AD6"/>
    <w:rsid w:val="006E03FD"/>
    <w:rsid w:val="006E1615"/>
    <w:rsid w:val="006E1C6B"/>
    <w:rsid w:val="006E482F"/>
    <w:rsid w:val="006E494B"/>
    <w:rsid w:val="006F30D2"/>
    <w:rsid w:val="007024CC"/>
    <w:rsid w:val="007159A1"/>
    <w:rsid w:val="00721778"/>
    <w:rsid w:val="007219DA"/>
    <w:rsid w:val="007245E3"/>
    <w:rsid w:val="00730F78"/>
    <w:rsid w:val="007322BC"/>
    <w:rsid w:val="00732D27"/>
    <w:rsid w:val="0073452E"/>
    <w:rsid w:val="00735D6F"/>
    <w:rsid w:val="00742632"/>
    <w:rsid w:val="00744A07"/>
    <w:rsid w:val="00744E9A"/>
    <w:rsid w:val="00745536"/>
    <w:rsid w:val="00752426"/>
    <w:rsid w:val="0077136E"/>
    <w:rsid w:val="007727F9"/>
    <w:rsid w:val="00772D64"/>
    <w:rsid w:val="007925FB"/>
    <w:rsid w:val="007A16B1"/>
    <w:rsid w:val="007A5A71"/>
    <w:rsid w:val="007A6F66"/>
    <w:rsid w:val="007B0959"/>
    <w:rsid w:val="007B1241"/>
    <w:rsid w:val="007B1E2C"/>
    <w:rsid w:val="007B2BA7"/>
    <w:rsid w:val="007B7679"/>
    <w:rsid w:val="007C136E"/>
    <w:rsid w:val="007C22B4"/>
    <w:rsid w:val="007C29F9"/>
    <w:rsid w:val="007C523B"/>
    <w:rsid w:val="007C70BC"/>
    <w:rsid w:val="007C7F78"/>
    <w:rsid w:val="007D0FE7"/>
    <w:rsid w:val="007D2D3E"/>
    <w:rsid w:val="007E001B"/>
    <w:rsid w:val="007E0B72"/>
    <w:rsid w:val="007E1816"/>
    <w:rsid w:val="007E1E41"/>
    <w:rsid w:val="007E45A1"/>
    <w:rsid w:val="007E66C5"/>
    <w:rsid w:val="007E6AFF"/>
    <w:rsid w:val="007F003A"/>
    <w:rsid w:val="007F2B32"/>
    <w:rsid w:val="007F627C"/>
    <w:rsid w:val="00801541"/>
    <w:rsid w:val="0080532B"/>
    <w:rsid w:val="00817886"/>
    <w:rsid w:val="008202DF"/>
    <w:rsid w:val="00826C39"/>
    <w:rsid w:val="00830AC8"/>
    <w:rsid w:val="008345A4"/>
    <w:rsid w:val="00837F20"/>
    <w:rsid w:val="00842900"/>
    <w:rsid w:val="0084512F"/>
    <w:rsid w:val="008517EC"/>
    <w:rsid w:val="00853393"/>
    <w:rsid w:val="00853587"/>
    <w:rsid w:val="00853D5D"/>
    <w:rsid w:val="00854E70"/>
    <w:rsid w:val="00860B73"/>
    <w:rsid w:val="00861D18"/>
    <w:rsid w:val="0087334B"/>
    <w:rsid w:val="00875F82"/>
    <w:rsid w:val="00882420"/>
    <w:rsid w:val="00884D2F"/>
    <w:rsid w:val="008966B3"/>
    <w:rsid w:val="00896E45"/>
    <w:rsid w:val="008A0CEF"/>
    <w:rsid w:val="008A5518"/>
    <w:rsid w:val="008A6825"/>
    <w:rsid w:val="008B3C0A"/>
    <w:rsid w:val="008B6472"/>
    <w:rsid w:val="008C10C9"/>
    <w:rsid w:val="008C1620"/>
    <w:rsid w:val="008C2CEA"/>
    <w:rsid w:val="008C34BD"/>
    <w:rsid w:val="008C68A2"/>
    <w:rsid w:val="008D1D3B"/>
    <w:rsid w:val="008D63B8"/>
    <w:rsid w:val="008D6E4E"/>
    <w:rsid w:val="008E328A"/>
    <w:rsid w:val="008E585F"/>
    <w:rsid w:val="008E6099"/>
    <w:rsid w:val="008F1056"/>
    <w:rsid w:val="008F1332"/>
    <w:rsid w:val="008F2559"/>
    <w:rsid w:val="008F3AB9"/>
    <w:rsid w:val="008F446D"/>
    <w:rsid w:val="00902C85"/>
    <w:rsid w:val="00904B76"/>
    <w:rsid w:val="00906BDE"/>
    <w:rsid w:val="00910304"/>
    <w:rsid w:val="009117BE"/>
    <w:rsid w:val="0091181E"/>
    <w:rsid w:val="00911A94"/>
    <w:rsid w:val="00914677"/>
    <w:rsid w:val="00915550"/>
    <w:rsid w:val="0091565D"/>
    <w:rsid w:val="009223BF"/>
    <w:rsid w:val="0092691D"/>
    <w:rsid w:val="00930B7C"/>
    <w:rsid w:val="00932E00"/>
    <w:rsid w:val="009340FE"/>
    <w:rsid w:val="0093412F"/>
    <w:rsid w:val="009354E3"/>
    <w:rsid w:val="00936B06"/>
    <w:rsid w:val="00940077"/>
    <w:rsid w:val="00942D07"/>
    <w:rsid w:val="00942EFD"/>
    <w:rsid w:val="00945183"/>
    <w:rsid w:val="0094563B"/>
    <w:rsid w:val="00946B0B"/>
    <w:rsid w:val="0095113E"/>
    <w:rsid w:val="00953636"/>
    <w:rsid w:val="00954AA2"/>
    <w:rsid w:val="00960353"/>
    <w:rsid w:val="00961EC3"/>
    <w:rsid w:val="00962094"/>
    <w:rsid w:val="00963A9A"/>
    <w:rsid w:val="00966158"/>
    <w:rsid w:val="00966AC5"/>
    <w:rsid w:val="009812B0"/>
    <w:rsid w:val="00993DD2"/>
    <w:rsid w:val="00996628"/>
    <w:rsid w:val="009A0CAD"/>
    <w:rsid w:val="009A2860"/>
    <w:rsid w:val="009B0958"/>
    <w:rsid w:val="009B0FB6"/>
    <w:rsid w:val="009B3615"/>
    <w:rsid w:val="009B3FF4"/>
    <w:rsid w:val="009B6B7C"/>
    <w:rsid w:val="009C1625"/>
    <w:rsid w:val="009C34C7"/>
    <w:rsid w:val="009D1BDB"/>
    <w:rsid w:val="009D20F9"/>
    <w:rsid w:val="009D2475"/>
    <w:rsid w:val="009D31D9"/>
    <w:rsid w:val="009D341B"/>
    <w:rsid w:val="009D446E"/>
    <w:rsid w:val="009D51FD"/>
    <w:rsid w:val="009D5B8A"/>
    <w:rsid w:val="009E16E4"/>
    <w:rsid w:val="009E4F0F"/>
    <w:rsid w:val="009F1B9B"/>
    <w:rsid w:val="009F3334"/>
    <w:rsid w:val="009F38D4"/>
    <w:rsid w:val="00A06EF5"/>
    <w:rsid w:val="00A11118"/>
    <w:rsid w:val="00A12126"/>
    <w:rsid w:val="00A1505C"/>
    <w:rsid w:val="00A15F68"/>
    <w:rsid w:val="00A218A1"/>
    <w:rsid w:val="00A226D5"/>
    <w:rsid w:val="00A24737"/>
    <w:rsid w:val="00A261AA"/>
    <w:rsid w:val="00A268AE"/>
    <w:rsid w:val="00A268B3"/>
    <w:rsid w:val="00A27B79"/>
    <w:rsid w:val="00A32CB9"/>
    <w:rsid w:val="00A34D75"/>
    <w:rsid w:val="00A42957"/>
    <w:rsid w:val="00A52143"/>
    <w:rsid w:val="00A5262A"/>
    <w:rsid w:val="00A54774"/>
    <w:rsid w:val="00A54F44"/>
    <w:rsid w:val="00A60F2D"/>
    <w:rsid w:val="00A61E80"/>
    <w:rsid w:val="00A6328E"/>
    <w:rsid w:val="00A63B80"/>
    <w:rsid w:val="00A719C0"/>
    <w:rsid w:val="00A73F74"/>
    <w:rsid w:val="00A74780"/>
    <w:rsid w:val="00A75935"/>
    <w:rsid w:val="00A761EE"/>
    <w:rsid w:val="00A83032"/>
    <w:rsid w:val="00A8621C"/>
    <w:rsid w:val="00A94678"/>
    <w:rsid w:val="00A967FB"/>
    <w:rsid w:val="00AA29F4"/>
    <w:rsid w:val="00AA4636"/>
    <w:rsid w:val="00AB29C6"/>
    <w:rsid w:val="00AB3CB4"/>
    <w:rsid w:val="00AB6299"/>
    <w:rsid w:val="00AC328B"/>
    <w:rsid w:val="00AD35AB"/>
    <w:rsid w:val="00AE387C"/>
    <w:rsid w:val="00AE5B68"/>
    <w:rsid w:val="00AE7527"/>
    <w:rsid w:val="00AF51A8"/>
    <w:rsid w:val="00AF544C"/>
    <w:rsid w:val="00B00D2D"/>
    <w:rsid w:val="00B201BE"/>
    <w:rsid w:val="00B2262C"/>
    <w:rsid w:val="00B23D07"/>
    <w:rsid w:val="00B24009"/>
    <w:rsid w:val="00B30070"/>
    <w:rsid w:val="00B305FA"/>
    <w:rsid w:val="00B311F9"/>
    <w:rsid w:val="00B35900"/>
    <w:rsid w:val="00B36773"/>
    <w:rsid w:val="00B4095B"/>
    <w:rsid w:val="00B41EE6"/>
    <w:rsid w:val="00B422D3"/>
    <w:rsid w:val="00B43D11"/>
    <w:rsid w:val="00B467B6"/>
    <w:rsid w:val="00B4704E"/>
    <w:rsid w:val="00B520FD"/>
    <w:rsid w:val="00B6160F"/>
    <w:rsid w:val="00B6330C"/>
    <w:rsid w:val="00B65016"/>
    <w:rsid w:val="00B65127"/>
    <w:rsid w:val="00B666F2"/>
    <w:rsid w:val="00B70A87"/>
    <w:rsid w:val="00B710FA"/>
    <w:rsid w:val="00B71830"/>
    <w:rsid w:val="00B73D22"/>
    <w:rsid w:val="00B8088A"/>
    <w:rsid w:val="00B82AA8"/>
    <w:rsid w:val="00B8690A"/>
    <w:rsid w:val="00B8698A"/>
    <w:rsid w:val="00B87969"/>
    <w:rsid w:val="00B92200"/>
    <w:rsid w:val="00BA7930"/>
    <w:rsid w:val="00BB004B"/>
    <w:rsid w:val="00BB01C0"/>
    <w:rsid w:val="00BB5616"/>
    <w:rsid w:val="00BC181C"/>
    <w:rsid w:val="00BC1FCD"/>
    <w:rsid w:val="00BC3D7C"/>
    <w:rsid w:val="00BC53EB"/>
    <w:rsid w:val="00BC768B"/>
    <w:rsid w:val="00BC79C4"/>
    <w:rsid w:val="00BC7D84"/>
    <w:rsid w:val="00BE0054"/>
    <w:rsid w:val="00BE3492"/>
    <w:rsid w:val="00BE4E38"/>
    <w:rsid w:val="00BF0104"/>
    <w:rsid w:val="00BF1F84"/>
    <w:rsid w:val="00BF4A30"/>
    <w:rsid w:val="00BF5200"/>
    <w:rsid w:val="00BF663C"/>
    <w:rsid w:val="00C065F4"/>
    <w:rsid w:val="00C06F6F"/>
    <w:rsid w:val="00C07428"/>
    <w:rsid w:val="00C1288F"/>
    <w:rsid w:val="00C15B54"/>
    <w:rsid w:val="00C20709"/>
    <w:rsid w:val="00C2169B"/>
    <w:rsid w:val="00C2249A"/>
    <w:rsid w:val="00C2561E"/>
    <w:rsid w:val="00C2707C"/>
    <w:rsid w:val="00C33D0B"/>
    <w:rsid w:val="00C351AC"/>
    <w:rsid w:val="00C41DD8"/>
    <w:rsid w:val="00C43BA1"/>
    <w:rsid w:val="00C46072"/>
    <w:rsid w:val="00C46356"/>
    <w:rsid w:val="00C4661C"/>
    <w:rsid w:val="00C46C8D"/>
    <w:rsid w:val="00C5010E"/>
    <w:rsid w:val="00C5184B"/>
    <w:rsid w:val="00C52AEE"/>
    <w:rsid w:val="00C550A3"/>
    <w:rsid w:val="00C553BE"/>
    <w:rsid w:val="00C56DDB"/>
    <w:rsid w:val="00C607A1"/>
    <w:rsid w:val="00C65776"/>
    <w:rsid w:val="00C66335"/>
    <w:rsid w:val="00C71FE6"/>
    <w:rsid w:val="00C77544"/>
    <w:rsid w:val="00C77E26"/>
    <w:rsid w:val="00C826D5"/>
    <w:rsid w:val="00C845E7"/>
    <w:rsid w:val="00C8719E"/>
    <w:rsid w:val="00C873CA"/>
    <w:rsid w:val="00C9103C"/>
    <w:rsid w:val="00CA42B6"/>
    <w:rsid w:val="00CA4F14"/>
    <w:rsid w:val="00CA6AFD"/>
    <w:rsid w:val="00CA7187"/>
    <w:rsid w:val="00CB1A20"/>
    <w:rsid w:val="00CB4ABB"/>
    <w:rsid w:val="00CB52B7"/>
    <w:rsid w:val="00CB77C9"/>
    <w:rsid w:val="00CC034B"/>
    <w:rsid w:val="00CC33B7"/>
    <w:rsid w:val="00CC4B04"/>
    <w:rsid w:val="00CC6F06"/>
    <w:rsid w:val="00CD13BB"/>
    <w:rsid w:val="00CD5CF0"/>
    <w:rsid w:val="00CD6D9B"/>
    <w:rsid w:val="00CD70A5"/>
    <w:rsid w:val="00CE1AD9"/>
    <w:rsid w:val="00CE362F"/>
    <w:rsid w:val="00CF125A"/>
    <w:rsid w:val="00CF2922"/>
    <w:rsid w:val="00D02012"/>
    <w:rsid w:val="00D02225"/>
    <w:rsid w:val="00D054CC"/>
    <w:rsid w:val="00D10F80"/>
    <w:rsid w:val="00D11F94"/>
    <w:rsid w:val="00D12665"/>
    <w:rsid w:val="00D1287A"/>
    <w:rsid w:val="00D14092"/>
    <w:rsid w:val="00D20EF0"/>
    <w:rsid w:val="00D22970"/>
    <w:rsid w:val="00D234F3"/>
    <w:rsid w:val="00D30457"/>
    <w:rsid w:val="00D30E2E"/>
    <w:rsid w:val="00D3296B"/>
    <w:rsid w:val="00D35183"/>
    <w:rsid w:val="00D35746"/>
    <w:rsid w:val="00D36D7B"/>
    <w:rsid w:val="00D40554"/>
    <w:rsid w:val="00D41DE9"/>
    <w:rsid w:val="00D43121"/>
    <w:rsid w:val="00D4646D"/>
    <w:rsid w:val="00D52411"/>
    <w:rsid w:val="00D560F9"/>
    <w:rsid w:val="00D62917"/>
    <w:rsid w:val="00D64B6E"/>
    <w:rsid w:val="00D657A4"/>
    <w:rsid w:val="00D669C3"/>
    <w:rsid w:val="00D75DAC"/>
    <w:rsid w:val="00D83723"/>
    <w:rsid w:val="00D86F49"/>
    <w:rsid w:val="00D875D8"/>
    <w:rsid w:val="00D914C6"/>
    <w:rsid w:val="00D92DAB"/>
    <w:rsid w:val="00D93C34"/>
    <w:rsid w:val="00DA3FD8"/>
    <w:rsid w:val="00DA6EEF"/>
    <w:rsid w:val="00DB1CB2"/>
    <w:rsid w:val="00DB266D"/>
    <w:rsid w:val="00DB6DC1"/>
    <w:rsid w:val="00DD714D"/>
    <w:rsid w:val="00DF4978"/>
    <w:rsid w:val="00DF5F9D"/>
    <w:rsid w:val="00E03A71"/>
    <w:rsid w:val="00E04E54"/>
    <w:rsid w:val="00E110DE"/>
    <w:rsid w:val="00E12E15"/>
    <w:rsid w:val="00E12EA7"/>
    <w:rsid w:val="00E13844"/>
    <w:rsid w:val="00E21EEC"/>
    <w:rsid w:val="00E22E13"/>
    <w:rsid w:val="00E35525"/>
    <w:rsid w:val="00E43906"/>
    <w:rsid w:val="00E44779"/>
    <w:rsid w:val="00E46247"/>
    <w:rsid w:val="00E46F47"/>
    <w:rsid w:val="00E51289"/>
    <w:rsid w:val="00E53D2B"/>
    <w:rsid w:val="00E541D7"/>
    <w:rsid w:val="00E57596"/>
    <w:rsid w:val="00E625F7"/>
    <w:rsid w:val="00E632A6"/>
    <w:rsid w:val="00E6740F"/>
    <w:rsid w:val="00E70F02"/>
    <w:rsid w:val="00E723F7"/>
    <w:rsid w:val="00E730C9"/>
    <w:rsid w:val="00E76DBD"/>
    <w:rsid w:val="00E834C0"/>
    <w:rsid w:val="00E84574"/>
    <w:rsid w:val="00E87226"/>
    <w:rsid w:val="00EA06D5"/>
    <w:rsid w:val="00EA0D3B"/>
    <w:rsid w:val="00EA3405"/>
    <w:rsid w:val="00EA3786"/>
    <w:rsid w:val="00EA4CD8"/>
    <w:rsid w:val="00EA58FD"/>
    <w:rsid w:val="00EB288F"/>
    <w:rsid w:val="00EB3F5E"/>
    <w:rsid w:val="00EB472C"/>
    <w:rsid w:val="00ED100D"/>
    <w:rsid w:val="00ED3497"/>
    <w:rsid w:val="00ED37CA"/>
    <w:rsid w:val="00ED3F4B"/>
    <w:rsid w:val="00ED6A48"/>
    <w:rsid w:val="00ED6D0F"/>
    <w:rsid w:val="00EE0076"/>
    <w:rsid w:val="00EE0128"/>
    <w:rsid w:val="00EE5E92"/>
    <w:rsid w:val="00EF03B8"/>
    <w:rsid w:val="00EF401E"/>
    <w:rsid w:val="00EF7FC5"/>
    <w:rsid w:val="00F02208"/>
    <w:rsid w:val="00F11272"/>
    <w:rsid w:val="00F11B04"/>
    <w:rsid w:val="00F14B6F"/>
    <w:rsid w:val="00F3323C"/>
    <w:rsid w:val="00F346A3"/>
    <w:rsid w:val="00F3730A"/>
    <w:rsid w:val="00F37C55"/>
    <w:rsid w:val="00F44036"/>
    <w:rsid w:val="00F52B7D"/>
    <w:rsid w:val="00F54C3F"/>
    <w:rsid w:val="00F61EA7"/>
    <w:rsid w:val="00F62966"/>
    <w:rsid w:val="00F62B99"/>
    <w:rsid w:val="00F62CB8"/>
    <w:rsid w:val="00F74F55"/>
    <w:rsid w:val="00F76178"/>
    <w:rsid w:val="00F77403"/>
    <w:rsid w:val="00F810F1"/>
    <w:rsid w:val="00F8696B"/>
    <w:rsid w:val="00F876B0"/>
    <w:rsid w:val="00F97F36"/>
    <w:rsid w:val="00FA163E"/>
    <w:rsid w:val="00FA5BD1"/>
    <w:rsid w:val="00FA7165"/>
    <w:rsid w:val="00FB058D"/>
    <w:rsid w:val="00FB1C4F"/>
    <w:rsid w:val="00FC26F2"/>
    <w:rsid w:val="00FD3067"/>
    <w:rsid w:val="00FD31A1"/>
    <w:rsid w:val="00FD3B69"/>
    <w:rsid w:val="00FD7A08"/>
    <w:rsid w:val="00FE006F"/>
    <w:rsid w:val="00FE0782"/>
    <w:rsid w:val="00FE49B2"/>
    <w:rsid w:val="00FE4FE5"/>
    <w:rsid w:val="00FE6C4C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604705"/>
  <w15:chartTrackingRefBased/>
  <w15:docId w15:val="{5E9834DB-F0BF-4441-BF8B-B79F693F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632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uiPriority w:val="9"/>
    <w:qFormat/>
    <w:rsid w:val="007A6F66"/>
    <w:pPr>
      <w:keepNext/>
      <w:tabs>
        <w:tab w:val="num" w:pos="0"/>
        <w:tab w:val="left" w:pos="3060"/>
      </w:tabs>
      <w:ind w:left="432" w:hanging="432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7A6F66"/>
    <w:pPr>
      <w:keepNext/>
      <w:tabs>
        <w:tab w:val="num" w:pos="0"/>
        <w:tab w:val="left" w:pos="3060"/>
      </w:tabs>
      <w:ind w:left="576" w:hanging="576"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7A6F66"/>
    <w:pPr>
      <w:keepNext/>
      <w:tabs>
        <w:tab w:val="num" w:pos="0"/>
        <w:tab w:val="left" w:pos="2340"/>
        <w:tab w:val="right" w:pos="6660"/>
      </w:tabs>
      <w:ind w:left="720" w:hanging="72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A6F66"/>
    <w:pPr>
      <w:keepNext/>
      <w:tabs>
        <w:tab w:val="num" w:pos="0"/>
        <w:tab w:val="left" w:pos="3060"/>
      </w:tabs>
      <w:ind w:left="864" w:hanging="864"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sid w:val="007A6F66"/>
    <w:rPr>
      <w:b w:val="0"/>
    </w:rPr>
  </w:style>
  <w:style w:type="character" w:customStyle="1" w:styleId="WW8Num8z0">
    <w:name w:val="WW8Num8z0"/>
    <w:rsid w:val="007A6F66"/>
    <w:rPr>
      <w:rFonts w:ascii="Times New Roman" w:hAnsi="Times New Roman" w:cs="Times New Roman"/>
    </w:rPr>
  </w:style>
  <w:style w:type="character" w:customStyle="1" w:styleId="WW8Num9z0">
    <w:name w:val="WW8Num9z0"/>
    <w:rsid w:val="007A6F66"/>
    <w:rPr>
      <w:i w:val="0"/>
    </w:rPr>
  </w:style>
  <w:style w:type="character" w:customStyle="1" w:styleId="Absatz-Standardschriftart">
    <w:name w:val="Absatz-Standardschriftart"/>
    <w:rsid w:val="007A6F66"/>
  </w:style>
  <w:style w:type="character" w:customStyle="1" w:styleId="WW8Num6z0">
    <w:name w:val="WW8Num6z0"/>
    <w:rsid w:val="007A6F66"/>
    <w:rPr>
      <w:rFonts w:ascii="Arial" w:eastAsia="Times New Roman" w:hAnsi="Arial" w:cs="Arial"/>
    </w:rPr>
  </w:style>
  <w:style w:type="character" w:customStyle="1" w:styleId="WW8Num10z0">
    <w:name w:val="WW8Num10z0"/>
    <w:rsid w:val="007A6F66"/>
    <w:rPr>
      <w:rFonts w:ascii="Times New Roman" w:hAnsi="Times New Roman" w:cs="Times New Roman"/>
    </w:rPr>
  </w:style>
  <w:style w:type="character" w:customStyle="1" w:styleId="WW8Num11z0">
    <w:name w:val="WW8Num11z0"/>
    <w:rsid w:val="007A6F66"/>
    <w:rPr>
      <w:i w:val="0"/>
    </w:rPr>
  </w:style>
  <w:style w:type="character" w:customStyle="1" w:styleId="Standardnpsmoodstavce4">
    <w:name w:val="Standardní písmo odstavce4"/>
    <w:rsid w:val="007A6F66"/>
  </w:style>
  <w:style w:type="character" w:customStyle="1" w:styleId="WW-Absatz-Standardschriftart">
    <w:name w:val="WW-Absatz-Standardschriftart"/>
    <w:rsid w:val="007A6F66"/>
  </w:style>
  <w:style w:type="character" w:customStyle="1" w:styleId="Standardnpsmoodstavce3">
    <w:name w:val="Standardní písmo odstavce3"/>
    <w:rsid w:val="007A6F66"/>
  </w:style>
  <w:style w:type="character" w:customStyle="1" w:styleId="WW8Num10z1">
    <w:name w:val="WW8Num10z1"/>
    <w:rsid w:val="007A6F66"/>
    <w:rPr>
      <w:rFonts w:ascii="OpenSymbol" w:hAnsi="OpenSymbol" w:cs="OpenSymbol"/>
    </w:rPr>
  </w:style>
  <w:style w:type="character" w:customStyle="1" w:styleId="Standardnpsmoodstavce2">
    <w:name w:val="Standardní písmo odstavce2"/>
    <w:rsid w:val="007A6F66"/>
  </w:style>
  <w:style w:type="character" w:customStyle="1" w:styleId="WW8Num6z1">
    <w:name w:val="WW8Num6z1"/>
    <w:rsid w:val="007A6F66"/>
    <w:rPr>
      <w:rFonts w:ascii="Courier New" w:hAnsi="Courier New" w:cs="Courier New"/>
    </w:rPr>
  </w:style>
  <w:style w:type="character" w:customStyle="1" w:styleId="WW8Num6z2">
    <w:name w:val="WW8Num6z2"/>
    <w:rsid w:val="007A6F66"/>
    <w:rPr>
      <w:rFonts w:ascii="Wingdings" w:hAnsi="Wingdings" w:cs="Wingdings"/>
    </w:rPr>
  </w:style>
  <w:style w:type="character" w:customStyle="1" w:styleId="WW8Num6z3">
    <w:name w:val="WW8Num6z3"/>
    <w:rsid w:val="007A6F66"/>
    <w:rPr>
      <w:rFonts w:ascii="Symbol" w:hAnsi="Symbol" w:cs="Symbol"/>
    </w:rPr>
  </w:style>
  <w:style w:type="character" w:customStyle="1" w:styleId="WW8Num11z1">
    <w:name w:val="WW8Num11z1"/>
    <w:rsid w:val="007A6F66"/>
    <w:rPr>
      <w:rFonts w:ascii="Arial" w:eastAsia="Times New Roman" w:hAnsi="Arial" w:cs="Arial"/>
    </w:rPr>
  </w:style>
  <w:style w:type="character" w:customStyle="1" w:styleId="WW8Num13z1">
    <w:name w:val="WW8Num13z1"/>
    <w:rsid w:val="007A6F66"/>
    <w:rPr>
      <w:rFonts w:ascii="Symbol" w:hAnsi="Symbol" w:cs="Symbol"/>
    </w:rPr>
  </w:style>
  <w:style w:type="character" w:customStyle="1" w:styleId="WW8Num21z1">
    <w:name w:val="WW8Num21z1"/>
    <w:rsid w:val="007A6F66"/>
    <w:rPr>
      <w:b w:val="0"/>
    </w:rPr>
  </w:style>
  <w:style w:type="character" w:customStyle="1" w:styleId="WW8Num22z0">
    <w:name w:val="WW8Num22z0"/>
    <w:rsid w:val="007A6F66"/>
    <w:rPr>
      <w:rFonts w:ascii="Arial" w:eastAsia="Times New Roman" w:hAnsi="Arial" w:cs="Arial"/>
    </w:rPr>
  </w:style>
  <w:style w:type="character" w:customStyle="1" w:styleId="WW8Num22z1">
    <w:name w:val="WW8Num22z1"/>
    <w:rsid w:val="007A6F66"/>
    <w:rPr>
      <w:rFonts w:ascii="Courier New" w:hAnsi="Courier New" w:cs="Courier New"/>
    </w:rPr>
  </w:style>
  <w:style w:type="character" w:customStyle="1" w:styleId="WW8Num22z2">
    <w:name w:val="WW8Num22z2"/>
    <w:rsid w:val="007A6F66"/>
    <w:rPr>
      <w:rFonts w:ascii="Wingdings" w:hAnsi="Wingdings" w:cs="Wingdings"/>
    </w:rPr>
  </w:style>
  <w:style w:type="character" w:customStyle="1" w:styleId="WW8Num22z3">
    <w:name w:val="WW8Num22z3"/>
    <w:rsid w:val="007A6F66"/>
    <w:rPr>
      <w:rFonts w:ascii="Symbol" w:hAnsi="Symbol" w:cs="Symbol"/>
    </w:rPr>
  </w:style>
  <w:style w:type="character" w:customStyle="1" w:styleId="Standardnpsmoodstavce1">
    <w:name w:val="Standardní písmo odstavce1"/>
    <w:rsid w:val="007A6F66"/>
  </w:style>
  <w:style w:type="character" w:styleId="slostrnky">
    <w:name w:val="page number"/>
    <w:basedOn w:val="Standardnpsmoodstavce1"/>
    <w:rsid w:val="007A6F66"/>
  </w:style>
  <w:style w:type="character" w:styleId="Siln">
    <w:name w:val="Strong"/>
    <w:qFormat/>
    <w:rsid w:val="007A6F66"/>
    <w:rPr>
      <w:b/>
      <w:bCs/>
    </w:rPr>
  </w:style>
  <w:style w:type="character" w:customStyle="1" w:styleId="ZhlavChar">
    <w:name w:val="Záhlaví Char"/>
    <w:uiPriority w:val="99"/>
    <w:rsid w:val="007A6F66"/>
    <w:rPr>
      <w:sz w:val="24"/>
      <w:szCs w:val="24"/>
    </w:rPr>
  </w:style>
  <w:style w:type="character" w:customStyle="1" w:styleId="ZpatChar">
    <w:name w:val="Zápatí Char"/>
    <w:rsid w:val="007A6F66"/>
    <w:rPr>
      <w:sz w:val="24"/>
      <w:szCs w:val="24"/>
    </w:rPr>
  </w:style>
  <w:style w:type="character" w:customStyle="1" w:styleId="Odrky">
    <w:name w:val="Odrážky"/>
    <w:rsid w:val="007A6F66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7A6F66"/>
  </w:style>
  <w:style w:type="character" w:customStyle="1" w:styleId="WW8Num15z0">
    <w:name w:val="WW8Num15z0"/>
    <w:rsid w:val="007A6F66"/>
    <w:rPr>
      <w:b/>
    </w:rPr>
  </w:style>
  <w:style w:type="paragraph" w:customStyle="1" w:styleId="Nadpis">
    <w:name w:val="Nadpis"/>
    <w:basedOn w:val="Normln"/>
    <w:next w:val="Zkladntext"/>
    <w:rsid w:val="007A6F6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7A6F66"/>
    <w:pPr>
      <w:jc w:val="both"/>
    </w:pPr>
  </w:style>
  <w:style w:type="paragraph" w:styleId="Seznam">
    <w:name w:val="List"/>
    <w:basedOn w:val="Zkladntext"/>
    <w:rsid w:val="007A6F66"/>
    <w:rPr>
      <w:rFonts w:cs="Tahoma"/>
    </w:rPr>
  </w:style>
  <w:style w:type="paragraph" w:styleId="Titulek">
    <w:name w:val="caption"/>
    <w:basedOn w:val="Normln"/>
    <w:qFormat/>
    <w:rsid w:val="007A6F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7A6F66"/>
    <w:pPr>
      <w:suppressLineNumbers/>
    </w:pPr>
    <w:rPr>
      <w:rFonts w:cs="Tahoma"/>
    </w:rPr>
  </w:style>
  <w:style w:type="paragraph" w:customStyle="1" w:styleId="Titulek1">
    <w:name w:val="Titulek1"/>
    <w:basedOn w:val="Normln"/>
    <w:rsid w:val="007A6F66"/>
    <w:pPr>
      <w:suppressLineNumbers/>
      <w:spacing w:before="120" w:after="120"/>
    </w:pPr>
    <w:rPr>
      <w:rFonts w:cs="Tahoma"/>
      <w:i/>
      <w:iCs/>
    </w:rPr>
  </w:style>
  <w:style w:type="paragraph" w:styleId="Nzev">
    <w:name w:val="Title"/>
    <w:basedOn w:val="Normln"/>
    <w:next w:val="Podnadpis"/>
    <w:link w:val="NzevChar"/>
    <w:uiPriority w:val="99"/>
    <w:qFormat/>
    <w:rsid w:val="007A6F66"/>
    <w:pPr>
      <w:jc w:val="center"/>
    </w:pPr>
    <w:rPr>
      <w:b/>
      <w:bCs/>
      <w:sz w:val="32"/>
    </w:rPr>
  </w:style>
  <w:style w:type="paragraph" w:styleId="Podnadpis">
    <w:name w:val="Subtitle"/>
    <w:basedOn w:val="Nadpis"/>
    <w:next w:val="Zkladntext"/>
    <w:qFormat/>
    <w:rsid w:val="007A6F66"/>
    <w:pPr>
      <w:jc w:val="center"/>
    </w:pPr>
    <w:rPr>
      <w:i/>
      <w:iCs/>
    </w:rPr>
  </w:style>
  <w:style w:type="paragraph" w:styleId="Zpat">
    <w:name w:val="footer"/>
    <w:basedOn w:val="Normln"/>
    <w:rsid w:val="007A6F66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7A6F66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7A6F66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7A6F66"/>
    <w:pPr>
      <w:spacing w:after="120"/>
      <w:ind w:left="283"/>
    </w:pPr>
  </w:style>
  <w:style w:type="paragraph" w:customStyle="1" w:styleId="Zkladntextodsazen21">
    <w:name w:val="Základní text odsazený 21"/>
    <w:basedOn w:val="Normln"/>
    <w:rsid w:val="007A6F66"/>
    <w:pPr>
      <w:spacing w:after="120" w:line="480" w:lineRule="auto"/>
      <w:ind w:left="283"/>
    </w:pPr>
  </w:style>
  <w:style w:type="paragraph" w:styleId="Zhlav">
    <w:name w:val="header"/>
    <w:basedOn w:val="Normln"/>
    <w:uiPriority w:val="99"/>
    <w:rsid w:val="007A6F66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7A6F66"/>
    <w:pPr>
      <w:suppressLineNumbers/>
    </w:pPr>
  </w:style>
  <w:style w:type="paragraph" w:customStyle="1" w:styleId="Nadpistabulky">
    <w:name w:val="Nadpis tabulky"/>
    <w:basedOn w:val="Obsahtabulky"/>
    <w:rsid w:val="007A6F66"/>
    <w:pPr>
      <w:jc w:val="center"/>
    </w:pPr>
    <w:rPr>
      <w:b/>
      <w:bCs/>
    </w:rPr>
  </w:style>
  <w:style w:type="paragraph" w:customStyle="1" w:styleId="Zkladntext21">
    <w:name w:val="Základní text 21"/>
    <w:basedOn w:val="Normln"/>
    <w:uiPriority w:val="99"/>
    <w:rsid w:val="007A6F66"/>
    <w:pPr>
      <w:jc w:val="both"/>
    </w:pPr>
  </w:style>
  <w:style w:type="paragraph" w:customStyle="1" w:styleId="msolistparagraph0">
    <w:name w:val="msolistparagraph"/>
    <w:basedOn w:val="Normln"/>
    <w:rsid w:val="005959DF"/>
    <w:pPr>
      <w:suppressAutoHyphens w:val="0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85265"/>
    <w:pPr>
      <w:suppressAutoHyphens w:val="0"/>
      <w:ind w:left="720"/>
      <w:contextualSpacing/>
    </w:pPr>
    <w:rPr>
      <w:sz w:val="20"/>
      <w:szCs w:val="20"/>
      <w:lang w:eastAsia="cs-CZ"/>
    </w:rPr>
  </w:style>
  <w:style w:type="character" w:customStyle="1" w:styleId="NzevChar">
    <w:name w:val="Název Char"/>
    <w:link w:val="Nzev"/>
    <w:uiPriority w:val="99"/>
    <w:rsid w:val="00BE0054"/>
    <w:rPr>
      <w:b/>
      <w:bCs/>
      <w:sz w:val="32"/>
      <w:szCs w:val="24"/>
      <w:lang w:val="cs-CZ" w:eastAsia="zh-CN" w:bidi="ar-SA"/>
    </w:rPr>
  </w:style>
  <w:style w:type="paragraph" w:styleId="Prosttext">
    <w:name w:val="Plain Text"/>
    <w:basedOn w:val="Normln"/>
    <w:link w:val="ProsttextChar"/>
    <w:rsid w:val="00BE0054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BE0054"/>
    <w:rPr>
      <w:rFonts w:ascii="Courier New" w:hAnsi="Courier New" w:cs="Courier New"/>
      <w:lang w:val="cs-CZ" w:eastAsia="cs-CZ" w:bidi="ar-SA"/>
    </w:rPr>
  </w:style>
  <w:style w:type="character" w:customStyle="1" w:styleId="Titulek2">
    <w:name w:val="Titulek2"/>
    <w:basedOn w:val="Standardnpsmoodstavce"/>
    <w:rsid w:val="00596F3D"/>
  </w:style>
  <w:style w:type="character" w:styleId="Odkaznakoment">
    <w:name w:val="annotation reference"/>
    <w:uiPriority w:val="99"/>
    <w:semiHidden/>
    <w:rsid w:val="00322D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22D7C"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semiHidden/>
    <w:rsid w:val="00322D7C"/>
    <w:rPr>
      <w:b/>
      <w:bCs/>
    </w:rPr>
  </w:style>
  <w:style w:type="paragraph" w:customStyle="1" w:styleId="Text">
    <w:name w:val="Text"/>
    <w:basedOn w:val="Normln"/>
    <w:rsid w:val="003C3D56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 w:eastAsia="cs-CZ"/>
    </w:rPr>
  </w:style>
  <w:style w:type="paragraph" w:customStyle="1" w:styleId="Zkladntextodsazen31">
    <w:name w:val="Základní text odsazený 31"/>
    <w:basedOn w:val="Normln"/>
    <w:rsid w:val="00BF1F84"/>
    <w:pPr>
      <w:spacing w:after="120"/>
      <w:ind w:left="283"/>
      <w:jc w:val="both"/>
    </w:pPr>
    <w:rPr>
      <w:sz w:val="16"/>
      <w:szCs w:val="16"/>
    </w:rPr>
  </w:style>
  <w:style w:type="paragraph" w:customStyle="1" w:styleId="Default">
    <w:name w:val="Default"/>
    <w:rsid w:val="009812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locked/>
    <w:rsid w:val="002066AC"/>
    <w:rPr>
      <w:lang w:eastAsia="zh-CN"/>
    </w:rPr>
  </w:style>
  <w:style w:type="paragraph" w:customStyle="1" w:styleId="Standard">
    <w:name w:val="Standard"/>
    <w:rsid w:val="00902C85"/>
    <w:pPr>
      <w:suppressAutoHyphens/>
      <w:autoSpaceDN w:val="0"/>
      <w:textAlignment w:val="baseline"/>
    </w:pPr>
    <w:rPr>
      <w:kern w:val="3"/>
    </w:rPr>
  </w:style>
  <w:style w:type="character" w:customStyle="1" w:styleId="Zkladntext0">
    <w:name w:val="Základní text_"/>
    <w:link w:val="Zkladntext1"/>
    <w:rsid w:val="00CF125A"/>
    <w:rPr>
      <w:rFonts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F125A"/>
    <w:pPr>
      <w:widowControl w:val="0"/>
      <w:shd w:val="clear" w:color="auto" w:fill="FFFFFF"/>
      <w:suppressAutoHyphens w:val="0"/>
      <w:spacing w:after="300" w:line="271" w:lineRule="auto"/>
      <w:jc w:val="both"/>
    </w:pPr>
    <w:rPr>
      <w:rFonts w:cs="Calibri"/>
      <w:sz w:val="22"/>
      <w:szCs w:val="22"/>
      <w:lang w:eastAsia="cs-CZ"/>
    </w:rPr>
  </w:style>
  <w:style w:type="paragraph" w:styleId="Bezmezer">
    <w:name w:val="No Spacing"/>
    <w:uiPriority w:val="1"/>
    <w:qFormat/>
    <w:rsid w:val="005D613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ject-hover">
    <w:name w:val="object-hover"/>
    <w:basedOn w:val="Standardnpsmoodstavce"/>
    <w:rsid w:val="002776C1"/>
  </w:style>
  <w:style w:type="character" w:styleId="Hypertextovodkaz">
    <w:name w:val="Hyperlink"/>
    <w:basedOn w:val="Standardnpsmoodstavce"/>
    <w:unhideWhenUsed/>
    <w:rsid w:val="002776C1"/>
    <w:rPr>
      <w:color w:val="0000FF"/>
      <w:u w:val="single"/>
    </w:rPr>
  </w:style>
  <w:style w:type="table" w:styleId="Mkatabulky">
    <w:name w:val="Table Grid"/>
    <w:basedOn w:val="Normlntabulka"/>
    <w:uiPriority w:val="39"/>
    <w:rsid w:val="003C53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11C76"/>
    <w:rPr>
      <w:color w:val="605E5C"/>
      <w:shd w:val="clear" w:color="auto" w:fill="E1DFDD"/>
    </w:rPr>
  </w:style>
  <w:style w:type="character" w:customStyle="1" w:styleId="object">
    <w:name w:val="object"/>
    <w:basedOn w:val="Standardnpsmoodstavce"/>
    <w:rsid w:val="00A967FB"/>
  </w:style>
  <w:style w:type="paragraph" w:customStyle="1" w:styleId="Normln0">
    <w:name w:val="Normální~"/>
    <w:basedOn w:val="Normln"/>
    <w:rsid w:val="00853393"/>
    <w:pPr>
      <w:widowControl w:val="0"/>
      <w:suppressAutoHyphens w:val="0"/>
      <w:jc w:val="both"/>
    </w:pPr>
    <w:rPr>
      <w:rFonts w:ascii="Arial" w:hAnsi="Arial" w:cs="Arial"/>
      <w:sz w:val="22"/>
      <w:szCs w:val="20"/>
      <w:lang w:eastAsia="cs-CZ"/>
    </w:rPr>
  </w:style>
  <w:style w:type="paragraph" w:customStyle="1" w:styleId="Pododstavec">
    <w:name w:val="Pododstavec"/>
    <w:basedOn w:val="Normln"/>
    <w:qFormat/>
    <w:rsid w:val="00D02225"/>
    <w:pPr>
      <w:suppressAutoHyphens w:val="0"/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cz/VyberKatastrInfo.aspx?encrypted=13X14hGcmEZyfxml7m2kEXoWCAx74ChzQ88MSTgi6eUijf6M73IPhWo5dHPiwvUHafdJa8IGh11pDMYvR3c3vXaeIb5XRNSyioQ0ux7_kqCNa81cb3jfbg==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u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ss.npu.cz/ost/posta/brow_spis.php?cislo_spisu1=42977&amp;cislo_spisu2=2025&amp;doc_id=100254283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FF3F3-3088-4CE8-830D-9C57F54E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3780</Words>
  <Characters>22308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NPU v Olomouci</Company>
  <LinksUpToDate>false</LinksUpToDate>
  <CharactersWithSpaces>26036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HyzdalovaP</dc:creator>
  <cp:keywords/>
  <cp:lastModifiedBy>-</cp:lastModifiedBy>
  <cp:revision>2</cp:revision>
  <cp:lastPrinted>2025-05-19T14:14:00Z</cp:lastPrinted>
  <dcterms:created xsi:type="dcterms:W3CDTF">2025-05-22T07:25:00Z</dcterms:created>
  <dcterms:modified xsi:type="dcterms:W3CDTF">2025-05-22T07:25:00Z</dcterms:modified>
</cp:coreProperties>
</file>