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AC2" w:rsidRPr="00216A47" w:rsidRDefault="00226AC2" w:rsidP="00216A47">
      <w:pPr>
        <w:pStyle w:val="Normlnweb"/>
        <w:spacing w:before="0" w:beforeAutospacing="0" w:after="0" w:afterAutospacing="0"/>
        <w:jc w:val="center"/>
        <w:rPr>
          <w:b/>
        </w:rPr>
      </w:pPr>
      <w:r w:rsidRPr="00216A47">
        <w:rPr>
          <w:rFonts w:ascii="Google Sans Text" w:hAnsi="Google Sans Text"/>
          <w:b/>
          <w:color w:val="000000"/>
        </w:rPr>
        <w:t>Dodatek č. 1-2022 ke SMLOUVĚ O DÍLO č. 5/2008 es 2018 ze dne</w:t>
      </w:r>
    </w:p>
    <w:p w:rsidR="00226AC2" w:rsidRDefault="00226AC2" w:rsidP="00216A47">
      <w:pPr>
        <w:pStyle w:val="Normlnweb"/>
        <w:spacing w:before="0" w:beforeAutospacing="0" w:after="0" w:afterAutospacing="0"/>
        <w:jc w:val="center"/>
        <w:rPr>
          <w:rFonts w:ascii="Google Sans Text" w:hAnsi="Google Sans Text"/>
          <w:b/>
          <w:color w:val="000000"/>
        </w:rPr>
      </w:pPr>
      <w:r w:rsidRPr="00216A47">
        <w:rPr>
          <w:rFonts w:ascii="Google Sans Text" w:hAnsi="Google Sans Text"/>
          <w:b/>
          <w:color w:val="000000"/>
        </w:rPr>
        <w:t>31.1.2018</w:t>
      </w:r>
    </w:p>
    <w:p w:rsidR="00216A47" w:rsidRPr="00216A47" w:rsidRDefault="00216A47" w:rsidP="00216A47">
      <w:pPr>
        <w:pStyle w:val="Normlnweb"/>
        <w:spacing w:before="0" w:beforeAutospacing="0" w:after="0" w:afterAutospacing="0"/>
        <w:jc w:val="center"/>
        <w:rPr>
          <w:b/>
        </w:rPr>
      </w:pPr>
    </w:p>
    <w:p w:rsidR="00226AC2" w:rsidRDefault="00226AC2" w:rsidP="00226AC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  <w:r>
        <w:rPr>
          <w:rFonts w:ascii="Google Sans Text" w:hAnsi="Google Sans Text"/>
          <w:color w:val="000000"/>
          <w:sz w:val="22"/>
          <w:szCs w:val="22"/>
        </w:rPr>
        <w:t>Objednatel:</w:t>
      </w:r>
    </w:p>
    <w:p w:rsidR="00216A47" w:rsidRDefault="00216A47" w:rsidP="00226AC2">
      <w:pPr>
        <w:pStyle w:val="Normlnweb"/>
        <w:spacing w:before="0" w:beforeAutospacing="0" w:after="0" w:afterAutospacing="0"/>
      </w:pPr>
    </w:p>
    <w:p w:rsidR="00226AC2" w:rsidRPr="00216A47" w:rsidRDefault="00226AC2" w:rsidP="00226AC2">
      <w:pPr>
        <w:pStyle w:val="Normlnweb"/>
        <w:spacing w:before="0" w:beforeAutospacing="0" w:after="0" w:afterAutospacing="0"/>
        <w:rPr>
          <w:b/>
        </w:rPr>
      </w:pPr>
      <w:r w:rsidRPr="00216A47">
        <w:rPr>
          <w:rFonts w:ascii="Google Sans Text" w:hAnsi="Google Sans Text"/>
          <w:b/>
          <w:color w:val="000000"/>
        </w:rPr>
        <w:t>Základní škola U Krčského lesa, Praha 4, Jánošíkova 1320</w:t>
      </w:r>
    </w:p>
    <w:p w:rsidR="00216A47" w:rsidRDefault="00216A47" w:rsidP="00226AC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26AC2" w:rsidRDefault="00226AC2" w:rsidP="00226AC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se sídlem Jánošíkova 1320, 142 00 Praha 4, IČ: 47611642</w:t>
      </w:r>
    </w:p>
    <w:p w:rsidR="00226AC2" w:rsidRDefault="00226AC2" w:rsidP="00226AC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zastoupená ředitelkou školy Ing. Dagmar Malinovou</w:t>
      </w:r>
    </w:p>
    <w:p w:rsidR="00216A47" w:rsidRDefault="00216A47" w:rsidP="00226AC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16A47" w:rsidRDefault="00216A47" w:rsidP="00226AC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26AC2" w:rsidRDefault="00226AC2" w:rsidP="00226AC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a</w:t>
      </w:r>
    </w:p>
    <w:p w:rsidR="00216A47" w:rsidRDefault="00216A47" w:rsidP="00226AC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26AC2" w:rsidRDefault="00226AC2" w:rsidP="00226AC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Zhotovitel:</w:t>
      </w:r>
    </w:p>
    <w:p w:rsidR="00216A47" w:rsidRDefault="00216A47" w:rsidP="00226AC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16A47" w:rsidRDefault="00216A47" w:rsidP="00226AC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26AC2" w:rsidRPr="00216A47" w:rsidRDefault="00226AC2" w:rsidP="00226AC2">
      <w:pPr>
        <w:pStyle w:val="Normlnweb"/>
        <w:spacing w:before="0" w:beforeAutospacing="0" w:after="0" w:afterAutospacing="0"/>
        <w:rPr>
          <w:b/>
        </w:rPr>
      </w:pPr>
      <w:proofErr w:type="spellStart"/>
      <w:r w:rsidRPr="00216A47">
        <w:rPr>
          <w:rFonts w:ascii="Google Sans Text" w:hAnsi="Google Sans Text"/>
          <w:b/>
          <w:color w:val="000000"/>
          <w:sz w:val="22"/>
          <w:szCs w:val="22"/>
        </w:rPr>
        <w:t>eS</w:t>
      </w:r>
      <w:proofErr w:type="spellEnd"/>
      <w:r w:rsidRPr="00216A47">
        <w:rPr>
          <w:rFonts w:ascii="Google Sans Text" w:hAnsi="Google Sans Text"/>
          <w:b/>
          <w:color w:val="000000"/>
          <w:sz w:val="22"/>
          <w:szCs w:val="22"/>
        </w:rPr>
        <w:t xml:space="preserve"> PRAHA s.r.o.</w:t>
      </w:r>
    </w:p>
    <w:p w:rsidR="00216A47" w:rsidRDefault="00216A47" w:rsidP="00226AC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26AC2" w:rsidRPr="00216A47" w:rsidRDefault="00226AC2" w:rsidP="00226AC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A47">
        <w:rPr>
          <w:rFonts w:ascii="Google Sans Text" w:hAnsi="Google Sans Text"/>
          <w:color w:val="000000"/>
          <w:sz w:val="22"/>
          <w:szCs w:val="22"/>
        </w:rPr>
        <w:t>se sídlem Družná 1273/6, 143 00 Praha 4, IČ: 64576001, DIČ: CZ64576001</w:t>
      </w:r>
    </w:p>
    <w:p w:rsidR="00226AC2" w:rsidRDefault="00226AC2" w:rsidP="00226AC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plátce DPH, zápis v OR Praha, spisová složka C.41355</w:t>
      </w:r>
    </w:p>
    <w:p w:rsidR="00226AC2" w:rsidRDefault="00226AC2" w:rsidP="00226AC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zastoupená jednatelem Ing. Zdeňkem Vilímem</w:t>
      </w:r>
    </w:p>
    <w:p w:rsidR="00216A47" w:rsidRDefault="00216A47" w:rsidP="00226AC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16A47" w:rsidRDefault="00216A47" w:rsidP="00226AC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26AC2" w:rsidRPr="00216A47" w:rsidRDefault="00226AC2" w:rsidP="00226AC2">
      <w:pPr>
        <w:pStyle w:val="Normlnweb"/>
        <w:spacing w:before="0" w:beforeAutospacing="0" w:after="0" w:afterAutospacing="0"/>
        <w:rPr>
          <w:b/>
        </w:rPr>
      </w:pPr>
      <w:r w:rsidRPr="00216A47">
        <w:rPr>
          <w:rFonts w:ascii="Google Sans Text" w:hAnsi="Google Sans Text"/>
          <w:b/>
          <w:color w:val="000000"/>
          <w:sz w:val="22"/>
          <w:szCs w:val="22"/>
        </w:rPr>
        <w:t>se vzájemně dohodli na úpravě článku 3, odst. 1) výše uvedené smlouvy v následujícím</w:t>
      </w:r>
    </w:p>
    <w:p w:rsidR="00226AC2" w:rsidRPr="00216A47" w:rsidRDefault="00226AC2" w:rsidP="00226AC2">
      <w:pPr>
        <w:pStyle w:val="Normlnweb"/>
        <w:spacing w:before="0" w:beforeAutospacing="0" w:after="0" w:afterAutospacing="0"/>
        <w:rPr>
          <w:b/>
        </w:rPr>
      </w:pPr>
      <w:r w:rsidRPr="00216A47">
        <w:rPr>
          <w:rFonts w:ascii="Google Sans Text" w:hAnsi="Google Sans Text"/>
          <w:b/>
          <w:color w:val="000000"/>
          <w:sz w:val="22"/>
          <w:szCs w:val="22"/>
        </w:rPr>
        <w:t>znění:</w:t>
      </w:r>
    </w:p>
    <w:p w:rsidR="00216A47" w:rsidRDefault="00216A47" w:rsidP="00226AC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16A47" w:rsidRDefault="00216A47" w:rsidP="00226AC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26AC2" w:rsidRDefault="00226AC2" w:rsidP="00226AC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(1) Za plnění je objednatel povinen platit na účet zhotovitele měsíční smluvní cenu ve výši</w:t>
      </w:r>
    </w:p>
    <w:p w:rsidR="00226AC2" w:rsidRDefault="00226AC2" w:rsidP="00226AC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 xml:space="preserve">13.686,80 Kč (slovy: </w:t>
      </w:r>
      <w:proofErr w:type="spellStart"/>
      <w:r>
        <w:rPr>
          <w:rFonts w:ascii="Google Sans Text" w:hAnsi="Google Sans Text"/>
          <w:color w:val="000000"/>
          <w:sz w:val="22"/>
          <w:szCs w:val="22"/>
        </w:rPr>
        <w:t>třinácttisícšestsetosmdesátšest</w:t>
      </w:r>
      <w:proofErr w:type="spellEnd"/>
      <w:r>
        <w:rPr>
          <w:rFonts w:ascii="Google Sans Text" w:hAnsi="Google Sans Text"/>
          <w:color w:val="000000"/>
          <w:sz w:val="22"/>
          <w:szCs w:val="22"/>
        </w:rPr>
        <w:t xml:space="preserve"> a 80/100 Kč) bez započtení DPH.</w:t>
      </w:r>
    </w:p>
    <w:p w:rsidR="00226AC2" w:rsidRDefault="00226AC2" w:rsidP="00226AC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Případné dodatečné výdaje vzniklé zhotoviteli nad rámec této smlouvy je zhotovitel</w:t>
      </w:r>
    </w:p>
    <w:p w:rsidR="00226AC2" w:rsidRDefault="00226AC2" w:rsidP="00226AC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oprávněn účtovat jen po odsouhlasení objednatelem. Tabulky, výkazy a přehledy zpracované</w:t>
      </w:r>
    </w:p>
    <w:p w:rsidR="00226AC2" w:rsidRDefault="00226AC2" w:rsidP="00226AC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na požádání nad rámec smlouvy budou účtovány samostatnou položkou.</w:t>
      </w:r>
    </w:p>
    <w:p w:rsidR="00216A47" w:rsidRDefault="00216A47" w:rsidP="00226AC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26AC2" w:rsidRDefault="00226AC2" w:rsidP="00226AC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Tato změna platí s účinností od 1.1.2022. Ostatní ustanovení výše uvedené smlouvy zůstávají</w:t>
      </w:r>
    </w:p>
    <w:p w:rsidR="00226AC2" w:rsidRDefault="00226AC2" w:rsidP="00226AC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nezměněny.</w:t>
      </w:r>
    </w:p>
    <w:p w:rsidR="00216A47" w:rsidRDefault="00216A47" w:rsidP="00226AC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16A47" w:rsidRDefault="00216A47" w:rsidP="00226AC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16A47" w:rsidRDefault="00216A47" w:rsidP="00226AC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26AC2" w:rsidRDefault="00226AC2" w:rsidP="00226AC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V Praze, dne 1.1.2022</w:t>
      </w:r>
    </w:p>
    <w:p w:rsidR="00216A47" w:rsidRDefault="00216A47" w:rsidP="00226AC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16A47" w:rsidRDefault="00216A47" w:rsidP="00226AC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16A47" w:rsidRDefault="00216A47" w:rsidP="00226AC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16A47" w:rsidRDefault="00216A47" w:rsidP="00226AC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26AC2" w:rsidRDefault="00226AC2" w:rsidP="00226AC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za objednatele</w:t>
      </w:r>
      <w:r w:rsidR="00216A47">
        <w:rPr>
          <w:rFonts w:ascii="Google Sans Text" w:hAnsi="Google Sans Text"/>
          <w:color w:val="000000"/>
          <w:sz w:val="22"/>
          <w:szCs w:val="22"/>
        </w:rPr>
        <w:tab/>
      </w:r>
      <w:r w:rsidR="00216A47">
        <w:rPr>
          <w:rFonts w:ascii="Google Sans Text" w:hAnsi="Google Sans Text"/>
          <w:color w:val="000000"/>
          <w:sz w:val="22"/>
          <w:szCs w:val="22"/>
        </w:rPr>
        <w:tab/>
      </w:r>
      <w:r w:rsidR="00216A47">
        <w:rPr>
          <w:rFonts w:ascii="Google Sans Text" w:hAnsi="Google Sans Text"/>
          <w:color w:val="000000"/>
          <w:sz w:val="22"/>
          <w:szCs w:val="22"/>
        </w:rPr>
        <w:tab/>
      </w:r>
      <w:r w:rsidR="00216A47">
        <w:rPr>
          <w:rFonts w:ascii="Google Sans Text" w:hAnsi="Google Sans Text"/>
          <w:color w:val="000000"/>
          <w:sz w:val="22"/>
          <w:szCs w:val="22"/>
        </w:rPr>
        <w:tab/>
      </w:r>
      <w:r w:rsidR="00216A47">
        <w:rPr>
          <w:rFonts w:ascii="Google Sans Text" w:hAnsi="Google Sans Text"/>
          <w:color w:val="000000"/>
          <w:sz w:val="22"/>
          <w:szCs w:val="22"/>
        </w:rPr>
        <w:tab/>
      </w:r>
      <w:r w:rsidR="00216A47">
        <w:rPr>
          <w:rFonts w:ascii="Google Sans Text" w:hAnsi="Google Sans Text"/>
          <w:color w:val="000000"/>
          <w:sz w:val="22"/>
          <w:szCs w:val="22"/>
        </w:rPr>
        <w:tab/>
      </w:r>
      <w:r w:rsidR="00216A47">
        <w:rPr>
          <w:rFonts w:ascii="Google Sans Text" w:hAnsi="Google Sans Text"/>
          <w:color w:val="000000"/>
          <w:sz w:val="22"/>
          <w:szCs w:val="22"/>
        </w:rPr>
        <w:tab/>
        <w:t>za zhotovitele</w:t>
      </w:r>
      <w:r w:rsidR="00216A47">
        <w:rPr>
          <w:rFonts w:ascii="Google Sans Text" w:hAnsi="Google Sans Text"/>
          <w:color w:val="000000"/>
          <w:sz w:val="22"/>
          <w:szCs w:val="22"/>
        </w:rPr>
        <w:tab/>
      </w:r>
    </w:p>
    <w:p w:rsidR="00226AC2" w:rsidRDefault="00226AC2" w:rsidP="00226AC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ZÁKLADNÍ ŠKOLA</w:t>
      </w:r>
      <w:r w:rsidR="00216A47">
        <w:rPr>
          <w:rFonts w:ascii="Google Sans Text" w:hAnsi="Google Sans Text"/>
          <w:color w:val="000000"/>
          <w:sz w:val="22"/>
          <w:szCs w:val="22"/>
        </w:rPr>
        <w:t xml:space="preserve"> </w:t>
      </w:r>
      <w:r w:rsidR="00216A47">
        <w:rPr>
          <w:rFonts w:ascii="Google Sans Text" w:hAnsi="Google Sans Text"/>
          <w:color w:val="000000"/>
          <w:sz w:val="22"/>
          <w:szCs w:val="22"/>
        </w:rPr>
        <w:t>U Krčského lesa</w:t>
      </w:r>
      <w:r w:rsidR="00216A47">
        <w:rPr>
          <w:rFonts w:ascii="Google Sans Text" w:hAnsi="Google Sans Text"/>
          <w:color w:val="000000"/>
          <w:sz w:val="22"/>
          <w:szCs w:val="22"/>
        </w:rPr>
        <w:tab/>
      </w:r>
      <w:r w:rsidR="00216A47">
        <w:rPr>
          <w:rFonts w:ascii="Google Sans Text" w:hAnsi="Google Sans Text"/>
          <w:color w:val="000000"/>
          <w:sz w:val="22"/>
          <w:szCs w:val="22"/>
        </w:rPr>
        <w:tab/>
      </w:r>
      <w:r w:rsidR="00216A47">
        <w:rPr>
          <w:rFonts w:ascii="Google Sans Text" w:hAnsi="Google Sans Text"/>
          <w:color w:val="000000"/>
          <w:sz w:val="22"/>
          <w:szCs w:val="22"/>
        </w:rPr>
        <w:tab/>
      </w:r>
      <w:r w:rsidR="00216A47">
        <w:rPr>
          <w:rFonts w:ascii="Google Sans Text" w:hAnsi="Google Sans Text"/>
          <w:color w:val="000000"/>
          <w:sz w:val="22"/>
          <w:szCs w:val="22"/>
        </w:rPr>
        <w:tab/>
        <w:t>ES Praha s.r.o.</w:t>
      </w:r>
      <w:r w:rsidR="00216A47">
        <w:rPr>
          <w:rFonts w:ascii="Google Sans Text" w:hAnsi="Google Sans Text"/>
          <w:color w:val="000000"/>
          <w:sz w:val="22"/>
          <w:szCs w:val="22"/>
        </w:rPr>
        <w:tab/>
      </w:r>
    </w:p>
    <w:p w:rsidR="00226AC2" w:rsidRDefault="00216A47" w:rsidP="00226AC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Jánošíkova 1320</w:t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  <w:t>Družná 1273/6</w:t>
      </w:r>
    </w:p>
    <w:p w:rsidR="00216A47" w:rsidRDefault="00216A47" w:rsidP="00216A47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142 00 Praha 4- Krč</w:t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  <w:t>143 00 Praha 4</w:t>
      </w:r>
    </w:p>
    <w:p w:rsidR="00216A47" w:rsidRDefault="00216A47" w:rsidP="00216A47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Tel.: 241 713</w:t>
      </w:r>
      <w:r>
        <w:rPr>
          <w:rFonts w:ascii="Google Sans Text" w:hAnsi="Google Sans Text"/>
          <w:color w:val="000000"/>
          <w:sz w:val="22"/>
          <w:szCs w:val="22"/>
        </w:rPr>
        <w:t> </w:t>
      </w:r>
      <w:r>
        <w:rPr>
          <w:rFonts w:ascii="Google Sans Text" w:hAnsi="Google Sans Text"/>
          <w:color w:val="000000"/>
          <w:sz w:val="22"/>
          <w:szCs w:val="22"/>
        </w:rPr>
        <w:t>229</w:t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  <w:t>IČO: 64576001</w:t>
      </w:r>
      <w:r>
        <w:rPr>
          <w:rFonts w:ascii="Google Sans Text" w:hAnsi="Google Sans Text"/>
          <w:color w:val="000000"/>
          <w:sz w:val="22"/>
          <w:szCs w:val="22"/>
        </w:rPr>
        <w:tab/>
      </w:r>
    </w:p>
    <w:p w:rsidR="00226AC2" w:rsidRDefault="00216A47" w:rsidP="00226AC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  <w:t>DIČ: 012-64576001</w:t>
      </w:r>
      <w:bookmarkStart w:id="0" w:name="_GoBack"/>
      <w:bookmarkEnd w:id="0"/>
    </w:p>
    <w:p w:rsidR="00F27FB2" w:rsidRPr="00537F2C" w:rsidRDefault="00F27FB2" w:rsidP="00537F2C"/>
    <w:sectPr w:rsidR="00F27FB2" w:rsidRPr="00537F2C" w:rsidSect="00F27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ogle San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5F3"/>
    <w:rsid w:val="00216A47"/>
    <w:rsid w:val="00226AC2"/>
    <w:rsid w:val="002E60B7"/>
    <w:rsid w:val="00537F2C"/>
    <w:rsid w:val="00896ADD"/>
    <w:rsid w:val="00C21746"/>
    <w:rsid w:val="00E655F3"/>
    <w:rsid w:val="00F2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0905"/>
  <w15:docId w15:val="{61D56DFA-7576-4781-9314-9CBAB5A5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7F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6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Krausová</dc:creator>
  <cp:lastModifiedBy>Adéla Sedláčková</cp:lastModifiedBy>
  <cp:revision>3</cp:revision>
  <dcterms:created xsi:type="dcterms:W3CDTF">2025-05-14T12:57:00Z</dcterms:created>
  <dcterms:modified xsi:type="dcterms:W3CDTF">2025-05-15T07:44:00Z</dcterms:modified>
</cp:coreProperties>
</file>