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71C4" w14:textId="77777777" w:rsidR="000018F1" w:rsidRDefault="000018F1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b/>
          <w:bCs/>
          <w:color w:val="000000"/>
        </w:rPr>
        <w:tab/>
      </w:r>
      <w:r w:rsidRPr="000018F1">
        <w:rPr>
          <w:rFonts w:ascii="Calibri" w:hAnsi="Calibri" w:cs="Calibri"/>
          <w:color w:val="000000"/>
          <w:highlight w:val="black"/>
        </w:rPr>
        <w:t>dvorak.mpd@seznam.cz</w:t>
      </w:r>
    </w:p>
    <w:p w14:paraId="357035C9" w14:textId="77777777" w:rsidR="000018F1" w:rsidRDefault="000018F1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Odesl</w:t>
      </w:r>
      <w:r>
        <w:rPr>
          <w:rFonts w:ascii="Calibri" w:hAnsi="Calibri" w:cs="Calibri"/>
          <w:b/>
          <w:bCs/>
          <w:color w:val="000000"/>
          <w:lang w:val="en-US"/>
        </w:rPr>
        <w:t>áno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čtvrtek 22. května 2025 7:11</w:t>
      </w:r>
    </w:p>
    <w:p w14:paraId="2CCC21BC" w14:textId="77777777" w:rsidR="000018F1" w:rsidRDefault="000018F1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b/>
          <w:bCs/>
          <w:color w:val="000000"/>
        </w:rPr>
        <w:tab/>
      </w:r>
      <w:r w:rsidRPr="000018F1">
        <w:rPr>
          <w:rFonts w:ascii="Calibri" w:hAnsi="Calibri" w:cs="Calibri"/>
          <w:color w:val="000000"/>
          <w:highlight w:val="black"/>
        </w:rPr>
        <w:t>J</w:t>
      </w:r>
      <w:proofErr w:type="spellStart"/>
      <w:r w:rsidRPr="000018F1">
        <w:rPr>
          <w:rFonts w:ascii="Calibri" w:hAnsi="Calibri" w:cs="Calibri"/>
          <w:color w:val="000000"/>
          <w:highlight w:val="black"/>
          <w:lang w:val="en-US"/>
        </w:rPr>
        <w:t>írová</w:t>
      </w:r>
      <w:proofErr w:type="spellEnd"/>
      <w:r w:rsidRPr="000018F1">
        <w:rPr>
          <w:rFonts w:ascii="Calibri" w:hAnsi="Calibri" w:cs="Calibri"/>
          <w:color w:val="000000"/>
          <w:highlight w:val="black"/>
          <w:lang w:val="en-US"/>
        </w:rPr>
        <w:t xml:space="preserve"> Jitka</w:t>
      </w:r>
    </w:p>
    <w:p w14:paraId="2E36E83D" w14:textId="77777777" w:rsidR="000018F1" w:rsidRDefault="000018F1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Předmět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proofErr w:type="spellStart"/>
      <w:r>
        <w:rPr>
          <w:rFonts w:ascii="Calibri" w:hAnsi="Calibri" w:cs="Calibri"/>
          <w:color w:val="000000"/>
          <w:lang w:val="en-US"/>
        </w:rPr>
        <w:t>Potvrzení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US"/>
        </w:rPr>
        <w:t>objednávky</w:t>
      </w:r>
      <w:proofErr w:type="spellEnd"/>
    </w:p>
    <w:p w14:paraId="0B7835D1" w14:textId="77777777" w:rsidR="000018F1" w:rsidRDefault="000018F1"/>
    <w:p w14:paraId="1DB55B9C" w14:textId="77777777" w:rsidR="000018F1" w:rsidRDefault="000018F1">
      <w:pPr>
        <w:rPr>
          <w:rFonts w:ascii="Calibri" w:hAnsi="Calibri" w:cs="Calibri"/>
        </w:rPr>
      </w:pPr>
    </w:p>
    <w:p w14:paraId="51882A7D" w14:textId="77777777" w:rsidR="000018F1" w:rsidRDefault="000018F1">
      <w:pPr>
        <w:rPr>
          <w:rFonts w:ascii="Calibri" w:hAnsi="Calibri" w:cs="Calibri"/>
        </w:rPr>
      </w:pPr>
      <w:r>
        <w:rPr>
          <w:rFonts w:ascii="Calibri" w:hAnsi="Calibri" w:cs="Calibri"/>
        </w:rPr>
        <w:t>Dobrý den</w:t>
      </w:r>
    </w:p>
    <w:p w14:paraId="6FD2EDCD" w14:textId="77777777" w:rsidR="000018F1" w:rsidRDefault="000018F1">
      <w:pPr>
        <w:rPr>
          <w:rFonts w:ascii="Garamond" w:hAnsi="Garamond"/>
          <w:sz w:val="24"/>
          <w:szCs w:val="24"/>
        </w:rPr>
      </w:pPr>
    </w:p>
    <w:p w14:paraId="09F9BD00" w14:textId="77777777" w:rsidR="000018F1" w:rsidRDefault="000018F1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Akceptujeme </w:t>
      </w:r>
      <w:proofErr w:type="gramStart"/>
      <w:r>
        <w:rPr>
          <w:rFonts w:ascii="Garamond" w:hAnsi="Garamond"/>
          <w:b/>
          <w:bCs/>
          <w:sz w:val="24"/>
          <w:szCs w:val="24"/>
        </w:rPr>
        <w:t>Vaší</w:t>
      </w:r>
      <w:proofErr w:type="gramEnd"/>
      <w:r>
        <w:rPr>
          <w:rFonts w:ascii="Garamond" w:hAnsi="Garamond"/>
          <w:b/>
          <w:bCs/>
          <w:sz w:val="24"/>
          <w:szCs w:val="24"/>
        </w:rPr>
        <w:t xml:space="preserve"> objednávku č. 30/2025 na dodání 2 ks APC </w:t>
      </w:r>
      <w:proofErr w:type="spellStart"/>
      <w:r>
        <w:rPr>
          <w:rFonts w:ascii="Garamond" w:hAnsi="Garamond"/>
          <w:b/>
          <w:bCs/>
          <w:sz w:val="24"/>
          <w:szCs w:val="24"/>
        </w:rPr>
        <w:t>ups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SMART-UPS 3000 LCD v celkové</w:t>
      </w:r>
    </w:p>
    <w:p w14:paraId="4CD44F4A" w14:textId="77777777" w:rsidR="000018F1" w:rsidRDefault="000018F1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částce 170 534,98 Kč včetně DPH.</w:t>
      </w:r>
    </w:p>
    <w:p w14:paraId="07F29CC2" w14:textId="77777777" w:rsidR="000018F1" w:rsidRDefault="000018F1">
      <w:pPr>
        <w:rPr>
          <w:rFonts w:ascii="Calibri" w:hAnsi="Calibri" w:cs="Calibri"/>
          <w:b/>
          <w:bCs/>
        </w:rPr>
      </w:pPr>
    </w:p>
    <w:p w14:paraId="01746DE9" w14:textId="77777777" w:rsidR="000018F1" w:rsidRDefault="000018F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 pozdraven Dvořák</w:t>
      </w:r>
    </w:p>
    <w:sectPr w:rsidR="0000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F1"/>
    <w:rsid w:val="000018F1"/>
    <w:rsid w:val="00FC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D35E2"/>
  <w15:chartTrackingRefBased/>
  <w15:docId w15:val="{765E76CA-67D7-4DB6-A338-2F6C5F67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ptos" w:eastAsiaTheme="minorHAnsi" w:hAnsi="Aptos" w:cs="Aptos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sz w:val="24"/>
      <w:szCs w:val="24"/>
      <w:lang w:eastAsia="cs-CZ"/>
      <w14:ligatures w14:val="none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2025-05-22T05:23:00Z</dcterms:created>
  <dcterms:modified xsi:type="dcterms:W3CDTF">2025-05-22T05:23:00Z</dcterms:modified>
</cp:coreProperties>
</file>