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3812" w14:textId="77777777" w:rsidR="00F66CD9" w:rsidRPr="00A15479" w:rsidRDefault="00F66CD9" w:rsidP="00F66CD9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FCAE6C6" w14:textId="77777777" w:rsidR="00F66CD9" w:rsidRPr="008B1CB2" w:rsidRDefault="00F66CD9" w:rsidP="00F66CD9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 xml:space="preserve">Institut </w:t>
      </w:r>
      <w:r w:rsidRPr="008B1CB2">
        <w:rPr>
          <w:rFonts w:cs="Times New Roman"/>
          <w:b/>
        </w:rPr>
        <w:t>plánování a rozvoje hlavního města Prahy,</w:t>
      </w:r>
    </w:p>
    <w:p w14:paraId="06042AC7" w14:textId="77777777" w:rsidR="00F66CD9" w:rsidRPr="008B1CB2" w:rsidRDefault="00F66CD9" w:rsidP="00F66CD9">
      <w:pPr>
        <w:spacing w:line="276" w:lineRule="auto"/>
        <w:jc w:val="both"/>
        <w:rPr>
          <w:rFonts w:cs="Times New Roman"/>
          <w:b/>
        </w:rPr>
      </w:pPr>
      <w:r w:rsidRPr="008B1CB2">
        <w:rPr>
          <w:rFonts w:cs="Times New Roman"/>
          <w:b/>
        </w:rPr>
        <w:t>příspěvková organizace</w:t>
      </w:r>
    </w:p>
    <w:p w14:paraId="68E9B688" w14:textId="77777777" w:rsidR="00F66CD9" w:rsidRPr="008B1CB2" w:rsidRDefault="00F66CD9" w:rsidP="00F66CD9">
      <w:pPr>
        <w:ind w:left="567" w:hanging="567"/>
        <w:rPr>
          <w:rFonts w:cs="Times New Roman"/>
        </w:rPr>
      </w:pPr>
      <w:r w:rsidRPr="008B1CB2">
        <w:rPr>
          <w:rFonts w:cs="Times New Roman"/>
        </w:rPr>
        <w:t>zastoupený: Mgr. Adamem Švejdou, zástupcem ředitele pro ekonomickou a provozní činnost</w:t>
      </w:r>
    </w:p>
    <w:p w14:paraId="690C7FFB" w14:textId="77777777" w:rsidR="00F66CD9" w:rsidRPr="008B1CB2" w:rsidRDefault="00F66CD9" w:rsidP="00F66CD9">
      <w:pPr>
        <w:spacing w:line="276" w:lineRule="auto"/>
        <w:jc w:val="both"/>
        <w:rPr>
          <w:rFonts w:cs="Times New Roman"/>
          <w:bCs/>
        </w:rPr>
      </w:pPr>
      <w:r w:rsidRPr="008B1CB2">
        <w:rPr>
          <w:rFonts w:cs="Times New Roman"/>
          <w:bCs/>
        </w:rPr>
        <w:t>sídlo: Vyšehradská 2077/57, 128 00 Praha 2 – Nové Město</w:t>
      </w:r>
    </w:p>
    <w:p w14:paraId="1F96B4B3" w14:textId="77777777" w:rsidR="00F66CD9" w:rsidRPr="008B1CB2" w:rsidRDefault="00F66CD9" w:rsidP="00F66CD9">
      <w:pPr>
        <w:spacing w:line="276" w:lineRule="auto"/>
        <w:jc w:val="both"/>
        <w:rPr>
          <w:rFonts w:cs="Times New Roman"/>
          <w:bCs/>
        </w:rPr>
      </w:pPr>
      <w:r w:rsidRPr="008B1CB2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Pr="008B1CB2">
        <w:rPr>
          <w:rFonts w:cs="Times New Roman"/>
          <w:bCs/>
        </w:rPr>
        <w:t>sp</w:t>
      </w:r>
      <w:proofErr w:type="spellEnd"/>
      <w:r w:rsidRPr="008B1CB2">
        <w:rPr>
          <w:rFonts w:cs="Times New Roman"/>
          <w:bCs/>
        </w:rPr>
        <w:t xml:space="preserve">. zn. </w:t>
      </w:r>
      <w:proofErr w:type="spellStart"/>
      <w:r w:rsidRPr="008B1CB2">
        <w:rPr>
          <w:rFonts w:cs="Times New Roman"/>
          <w:bCs/>
        </w:rPr>
        <w:t>Pr</w:t>
      </w:r>
      <w:proofErr w:type="spellEnd"/>
      <w:r w:rsidRPr="008B1CB2">
        <w:rPr>
          <w:rFonts w:cs="Times New Roman"/>
          <w:bCs/>
        </w:rPr>
        <w:t xml:space="preserve"> 63</w:t>
      </w:r>
    </w:p>
    <w:p w14:paraId="739EFBCF" w14:textId="77777777" w:rsidR="00F66CD9" w:rsidRPr="00A15479" w:rsidRDefault="00F66CD9" w:rsidP="00F66CD9">
      <w:pPr>
        <w:spacing w:line="276" w:lineRule="auto"/>
        <w:jc w:val="both"/>
        <w:rPr>
          <w:rFonts w:cs="Times New Roman"/>
          <w:bCs/>
        </w:rPr>
      </w:pPr>
      <w:r w:rsidRPr="008B1CB2">
        <w:rPr>
          <w:rFonts w:cs="Times New Roman"/>
          <w:bCs/>
        </w:rPr>
        <w:t>IČO: 70883858</w:t>
      </w:r>
    </w:p>
    <w:p w14:paraId="352F2AA9" w14:textId="77777777" w:rsidR="00F66CD9" w:rsidRPr="00A15479" w:rsidRDefault="00F66CD9" w:rsidP="00F66CD9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6D8475FA" w14:textId="6F2A6675" w:rsidR="00F66CD9" w:rsidRPr="00A15479" w:rsidRDefault="00F66CD9" w:rsidP="00F66CD9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1424CF">
        <w:rPr>
          <w:rFonts w:cs="Times New Roman"/>
          <w:bCs/>
        </w:rPr>
        <w:t>xxx</w:t>
      </w:r>
      <w:proofErr w:type="spellEnd"/>
    </w:p>
    <w:p w14:paraId="0DAED6D5" w14:textId="6246E02B" w:rsidR="00F66CD9" w:rsidRDefault="00F66CD9" w:rsidP="00F66CD9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1424CF">
        <w:rPr>
          <w:rFonts w:cs="Times New Roman"/>
          <w:bCs/>
        </w:rPr>
        <w:t>xxx</w:t>
      </w:r>
      <w:proofErr w:type="spellEnd"/>
    </w:p>
    <w:p w14:paraId="07746926" w14:textId="77777777" w:rsidR="00F66CD9" w:rsidRPr="00A15479" w:rsidRDefault="00F66CD9" w:rsidP="00F66CD9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plátce DPH</w:t>
      </w:r>
    </w:p>
    <w:p w14:paraId="17F27A06" w14:textId="77777777" w:rsidR="00F66CD9" w:rsidRPr="00A15479" w:rsidRDefault="00F66CD9" w:rsidP="00F66CD9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4C3FF9E4" w14:textId="77777777" w:rsidR="00F66CD9" w:rsidRPr="00A15479" w:rsidRDefault="00F66CD9" w:rsidP="00F66CD9">
      <w:pPr>
        <w:pStyle w:val="Zkladntext"/>
        <w:spacing w:line="276" w:lineRule="auto"/>
        <w:rPr>
          <w:rFonts w:cs="Times New Roman"/>
        </w:rPr>
      </w:pPr>
    </w:p>
    <w:p w14:paraId="4D628521" w14:textId="77777777" w:rsidR="00F66CD9" w:rsidRPr="00A15479" w:rsidRDefault="00F66CD9" w:rsidP="00F66CD9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579A3301" w14:textId="77777777" w:rsidR="00F66CD9" w:rsidRPr="000C3E19" w:rsidRDefault="00F66CD9" w:rsidP="00F66CD9">
      <w:pPr>
        <w:spacing w:line="276" w:lineRule="auto"/>
        <w:rPr>
          <w:rFonts w:cs="Times New Roman"/>
          <w:b/>
        </w:rPr>
      </w:pPr>
    </w:p>
    <w:p w14:paraId="51A39C68" w14:textId="3736DC16" w:rsidR="00F66CD9" w:rsidRPr="000C3E19" w:rsidRDefault="00814507" w:rsidP="00F66CD9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O</w:t>
      </w:r>
      <w:r w:rsidR="004F7DF7">
        <w:rPr>
          <w:rFonts w:cs="Times New Roman"/>
          <w:b/>
        </w:rPr>
        <w:t>FICINA</w:t>
      </w:r>
      <w:r>
        <w:rPr>
          <w:rFonts w:cs="Times New Roman"/>
          <w:b/>
        </w:rPr>
        <w:t xml:space="preserve"> s.</w:t>
      </w:r>
      <w:r w:rsidR="00EC1726">
        <w:rPr>
          <w:rFonts w:cs="Times New Roman"/>
          <w:b/>
        </w:rPr>
        <w:t xml:space="preserve"> </w:t>
      </w:r>
      <w:r>
        <w:rPr>
          <w:rFonts w:cs="Times New Roman"/>
          <w:b/>
        </w:rPr>
        <w:t>r.</w:t>
      </w:r>
      <w:r w:rsidR="00EC1726">
        <w:rPr>
          <w:rFonts w:cs="Times New Roman"/>
          <w:b/>
        </w:rPr>
        <w:t xml:space="preserve"> </w:t>
      </w:r>
      <w:r>
        <w:rPr>
          <w:rFonts w:cs="Times New Roman"/>
          <w:b/>
        </w:rPr>
        <w:t>o.</w:t>
      </w:r>
    </w:p>
    <w:p w14:paraId="0CB422F7" w14:textId="439F73B6" w:rsidR="00F66CD9" w:rsidRPr="00A15479" w:rsidRDefault="00F66CD9" w:rsidP="00F66CD9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814507">
        <w:rPr>
          <w:rFonts w:cs="Times New Roman"/>
        </w:rPr>
        <w:t xml:space="preserve">Vladimírou </w:t>
      </w:r>
      <w:proofErr w:type="spellStart"/>
      <w:r w:rsidR="00814507">
        <w:rPr>
          <w:rFonts w:cs="Times New Roman"/>
        </w:rPr>
        <w:t>Cimbálníkovou</w:t>
      </w:r>
      <w:proofErr w:type="spellEnd"/>
      <w:r w:rsidR="00E85239">
        <w:rPr>
          <w:rFonts w:cs="Times New Roman"/>
        </w:rPr>
        <w:t>, jednatelkou</w:t>
      </w:r>
    </w:p>
    <w:p w14:paraId="75AE27C2" w14:textId="7E74DD13" w:rsidR="00F66CD9" w:rsidRPr="00A15479" w:rsidRDefault="00F66CD9" w:rsidP="00F66CD9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814507">
        <w:rPr>
          <w:rFonts w:cs="Times New Roman"/>
        </w:rPr>
        <w:t>Karlovo náměstí 285/19</w:t>
      </w:r>
      <w:r w:rsidR="00E85239">
        <w:rPr>
          <w:rFonts w:cs="Times New Roman"/>
        </w:rPr>
        <w:t xml:space="preserve">, </w:t>
      </w:r>
      <w:r w:rsidR="00E85239" w:rsidRPr="00E85239">
        <w:rPr>
          <w:rFonts w:cs="Times New Roman"/>
        </w:rPr>
        <w:t>Nové Město, 120 00 Praha 2</w:t>
      </w:r>
    </w:p>
    <w:p w14:paraId="35382900" w14:textId="4F2030CA" w:rsidR="00F66CD9" w:rsidRPr="00814507" w:rsidRDefault="00F66CD9" w:rsidP="00814507">
      <w:pPr>
        <w:rPr>
          <w:rFonts w:cs="Times New Roman"/>
        </w:rPr>
      </w:pPr>
      <w:r w:rsidRPr="00814507">
        <w:rPr>
          <w:rFonts w:cs="Times New Roman"/>
        </w:rPr>
        <w:t xml:space="preserve">zapsaný: </w:t>
      </w:r>
      <w:r w:rsidR="00814507">
        <w:rPr>
          <w:rFonts w:cs="Times New Roman"/>
        </w:rPr>
        <w:t xml:space="preserve">v obchodním rejstříku vedeném Městským soudem v Praze </w:t>
      </w:r>
      <w:proofErr w:type="spellStart"/>
      <w:r w:rsidR="00814507">
        <w:rPr>
          <w:rFonts w:cs="Times New Roman"/>
        </w:rPr>
        <w:t>sp</w:t>
      </w:r>
      <w:proofErr w:type="spellEnd"/>
      <w:r w:rsidR="00814507">
        <w:rPr>
          <w:rFonts w:cs="Times New Roman"/>
        </w:rPr>
        <w:t xml:space="preserve">. zn. </w:t>
      </w:r>
      <w:r w:rsidR="00814507" w:rsidRPr="00814507">
        <w:t>C 146691</w:t>
      </w:r>
      <w:r w:rsidR="00E85239">
        <w:t xml:space="preserve"> </w:t>
      </w:r>
      <w:r w:rsidR="00814507" w:rsidRPr="00814507">
        <w:t xml:space="preserve"> </w:t>
      </w:r>
    </w:p>
    <w:p w14:paraId="4689B1A7" w14:textId="0B36E49F" w:rsidR="00F66CD9" w:rsidRPr="00A15479" w:rsidRDefault="00F66CD9" w:rsidP="00F66CD9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814507">
        <w:rPr>
          <w:rFonts w:cs="Times New Roman"/>
        </w:rPr>
        <w:t>28508220</w:t>
      </w:r>
    </w:p>
    <w:p w14:paraId="2B71268A" w14:textId="3F72C836" w:rsidR="00F66CD9" w:rsidRPr="00A15479" w:rsidRDefault="00F66CD9" w:rsidP="00F66CD9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814507">
        <w:rPr>
          <w:rFonts w:cs="Times New Roman"/>
        </w:rPr>
        <w:t>CZ28508220</w:t>
      </w:r>
    </w:p>
    <w:p w14:paraId="2EE051ED" w14:textId="12F4BF40" w:rsidR="00F66CD9" w:rsidRPr="00A15479" w:rsidRDefault="00F66CD9" w:rsidP="00F66CD9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proofErr w:type="spellStart"/>
      <w:r w:rsidR="001424CF">
        <w:rPr>
          <w:rFonts w:cs="Times New Roman"/>
        </w:rPr>
        <w:t>xxx</w:t>
      </w:r>
      <w:proofErr w:type="spellEnd"/>
    </w:p>
    <w:p w14:paraId="6EB3CA1C" w14:textId="17811B2B" w:rsidR="00F66CD9" w:rsidRPr="00A15479" w:rsidRDefault="00F66CD9" w:rsidP="00F66CD9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proofErr w:type="spellStart"/>
      <w:r w:rsidR="001424CF">
        <w:rPr>
          <w:rFonts w:cs="Times New Roman"/>
        </w:rPr>
        <w:t>xxx</w:t>
      </w:r>
      <w:proofErr w:type="spellEnd"/>
    </w:p>
    <w:p w14:paraId="025D8C49" w14:textId="156BF3E8" w:rsidR="00F66CD9" w:rsidRPr="00A15479" w:rsidRDefault="00814507" w:rsidP="00F66CD9">
      <w:pPr>
        <w:spacing w:line="276" w:lineRule="auto"/>
        <w:rPr>
          <w:rFonts w:cs="Times New Roman"/>
        </w:rPr>
      </w:pPr>
      <w:r>
        <w:rPr>
          <w:rFonts w:cs="Times New Roman"/>
        </w:rPr>
        <w:t>plátce</w:t>
      </w:r>
      <w:r w:rsidR="00F66CD9" w:rsidRPr="00A15479">
        <w:rPr>
          <w:rFonts w:cs="Times New Roman"/>
        </w:rPr>
        <w:t xml:space="preserve"> DPH </w:t>
      </w:r>
    </w:p>
    <w:p w14:paraId="59DB8696" w14:textId="77777777" w:rsidR="00F66CD9" w:rsidRPr="00A15479" w:rsidRDefault="00F66CD9" w:rsidP="00F66CD9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5C71FEE" w14:textId="77777777" w:rsidR="00F66CD9" w:rsidRPr="00A15479" w:rsidRDefault="00F66CD9" w:rsidP="00F66CD9">
      <w:pPr>
        <w:spacing w:before="120" w:after="120" w:line="276" w:lineRule="auto"/>
        <w:rPr>
          <w:rFonts w:cs="Times New Roman"/>
        </w:rPr>
      </w:pPr>
    </w:p>
    <w:p w14:paraId="5320CC78" w14:textId="77777777" w:rsidR="00F66CD9" w:rsidRPr="00A15479" w:rsidRDefault="00F66CD9" w:rsidP="00F66CD9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dle ustanovení § 2586 a násl. a ustanovení § 2358 a násl. zákona č. 89/2012 Sb., občanský zákoník, ve znění pozdějších předpisů (dále jen „občanský zákoník“) tuto</w:t>
      </w:r>
    </w:p>
    <w:p w14:paraId="2C50FDB9" w14:textId="77777777" w:rsidR="00F66CD9" w:rsidRDefault="00F66CD9" w:rsidP="00F66CD9">
      <w:pPr>
        <w:spacing w:after="120" w:line="276" w:lineRule="auto"/>
        <w:jc w:val="center"/>
        <w:rPr>
          <w:rFonts w:cs="Times New Roman"/>
          <w:b/>
        </w:rPr>
      </w:pPr>
    </w:p>
    <w:p w14:paraId="3A226BCA" w14:textId="77777777" w:rsidR="00F66CD9" w:rsidRPr="00A15479" w:rsidRDefault="00F66CD9" w:rsidP="00F66CD9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 xml:space="preserve">smlouvu o dílo </w:t>
      </w:r>
      <w:r>
        <w:rPr>
          <w:rFonts w:cs="Times New Roman"/>
          <w:b/>
        </w:rPr>
        <w:t>s licencí</w:t>
      </w:r>
    </w:p>
    <w:p w14:paraId="558DE618" w14:textId="77777777" w:rsidR="00F66CD9" w:rsidRPr="00A15479" w:rsidRDefault="00F66CD9" w:rsidP="00F66CD9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 názvem</w:t>
      </w:r>
    </w:p>
    <w:p w14:paraId="3FC10C06" w14:textId="05F201DB" w:rsidR="00F66CD9" w:rsidRPr="00A15479" w:rsidRDefault="00F66CD9" w:rsidP="00F66CD9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Pr="00304888">
        <w:rPr>
          <w:rFonts w:cs="Times New Roman"/>
          <w:b/>
          <w:bCs/>
        </w:rPr>
        <w:t xml:space="preserve">Audiovizuální </w:t>
      </w:r>
      <w:r w:rsidR="00501C37" w:rsidRPr="00304888">
        <w:rPr>
          <w:rFonts w:cs="Times New Roman"/>
          <w:b/>
          <w:bCs/>
        </w:rPr>
        <w:t>řešení – CAMP</w:t>
      </w:r>
      <w:r w:rsidRPr="00304888">
        <w:rPr>
          <w:rFonts w:cs="Times New Roman"/>
          <w:b/>
        </w:rPr>
        <w:t>: Praha zítra? Propojené město</w:t>
      </w:r>
      <w:r w:rsidRPr="00A15479">
        <w:rPr>
          <w:rFonts w:cs="Times New Roman"/>
          <w:b/>
          <w:bCs/>
        </w:rPr>
        <w:t>“</w:t>
      </w:r>
    </w:p>
    <w:p w14:paraId="6BF70BD5" w14:textId="77777777" w:rsidR="00F66CD9" w:rsidRPr="00A15479" w:rsidRDefault="00F66CD9" w:rsidP="00F66CD9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7F8DD96B" w14:textId="77777777" w:rsidR="00F66CD9" w:rsidRDefault="00F66CD9" w:rsidP="00F66CD9">
      <w:pPr>
        <w:pStyle w:val="Nadpis2"/>
        <w:spacing w:before="0" w:line="276" w:lineRule="auto"/>
        <w:rPr>
          <w:szCs w:val="22"/>
        </w:rPr>
      </w:pPr>
      <w:bookmarkStart w:id="0" w:name="_Hlk145583798"/>
    </w:p>
    <w:p w14:paraId="7FDAE590" w14:textId="77777777" w:rsidR="00F66CD9" w:rsidRDefault="00F66CD9" w:rsidP="00F66CD9">
      <w:pPr>
        <w:rPr>
          <w:rFonts w:cs="Times New Roman"/>
          <w:b/>
          <w:bCs/>
          <w:iCs/>
          <w:u w:val="single"/>
        </w:rPr>
      </w:pPr>
    </w:p>
    <w:p w14:paraId="0BA5C3B8" w14:textId="77777777" w:rsidR="00F66CD9" w:rsidRPr="00A15479" w:rsidRDefault="00F66CD9" w:rsidP="00F66CD9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71522DCD" w14:textId="6ED3244F" w:rsidR="00F66CD9" w:rsidRDefault="00F66CD9" w:rsidP="00F66CD9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Pr="00304888">
        <w:rPr>
          <w:rFonts w:cs="Times New Roman"/>
          <w:b/>
          <w:bCs/>
        </w:rPr>
        <w:t xml:space="preserve">Audiovizuální </w:t>
      </w:r>
      <w:r w:rsidR="00501C37" w:rsidRPr="00304888">
        <w:rPr>
          <w:rFonts w:cs="Times New Roman"/>
          <w:b/>
          <w:bCs/>
        </w:rPr>
        <w:t>řešení – CAMP</w:t>
      </w:r>
      <w:r w:rsidRPr="00304888">
        <w:rPr>
          <w:rFonts w:cs="Times New Roman"/>
          <w:b/>
        </w:rPr>
        <w:t>: Praha zítra? Propojené město</w:t>
      </w:r>
      <w:r w:rsidRPr="00A15479">
        <w:rPr>
          <w:rFonts w:cs="Times New Roman"/>
        </w:rPr>
        <w:t xml:space="preserve">“, zadávanou objednatelem </w:t>
      </w:r>
      <w:r w:rsidR="001C0C71">
        <w:rPr>
          <w:rFonts w:cs="Times New Roman"/>
        </w:rPr>
        <w:br/>
      </w:r>
      <w:r w:rsidRPr="00A15479">
        <w:rPr>
          <w:rFonts w:cs="Times New Roman"/>
        </w:rPr>
        <w:t>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 xml:space="preserve"> 24-0158/3</w:t>
      </w:r>
      <w:r w:rsidR="00501C37">
        <w:rPr>
          <w:rFonts w:cs="Times New Roman"/>
          <w:b/>
        </w:rPr>
        <w:t>.1</w:t>
      </w:r>
      <w:r w:rsidR="00E768BB">
        <w:rPr>
          <w:rFonts w:cs="Times New Roman"/>
          <w:b/>
        </w:rPr>
        <w:t>.2</w:t>
      </w:r>
      <w:r w:rsidRPr="00A15479">
        <w:rPr>
          <w:rFonts w:cs="Times New Roman"/>
        </w:rPr>
        <w:t xml:space="preserve"> </w:t>
      </w:r>
      <w:r w:rsidR="001C0C71">
        <w:rPr>
          <w:rFonts w:cs="Times New Roman"/>
        </w:rPr>
        <w:br/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78B40802" w14:textId="77777777" w:rsidR="00F66CD9" w:rsidRPr="00A15479" w:rsidRDefault="00F66CD9" w:rsidP="00F66CD9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je vázán svou nabídkou předloženou objednateli v rámci zadávacího řízení na zadání veřejné zakázky, která se pro úpravu vzájemných vztahů vyplývajících z této smlouvy použije subsidiárně.</w:t>
      </w:r>
    </w:p>
    <w:p w14:paraId="2DA41C5B" w14:textId="77777777" w:rsidR="00F66CD9" w:rsidRPr="008D0CC2" w:rsidRDefault="00F66CD9" w:rsidP="00F66CD9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touto smlouvou garantuje objednateli splnění zadání zakázky a všech z toho vyplývajících </w:t>
      </w:r>
      <w:r w:rsidRPr="008D0CC2">
        <w:rPr>
          <w:rFonts w:cs="Times New Roman"/>
        </w:rPr>
        <w:t>podmínek a povinností podle zadávací dokumentace zakázky, zejména i splnění a dodržení všech kvalifikačních požadavků objednatele, které v zadávacím řízení prokázal.</w:t>
      </w:r>
    </w:p>
    <w:p w14:paraId="0BE08AA1" w14:textId="77777777" w:rsidR="00F66CD9" w:rsidRPr="008D0CC2" w:rsidRDefault="00F66CD9" w:rsidP="00F66CD9">
      <w:pPr>
        <w:spacing w:after="120" w:line="276" w:lineRule="auto"/>
        <w:jc w:val="both"/>
        <w:rPr>
          <w:rFonts w:cs="Times New Roman"/>
        </w:rPr>
      </w:pPr>
      <w:r w:rsidRPr="008D0CC2">
        <w:rPr>
          <w:rFonts w:cs="Times New Roman"/>
        </w:rPr>
        <w:t xml:space="preserve">Zadávací dokumentace, jež je závazná pro plnění smlouvy, je zveřejněna na profilu objednatele: </w:t>
      </w:r>
      <w:r w:rsidRPr="008D0CC2">
        <w:rPr>
          <w:rFonts w:cs="Times New Roman"/>
          <w:u w:val="single"/>
        </w:rPr>
        <w:t>https://www.tenderarena.cz/profily/IPRPraha.</w:t>
      </w:r>
    </w:p>
    <w:p w14:paraId="40330579" w14:textId="77777777" w:rsidR="00F66CD9" w:rsidRPr="008D0CC2" w:rsidRDefault="00F66CD9" w:rsidP="00F66CD9">
      <w:pPr>
        <w:spacing w:after="120" w:line="276" w:lineRule="auto"/>
        <w:jc w:val="both"/>
        <w:rPr>
          <w:rFonts w:cs="Times New Roman"/>
        </w:rPr>
      </w:pPr>
      <w:r w:rsidRPr="008D0CC2">
        <w:rPr>
          <w:rFonts w:cs="Times New Roman"/>
        </w:rPr>
        <w:t>Pro vyloučení jakýchkoliv pochybností o vztahu smlouvy a zadávací dokumentace zakázky jsou stanovena tato výkladová pravidla:</w:t>
      </w:r>
    </w:p>
    <w:p w14:paraId="0065DBA3" w14:textId="77777777" w:rsidR="00F66CD9" w:rsidRPr="00A15479" w:rsidRDefault="00F66CD9" w:rsidP="00F66CD9">
      <w:pPr>
        <w:spacing w:line="276" w:lineRule="auto"/>
        <w:jc w:val="both"/>
        <w:rPr>
          <w:rFonts w:cs="Times New Roman"/>
        </w:rPr>
      </w:pPr>
      <w:r w:rsidRPr="008D0CC2">
        <w:rPr>
          <w:rFonts w:cs="Times New Roman"/>
        </w:rPr>
        <w:t>V případě jakékoliv nejistoty ohledně výkladu ustanovení smlouvy budou tato ustanovení vykládána tak, aby v co nejširší</w:t>
      </w:r>
      <w:r w:rsidRPr="00A15479">
        <w:rPr>
          <w:rFonts w:cs="Times New Roman"/>
        </w:rPr>
        <w:t xml:space="preserve"> míře zohledňovala účel zakázky vyjádřený zadávací dokumentací.</w:t>
      </w:r>
    </w:p>
    <w:p w14:paraId="5EA7A62C" w14:textId="77777777" w:rsidR="00F66CD9" w:rsidRPr="00A15479" w:rsidRDefault="00F66CD9" w:rsidP="00F66CD9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 případě chybějících ustanovení smlouvy budou použita dostatečně konkrétní ustanovení zadávací dokumentace.</w:t>
      </w:r>
    </w:p>
    <w:p w14:paraId="609EDB66" w14:textId="77777777" w:rsidR="00F66CD9" w:rsidRPr="00A15479" w:rsidRDefault="00F66CD9" w:rsidP="00F66CD9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 případě rozporu mezi ustanoveními smlouvy a zadávací dokumentace budou mít přednost ustanovení smlouvy.</w:t>
      </w:r>
    </w:p>
    <w:bookmarkEnd w:id="1"/>
    <w:p w14:paraId="2AE50F7A" w14:textId="77777777" w:rsidR="00F66CD9" w:rsidRPr="00A15479" w:rsidRDefault="00F66CD9" w:rsidP="00F66CD9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I. Předmět smlouvy</w:t>
      </w:r>
    </w:p>
    <w:p w14:paraId="308F8859" w14:textId="057F602D" w:rsidR="00F66CD9" w:rsidRDefault="00F66CD9" w:rsidP="00F66CD9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se zavazuje </w:t>
      </w:r>
      <w:r>
        <w:rPr>
          <w:rFonts w:cs="Times New Roman"/>
        </w:rPr>
        <w:t xml:space="preserve">dílo </w:t>
      </w:r>
      <w:r w:rsidRPr="00A15479">
        <w:rPr>
          <w:rFonts w:cs="Times New Roman"/>
        </w:rPr>
        <w:t>provést pro objednatele v souladu s jeho požadavky, v</w:t>
      </w:r>
      <w:r>
        <w:rPr>
          <w:rFonts w:cs="Times New Roman"/>
        </w:rPr>
        <w:t> </w:t>
      </w:r>
      <w:r w:rsidRPr="00A15479">
        <w:rPr>
          <w:rFonts w:cs="Times New Roman"/>
        </w:rPr>
        <w:t>termínu</w:t>
      </w:r>
      <w:r>
        <w:rPr>
          <w:rFonts w:cs="Times New Roman"/>
        </w:rPr>
        <w:t>,</w:t>
      </w:r>
      <w:r w:rsidRPr="00A15479">
        <w:rPr>
          <w:rFonts w:cs="Times New Roman"/>
        </w:rPr>
        <w:t xml:space="preserve"> rozsahu</w:t>
      </w:r>
      <w:r>
        <w:rPr>
          <w:rFonts w:cs="Times New Roman"/>
        </w:rPr>
        <w:t xml:space="preserve">, </w:t>
      </w:r>
      <w:r w:rsidRPr="00A15479">
        <w:rPr>
          <w:rFonts w:cs="Times New Roman"/>
        </w:rPr>
        <w:t>za</w:t>
      </w:r>
      <w:r>
        <w:rPr>
          <w:rFonts w:cs="Times New Roman"/>
        </w:rPr>
        <w:t> </w:t>
      </w:r>
      <w:r w:rsidRPr="00A15479">
        <w:rPr>
          <w:rFonts w:cs="Times New Roman"/>
        </w:rPr>
        <w:t>podmínek sjednaných ve smlouvě, vlastním jménem, na svůj náklad a na vlastní odpovědnost a nebezpečí</w:t>
      </w:r>
      <w:r>
        <w:rPr>
          <w:rFonts w:cs="Times New Roman"/>
        </w:rPr>
        <w:t xml:space="preserve">. Předmětem smlouvy je zpracování </w:t>
      </w:r>
      <w:r w:rsidRPr="00304888">
        <w:rPr>
          <w:rFonts w:cs="Times New Roman"/>
          <w:b/>
          <w:bCs/>
        </w:rPr>
        <w:t xml:space="preserve">Audiovizuální </w:t>
      </w:r>
      <w:r w:rsidR="00501C37" w:rsidRPr="00304888">
        <w:rPr>
          <w:rFonts w:cs="Times New Roman"/>
          <w:b/>
          <w:bCs/>
        </w:rPr>
        <w:t>řešení – CAMP</w:t>
      </w:r>
      <w:r w:rsidRPr="00304888">
        <w:rPr>
          <w:rFonts w:cs="Times New Roman"/>
          <w:b/>
        </w:rPr>
        <w:t>: Praha zítra? Propojené město</w:t>
      </w:r>
      <w:r w:rsidRPr="00A15479">
        <w:rPr>
          <w:rFonts w:cs="Times New Roman"/>
        </w:rPr>
        <w:t xml:space="preserve"> (dále jen </w:t>
      </w:r>
      <w:r w:rsidRPr="00A15479">
        <w:rPr>
          <w:rFonts w:cs="Times New Roman"/>
          <w:b/>
        </w:rPr>
        <w:t>„dílo“</w:t>
      </w:r>
      <w:r w:rsidRPr="00A15479">
        <w:rPr>
          <w:rFonts w:cs="Times New Roman"/>
        </w:rPr>
        <w:t xml:space="preserve"> nebo </w:t>
      </w:r>
      <w:r w:rsidRPr="00A15479">
        <w:rPr>
          <w:rFonts w:cs="Times New Roman"/>
          <w:b/>
        </w:rPr>
        <w:t>„předmět smlouvy“</w:t>
      </w:r>
      <w:r w:rsidRPr="00A15479">
        <w:rPr>
          <w:rFonts w:cs="Times New Roman"/>
        </w:rPr>
        <w:t>).</w:t>
      </w:r>
    </w:p>
    <w:p w14:paraId="6ED93002" w14:textId="1A779635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77777777" w:rsidR="00751023" w:rsidRPr="00751023" w:rsidRDefault="00751023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51023">
        <w:rPr>
          <w:rFonts w:cs="Times New Roman"/>
        </w:rPr>
        <w:t>Podrobná specifikace předmětu smlouvy:</w:t>
      </w:r>
    </w:p>
    <w:p w14:paraId="074FE74B" w14:textId="77777777" w:rsidR="00F66CD9" w:rsidRPr="00304888" w:rsidRDefault="00F66CD9" w:rsidP="00F66CD9">
      <w:pPr>
        <w:ind w:firstLine="567"/>
        <w:jc w:val="both"/>
        <w:rPr>
          <w:rFonts w:cs="Times New Roman"/>
        </w:rPr>
      </w:pPr>
      <w:r w:rsidRPr="00304888">
        <w:rPr>
          <w:rFonts w:cs="Times New Roman"/>
        </w:rPr>
        <w:t>Specifikace:</w:t>
      </w:r>
    </w:p>
    <w:p w14:paraId="788E30BA" w14:textId="23B3F63E" w:rsidR="00E768BB" w:rsidRPr="00E768BB" w:rsidRDefault="00E768BB" w:rsidP="00E768BB">
      <w:pPr>
        <w:pStyle w:val="Odstavecseseznamem"/>
        <w:numPr>
          <w:ilvl w:val="0"/>
          <w:numId w:val="30"/>
        </w:numPr>
        <w:spacing w:after="120"/>
        <w:jc w:val="both"/>
        <w:rPr>
          <w:rFonts w:cs="Times New Roman"/>
        </w:rPr>
      </w:pPr>
      <w:r w:rsidRPr="00E768BB">
        <w:rPr>
          <w:rFonts w:cs="Times New Roman"/>
        </w:rPr>
        <w:t>úprava symbolů limitů v 1. kapitole projekce,</w:t>
      </w:r>
    </w:p>
    <w:p w14:paraId="01F050FA" w14:textId="72E4C208" w:rsidR="00E768BB" w:rsidRPr="00E768BB" w:rsidRDefault="00E768BB" w:rsidP="00E768BB">
      <w:pPr>
        <w:pStyle w:val="Odstavecseseznamem"/>
        <w:numPr>
          <w:ilvl w:val="0"/>
          <w:numId w:val="30"/>
        </w:numPr>
        <w:spacing w:after="120"/>
        <w:jc w:val="both"/>
        <w:rPr>
          <w:rFonts w:cs="Times New Roman"/>
        </w:rPr>
      </w:pPr>
      <w:r w:rsidRPr="00E768BB">
        <w:rPr>
          <w:rFonts w:cs="Times New Roman"/>
        </w:rPr>
        <w:t>označení kapitol, opravy vizualizací, odpočet délky projekce,</w:t>
      </w:r>
    </w:p>
    <w:p w14:paraId="7B5F2E9B" w14:textId="4CF4A145" w:rsidR="00E768BB" w:rsidRPr="00E768BB" w:rsidRDefault="00E768BB" w:rsidP="00E768BB">
      <w:pPr>
        <w:pStyle w:val="Odstavecseseznamem"/>
        <w:numPr>
          <w:ilvl w:val="0"/>
          <w:numId w:val="30"/>
        </w:numPr>
        <w:spacing w:after="120"/>
        <w:jc w:val="both"/>
        <w:rPr>
          <w:rFonts w:cs="Times New Roman"/>
        </w:rPr>
      </w:pPr>
      <w:r w:rsidRPr="00E768BB">
        <w:rPr>
          <w:rFonts w:cs="Times New Roman"/>
        </w:rPr>
        <w:t>programování z důvodu neočekávatelných technických nedostatků hardwaru,</w:t>
      </w:r>
    </w:p>
    <w:p w14:paraId="0D8BDB76" w14:textId="41EE1D57" w:rsidR="00E768BB" w:rsidRPr="00E768BB" w:rsidRDefault="00E768BB" w:rsidP="00E768BB">
      <w:pPr>
        <w:pStyle w:val="Odstavecseseznamem"/>
        <w:numPr>
          <w:ilvl w:val="0"/>
          <w:numId w:val="30"/>
        </w:numPr>
        <w:spacing w:after="120"/>
        <w:jc w:val="both"/>
        <w:rPr>
          <w:rFonts w:cs="Times New Roman"/>
        </w:rPr>
      </w:pPr>
      <w:r w:rsidRPr="00E768BB">
        <w:rPr>
          <w:rFonts w:cs="Times New Roman"/>
        </w:rPr>
        <w:t xml:space="preserve">prodloužení délky projekce oproti soutěžené specifikaci pro větší požadavky na obsah </w:t>
      </w:r>
      <w:r w:rsidRPr="00E768BB">
        <w:rPr>
          <w:rFonts w:cs="Times New Roman"/>
        </w:rPr>
        <w:br/>
        <w:t>ze strany odborných sekcí IPR Praha.</w:t>
      </w:r>
    </w:p>
    <w:p w14:paraId="50DEDD8F" w14:textId="77777777" w:rsidR="00501C37" w:rsidRPr="00200E9A" w:rsidRDefault="00501C37" w:rsidP="00501C37">
      <w:pPr>
        <w:spacing w:line="276" w:lineRule="auto"/>
        <w:ind w:left="851"/>
        <w:rPr>
          <w:rFonts w:cs="Times New Roman"/>
        </w:rPr>
      </w:pPr>
    </w:p>
    <w:p w14:paraId="4F072886" w14:textId="77777777" w:rsidR="0081750C" w:rsidRPr="00200E9A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200E9A">
        <w:rPr>
          <w:rFonts w:cs="Times New Roman"/>
        </w:rPr>
        <w:t xml:space="preserve">Plnění předmětu smlouvy bude provedeno za podmínek stanovených v této smlouvě (včetně příloh), </w:t>
      </w:r>
      <w:r w:rsidRPr="00200E9A">
        <w:rPr>
          <w:rFonts w:cs="Times New Roman"/>
          <w:bCs/>
        </w:rPr>
        <w:t>dále pak za podmínek st</w:t>
      </w:r>
      <w:r w:rsidR="00283F23" w:rsidRPr="00200E9A">
        <w:rPr>
          <w:rFonts w:cs="Times New Roman"/>
          <w:bCs/>
        </w:rPr>
        <w:t>anovených v</w:t>
      </w:r>
      <w:r w:rsidR="0058623D" w:rsidRPr="00200E9A">
        <w:rPr>
          <w:rFonts w:cs="Times New Roman"/>
          <w:bCs/>
        </w:rPr>
        <w:t xml:space="preserve"> </w:t>
      </w:r>
      <w:r w:rsidR="00027440" w:rsidRPr="00200E9A">
        <w:rPr>
          <w:rFonts w:cs="Times New Roman"/>
          <w:bCs/>
        </w:rPr>
        <w:t>zadávací dokumentaci zakázky</w:t>
      </w:r>
      <w:r w:rsidR="00DA6E4E" w:rsidRPr="00200E9A">
        <w:rPr>
          <w:rFonts w:cs="Times New Roman"/>
          <w:bCs/>
        </w:rPr>
        <w:t>, včetně jejích příloh</w:t>
      </w:r>
      <w:r w:rsidR="006B64EC" w:rsidRPr="00200E9A">
        <w:rPr>
          <w:rFonts w:cs="Times New Roman"/>
          <w:bCs/>
        </w:rPr>
        <w:t>,</w:t>
      </w:r>
      <w:r w:rsidRPr="00200E9A">
        <w:rPr>
          <w:rFonts w:cs="Times New Roman"/>
          <w:bCs/>
        </w:rPr>
        <w:t xml:space="preserve"> a v nab</w:t>
      </w:r>
      <w:r w:rsidR="00283F23" w:rsidRPr="00200E9A">
        <w:rPr>
          <w:rFonts w:cs="Times New Roman"/>
          <w:bCs/>
        </w:rPr>
        <w:t>ídce zhotovitele</w:t>
      </w:r>
      <w:r w:rsidRPr="00200E9A">
        <w:rPr>
          <w:rFonts w:cs="Times New Roman"/>
          <w:bCs/>
        </w:rPr>
        <w:t>.</w:t>
      </w:r>
    </w:p>
    <w:p w14:paraId="07ED6E58" w14:textId="37551224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200E9A">
        <w:rPr>
          <w:rFonts w:cs="Times New Roman"/>
        </w:rPr>
        <w:t xml:space="preserve">Součástí </w:t>
      </w:r>
      <w:r w:rsidR="00E733B4" w:rsidRPr="00200E9A">
        <w:rPr>
          <w:rFonts w:cs="Times New Roman"/>
        </w:rPr>
        <w:t>d</w:t>
      </w:r>
      <w:r w:rsidRPr="00200E9A">
        <w:rPr>
          <w:rFonts w:cs="Times New Roman"/>
        </w:rPr>
        <w:t>íla</w:t>
      </w:r>
      <w:r w:rsidRPr="00A15479">
        <w:rPr>
          <w:rFonts w:cs="Times New Roman"/>
        </w:rPr>
        <w:t xml:space="preserve">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čení, zejména prezentace návrhu a</w:t>
      </w:r>
      <w:r w:rsidRPr="00A15479">
        <w:rPr>
          <w:rFonts w:cs="Times New Roman"/>
        </w:rPr>
        <w:t xml:space="preserve"> komunikace s</w:t>
      </w:r>
      <w:r w:rsidR="00227E02" w:rsidRPr="00A15479">
        <w:rPr>
          <w:rFonts w:cs="Times New Roman"/>
        </w:rPr>
        <w:t xml:space="preserve"> klíčovými </w:t>
      </w:r>
      <w:r w:rsidRPr="00A15479">
        <w:rPr>
          <w:rFonts w:cs="Times New Roman"/>
        </w:rPr>
        <w:t xml:space="preserve">aktéry.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Pr="00A15479">
        <w:rPr>
          <w:rFonts w:cs="Times New Roman"/>
        </w:rPr>
        <w:lastRenderedPageBreak/>
        <w:t>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06E59BC1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25FB1129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bjednateli. Nebezpečí škody na</w:t>
      </w:r>
      <w:r w:rsidR="00766345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8D5D0E">
        <w:rPr>
          <w:rFonts w:cs="Times New Roman"/>
        </w:rPr>
        <w:t xml:space="preserve">tak </w:t>
      </w:r>
      <w:r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" w:name="_Hlk161309905"/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2313D125" w14:textId="482FAE89" w:rsidR="00CE703C" w:rsidRPr="00A15479" w:rsidRDefault="00D86C48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4" w:name="_Hlk145932325"/>
      <w:proofErr w:type="gramStart"/>
      <w:r w:rsidRPr="00D86C48">
        <w:rPr>
          <w:rFonts w:cs="Times New Roman"/>
          <w:b/>
          <w:bCs/>
        </w:rPr>
        <w:t>229.740</w:t>
      </w:r>
      <w:r w:rsidR="00EC1726">
        <w:rPr>
          <w:rFonts w:cs="Times New Roman"/>
          <w:b/>
          <w:bCs/>
        </w:rPr>
        <w:t>,-</w:t>
      </w:r>
      <w:proofErr w:type="gramEnd"/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 xml:space="preserve">dvě stě dvacet devět </w:t>
      </w:r>
      <w:r w:rsidR="00814507">
        <w:rPr>
          <w:rFonts w:cs="Times New Roman"/>
        </w:rPr>
        <w:t>tisíc</w:t>
      </w:r>
      <w:r w:rsidR="00EC1726">
        <w:rPr>
          <w:rFonts w:cs="Times New Roman"/>
        </w:rPr>
        <w:t xml:space="preserve"> </w:t>
      </w:r>
      <w:r>
        <w:rPr>
          <w:rFonts w:cs="Times New Roman"/>
        </w:rPr>
        <w:t xml:space="preserve">sedm set čtyřicet </w:t>
      </w:r>
      <w:r w:rsidR="00CE703C" w:rsidRPr="00A15479">
        <w:rPr>
          <w:rFonts w:cs="Times New Roman"/>
        </w:rPr>
        <w:t>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243EA832" w:rsidR="002D672A" w:rsidRPr="00EC1726" w:rsidRDefault="00D86C48" w:rsidP="0007550F">
      <w:pPr>
        <w:spacing w:after="120" w:line="276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277.985</w:t>
      </w:r>
      <w:r w:rsidR="00A3219F">
        <w:rPr>
          <w:rFonts w:cs="Times New Roman"/>
          <w:b/>
          <w:bCs/>
        </w:rPr>
        <w:t>,</w:t>
      </w:r>
      <w:r>
        <w:rPr>
          <w:rFonts w:cs="Times New Roman"/>
          <w:b/>
          <w:bCs/>
        </w:rPr>
        <w:t>40</w:t>
      </w:r>
      <w:r w:rsidR="00A3219F">
        <w:rPr>
          <w:rFonts w:cs="Times New Roman"/>
          <w:b/>
          <w:bCs/>
        </w:rPr>
        <w:t xml:space="preserve">- </w:t>
      </w:r>
      <w:r w:rsidR="00814507">
        <w:rPr>
          <w:rFonts w:cs="Times New Roman"/>
          <w:b/>
          <w:bCs/>
        </w:rPr>
        <w:t>Kč</w:t>
      </w:r>
      <w:r w:rsidR="00EC1726">
        <w:rPr>
          <w:rFonts w:cs="Times New Roman"/>
          <w:b/>
          <w:bCs/>
        </w:rPr>
        <w:t xml:space="preserve"> </w:t>
      </w:r>
      <w:r w:rsidR="009E58B5" w:rsidRPr="00A15479">
        <w:rPr>
          <w:rFonts w:cs="Times New Roman"/>
        </w:rPr>
        <w:t>(</w:t>
      </w:r>
      <w:r w:rsidR="009E58B5" w:rsidRPr="00EC1726">
        <w:rPr>
          <w:rFonts w:cs="Times New Roman"/>
        </w:rPr>
        <w:t xml:space="preserve">slovy: </w:t>
      </w:r>
      <w:r>
        <w:rPr>
          <w:rFonts w:cs="Times New Roman"/>
        </w:rPr>
        <w:t xml:space="preserve">dvě stě sedmdesát sedm </w:t>
      </w:r>
      <w:r w:rsidR="00814507" w:rsidRPr="00EC1726">
        <w:rPr>
          <w:rFonts w:cs="Times New Roman"/>
        </w:rPr>
        <w:t>tisíc</w:t>
      </w:r>
      <w:r>
        <w:rPr>
          <w:rFonts w:cs="Times New Roman"/>
        </w:rPr>
        <w:t xml:space="preserve"> devět set osmdesát pět</w:t>
      </w:r>
      <w:r w:rsidR="00EC1726" w:rsidRPr="00EC1726">
        <w:rPr>
          <w:rFonts w:cs="Times New Roman"/>
        </w:rPr>
        <w:t xml:space="preserve"> </w:t>
      </w:r>
      <w:r w:rsidR="00814507" w:rsidRPr="00EC1726">
        <w:rPr>
          <w:rFonts w:cs="Times New Roman"/>
        </w:rPr>
        <w:t>korun</w:t>
      </w:r>
      <w:r w:rsidR="00EC1726" w:rsidRPr="00EC1726">
        <w:rPr>
          <w:rFonts w:cs="Times New Roman"/>
        </w:rPr>
        <w:t xml:space="preserve"> </w:t>
      </w:r>
      <w:r w:rsidR="000656FD" w:rsidRPr="00EC1726">
        <w:rPr>
          <w:rFonts w:cs="Times New Roman"/>
        </w:rPr>
        <w:t>českých</w:t>
      </w:r>
      <w:r>
        <w:rPr>
          <w:rFonts w:cs="Times New Roman"/>
        </w:rPr>
        <w:t xml:space="preserve"> čtyřicet haléřů</w:t>
      </w:r>
      <w:r w:rsidR="009E58B5" w:rsidRPr="00EC1726">
        <w:rPr>
          <w:rFonts w:cs="Times New Roman"/>
        </w:rPr>
        <w:t xml:space="preserve">) </w:t>
      </w:r>
      <w:r w:rsidR="009E58B5" w:rsidRPr="00A3219F">
        <w:rPr>
          <w:rFonts w:cs="Times New Roman"/>
          <w:b/>
          <w:bCs/>
        </w:rPr>
        <w:t>včetně DPH.</w:t>
      </w:r>
    </w:p>
    <w:bookmarkEnd w:id="3"/>
    <w:bookmarkEnd w:id="4"/>
    <w:p w14:paraId="42B532F7" w14:textId="11673562" w:rsidR="002A1B71" w:rsidRPr="00A15479" w:rsidRDefault="003C0923" w:rsidP="003C0923">
      <w:pPr>
        <w:pStyle w:val="Zkladntext2"/>
        <w:spacing w:line="276" w:lineRule="auto"/>
        <w:jc w:val="both"/>
        <w:rPr>
          <w:rFonts w:cs="Times New Roman"/>
          <w:strike/>
        </w:rPr>
      </w:pPr>
      <w:r>
        <w:rPr>
          <w:rFonts w:cs="Times New Roman"/>
        </w:rPr>
        <w:t>P</w:t>
      </w:r>
      <w:r w:rsidR="002A1B71" w:rsidRPr="00A15479">
        <w:rPr>
          <w:rFonts w:cs="Times New Roman"/>
        </w:rPr>
        <w:t xml:space="preserve">latba za splnění předmětu smlouvy se uskuteční po </w:t>
      </w:r>
      <w:r w:rsidR="002A1B71" w:rsidRPr="00F00939">
        <w:rPr>
          <w:rFonts w:cs="Times New Roman"/>
        </w:rPr>
        <w:t xml:space="preserve">předání </w:t>
      </w:r>
      <w:r w:rsidR="003B7B4B" w:rsidRPr="00F00939">
        <w:rPr>
          <w:rFonts w:cs="Times New Roman"/>
        </w:rPr>
        <w:t xml:space="preserve">dokončeného </w:t>
      </w:r>
      <w:r w:rsidR="002A1B71" w:rsidRPr="00F00939">
        <w:rPr>
          <w:rFonts w:cs="Times New Roman"/>
        </w:rPr>
        <w:t>díla</w:t>
      </w:r>
      <w:r w:rsidR="00904313" w:rsidRPr="00F00939">
        <w:rPr>
          <w:rFonts w:cs="Times New Roman"/>
        </w:rPr>
        <w:t xml:space="preserve"> dle </w:t>
      </w:r>
      <w:proofErr w:type="gramStart"/>
      <w:r w:rsidR="00904313" w:rsidRPr="00F00939">
        <w:rPr>
          <w:rFonts w:cs="Times New Roman"/>
        </w:rPr>
        <w:t>přílohy - ceníku</w:t>
      </w:r>
      <w:proofErr w:type="gramEnd"/>
      <w:r w:rsidR="002A1B71" w:rsidRPr="00F00939">
        <w:rPr>
          <w:rFonts w:cs="Times New Roman"/>
        </w:rPr>
        <w:t xml:space="preserve">, </w:t>
      </w:r>
      <w:r w:rsidR="00401A40" w:rsidRPr="00F00939">
        <w:rPr>
          <w:rFonts w:cs="Times New Roman"/>
        </w:rPr>
        <w:br/>
      </w:r>
      <w:r w:rsidR="002A1B71" w:rsidRPr="00F00939">
        <w:rPr>
          <w:rFonts w:cs="Times New Roman"/>
        </w:rPr>
        <w:t>a to po oboustranném podepsání akceptačního protokolu</w:t>
      </w:r>
      <w:r w:rsidR="00A74551" w:rsidRPr="00F00939">
        <w:rPr>
          <w:rFonts w:cs="Times New Roman"/>
        </w:rPr>
        <w:t xml:space="preserve"> bez výhrad či s výhradou těch</w:t>
      </w:r>
      <w:r w:rsidR="00A74551" w:rsidRPr="00A15479">
        <w:rPr>
          <w:rFonts w:cs="Times New Roman"/>
        </w:rPr>
        <w:t xml:space="preserve"> vad, které nebrání díl</w:t>
      </w:r>
      <w:r w:rsidR="00030464" w:rsidRPr="00A15479">
        <w:rPr>
          <w:rFonts w:cs="Times New Roman"/>
        </w:rPr>
        <w:t>o</w:t>
      </w:r>
      <w:r w:rsidR="00A74551" w:rsidRPr="00A15479">
        <w:rPr>
          <w:rFonts w:cs="Times New Roman"/>
        </w:rPr>
        <w:t xml:space="preserve"> akceptovat</w:t>
      </w:r>
      <w:r w:rsidR="00925B78" w:rsidRPr="00A15479">
        <w:rPr>
          <w:rFonts w:cs="Times New Roman"/>
        </w:rPr>
        <w:t>.</w:t>
      </w:r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2B75E1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0495C938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zhotovitelem,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 xml:space="preserve">právními předpisy, zejména zákonem č. 235/2004 Sb., o dani z přidané </w:t>
      </w:r>
      <w:r w:rsidR="00173A25" w:rsidRPr="00D27939">
        <w:rPr>
          <w:rFonts w:cs="Times New Roman"/>
        </w:rPr>
        <w:t xml:space="preserve">hodnoty, ve znění pozdějších </w:t>
      </w:r>
      <w:r w:rsidR="00173A25" w:rsidRPr="003C0745">
        <w:rPr>
          <w:rFonts w:cs="Times New Roman"/>
        </w:rPr>
        <w:t>předpisů</w:t>
      </w:r>
      <w:r w:rsidRPr="003C0745">
        <w:rPr>
          <w:rFonts w:cs="Times New Roman"/>
        </w:rPr>
        <w:t>.</w:t>
      </w:r>
      <w:r w:rsidR="0031420E" w:rsidRPr="003C0745">
        <w:rPr>
          <w:rFonts w:cs="Times New Roman"/>
        </w:rPr>
        <w:t xml:space="preserve"> </w:t>
      </w:r>
      <w:r w:rsidR="0031420E" w:rsidRPr="003C0745">
        <w:rPr>
          <w:rFonts w:cs="Times New Roman"/>
          <w:b/>
        </w:rPr>
        <w:t>Na faktuře musí být uvedeno číslo smlouvy</w:t>
      </w:r>
      <w:r w:rsidR="001725C2" w:rsidRPr="003C0745">
        <w:rPr>
          <w:rFonts w:cs="Times New Roman"/>
          <w:b/>
        </w:rPr>
        <w:t xml:space="preserve">. </w:t>
      </w:r>
      <w:r w:rsidR="00D27939" w:rsidRPr="003C0745">
        <w:rPr>
          <w:rFonts w:cs="Times New Roman"/>
        </w:rPr>
        <w:t>Zhotovite</w:t>
      </w:r>
      <w:r w:rsidR="00D27939" w:rsidRPr="003C0745">
        <w:t xml:space="preserve">l je povinen </w:t>
      </w:r>
      <w:r w:rsidR="00D27939" w:rsidRPr="003C0745">
        <w:rPr>
          <w:b/>
        </w:rPr>
        <w:t>zaslat fakturu ve formátu .</w:t>
      </w:r>
      <w:proofErr w:type="spellStart"/>
      <w:r w:rsidR="00D27939" w:rsidRPr="003C0745">
        <w:rPr>
          <w:b/>
        </w:rPr>
        <w:t>pdf</w:t>
      </w:r>
      <w:proofErr w:type="spellEnd"/>
      <w:r w:rsidR="00D27939" w:rsidRPr="003C0745">
        <w:rPr>
          <w:b/>
        </w:rPr>
        <w:t xml:space="preserve"> na e-mailovou adresu kontaktní osoby objednatele</w:t>
      </w:r>
      <w:r w:rsidR="00D27939" w:rsidRPr="003C0745">
        <w:t xml:space="preserve">. </w:t>
      </w:r>
      <w:r w:rsidR="000F2124" w:rsidRPr="003C0745">
        <w:rPr>
          <w:rFonts w:cs="Times New Roman"/>
        </w:rPr>
        <w:t>Úhrada faktur bude provedena převodním příkazem na bankovní účet uvedený na</w:t>
      </w:r>
      <w:r w:rsidR="00D7501C" w:rsidRPr="003C0745">
        <w:rPr>
          <w:rFonts w:cs="Times New Roman"/>
        </w:rPr>
        <w:t> </w:t>
      </w:r>
      <w:r w:rsidR="000F2124" w:rsidRPr="003C0745">
        <w:rPr>
          <w:rFonts w:cs="Times New Roman"/>
        </w:rPr>
        <w:t>faktuře zhotovitele,</w:t>
      </w:r>
      <w:r w:rsidR="00480D86" w:rsidRPr="003C0745">
        <w:rPr>
          <w:rFonts w:cs="Times New Roman"/>
        </w:rPr>
        <w:t xml:space="preserve"> který je totožný s bankovním účtem uvedeným v</w:t>
      </w:r>
      <w:r w:rsidR="00480D86">
        <w:rPr>
          <w:rFonts w:cs="Times New Roman"/>
        </w:rPr>
        <w:t> záhlaví této smlouvy.</w:t>
      </w:r>
    </w:p>
    <w:p w14:paraId="6DA1C43B" w14:textId="3934AFC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1A3AF3A8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4C58C074" w14:textId="77777777" w:rsidR="00A20282" w:rsidRDefault="00A20282" w:rsidP="00A20282">
      <w:pPr>
        <w:spacing w:after="120" w:line="276" w:lineRule="auto"/>
        <w:jc w:val="both"/>
        <w:rPr>
          <w:rFonts w:cs="Times New Roman"/>
        </w:rPr>
      </w:pPr>
    </w:p>
    <w:bookmarkEnd w:id="5"/>
    <w:p w14:paraId="19A8EA89" w14:textId="77777777" w:rsidR="001D54B4" w:rsidRPr="00A33D70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</w:t>
      </w:r>
      <w:r w:rsidR="001D54B4" w:rsidRPr="00A33D70">
        <w:rPr>
          <w:szCs w:val="22"/>
        </w:rPr>
        <w:t xml:space="preserve">Termín </w:t>
      </w:r>
      <w:r w:rsidR="00283F23" w:rsidRPr="00A33D70">
        <w:rPr>
          <w:szCs w:val="22"/>
        </w:rPr>
        <w:t>plnění</w:t>
      </w:r>
    </w:p>
    <w:p w14:paraId="56B3BB64" w14:textId="7D845B29" w:rsidR="00C76CEE" w:rsidRPr="00A33D70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33D70">
        <w:rPr>
          <w:rFonts w:cs="Times New Roman"/>
        </w:rPr>
        <w:t xml:space="preserve">Zhotovitel </w:t>
      </w:r>
      <w:r w:rsidR="00331390" w:rsidRPr="00A33D70">
        <w:rPr>
          <w:rFonts w:cs="Times New Roman"/>
        </w:rPr>
        <w:t>se zavazuje dílo dokončit a jako řádně provedené kompletní dílo</w:t>
      </w:r>
      <w:r w:rsidRPr="00A33D70">
        <w:rPr>
          <w:rFonts w:cs="Times New Roman"/>
        </w:rPr>
        <w:t xml:space="preserve"> </w:t>
      </w:r>
      <w:r w:rsidR="00331390" w:rsidRPr="00A33D70">
        <w:rPr>
          <w:rFonts w:cs="Times New Roman"/>
        </w:rPr>
        <w:t xml:space="preserve">objednateli </w:t>
      </w:r>
      <w:r w:rsidRPr="00A33D70">
        <w:rPr>
          <w:rFonts w:cs="Times New Roman"/>
        </w:rPr>
        <w:t xml:space="preserve">předat nejpozději do </w:t>
      </w:r>
      <w:r w:rsidR="003C0745" w:rsidRPr="00A33D70">
        <w:rPr>
          <w:rFonts w:cs="Times New Roman"/>
          <w:b/>
        </w:rPr>
        <w:t>2</w:t>
      </w:r>
      <w:r w:rsidR="00B32B62" w:rsidRPr="00A33D70">
        <w:rPr>
          <w:rFonts w:cs="Times New Roman"/>
          <w:b/>
        </w:rPr>
        <w:t>3</w:t>
      </w:r>
      <w:r w:rsidR="003C0745" w:rsidRPr="00A33D70">
        <w:rPr>
          <w:rFonts w:cs="Times New Roman"/>
          <w:b/>
        </w:rPr>
        <w:t xml:space="preserve">. </w:t>
      </w:r>
      <w:r w:rsidR="00B32B62" w:rsidRPr="00A33D70">
        <w:rPr>
          <w:rFonts w:cs="Times New Roman"/>
          <w:b/>
        </w:rPr>
        <w:t>5</w:t>
      </w:r>
      <w:r w:rsidR="003C0745" w:rsidRPr="00A33D70">
        <w:rPr>
          <w:rFonts w:cs="Times New Roman"/>
          <w:b/>
        </w:rPr>
        <w:t>. 2025</w:t>
      </w:r>
      <w:r w:rsidR="003C0745" w:rsidRPr="00A33D70">
        <w:rPr>
          <w:rFonts w:cs="Times New Roman"/>
        </w:rPr>
        <w:t>.</w:t>
      </w:r>
    </w:p>
    <w:p w14:paraId="4828DAAC" w14:textId="77777777" w:rsidR="005B5118" w:rsidRPr="00A33D70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33D70">
        <w:rPr>
          <w:rFonts w:cs="Times New Roman"/>
        </w:rPr>
        <w:t xml:space="preserve">V případě, že termín </w:t>
      </w:r>
      <w:r w:rsidR="00822F7E" w:rsidRPr="00A33D70">
        <w:rPr>
          <w:rFonts w:cs="Times New Roman"/>
        </w:rPr>
        <w:t xml:space="preserve">plnění </w:t>
      </w:r>
      <w:r w:rsidRPr="00A33D70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0F2BFA3A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a objednatel sepíší o předání </w:t>
      </w:r>
      <w:r w:rsidR="00183D9B">
        <w:rPr>
          <w:rFonts w:cs="Times New Roman"/>
        </w:rPr>
        <w:t>akceptační</w:t>
      </w:r>
      <w:r w:rsidRPr="00A15479">
        <w:rPr>
          <w:rFonts w:cs="Times New Roman"/>
        </w:rPr>
        <w:t xml:space="preserve"> protokol (postačí prosté potvrzení o předání), </w:t>
      </w:r>
      <w:r w:rsidR="00183D9B">
        <w:rPr>
          <w:rFonts w:cs="Times New Roman"/>
        </w:rPr>
        <w:br/>
      </w:r>
      <w:r w:rsidRPr="00A15479">
        <w:rPr>
          <w:rFonts w:cs="Times New Roman"/>
        </w:rPr>
        <w:t>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těchto okolností dovolávat. </w:t>
      </w:r>
      <w:r w:rsidRPr="003C0745">
        <w:rPr>
          <w:rFonts w:cs="Times New Roman"/>
        </w:rPr>
        <w:t>Přesáhne-li doba trvání prodlení na straně zhotovitele z těchto důvodů</w:t>
      </w:r>
      <w:r w:rsidR="00BC08EB" w:rsidRPr="003C0745">
        <w:rPr>
          <w:rFonts w:cs="Times New Roman"/>
        </w:rPr>
        <w:t xml:space="preserve"> </w:t>
      </w:r>
      <w:r w:rsidRPr="003C0745">
        <w:rPr>
          <w:rFonts w:cs="Times New Roman"/>
        </w:rPr>
        <w:t>15</w:t>
      </w:r>
      <w:r w:rsidR="00BC08EB" w:rsidRPr="003C0745">
        <w:rPr>
          <w:rFonts w:cs="Times New Roman"/>
        </w:rPr>
        <w:t> </w:t>
      </w:r>
      <w:r w:rsidRPr="003C0745">
        <w:rPr>
          <w:rFonts w:cs="Times New Roman"/>
        </w:rPr>
        <w:t>dnů, je objednatel oprávněn od s</w:t>
      </w:r>
      <w:r w:rsidRPr="00A15479">
        <w:rPr>
          <w:rFonts w:cs="Times New Roman"/>
        </w:rPr>
        <w:t xml:space="preserve">mlouvy odstoupit. Zhotovitel je povinen pokračovat v provádění díla bezodkladně poté, co důvod přerušení odpadne. Po dobu prodlení jedné smluvní strany s plněním </w:t>
      </w:r>
      <w:r w:rsidRPr="00A15479">
        <w:rPr>
          <w:rFonts w:cs="Times New Roman"/>
        </w:rPr>
        <w:lastRenderedPageBreak/>
        <w:t>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8977567" w14:textId="77777777" w:rsidR="00F00939" w:rsidRDefault="00F00939" w:rsidP="0007550F">
      <w:pPr>
        <w:pStyle w:val="Nadpis2"/>
        <w:spacing w:before="0" w:line="276" w:lineRule="auto"/>
        <w:rPr>
          <w:szCs w:val="22"/>
        </w:rPr>
      </w:pPr>
    </w:p>
    <w:p w14:paraId="48C39985" w14:textId="3B7CAA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390B660F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40186762" w14:textId="5B0CE192" w:rsidR="0097395D" w:rsidRPr="0016141C" w:rsidRDefault="0016141C" w:rsidP="002629B2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6141C">
        <w:rPr>
          <w:rFonts w:cs="Times New Roman"/>
        </w:rPr>
        <w:t xml:space="preserve"> </w:t>
      </w:r>
      <w:r w:rsidR="0097395D" w:rsidRPr="0016141C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16141C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7ADFD684" w14:textId="77777777" w:rsidR="0016141C" w:rsidRDefault="00F60621" w:rsidP="001308AE">
      <w:pPr>
        <w:pStyle w:val="Odstavecseseznamem"/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6141C">
        <w:rPr>
          <w:rFonts w:cs="Times New Roman"/>
        </w:rPr>
        <w:t>Objednatel je povinen předan</w:t>
      </w:r>
      <w:r w:rsidR="000B28B7" w:rsidRPr="0016141C">
        <w:rPr>
          <w:rFonts w:cs="Times New Roman"/>
        </w:rPr>
        <w:t xml:space="preserve">é dílo </w:t>
      </w:r>
      <w:r w:rsidRPr="0016141C">
        <w:rPr>
          <w:rFonts w:cs="Times New Roman"/>
        </w:rPr>
        <w:t xml:space="preserve">zkontrolovat a </w:t>
      </w:r>
      <w:r w:rsidR="000B28B7" w:rsidRPr="0016141C">
        <w:rPr>
          <w:rFonts w:cs="Times New Roman"/>
        </w:rPr>
        <w:t>písemně zhotoviteli sdělit formou akceptačního protokolu, zda dílo odsouhlasil, či nikoliv</w:t>
      </w:r>
      <w:r w:rsidR="0016141C" w:rsidRPr="0016141C">
        <w:rPr>
          <w:rFonts w:cs="Times New Roman"/>
        </w:rPr>
        <w:t>.</w:t>
      </w:r>
    </w:p>
    <w:p w14:paraId="24A771CA" w14:textId="4DF2E8F5" w:rsidR="000C3E19" w:rsidRPr="0016141C" w:rsidRDefault="001D54B4" w:rsidP="001308AE">
      <w:pPr>
        <w:pStyle w:val="Odstavecseseznamem"/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6141C">
        <w:rPr>
          <w:rFonts w:cs="Times New Roman"/>
        </w:rPr>
        <w:t>Akceptační protokol bude podepsán</w:t>
      </w:r>
      <w:r w:rsidR="00A74551" w:rsidRPr="0016141C">
        <w:rPr>
          <w:rFonts w:cs="Times New Roman"/>
        </w:rPr>
        <w:t xml:space="preserve"> s účinky předaného díla</w:t>
      </w:r>
      <w:r w:rsidRPr="0016141C">
        <w:rPr>
          <w:rFonts w:cs="Times New Roman"/>
        </w:rPr>
        <w:t xml:space="preserve"> pouze tehdy, bude-li předávané předm</w:t>
      </w:r>
      <w:r w:rsidR="00EF70E1" w:rsidRPr="0016141C">
        <w:rPr>
          <w:rFonts w:cs="Times New Roman"/>
        </w:rPr>
        <w:t>ětné dílo splňovat požadavky na </w:t>
      </w:r>
      <w:r w:rsidRPr="0016141C">
        <w:rPr>
          <w:rFonts w:cs="Times New Roman"/>
        </w:rPr>
        <w:t>kvalitu stanovené v čl. V</w:t>
      </w:r>
      <w:r w:rsidR="002D2B5D" w:rsidRPr="0016141C">
        <w:rPr>
          <w:rFonts w:cs="Times New Roman"/>
        </w:rPr>
        <w:t>I</w:t>
      </w:r>
      <w:r w:rsidRPr="0016141C">
        <w:rPr>
          <w:rFonts w:cs="Times New Roman"/>
        </w:rPr>
        <w:t xml:space="preserve"> této smlouvy. Teprve podpisem akceptačníh</w:t>
      </w:r>
      <w:r w:rsidR="00502231" w:rsidRPr="0016141C">
        <w:rPr>
          <w:rFonts w:cs="Times New Roman"/>
        </w:rPr>
        <w:t>o protokolu</w:t>
      </w:r>
      <w:r w:rsidR="00A74551" w:rsidRPr="0016141C">
        <w:rPr>
          <w:rFonts w:cs="Times New Roman"/>
        </w:rPr>
        <w:t xml:space="preserve"> bez výhrad či s výhradou těch vad,</w:t>
      </w:r>
      <w:r w:rsidR="00BC08EB" w:rsidRPr="0016141C">
        <w:rPr>
          <w:rFonts w:cs="Times New Roman"/>
        </w:rPr>
        <w:t xml:space="preserve"> </w:t>
      </w:r>
      <w:r w:rsidR="00A74551" w:rsidRPr="0016141C">
        <w:rPr>
          <w:rFonts w:cs="Times New Roman"/>
        </w:rPr>
        <w:t xml:space="preserve">které nebrání </w:t>
      </w:r>
      <w:r w:rsidR="00D131D4" w:rsidRPr="0016141C">
        <w:rPr>
          <w:rFonts w:cs="Times New Roman"/>
        </w:rPr>
        <w:t>dílo</w:t>
      </w:r>
      <w:r w:rsidR="00A74551" w:rsidRPr="0016141C">
        <w:rPr>
          <w:rFonts w:cs="Times New Roman"/>
        </w:rPr>
        <w:t xml:space="preserve"> akceptovat</w:t>
      </w:r>
      <w:r w:rsidR="003F4B29" w:rsidRPr="0016141C">
        <w:rPr>
          <w:rFonts w:cs="Times New Roman"/>
        </w:rPr>
        <w:t>,</w:t>
      </w:r>
      <w:r w:rsidR="00502231" w:rsidRPr="0016141C">
        <w:rPr>
          <w:rFonts w:cs="Times New Roman"/>
        </w:rPr>
        <w:t xml:space="preserve"> se dílo považuje </w:t>
      </w:r>
      <w:r w:rsidR="009A4BB6" w:rsidRPr="0016141C">
        <w:rPr>
          <w:rFonts w:cs="Times New Roman"/>
        </w:rPr>
        <w:t xml:space="preserve">za splněné a </w:t>
      </w:r>
      <w:r w:rsidR="00502231" w:rsidRPr="0016141C">
        <w:rPr>
          <w:rFonts w:cs="Times New Roman"/>
        </w:rPr>
        <w:t>za </w:t>
      </w:r>
      <w:r w:rsidR="00090F66" w:rsidRPr="0016141C">
        <w:rPr>
          <w:rFonts w:cs="Times New Roman"/>
        </w:rPr>
        <w:t>řádně</w:t>
      </w:r>
      <w:r w:rsidR="00877083" w:rsidRPr="0016141C">
        <w:rPr>
          <w:rFonts w:cs="Times New Roman"/>
        </w:rPr>
        <w:t> </w:t>
      </w:r>
      <w:r w:rsidRPr="0016141C">
        <w:rPr>
          <w:rFonts w:cs="Times New Roman"/>
        </w:rPr>
        <w:t>převzaté a zhotoviteli vzniká právo v souladu s čl. II této smlouvy na zaplacení</w:t>
      </w:r>
      <w:r w:rsidR="008A1F28" w:rsidRPr="0016141C">
        <w:rPr>
          <w:rFonts w:cs="Times New Roman"/>
        </w:rPr>
        <w:t xml:space="preserve"> ceny</w:t>
      </w:r>
      <w:r w:rsidRPr="0016141C">
        <w:rPr>
          <w:rFonts w:cs="Times New Roman"/>
        </w:rPr>
        <w:t>.</w:t>
      </w:r>
      <w:r w:rsidR="00A34771" w:rsidRPr="0016141C">
        <w:rPr>
          <w:rFonts w:cs="Times New Roman"/>
        </w:rPr>
        <w:t xml:space="preserve"> </w:t>
      </w:r>
    </w:p>
    <w:p w14:paraId="61B71DBD" w14:textId="25C55261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72DDF" w:rsidRPr="00787871">
        <w:t>dokončeného díla</w:t>
      </w:r>
      <w:r w:rsidRPr="00787871">
        <w:t>.</w:t>
      </w: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0C51072F" w14:textId="187EF5B9" w:rsidR="00730826" w:rsidRPr="00A15479" w:rsidRDefault="00EC1726" w:rsidP="005F7C86">
      <w:pPr>
        <w:widowControl w:val="0"/>
        <w:spacing w:after="120" w:line="276" w:lineRule="auto"/>
        <w:outlineLvl w:val="0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1B8D60A1" w14:textId="400EDBF3" w:rsidR="00730826" w:rsidRPr="00A15479" w:rsidRDefault="00730826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814507">
        <w:rPr>
          <w:rFonts w:cs="Times New Roman"/>
        </w:rPr>
        <w:t xml:space="preserve">Zhotovitel se zavazuje </w:t>
      </w:r>
      <w:bookmarkStart w:id="6" w:name="_Hlk164326136"/>
      <w:r w:rsidRPr="00814507">
        <w:rPr>
          <w:rFonts w:cs="Times New Roman"/>
        </w:rPr>
        <w:t>v souladu s podanou nabídkou</w:t>
      </w:r>
      <w:r w:rsidR="004B32A3" w:rsidRPr="00814507">
        <w:rPr>
          <w:rFonts w:cs="Times New Roman"/>
        </w:rPr>
        <w:t xml:space="preserve"> na veřejnou zakázku „</w:t>
      </w:r>
      <w:r w:rsidR="00814507" w:rsidRPr="00814507">
        <w:rPr>
          <w:rFonts w:cs="Times New Roman"/>
        </w:rPr>
        <w:t>Praha zítra? Propojené Město</w:t>
      </w:r>
      <w:r w:rsidR="004B32A3" w:rsidRPr="00814507">
        <w:rPr>
          <w:rFonts w:cs="Times New Roman"/>
        </w:rPr>
        <w:t>“</w:t>
      </w:r>
      <w:r w:rsidRPr="00814507">
        <w:rPr>
          <w:rFonts w:cs="Times New Roman"/>
        </w:rPr>
        <w:t xml:space="preserve"> zajišťovat </w:t>
      </w:r>
      <w:bookmarkEnd w:id="6"/>
      <w:r w:rsidRPr="00814507">
        <w:rPr>
          <w:rFonts w:cs="Times New Roman"/>
        </w:rPr>
        <w:t>veškeré smluvní povinnosti sám, tj. bez účasti poddodavatelů.</w:t>
      </w: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7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bookmarkEnd w:id="7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2BED65A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zadávací dokumentace,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8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9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9"/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>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 xml:space="preserve">účely odborné prezentace činnosti Zhotovitele. Zhotovitel se poskytnutím licence objednateli </w:t>
      </w:r>
      <w:r w:rsidRPr="00A60C46">
        <w:rPr>
          <w:rFonts w:cs="Times New Roman"/>
        </w:rPr>
        <w:lastRenderedPageBreak/>
        <w:t>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300993F9" w14:textId="77777777" w:rsidR="00F00939" w:rsidRDefault="00F00939" w:rsidP="00B422E2">
      <w:pPr>
        <w:pStyle w:val="Nadpis2"/>
        <w:spacing w:before="0" w:line="276" w:lineRule="auto"/>
        <w:rPr>
          <w:i/>
          <w:szCs w:val="22"/>
        </w:rPr>
      </w:pPr>
      <w:bookmarkStart w:id="10" w:name="_Hlk145937153"/>
    </w:p>
    <w:p w14:paraId="49A32FBD" w14:textId="257FB9DA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10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4949E901" w:rsidR="00B422E2" w:rsidRPr="0016141C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díla zaplatí zhotovitel objednateli smluvní pokutu </w:t>
      </w:r>
      <w:r w:rsidRPr="0016141C">
        <w:rPr>
          <w:rFonts w:cs="Times New Roman"/>
        </w:rPr>
        <w:t>ve výši 500</w:t>
      </w:r>
      <w:r w:rsidR="00200E9A">
        <w:rPr>
          <w:rFonts w:cs="Times New Roman"/>
        </w:rPr>
        <w:t>,-</w:t>
      </w:r>
      <w:r w:rsidRPr="0016141C">
        <w:rPr>
          <w:rFonts w:cs="Times New Roman"/>
        </w:rPr>
        <w:t xml:space="preserve"> Kč </w:t>
      </w:r>
      <w:r w:rsidR="00200E9A">
        <w:rPr>
          <w:rFonts w:cs="Times New Roman"/>
        </w:rPr>
        <w:br/>
      </w:r>
      <w:r w:rsidRPr="0016141C">
        <w:rPr>
          <w:rFonts w:cs="Times New Roman"/>
        </w:rPr>
        <w:t>za každý započatý den prodlení.</w:t>
      </w:r>
    </w:p>
    <w:p w14:paraId="4D4DC6F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48DB011E" w:rsidR="00B422E2" w:rsidRPr="0016141C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 xml:space="preserve">Za každé </w:t>
      </w:r>
      <w:r w:rsidRPr="0016141C">
        <w:rPr>
          <w:rFonts w:cs="Times New Roman"/>
        </w:rPr>
        <w:t xml:space="preserve">jednotlivé porušení povinnosti uvedené v čl. </w:t>
      </w:r>
      <w:r w:rsidR="00BF3B91" w:rsidRPr="0016141C">
        <w:rPr>
          <w:rFonts w:cs="Times New Roman"/>
        </w:rPr>
        <w:t>VIII</w:t>
      </w:r>
      <w:r w:rsidRPr="0016141C">
        <w:rPr>
          <w:rFonts w:cs="Times New Roman"/>
        </w:rPr>
        <w:t xml:space="preserve"> odst. 1, 3 nebo 5 této smlouvy je zhotovitel povinen zaplatit objednateli smluvní pokutu ve výši 50.000 Kč (slovy: padesát tisíc korun českých).</w:t>
      </w:r>
    </w:p>
    <w:p w14:paraId="43CC444D" w14:textId="14C6C16E" w:rsidR="00B422E2" w:rsidRPr="0016141C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16141C">
        <w:rPr>
          <w:rFonts w:cs="Times New Roman"/>
          <w:iCs/>
        </w:rPr>
        <w:t xml:space="preserve">Za každé jednotlivé porušení povinností uvedených v čl. </w:t>
      </w:r>
      <w:r w:rsidR="00BF3B91" w:rsidRPr="0016141C">
        <w:rPr>
          <w:rFonts w:cs="Times New Roman"/>
          <w:iCs/>
        </w:rPr>
        <w:t>I</w:t>
      </w:r>
      <w:r w:rsidRPr="0016141C">
        <w:rPr>
          <w:rFonts w:cs="Times New Roman"/>
          <w:iCs/>
        </w:rPr>
        <w:t xml:space="preserve">X této smlouvy týkajících se ochrany důvěrných informací a obchodního tajemství, je zhotovitel povinen zaplatit objednateli smluvní pokutu ve výši 100.000 Kč </w:t>
      </w:r>
      <w:r w:rsidRPr="0016141C">
        <w:rPr>
          <w:rFonts w:cs="Times New Roman"/>
        </w:rPr>
        <w:t>(slovy: sto tisíc korun českých)</w:t>
      </w:r>
    </w:p>
    <w:p w14:paraId="395FF910" w14:textId="6EAB1201" w:rsidR="00B422E2" w:rsidRPr="0016141C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16141C">
        <w:rPr>
          <w:rFonts w:cs="Times New Roman"/>
        </w:rPr>
        <w:t>Neodstraní-li zhotovitel vadu díla ve lhůtách stanovených v akceptačním protokolu ve smyslu čl. VII odst. 2 této smlouvy, nebo do 14 dnů od zjištění vady a jejího oznámení zhotoviteli ve smyslu čl. VII odst. 3 této smlouvy, zaplatí objednateli smluvní pokutu ve výši 0,</w:t>
      </w:r>
      <w:r w:rsidR="00501C37">
        <w:rPr>
          <w:rFonts w:cs="Times New Roman"/>
        </w:rPr>
        <w:t>5</w:t>
      </w:r>
      <w:r w:rsidRPr="0016141C">
        <w:rPr>
          <w:rFonts w:cs="Times New Roman"/>
        </w:rPr>
        <w:t xml:space="preserve"> % z celkové ceny díla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6141C">
        <w:rPr>
          <w:rFonts w:cs="Times New Roman"/>
        </w:rPr>
        <w:t xml:space="preserve">Za prodlení </w:t>
      </w:r>
      <w:r w:rsidR="002F6848" w:rsidRPr="0016141C">
        <w:rPr>
          <w:rFonts w:cs="Times New Roman"/>
        </w:rPr>
        <w:t>se zaplacením ceny za řádně provedené a dokončené</w:t>
      </w:r>
      <w:r w:rsidR="002F6848">
        <w:rPr>
          <w:rFonts w:cs="Times New Roman"/>
        </w:rPr>
        <w:t xml:space="preserve"> dílo zaplatí objednatel zhotoviteli zákonný úrok z prodlení ve výši stanoveném nařízením vlády č. 351/2013 Sb., v platném znění.</w:t>
      </w:r>
    </w:p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71578082" w14:textId="77777777" w:rsidR="0016141C" w:rsidRDefault="00FE2031" w:rsidP="004522F4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6141C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 w:rsidRPr="0016141C">
        <w:rPr>
          <w:rFonts w:cs="Times New Roman"/>
        </w:rPr>
        <w:t>, včetně licenčního ujednání vyplývajícího z této smlouvy</w:t>
      </w:r>
      <w:r w:rsidRPr="0016141C">
        <w:rPr>
          <w:rFonts w:cs="Times New Roman"/>
        </w:rPr>
        <w:t>.</w:t>
      </w:r>
    </w:p>
    <w:p w14:paraId="561BC025" w14:textId="770E0EB7" w:rsidR="001D54B4" w:rsidRPr="0016141C" w:rsidRDefault="001D54B4" w:rsidP="004522F4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6141C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5E57089B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</w:t>
      </w:r>
      <w:r w:rsidR="0016141C">
        <w:rPr>
          <w:rFonts w:cs="Times New Roman"/>
        </w:rPr>
        <w:t>3</w:t>
      </w:r>
      <w:r w:rsidR="00DA50A6" w:rsidRPr="00A15479">
        <w:rPr>
          <w:rFonts w:cs="Times New Roman"/>
        </w:rPr>
        <w:t xml:space="preserve">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0F6D6AD2" w14:textId="16E3DC5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524EFE3F" w14:textId="77777777" w:rsidR="00F00939" w:rsidRDefault="00F00939" w:rsidP="00F00939">
      <w:pPr>
        <w:spacing w:after="120" w:line="276" w:lineRule="auto"/>
        <w:jc w:val="both"/>
        <w:rPr>
          <w:rFonts w:cs="Times New Roman"/>
        </w:rPr>
      </w:pPr>
    </w:p>
    <w:p w14:paraId="6005C773" w14:textId="2E6FBB33" w:rsidR="001D54B4" w:rsidRPr="00A15479" w:rsidRDefault="001D54B4" w:rsidP="00EB7F8D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7641CC20" w:rsidR="00F74C17" w:rsidRPr="00B32B62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>Veškeré písemnosti související s touto smlouvou se doručují elektronickým způsobem, resp. </w:t>
      </w:r>
      <w:r w:rsidRPr="0042580C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="00A77D9A" w:rsidRPr="0042580C">
        <w:rPr>
          <w:rStyle w:val="Siln"/>
          <w:rFonts w:cs="Times New Roman"/>
          <w:b w:val="0"/>
          <w:shd w:val="clear" w:color="auto" w:fill="FFFFFF"/>
        </w:rPr>
        <w:t xml:space="preserve">profilu </w:t>
      </w:r>
      <w:r w:rsidR="00A77D9A" w:rsidRPr="00B32B62">
        <w:rPr>
          <w:rStyle w:val="Siln"/>
          <w:rFonts w:cs="Times New Roman"/>
          <w:b w:val="0"/>
          <w:shd w:val="clear" w:color="auto" w:fill="FFFFFF"/>
        </w:rPr>
        <w:t xml:space="preserve">zadavatele – Tender arena, </w:t>
      </w:r>
      <w:r w:rsidRPr="00B32B62">
        <w:rPr>
          <w:rStyle w:val="Siln"/>
          <w:rFonts w:cs="Times New Roman"/>
          <w:b w:val="0"/>
          <w:shd w:val="clear" w:color="auto" w:fill="FFFFFF"/>
        </w:rPr>
        <w:t>datov</w:t>
      </w:r>
      <w:r w:rsidR="0010389A" w:rsidRPr="00B32B62">
        <w:rPr>
          <w:rStyle w:val="Siln"/>
          <w:rFonts w:cs="Times New Roman"/>
          <w:b w:val="0"/>
          <w:shd w:val="clear" w:color="auto" w:fill="FFFFFF"/>
        </w:rPr>
        <w:t>ých</w:t>
      </w:r>
      <w:r w:rsidRPr="00B32B62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 w:rsidRPr="00B32B62">
        <w:rPr>
          <w:rStyle w:val="Siln"/>
          <w:rFonts w:cs="Times New Roman"/>
          <w:b w:val="0"/>
          <w:shd w:val="clear" w:color="auto" w:fill="FFFFFF"/>
        </w:rPr>
        <w:t>e</w:t>
      </w:r>
      <w:r w:rsidRPr="00B32B62">
        <w:rPr>
          <w:rStyle w:val="Siln"/>
          <w:rFonts w:cs="Times New Roman"/>
          <w:b w:val="0"/>
          <w:shd w:val="clear" w:color="auto" w:fill="FFFFFF"/>
        </w:rPr>
        <w:t>k (ID</w:t>
      </w:r>
      <w:r w:rsidR="0010389A" w:rsidRPr="00B32B62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B32B62">
        <w:rPr>
          <w:rStyle w:val="Siln"/>
          <w:rFonts w:cs="Times New Roman"/>
          <w:b w:val="0"/>
          <w:shd w:val="clear" w:color="auto" w:fill="FFFFFF"/>
        </w:rPr>
        <w:t>: c2zmahu</w:t>
      </w:r>
      <w:r w:rsidR="0048337A" w:rsidRPr="00B32B62">
        <w:rPr>
          <w:rStyle w:val="Siln"/>
          <w:rFonts w:cs="Times New Roman"/>
          <w:b w:val="0"/>
          <w:shd w:val="clear" w:color="auto" w:fill="FFFFFF"/>
        </w:rPr>
        <w:t>.</w:t>
      </w:r>
    </w:p>
    <w:p w14:paraId="2AD907AA" w14:textId="5762C0C9" w:rsidR="0042580C" w:rsidRPr="00B32B62" w:rsidRDefault="00F74C17" w:rsidP="002A1EE2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32B62">
        <w:rPr>
          <w:rFonts w:cs="Times New Roman"/>
        </w:rPr>
        <w:t>Kontaktní osobou na straně objednatele je</w:t>
      </w:r>
      <w:r w:rsidR="00501C37" w:rsidRPr="00B32B62">
        <w:rPr>
          <w:rFonts w:cs="Times New Roman"/>
        </w:rPr>
        <w:t xml:space="preserve"> </w:t>
      </w:r>
      <w:proofErr w:type="spellStart"/>
      <w:r w:rsidR="001424CF">
        <w:rPr>
          <w:rFonts w:cs="Times New Roman"/>
        </w:rPr>
        <w:t>xxx</w:t>
      </w:r>
      <w:proofErr w:type="spellEnd"/>
      <w:r w:rsidRPr="00B32B62">
        <w:rPr>
          <w:rFonts w:cs="Times New Roman"/>
        </w:rPr>
        <w:t>, tel.</w:t>
      </w:r>
      <w:r w:rsidR="009157C6" w:rsidRPr="00B32B62">
        <w:rPr>
          <w:rFonts w:cs="Times New Roman"/>
        </w:rPr>
        <w:t>:</w:t>
      </w:r>
      <w:r w:rsidR="0042580C" w:rsidRPr="00B32B62">
        <w:rPr>
          <w:rFonts w:cs="Times New Roman"/>
        </w:rPr>
        <w:t xml:space="preserve"> </w:t>
      </w:r>
      <w:proofErr w:type="spellStart"/>
      <w:r w:rsidR="001424CF">
        <w:rPr>
          <w:rFonts w:cs="Times New Roman"/>
        </w:rPr>
        <w:t>xxx</w:t>
      </w:r>
      <w:proofErr w:type="spellEnd"/>
      <w:r w:rsidRPr="00B32B62">
        <w:rPr>
          <w:rFonts w:cs="Times New Roman"/>
        </w:rPr>
        <w:t>, e</w:t>
      </w:r>
      <w:r w:rsidR="009157C6" w:rsidRPr="00B32B62">
        <w:rPr>
          <w:rFonts w:cs="Times New Roman"/>
        </w:rPr>
        <w:noBreakHyphen/>
      </w:r>
      <w:r w:rsidRPr="00B32B62">
        <w:rPr>
          <w:rFonts w:cs="Times New Roman"/>
        </w:rPr>
        <w:t>mail:</w:t>
      </w:r>
      <w:r w:rsidR="009157C6" w:rsidRPr="00B32B62">
        <w:rPr>
          <w:rFonts w:cs="Times New Roman"/>
        </w:rPr>
        <w:t> </w:t>
      </w:r>
      <w:proofErr w:type="spellStart"/>
      <w:r w:rsidR="00501C37">
        <w:fldChar w:fldCharType="begin"/>
      </w:r>
      <w:r w:rsidR="00501C37">
        <w:instrText>HYPERLINK "mailto:vetterova@ipr.praha.eu"</w:instrText>
      </w:r>
      <w:r w:rsidR="00501C37">
        <w:fldChar w:fldCharType="separate"/>
      </w:r>
      <w:r w:rsidR="001424CF">
        <w:rPr>
          <w:rStyle w:val="Hypertextovodkaz"/>
        </w:rPr>
        <w:t>xxx</w:t>
      </w:r>
      <w:proofErr w:type="spellEnd"/>
      <w:r w:rsidR="00501C37">
        <w:fldChar w:fldCharType="end"/>
      </w:r>
      <w:r w:rsidR="0042580C" w:rsidRPr="00B32B62">
        <w:t>.</w:t>
      </w:r>
    </w:p>
    <w:p w14:paraId="63CC12DA" w14:textId="4A3B95BF" w:rsidR="00F74C17" w:rsidRPr="00B32B62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32B62">
        <w:rPr>
          <w:rFonts w:cs="Times New Roman"/>
        </w:rPr>
        <w:t xml:space="preserve">Kontaktní osobou na straně zhotovitele je </w:t>
      </w:r>
      <w:proofErr w:type="spellStart"/>
      <w:r w:rsidR="001424CF">
        <w:rPr>
          <w:rFonts w:cs="Times New Roman"/>
        </w:rPr>
        <w:t>xxx</w:t>
      </w:r>
      <w:proofErr w:type="spellEnd"/>
      <w:r w:rsidRPr="00B32B62">
        <w:rPr>
          <w:rFonts w:cs="Times New Roman"/>
        </w:rPr>
        <w:t>, tel.</w:t>
      </w:r>
      <w:r w:rsidR="009157C6" w:rsidRPr="00B32B62">
        <w:rPr>
          <w:rFonts w:cs="Times New Roman"/>
        </w:rPr>
        <w:t>:</w:t>
      </w:r>
      <w:r w:rsidRPr="00B32B62">
        <w:rPr>
          <w:rFonts w:cs="Times New Roman"/>
        </w:rPr>
        <w:t xml:space="preserve"> </w:t>
      </w:r>
      <w:proofErr w:type="spellStart"/>
      <w:r w:rsidR="001424CF">
        <w:rPr>
          <w:rFonts w:cs="Times New Roman"/>
        </w:rPr>
        <w:t>xxx</w:t>
      </w:r>
      <w:proofErr w:type="spellEnd"/>
      <w:r w:rsidRPr="00B32B62">
        <w:rPr>
          <w:rFonts w:cs="Times New Roman"/>
        </w:rPr>
        <w:t>, e</w:t>
      </w:r>
      <w:r w:rsidR="009157C6" w:rsidRPr="00B32B62">
        <w:rPr>
          <w:rFonts w:cs="Times New Roman"/>
        </w:rPr>
        <w:noBreakHyphen/>
      </w:r>
      <w:r w:rsidRPr="00B32B62">
        <w:rPr>
          <w:rFonts w:cs="Times New Roman"/>
        </w:rPr>
        <w:t>mail:</w:t>
      </w:r>
      <w:r w:rsidR="009157C6" w:rsidRPr="00B32B62">
        <w:rPr>
          <w:rFonts w:cs="Times New Roman"/>
        </w:rPr>
        <w:t> </w:t>
      </w:r>
      <w:proofErr w:type="spellStart"/>
      <w:r w:rsidR="001424CF">
        <w:rPr>
          <w:rStyle w:val="Hypertextovodkaz"/>
        </w:rPr>
        <w:t>xxx</w:t>
      </w:r>
      <w:proofErr w:type="spellEnd"/>
      <w:r w:rsidR="009157C6" w:rsidRPr="00B32B62">
        <w:rPr>
          <w:rFonts w:cs="Times New Roman"/>
        </w:rPr>
        <w:t>.</w:t>
      </w:r>
    </w:p>
    <w:p w14:paraId="12C8E3D8" w14:textId="1857592D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32B62">
        <w:rPr>
          <w:rFonts w:cs="Times New Roman"/>
        </w:rPr>
        <w:t>Veškeré</w:t>
      </w:r>
      <w:r w:rsidR="008A0669" w:rsidRPr="00B32B62">
        <w:rPr>
          <w:rFonts w:cs="Times New Roman"/>
        </w:rPr>
        <w:t xml:space="preserve"> </w:t>
      </w:r>
      <w:r w:rsidRPr="00B32B62">
        <w:rPr>
          <w:rFonts w:cs="Times New Roman"/>
        </w:rPr>
        <w:t>písemnosti</w:t>
      </w:r>
      <w:r w:rsidR="008A0669" w:rsidRPr="00B32B62">
        <w:rPr>
          <w:rFonts w:cs="Times New Roman"/>
        </w:rPr>
        <w:t xml:space="preserve"> </w:t>
      </w:r>
      <w:r w:rsidRPr="00B32B62">
        <w:rPr>
          <w:rFonts w:cs="Times New Roman"/>
        </w:rPr>
        <w:t>související</w:t>
      </w:r>
      <w:r w:rsidR="008A0669" w:rsidRPr="00B32B62">
        <w:rPr>
          <w:rFonts w:cs="Times New Roman"/>
        </w:rPr>
        <w:t xml:space="preserve"> </w:t>
      </w:r>
      <w:r w:rsidRPr="00B32B62">
        <w:rPr>
          <w:rFonts w:cs="Times New Roman"/>
        </w:rPr>
        <w:t>s</w:t>
      </w:r>
      <w:r w:rsidR="008A0669" w:rsidRPr="00B32B62">
        <w:rPr>
          <w:rFonts w:cs="Times New Roman"/>
        </w:rPr>
        <w:t> </w:t>
      </w:r>
      <w:r w:rsidRPr="00B32B62">
        <w:rPr>
          <w:rFonts w:cs="Times New Roman"/>
        </w:rPr>
        <w:t>touto</w:t>
      </w:r>
      <w:r w:rsidR="008A0669" w:rsidRPr="00B32B62">
        <w:rPr>
          <w:rFonts w:cs="Times New Roman"/>
        </w:rPr>
        <w:t xml:space="preserve"> </w:t>
      </w:r>
      <w:r w:rsidRPr="00B32B62">
        <w:rPr>
          <w:rFonts w:cs="Times New Roman"/>
        </w:rPr>
        <w:t>smlouvou</w:t>
      </w:r>
      <w:r w:rsidR="008A0669" w:rsidRPr="00B32B62">
        <w:rPr>
          <w:rFonts w:cs="Times New Roman"/>
        </w:rPr>
        <w:t xml:space="preserve"> </w:t>
      </w:r>
      <w:r w:rsidR="00F74C17" w:rsidRPr="00B32B62">
        <w:rPr>
          <w:rFonts w:cs="Times New Roman"/>
        </w:rPr>
        <w:t xml:space="preserve">lze doručit také </w:t>
      </w:r>
      <w:r w:rsidRPr="00B32B62">
        <w:rPr>
          <w:rFonts w:cs="Times New Roman"/>
        </w:rPr>
        <w:t>na adresu objednatele nebo zhotovitele uvedenou v této smlouvě. Pokud v průběhu</w:t>
      </w:r>
      <w:r w:rsidRPr="00A15479">
        <w:rPr>
          <w:rFonts w:cs="Times New Roman"/>
        </w:rPr>
        <w:t xml:space="preserve">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61CD227B" w14:textId="77777777" w:rsidR="00F00939" w:rsidRDefault="00F00939" w:rsidP="00F00939">
      <w:pPr>
        <w:spacing w:after="120" w:line="276" w:lineRule="auto"/>
        <w:jc w:val="both"/>
        <w:rPr>
          <w:rFonts w:cs="Times New Roman"/>
        </w:rPr>
      </w:pPr>
    </w:p>
    <w:p w14:paraId="143B59D8" w14:textId="77777777" w:rsidR="001424CF" w:rsidRDefault="001424CF" w:rsidP="00F00939">
      <w:pPr>
        <w:spacing w:after="120" w:line="276" w:lineRule="auto"/>
        <w:jc w:val="both"/>
        <w:rPr>
          <w:rFonts w:cs="Times New Roman"/>
        </w:rPr>
      </w:pPr>
    </w:p>
    <w:p w14:paraId="491E78A6" w14:textId="77777777" w:rsidR="001424CF" w:rsidRDefault="001424CF" w:rsidP="00F00939">
      <w:pPr>
        <w:spacing w:after="120" w:line="276" w:lineRule="auto"/>
        <w:jc w:val="both"/>
        <w:rPr>
          <w:rFonts w:cs="Times New Roman"/>
        </w:rPr>
      </w:pPr>
    </w:p>
    <w:p w14:paraId="542AE9BA" w14:textId="77777777" w:rsidR="00F00939" w:rsidRDefault="00F00939" w:rsidP="00F00939">
      <w:pPr>
        <w:spacing w:after="120" w:line="276" w:lineRule="auto"/>
        <w:jc w:val="both"/>
        <w:rPr>
          <w:rFonts w:cs="Times New Roman"/>
        </w:rPr>
      </w:pPr>
    </w:p>
    <w:p w14:paraId="31BAD025" w14:textId="146C4A53" w:rsidR="00D54B76" w:rsidRPr="00961B4B" w:rsidRDefault="00D54B76" w:rsidP="00D54B76">
      <w:pPr>
        <w:pStyle w:val="Nadpis2"/>
        <w:spacing w:before="0" w:line="276" w:lineRule="auto"/>
        <w:rPr>
          <w:szCs w:val="22"/>
        </w:rPr>
      </w:pPr>
      <w:bookmarkStart w:id="11" w:name="_Hlk168064881"/>
      <w:bookmarkStart w:id="12" w:name="_Hlk145937672"/>
      <w:r w:rsidRPr="00961B4B">
        <w:rPr>
          <w:szCs w:val="22"/>
        </w:rPr>
        <w:lastRenderedPageBreak/>
        <w:t>XI</w:t>
      </w:r>
      <w:r w:rsidR="0042580C" w:rsidRPr="00961B4B">
        <w:rPr>
          <w:szCs w:val="22"/>
        </w:rPr>
        <w:t>II</w:t>
      </w:r>
      <w:r w:rsidRPr="00961B4B">
        <w:rPr>
          <w:szCs w:val="22"/>
        </w:rPr>
        <w:t xml:space="preserve">. </w:t>
      </w:r>
      <w:bookmarkEnd w:id="11"/>
      <w:r w:rsidRPr="00961B4B">
        <w:rPr>
          <w:szCs w:val="22"/>
        </w:rPr>
        <w:t>Sankční opatření proti státním příslušníkům Ruské federace</w:t>
      </w:r>
    </w:p>
    <w:p w14:paraId="16D6B75B" w14:textId="5B09AE53" w:rsidR="00435AF5" w:rsidRPr="00961B4B" w:rsidRDefault="00435AF5" w:rsidP="00435AF5">
      <w:pPr>
        <w:rPr>
          <w:rFonts w:cs="Times New Roman"/>
          <w:b/>
          <w:bCs/>
          <w:lang w:eastAsia="ar-SA"/>
        </w:rPr>
      </w:pPr>
    </w:p>
    <w:p w14:paraId="4644D462" w14:textId="63A56CCE" w:rsidR="002C0BFC" w:rsidRPr="00961B4B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61B4B">
        <w:rPr>
          <w:rFonts w:cs="Times New Roman"/>
          <w:color w:val="auto"/>
          <w:sz w:val="22"/>
        </w:rPr>
        <w:t>Zhotovitel</w:t>
      </w:r>
      <w:r w:rsidR="002C0BFC" w:rsidRPr="00961B4B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961B4B">
        <w:rPr>
          <w:rFonts w:cs="Times New Roman"/>
          <w:color w:val="auto"/>
          <w:sz w:val="22"/>
        </w:rPr>
        <w:t> </w:t>
      </w:r>
      <w:r w:rsidR="002C0BFC" w:rsidRPr="00961B4B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961B4B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61B4B">
        <w:rPr>
          <w:rFonts w:cs="Times New Roman"/>
          <w:color w:val="auto"/>
          <w:sz w:val="22"/>
        </w:rPr>
        <w:t>Zhotovitel</w:t>
      </w:r>
      <w:r w:rsidR="002C0BFC" w:rsidRPr="00961B4B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961B4B">
        <w:rPr>
          <w:rFonts w:cs="Times New Roman"/>
          <w:color w:val="auto"/>
          <w:sz w:val="22"/>
        </w:rPr>
        <w:t> </w:t>
      </w:r>
      <w:r w:rsidR="002C0BFC" w:rsidRPr="00961B4B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961B4B">
        <w:rPr>
          <w:rFonts w:cs="Times New Roman"/>
          <w:color w:val="auto"/>
          <w:sz w:val="22"/>
        </w:rPr>
        <w:t> </w:t>
      </w:r>
      <w:r w:rsidR="002C0BFC" w:rsidRPr="00961B4B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8517690" w14:textId="12C88140" w:rsidR="00435AF5" w:rsidRPr="00961B4B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61B4B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961B4B">
        <w:rPr>
          <w:rFonts w:cs="Times New Roman"/>
          <w:color w:val="auto"/>
          <w:sz w:val="22"/>
        </w:rPr>
        <w:t>zhotovitel</w:t>
      </w:r>
      <w:r w:rsidRPr="00961B4B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961B4B">
        <w:rPr>
          <w:rFonts w:cs="Times New Roman"/>
          <w:color w:val="auto"/>
          <w:sz w:val="22"/>
        </w:rPr>
        <w:t>zhotovitel</w:t>
      </w:r>
      <w:r w:rsidRPr="00961B4B">
        <w:rPr>
          <w:rFonts w:cs="Times New Roman"/>
          <w:color w:val="auto"/>
          <w:sz w:val="22"/>
        </w:rPr>
        <w:t xml:space="preserve"> stal určenou osobou, je povinen o</w:t>
      </w:r>
      <w:r w:rsidR="00BC08EB" w:rsidRPr="00961B4B">
        <w:rPr>
          <w:rFonts w:cs="Times New Roman"/>
          <w:color w:val="auto"/>
          <w:sz w:val="22"/>
        </w:rPr>
        <w:t> </w:t>
      </w:r>
      <w:r w:rsidRPr="00961B4B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961B4B">
        <w:rPr>
          <w:rFonts w:cs="Times New Roman"/>
          <w:color w:val="auto"/>
          <w:sz w:val="22"/>
        </w:rPr>
        <w:t> </w:t>
      </w:r>
      <w:r w:rsidRPr="00961B4B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961B4B">
        <w:rPr>
          <w:rFonts w:cs="Times New Roman"/>
          <w:color w:val="auto"/>
          <w:sz w:val="22"/>
        </w:rPr>
        <w:t>o</w:t>
      </w:r>
      <w:r w:rsidRPr="00961B4B">
        <w:rPr>
          <w:rFonts w:cs="Times New Roman"/>
          <w:color w:val="auto"/>
          <w:sz w:val="22"/>
        </w:rPr>
        <w:t>bjednateli v souvislosti s</w:t>
      </w:r>
      <w:r w:rsidR="00BC08EB" w:rsidRPr="00961B4B">
        <w:rPr>
          <w:rFonts w:cs="Times New Roman"/>
          <w:color w:val="auto"/>
          <w:sz w:val="22"/>
        </w:rPr>
        <w:t> </w:t>
      </w:r>
      <w:r w:rsidRPr="00961B4B">
        <w:rPr>
          <w:rFonts w:cs="Times New Roman"/>
          <w:color w:val="auto"/>
          <w:sz w:val="22"/>
        </w:rPr>
        <w:t>porušením této</w:t>
      </w:r>
      <w:r w:rsidR="0048274C" w:rsidRPr="00961B4B">
        <w:rPr>
          <w:rFonts w:cs="Times New Roman"/>
          <w:color w:val="auto"/>
          <w:sz w:val="22"/>
        </w:rPr>
        <w:t> </w:t>
      </w:r>
      <w:r w:rsidRPr="00961B4B">
        <w:rPr>
          <w:rFonts w:cs="Times New Roman"/>
          <w:color w:val="auto"/>
          <w:sz w:val="22"/>
        </w:rPr>
        <w:t xml:space="preserve">povinnosti jakákoliv škoda, je </w:t>
      </w:r>
      <w:r w:rsidR="008C2948" w:rsidRPr="00961B4B">
        <w:rPr>
          <w:rFonts w:cs="Times New Roman"/>
          <w:color w:val="auto"/>
          <w:sz w:val="22"/>
        </w:rPr>
        <w:t>zhotovitel</w:t>
      </w:r>
      <w:r w:rsidRPr="00961B4B">
        <w:rPr>
          <w:rFonts w:cs="Times New Roman"/>
          <w:color w:val="auto"/>
          <w:sz w:val="22"/>
        </w:rPr>
        <w:t xml:space="preserve"> tuto škodu </w:t>
      </w:r>
      <w:r w:rsidR="008C2948" w:rsidRPr="00961B4B">
        <w:rPr>
          <w:rFonts w:cs="Times New Roman"/>
          <w:color w:val="auto"/>
          <w:sz w:val="22"/>
        </w:rPr>
        <w:t>o</w:t>
      </w:r>
      <w:r w:rsidRPr="00961B4B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961B4B">
        <w:rPr>
          <w:rFonts w:cs="Times New Roman"/>
          <w:color w:val="auto"/>
          <w:sz w:val="22"/>
        </w:rPr>
        <w:t>o</w:t>
      </w:r>
      <w:r w:rsidRPr="00961B4B">
        <w:rPr>
          <w:rFonts w:cs="Times New Roman"/>
          <w:color w:val="auto"/>
          <w:sz w:val="22"/>
        </w:rPr>
        <w:t>bjednatele.</w:t>
      </w:r>
    </w:p>
    <w:bookmarkEnd w:id="12"/>
    <w:p w14:paraId="01415C6F" w14:textId="4AA4ADF5" w:rsidR="009820A2" w:rsidRPr="00961B4B" w:rsidRDefault="009820A2">
      <w:pPr>
        <w:rPr>
          <w:rFonts w:cs="Times New Roman"/>
          <w:b/>
          <w:bCs/>
          <w:lang w:eastAsia="ar-SA"/>
        </w:rPr>
      </w:pPr>
    </w:p>
    <w:p w14:paraId="674E5957" w14:textId="52FCB2F6" w:rsidR="00D54B76" w:rsidRPr="00961B4B" w:rsidRDefault="00D54B76" w:rsidP="00D54B76">
      <w:pPr>
        <w:pStyle w:val="Nadpis2"/>
        <w:spacing w:before="0" w:line="276" w:lineRule="auto"/>
        <w:rPr>
          <w:szCs w:val="22"/>
        </w:rPr>
      </w:pPr>
      <w:bookmarkStart w:id="13" w:name="_Hlk168064941"/>
      <w:r w:rsidRPr="00961B4B">
        <w:rPr>
          <w:szCs w:val="22"/>
        </w:rPr>
        <w:t>X</w:t>
      </w:r>
      <w:r w:rsidR="00961B4B">
        <w:rPr>
          <w:szCs w:val="22"/>
        </w:rPr>
        <w:t>I</w:t>
      </w:r>
      <w:r w:rsidRPr="00961B4B">
        <w:rPr>
          <w:szCs w:val="22"/>
        </w:rPr>
        <w:t xml:space="preserve">V. </w:t>
      </w:r>
      <w:bookmarkEnd w:id="13"/>
      <w:r w:rsidRPr="00961B4B">
        <w:rPr>
          <w:szCs w:val="22"/>
        </w:rPr>
        <w:t>Závěrečná ustanovení</w:t>
      </w:r>
    </w:p>
    <w:p w14:paraId="29CB3CB3" w14:textId="77777777" w:rsidR="003B6E46" w:rsidRPr="00961B4B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61B4B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961B4B">
        <w:rPr>
          <w:rFonts w:cs="Times New Roman"/>
        </w:rPr>
        <w:t> </w:t>
      </w:r>
      <w:r w:rsidRPr="00961B4B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7999"/>
      <w:r w:rsidRPr="00961B4B">
        <w:rPr>
          <w:rFonts w:cs="Times New Roman"/>
        </w:rPr>
        <w:t>Všechny spory vznikající ze smlouvy a v souvislosti s ní, které</w:t>
      </w:r>
      <w:r w:rsidRPr="00A15479">
        <w:rPr>
          <w:rFonts w:cs="Times New Roman"/>
        </w:rPr>
        <w:t xml:space="preserve"> se nepodaří odstranit smírnou cestou, budou rozhodovány příslušným obecným soudem České republiky.</w:t>
      </w:r>
      <w:bookmarkEnd w:id="14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441C183A" w14:textId="47A87394" w:rsidR="002F6848" w:rsidRPr="00633296" w:rsidRDefault="00BE4F42" w:rsidP="002B75E1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64327019"/>
      <w:r w:rsidRPr="00633296">
        <w:t xml:space="preserve">Smluvní </w:t>
      </w:r>
      <w:bookmarkStart w:id="16" w:name="_Hlk168065262"/>
      <w:r w:rsidRPr="00633296">
        <w:t>strany</w:t>
      </w:r>
      <w:bookmarkStart w:id="17" w:name="_Hlk168065035"/>
      <w:r w:rsidRPr="00633296">
        <w:t xml:space="preserve"> se dohodly, že smlouva bude uzavřena v elektronické podobě, přičemž zástupce každé ze stran tuto smlouvu, v souladu se zákonem č. 297/2016 Sb., o službách vytvářejících důvěru pro</w:t>
      </w:r>
      <w:r w:rsidR="002A4AAB">
        <w:t> </w:t>
      </w:r>
      <w:r w:rsidRPr="00633296">
        <w:t>elektronické transakce, ve znění pozdějších předpisů, potvrdí svým uznávaným elektronickým podpisem. P</w:t>
      </w:r>
      <w:r w:rsidR="002F29B7" w:rsidRPr="00633296">
        <w:rPr>
          <w:rFonts w:cs="Times New Roman"/>
        </w:rPr>
        <w:t xml:space="preserve">odepsaný </w:t>
      </w:r>
      <w:r w:rsidR="0070215C" w:rsidRPr="00633296">
        <w:rPr>
          <w:rFonts w:cs="Times New Roman"/>
        </w:rPr>
        <w:t>elektronický originál smlouvy</w:t>
      </w:r>
      <w:r w:rsidRPr="00633296">
        <w:rPr>
          <w:rFonts w:cs="Times New Roman"/>
        </w:rPr>
        <w:t xml:space="preserve"> bude</w:t>
      </w:r>
      <w:r w:rsidR="0070215C" w:rsidRPr="00633296">
        <w:rPr>
          <w:rFonts w:cs="Times New Roman"/>
        </w:rPr>
        <w:t xml:space="preserve"> </w:t>
      </w:r>
      <w:r w:rsidR="002F29B7" w:rsidRPr="00633296">
        <w:rPr>
          <w:rFonts w:cs="Times New Roman"/>
        </w:rPr>
        <w:t xml:space="preserve">distribuován oběma smluvním </w:t>
      </w:r>
      <w:bookmarkEnd w:id="16"/>
      <w:r w:rsidR="002F29B7" w:rsidRPr="00633296">
        <w:rPr>
          <w:rFonts w:cs="Times New Roman"/>
        </w:rPr>
        <w:t>stranám.</w:t>
      </w:r>
      <w:bookmarkEnd w:id="17"/>
    </w:p>
    <w:bookmarkEnd w:id="15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7747266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40695E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stran</w:t>
      </w:r>
      <w:r w:rsidR="00633296">
        <w:rPr>
          <w:rFonts w:cs="Times New Roman"/>
        </w:rPr>
        <w:t>y</w:t>
      </w:r>
      <w:r w:rsidRPr="00A15479">
        <w:rPr>
          <w:rFonts w:cs="Times New Roman"/>
        </w:rPr>
        <w:t xml:space="preserve">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633296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633296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8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8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9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9"/>
    <w:p w14:paraId="40170612" w14:textId="5E3A5171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podepisují.</w:t>
      </w: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55F652E2" w:rsidR="001D54B4" w:rsidRPr="00A15479" w:rsidRDefault="001D54B4" w:rsidP="008A0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</w:tabs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814507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</w:t>
      </w:r>
      <w:r w:rsidR="00E85239">
        <w:rPr>
          <w:rFonts w:cs="Times New Roman"/>
        </w:rPr>
        <w:t xml:space="preserve"> 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Pr="00A15479" w:rsidRDefault="00EA3A9D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B32B62" w:rsidRDefault="001D54B4" w:rsidP="0007550F">
      <w:pPr>
        <w:spacing w:after="120" w:line="276" w:lineRule="auto"/>
        <w:ind w:hanging="284"/>
        <w:rPr>
          <w:rFonts w:cs="Times New Roman"/>
        </w:rPr>
      </w:pPr>
      <w:r w:rsidRPr="00B32B62">
        <w:rPr>
          <w:rFonts w:cs="Times New Roman"/>
        </w:rPr>
        <w:t>………………………………..</w:t>
      </w:r>
      <w:r w:rsidRPr="00B32B62">
        <w:rPr>
          <w:rFonts w:cs="Times New Roman"/>
        </w:rPr>
        <w:tab/>
      </w:r>
      <w:r w:rsidRPr="00B32B62">
        <w:rPr>
          <w:rFonts w:cs="Times New Roman"/>
        </w:rPr>
        <w:tab/>
      </w:r>
      <w:r w:rsidRPr="00B32B62">
        <w:rPr>
          <w:rFonts w:cs="Times New Roman"/>
        </w:rPr>
        <w:tab/>
      </w:r>
      <w:r w:rsidR="003B6E46" w:rsidRPr="00B32B62">
        <w:rPr>
          <w:rFonts w:cs="Times New Roman"/>
        </w:rPr>
        <w:tab/>
      </w:r>
      <w:r w:rsidRPr="00B32B62">
        <w:rPr>
          <w:rFonts w:cs="Times New Roman"/>
        </w:rPr>
        <w:t>………………………………………….</w:t>
      </w:r>
    </w:p>
    <w:p w14:paraId="091C23A7" w14:textId="5CD41240" w:rsidR="00512330" w:rsidRPr="00B32B62" w:rsidRDefault="00512330" w:rsidP="00D04B16">
      <w:pPr>
        <w:spacing w:line="276" w:lineRule="auto"/>
        <w:ind w:hanging="284"/>
        <w:rPr>
          <w:rFonts w:cs="Times New Roman"/>
          <w:b/>
          <w:bCs/>
        </w:rPr>
      </w:pPr>
      <w:r w:rsidRPr="00B32B62">
        <w:rPr>
          <w:rFonts w:cs="Times New Roman"/>
          <w:b/>
        </w:rPr>
        <w:t>Mgr. Adam Švejda</w:t>
      </w:r>
      <w:r w:rsidRPr="00B32B62">
        <w:rPr>
          <w:rFonts w:cs="Times New Roman"/>
          <w:b/>
        </w:rPr>
        <w:tab/>
      </w:r>
      <w:r w:rsidRPr="00B32B62">
        <w:rPr>
          <w:rFonts w:cs="Times New Roman"/>
          <w:b/>
        </w:rPr>
        <w:tab/>
      </w:r>
      <w:r w:rsidRPr="00B32B62">
        <w:rPr>
          <w:rFonts w:cs="Times New Roman"/>
          <w:b/>
        </w:rPr>
        <w:tab/>
      </w:r>
      <w:r w:rsidRPr="00B32B62">
        <w:rPr>
          <w:rFonts w:cs="Times New Roman"/>
          <w:b/>
        </w:rPr>
        <w:tab/>
      </w:r>
      <w:r w:rsidRPr="00B32B62">
        <w:rPr>
          <w:rFonts w:cs="Times New Roman"/>
          <w:b/>
        </w:rPr>
        <w:tab/>
      </w:r>
      <w:r w:rsidR="00814507" w:rsidRPr="00B32B62">
        <w:rPr>
          <w:rFonts w:cs="Times New Roman"/>
          <w:b/>
          <w:bCs/>
        </w:rPr>
        <w:t xml:space="preserve">Vladimíra </w:t>
      </w:r>
      <w:proofErr w:type="spellStart"/>
      <w:r w:rsidR="00814507" w:rsidRPr="00B32B62">
        <w:rPr>
          <w:rFonts w:cs="Times New Roman"/>
          <w:b/>
          <w:bCs/>
        </w:rPr>
        <w:t>Cimbálníková</w:t>
      </w:r>
      <w:proofErr w:type="spellEnd"/>
    </w:p>
    <w:p w14:paraId="1790695B" w14:textId="26412D85" w:rsidR="00512330" w:rsidRPr="00B32B62" w:rsidRDefault="00512330" w:rsidP="00512330">
      <w:pPr>
        <w:spacing w:after="120" w:line="276" w:lineRule="auto"/>
        <w:ind w:hanging="284"/>
        <w:rPr>
          <w:rFonts w:cs="Times New Roman"/>
        </w:rPr>
      </w:pPr>
      <w:r w:rsidRPr="00B32B62">
        <w:rPr>
          <w:rFonts w:cs="Times New Roman"/>
        </w:rPr>
        <w:t xml:space="preserve">zástupce ředitele pro </w:t>
      </w:r>
      <w:r w:rsidR="008266B2" w:rsidRPr="00B32B62">
        <w:rPr>
          <w:rFonts w:cs="Times New Roman"/>
        </w:rPr>
        <w:t xml:space="preserve">ekonomickou a </w:t>
      </w:r>
      <w:r w:rsidRPr="00B32B62">
        <w:rPr>
          <w:rFonts w:cs="Times New Roman"/>
        </w:rPr>
        <w:t>provozní činnost</w:t>
      </w:r>
      <w:r w:rsidRPr="00B32B62">
        <w:rPr>
          <w:rFonts w:cs="Times New Roman"/>
        </w:rPr>
        <w:tab/>
      </w:r>
      <w:r w:rsidR="00814507" w:rsidRPr="00B32B62">
        <w:rPr>
          <w:rFonts w:cs="Times New Roman"/>
        </w:rPr>
        <w:t>jednatelka</w:t>
      </w:r>
    </w:p>
    <w:p w14:paraId="1A267791" w14:textId="69EB8E06" w:rsidR="00512330" w:rsidRPr="00B32B62" w:rsidRDefault="00512330" w:rsidP="00D04B16">
      <w:pPr>
        <w:spacing w:line="276" w:lineRule="auto"/>
        <w:ind w:hanging="284"/>
        <w:rPr>
          <w:rFonts w:cs="Times New Roman"/>
        </w:rPr>
      </w:pPr>
      <w:r w:rsidRPr="00B32B62">
        <w:rPr>
          <w:rFonts w:cs="Times New Roman"/>
        </w:rPr>
        <w:t>Institut plánování a rozvoje hlavního města Prahy,</w:t>
      </w:r>
      <w:r w:rsidRPr="00B32B62">
        <w:rPr>
          <w:rFonts w:cs="Times New Roman"/>
        </w:rPr>
        <w:tab/>
      </w:r>
      <w:r w:rsidRPr="00B32B62">
        <w:rPr>
          <w:rFonts w:cs="Times New Roman"/>
        </w:rPr>
        <w:tab/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B32B62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57F09" w14:textId="77777777" w:rsidR="00286CE3" w:rsidRDefault="00286CE3">
      <w:r>
        <w:separator/>
      </w:r>
    </w:p>
  </w:endnote>
  <w:endnote w:type="continuationSeparator" w:id="0">
    <w:p w14:paraId="7F663494" w14:textId="77777777" w:rsidR="00286CE3" w:rsidRDefault="0028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0921" w14:textId="77777777" w:rsidR="00286CE3" w:rsidRDefault="00286CE3">
      <w:r>
        <w:separator/>
      </w:r>
    </w:p>
  </w:footnote>
  <w:footnote w:type="continuationSeparator" w:id="0">
    <w:p w14:paraId="052D5A2A" w14:textId="77777777" w:rsidR="00286CE3" w:rsidRDefault="00286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7BB58657" w:rsidR="00A94B18" w:rsidRPr="00F66CD9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F66CD9">
      <w:rPr>
        <w:sz w:val="22"/>
      </w:rPr>
      <w:t>objednatele: ZAK</w:t>
    </w:r>
    <w:r w:rsidR="00512330" w:rsidRPr="00F66CD9">
      <w:rPr>
        <w:sz w:val="22"/>
      </w:rPr>
      <w:t xml:space="preserve"> 2</w:t>
    </w:r>
    <w:r w:rsidR="00E02434" w:rsidRPr="00F66CD9">
      <w:rPr>
        <w:sz w:val="22"/>
      </w:rPr>
      <w:t>4</w:t>
    </w:r>
    <w:r w:rsidR="00512330" w:rsidRPr="00F66CD9">
      <w:rPr>
        <w:sz w:val="22"/>
      </w:rPr>
      <w:t>-</w:t>
    </w:r>
    <w:r w:rsidR="00F66CD9" w:rsidRPr="00F66CD9">
      <w:rPr>
        <w:sz w:val="22"/>
      </w:rPr>
      <w:t>0158/3</w:t>
    </w:r>
    <w:r w:rsidR="00501C37">
      <w:rPr>
        <w:sz w:val="22"/>
      </w:rPr>
      <w:t>.1</w:t>
    </w:r>
    <w:r w:rsidR="00E768BB">
      <w:rPr>
        <w:sz w:val="22"/>
      </w:rPr>
      <w:t>.2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F66CD9">
      <w:t>č. smlouvy zhotovitele</w:t>
    </w:r>
    <w:r w:rsidR="00D81B70" w:rsidRPr="00F66CD9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DA07F1"/>
    <w:multiLevelType w:val="hybridMultilevel"/>
    <w:tmpl w:val="126AAF0C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67B25EA"/>
    <w:multiLevelType w:val="multilevel"/>
    <w:tmpl w:val="65829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8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B15BCB"/>
    <w:multiLevelType w:val="hybridMultilevel"/>
    <w:tmpl w:val="87B81E4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0222D"/>
    <w:multiLevelType w:val="multilevel"/>
    <w:tmpl w:val="9474D2D4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184">
    <w:abstractNumId w:val="0"/>
  </w:num>
  <w:num w:numId="2" w16cid:durableId="1825391653">
    <w:abstractNumId w:val="11"/>
  </w:num>
  <w:num w:numId="3" w16cid:durableId="690838582">
    <w:abstractNumId w:val="32"/>
  </w:num>
  <w:num w:numId="4" w16cid:durableId="376010881">
    <w:abstractNumId w:val="41"/>
  </w:num>
  <w:num w:numId="5" w16cid:durableId="1861551579">
    <w:abstractNumId w:val="30"/>
  </w:num>
  <w:num w:numId="6" w16cid:durableId="1653487848">
    <w:abstractNumId w:val="44"/>
  </w:num>
  <w:num w:numId="7" w16cid:durableId="484007419">
    <w:abstractNumId w:val="31"/>
  </w:num>
  <w:num w:numId="8" w16cid:durableId="1547375222">
    <w:abstractNumId w:val="21"/>
  </w:num>
  <w:num w:numId="9" w16cid:durableId="1594122283">
    <w:abstractNumId w:val="42"/>
  </w:num>
  <w:num w:numId="10" w16cid:durableId="836850926">
    <w:abstractNumId w:val="35"/>
  </w:num>
  <w:num w:numId="11" w16cid:durableId="2033023509">
    <w:abstractNumId w:val="20"/>
  </w:num>
  <w:num w:numId="12" w16cid:durableId="1308823796">
    <w:abstractNumId w:val="27"/>
  </w:num>
  <w:num w:numId="13" w16cid:durableId="1760520076">
    <w:abstractNumId w:val="34"/>
  </w:num>
  <w:num w:numId="14" w16cid:durableId="1451777038">
    <w:abstractNumId w:val="26"/>
  </w:num>
  <w:num w:numId="15" w16cid:durableId="1539782915">
    <w:abstractNumId w:val="25"/>
  </w:num>
  <w:num w:numId="16" w16cid:durableId="702285867">
    <w:abstractNumId w:val="43"/>
  </w:num>
  <w:num w:numId="17" w16cid:durableId="2097549690">
    <w:abstractNumId w:val="45"/>
  </w:num>
  <w:num w:numId="18" w16cid:durableId="1417021477">
    <w:abstractNumId w:val="40"/>
  </w:num>
  <w:num w:numId="19" w16cid:durableId="1817917578">
    <w:abstractNumId w:val="33"/>
  </w:num>
  <w:num w:numId="20" w16cid:durableId="1828547397">
    <w:abstractNumId w:val="36"/>
  </w:num>
  <w:num w:numId="21" w16cid:durableId="1428967385">
    <w:abstractNumId w:val="28"/>
  </w:num>
  <w:num w:numId="22" w16cid:durableId="86923868">
    <w:abstractNumId w:val="24"/>
  </w:num>
  <w:num w:numId="23" w16cid:durableId="561671034">
    <w:abstractNumId w:val="2"/>
  </w:num>
  <w:num w:numId="24" w16cid:durableId="400367547">
    <w:abstractNumId w:val="14"/>
  </w:num>
  <w:num w:numId="25" w16cid:durableId="1262253566">
    <w:abstractNumId w:val="38"/>
  </w:num>
  <w:num w:numId="26" w16cid:durableId="1094400129">
    <w:abstractNumId w:val="29"/>
  </w:num>
  <w:num w:numId="27" w16cid:durableId="1787696370">
    <w:abstractNumId w:val="23"/>
  </w:num>
  <w:num w:numId="28" w16cid:durableId="1583678138">
    <w:abstractNumId w:val="39"/>
  </w:num>
  <w:num w:numId="29" w16cid:durableId="2129738921">
    <w:abstractNumId w:val="37"/>
  </w:num>
  <w:num w:numId="30" w16cid:durableId="1309095178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0C8E"/>
    <w:rsid w:val="000172DD"/>
    <w:rsid w:val="000209AC"/>
    <w:rsid w:val="000214B8"/>
    <w:rsid w:val="00026DC4"/>
    <w:rsid w:val="00027440"/>
    <w:rsid w:val="00030464"/>
    <w:rsid w:val="000339AA"/>
    <w:rsid w:val="00033DCA"/>
    <w:rsid w:val="000374C6"/>
    <w:rsid w:val="00037FE5"/>
    <w:rsid w:val="00041C27"/>
    <w:rsid w:val="00043028"/>
    <w:rsid w:val="0005647C"/>
    <w:rsid w:val="00062123"/>
    <w:rsid w:val="000656FD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94CF7"/>
    <w:rsid w:val="000A6D7E"/>
    <w:rsid w:val="000A6EB0"/>
    <w:rsid w:val="000B28B7"/>
    <w:rsid w:val="000B577A"/>
    <w:rsid w:val="000B6DDD"/>
    <w:rsid w:val="000C3E19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5EA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24CF"/>
    <w:rsid w:val="00144D7F"/>
    <w:rsid w:val="0014580A"/>
    <w:rsid w:val="00146637"/>
    <w:rsid w:val="00150A9D"/>
    <w:rsid w:val="0015454C"/>
    <w:rsid w:val="00154AA3"/>
    <w:rsid w:val="0016141C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D9B"/>
    <w:rsid w:val="00190A55"/>
    <w:rsid w:val="00192508"/>
    <w:rsid w:val="001A4B2B"/>
    <w:rsid w:val="001A6322"/>
    <w:rsid w:val="001A63F1"/>
    <w:rsid w:val="001C0C71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29A"/>
    <w:rsid w:val="001F7E7D"/>
    <w:rsid w:val="00200E9A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5EED"/>
    <w:rsid w:val="002667F0"/>
    <w:rsid w:val="00273077"/>
    <w:rsid w:val="00281EE1"/>
    <w:rsid w:val="0028267A"/>
    <w:rsid w:val="00283F23"/>
    <w:rsid w:val="0028626F"/>
    <w:rsid w:val="00286CE3"/>
    <w:rsid w:val="00293614"/>
    <w:rsid w:val="002953D6"/>
    <w:rsid w:val="002A0854"/>
    <w:rsid w:val="002A1B71"/>
    <w:rsid w:val="002A23D2"/>
    <w:rsid w:val="002A4AAB"/>
    <w:rsid w:val="002A522D"/>
    <w:rsid w:val="002A6C4C"/>
    <w:rsid w:val="002B14FC"/>
    <w:rsid w:val="002B29A8"/>
    <w:rsid w:val="002B75E1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13EA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25E75"/>
    <w:rsid w:val="00330250"/>
    <w:rsid w:val="00331390"/>
    <w:rsid w:val="003375C0"/>
    <w:rsid w:val="00341B38"/>
    <w:rsid w:val="00344165"/>
    <w:rsid w:val="00347907"/>
    <w:rsid w:val="00354F1C"/>
    <w:rsid w:val="00360039"/>
    <w:rsid w:val="003620C5"/>
    <w:rsid w:val="003646D8"/>
    <w:rsid w:val="00372526"/>
    <w:rsid w:val="00372DDF"/>
    <w:rsid w:val="00375836"/>
    <w:rsid w:val="0037586C"/>
    <w:rsid w:val="00383114"/>
    <w:rsid w:val="0038330D"/>
    <w:rsid w:val="00386CA1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745"/>
    <w:rsid w:val="003C0923"/>
    <w:rsid w:val="003C44D8"/>
    <w:rsid w:val="003C7266"/>
    <w:rsid w:val="003C7CA5"/>
    <w:rsid w:val="003D0F95"/>
    <w:rsid w:val="003D691C"/>
    <w:rsid w:val="003D72CD"/>
    <w:rsid w:val="003E254E"/>
    <w:rsid w:val="003E77D5"/>
    <w:rsid w:val="003F04B6"/>
    <w:rsid w:val="003F4B29"/>
    <w:rsid w:val="003F6D6A"/>
    <w:rsid w:val="00401A40"/>
    <w:rsid w:val="004032B5"/>
    <w:rsid w:val="00403E19"/>
    <w:rsid w:val="0040695E"/>
    <w:rsid w:val="00407A7B"/>
    <w:rsid w:val="00410A88"/>
    <w:rsid w:val="00411029"/>
    <w:rsid w:val="0041139D"/>
    <w:rsid w:val="00411EC4"/>
    <w:rsid w:val="00421B0A"/>
    <w:rsid w:val="004231D8"/>
    <w:rsid w:val="0042388A"/>
    <w:rsid w:val="0042580C"/>
    <w:rsid w:val="004303C1"/>
    <w:rsid w:val="00435AF5"/>
    <w:rsid w:val="00446812"/>
    <w:rsid w:val="004468DB"/>
    <w:rsid w:val="004503B0"/>
    <w:rsid w:val="00454AC2"/>
    <w:rsid w:val="00462879"/>
    <w:rsid w:val="00462F65"/>
    <w:rsid w:val="00465F64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19B4"/>
    <w:rsid w:val="004A1A10"/>
    <w:rsid w:val="004A2C9A"/>
    <w:rsid w:val="004A5D1C"/>
    <w:rsid w:val="004B32A3"/>
    <w:rsid w:val="004B583F"/>
    <w:rsid w:val="004C2FC2"/>
    <w:rsid w:val="004C433F"/>
    <w:rsid w:val="004C699F"/>
    <w:rsid w:val="004D120F"/>
    <w:rsid w:val="004D3EA1"/>
    <w:rsid w:val="004D6231"/>
    <w:rsid w:val="004D7C84"/>
    <w:rsid w:val="004E197D"/>
    <w:rsid w:val="004E27BA"/>
    <w:rsid w:val="004F0792"/>
    <w:rsid w:val="004F0A0C"/>
    <w:rsid w:val="004F3BE5"/>
    <w:rsid w:val="004F5A59"/>
    <w:rsid w:val="004F7C72"/>
    <w:rsid w:val="004F7DF7"/>
    <w:rsid w:val="00501407"/>
    <w:rsid w:val="00501C37"/>
    <w:rsid w:val="00502231"/>
    <w:rsid w:val="00502615"/>
    <w:rsid w:val="005030DF"/>
    <w:rsid w:val="00503EBE"/>
    <w:rsid w:val="00505841"/>
    <w:rsid w:val="00512330"/>
    <w:rsid w:val="005123AB"/>
    <w:rsid w:val="0051424D"/>
    <w:rsid w:val="00514AF8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80B34"/>
    <w:rsid w:val="00581438"/>
    <w:rsid w:val="005815D6"/>
    <w:rsid w:val="005818CC"/>
    <w:rsid w:val="0058623D"/>
    <w:rsid w:val="00596648"/>
    <w:rsid w:val="005A03D1"/>
    <w:rsid w:val="005A6059"/>
    <w:rsid w:val="005A64FB"/>
    <w:rsid w:val="005A724F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C30"/>
    <w:rsid w:val="00633296"/>
    <w:rsid w:val="006361ED"/>
    <w:rsid w:val="006411F0"/>
    <w:rsid w:val="00646F16"/>
    <w:rsid w:val="00647B57"/>
    <w:rsid w:val="00651395"/>
    <w:rsid w:val="006518BC"/>
    <w:rsid w:val="0065646F"/>
    <w:rsid w:val="006578A5"/>
    <w:rsid w:val="00666180"/>
    <w:rsid w:val="0067120C"/>
    <w:rsid w:val="00675271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4BAC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166E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4A4D"/>
    <w:rsid w:val="00766345"/>
    <w:rsid w:val="00770489"/>
    <w:rsid w:val="007715FE"/>
    <w:rsid w:val="00771CF5"/>
    <w:rsid w:val="00773828"/>
    <w:rsid w:val="00773DB1"/>
    <w:rsid w:val="007751A9"/>
    <w:rsid w:val="00775F16"/>
    <w:rsid w:val="00776648"/>
    <w:rsid w:val="00787871"/>
    <w:rsid w:val="00792B3E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2593"/>
    <w:rsid w:val="007F30BA"/>
    <w:rsid w:val="00802025"/>
    <w:rsid w:val="008023F7"/>
    <w:rsid w:val="008054E1"/>
    <w:rsid w:val="008056A5"/>
    <w:rsid w:val="008065AE"/>
    <w:rsid w:val="00814507"/>
    <w:rsid w:val="00815278"/>
    <w:rsid w:val="0081750C"/>
    <w:rsid w:val="00820E58"/>
    <w:rsid w:val="00822E99"/>
    <w:rsid w:val="00822F7E"/>
    <w:rsid w:val="00823114"/>
    <w:rsid w:val="008266B2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5D6C"/>
    <w:rsid w:val="00897289"/>
    <w:rsid w:val="008A066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E65FD"/>
    <w:rsid w:val="008F0C54"/>
    <w:rsid w:val="008F0F3B"/>
    <w:rsid w:val="008F6355"/>
    <w:rsid w:val="008F67E7"/>
    <w:rsid w:val="008F7133"/>
    <w:rsid w:val="008F7355"/>
    <w:rsid w:val="00900A2E"/>
    <w:rsid w:val="009031EB"/>
    <w:rsid w:val="00904313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61B4B"/>
    <w:rsid w:val="00967F5D"/>
    <w:rsid w:val="00971677"/>
    <w:rsid w:val="0097291D"/>
    <w:rsid w:val="0097395D"/>
    <w:rsid w:val="00974B02"/>
    <w:rsid w:val="00981100"/>
    <w:rsid w:val="009820A2"/>
    <w:rsid w:val="0098567A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DFB"/>
    <w:rsid w:val="00A12EFD"/>
    <w:rsid w:val="00A15479"/>
    <w:rsid w:val="00A20282"/>
    <w:rsid w:val="00A25914"/>
    <w:rsid w:val="00A31D79"/>
    <w:rsid w:val="00A3219F"/>
    <w:rsid w:val="00A33D70"/>
    <w:rsid w:val="00A34771"/>
    <w:rsid w:val="00A4062C"/>
    <w:rsid w:val="00A464CE"/>
    <w:rsid w:val="00A5143A"/>
    <w:rsid w:val="00A56938"/>
    <w:rsid w:val="00A60C46"/>
    <w:rsid w:val="00A63B63"/>
    <w:rsid w:val="00A64E25"/>
    <w:rsid w:val="00A65F52"/>
    <w:rsid w:val="00A716C7"/>
    <w:rsid w:val="00A74551"/>
    <w:rsid w:val="00A77D9A"/>
    <w:rsid w:val="00A87745"/>
    <w:rsid w:val="00A919AF"/>
    <w:rsid w:val="00A921BF"/>
    <w:rsid w:val="00A94B18"/>
    <w:rsid w:val="00A9606F"/>
    <w:rsid w:val="00AA1127"/>
    <w:rsid w:val="00AA23CA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4642"/>
    <w:rsid w:val="00B26EAD"/>
    <w:rsid w:val="00B3117B"/>
    <w:rsid w:val="00B32B62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D1CCC"/>
    <w:rsid w:val="00BD6904"/>
    <w:rsid w:val="00BD7897"/>
    <w:rsid w:val="00BE2197"/>
    <w:rsid w:val="00BE4456"/>
    <w:rsid w:val="00BE4F42"/>
    <w:rsid w:val="00BE6807"/>
    <w:rsid w:val="00BE7E88"/>
    <w:rsid w:val="00BE7EE9"/>
    <w:rsid w:val="00BF2C3F"/>
    <w:rsid w:val="00BF30A3"/>
    <w:rsid w:val="00BF3B91"/>
    <w:rsid w:val="00BF472E"/>
    <w:rsid w:val="00BF665B"/>
    <w:rsid w:val="00BF70ED"/>
    <w:rsid w:val="00C02878"/>
    <w:rsid w:val="00C10576"/>
    <w:rsid w:val="00C14350"/>
    <w:rsid w:val="00C1620F"/>
    <w:rsid w:val="00C22115"/>
    <w:rsid w:val="00C2296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60797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D1396"/>
    <w:rsid w:val="00CD2A02"/>
    <w:rsid w:val="00CE0024"/>
    <w:rsid w:val="00CE43FD"/>
    <w:rsid w:val="00CE4633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B16"/>
    <w:rsid w:val="00D04DC2"/>
    <w:rsid w:val="00D10419"/>
    <w:rsid w:val="00D1144A"/>
    <w:rsid w:val="00D131D4"/>
    <w:rsid w:val="00D16098"/>
    <w:rsid w:val="00D2447E"/>
    <w:rsid w:val="00D255D6"/>
    <w:rsid w:val="00D261B3"/>
    <w:rsid w:val="00D27939"/>
    <w:rsid w:val="00D353D9"/>
    <w:rsid w:val="00D37798"/>
    <w:rsid w:val="00D37987"/>
    <w:rsid w:val="00D5405C"/>
    <w:rsid w:val="00D54B76"/>
    <w:rsid w:val="00D55625"/>
    <w:rsid w:val="00D556C4"/>
    <w:rsid w:val="00D6215F"/>
    <w:rsid w:val="00D624E8"/>
    <w:rsid w:val="00D64E44"/>
    <w:rsid w:val="00D74335"/>
    <w:rsid w:val="00D7501C"/>
    <w:rsid w:val="00D81B70"/>
    <w:rsid w:val="00D81FE6"/>
    <w:rsid w:val="00D86C48"/>
    <w:rsid w:val="00D92668"/>
    <w:rsid w:val="00D94B6E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6ABE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62C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5A4B"/>
    <w:rsid w:val="00E16D0E"/>
    <w:rsid w:val="00E16F7D"/>
    <w:rsid w:val="00E17066"/>
    <w:rsid w:val="00E208BB"/>
    <w:rsid w:val="00E331B3"/>
    <w:rsid w:val="00E35D2B"/>
    <w:rsid w:val="00E37DE1"/>
    <w:rsid w:val="00E434AB"/>
    <w:rsid w:val="00E46A21"/>
    <w:rsid w:val="00E52A99"/>
    <w:rsid w:val="00E52B37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768BB"/>
    <w:rsid w:val="00E803BB"/>
    <w:rsid w:val="00E825F6"/>
    <w:rsid w:val="00E85239"/>
    <w:rsid w:val="00E868B9"/>
    <w:rsid w:val="00E90474"/>
    <w:rsid w:val="00E90682"/>
    <w:rsid w:val="00E93B3A"/>
    <w:rsid w:val="00E93D8D"/>
    <w:rsid w:val="00EA17CE"/>
    <w:rsid w:val="00EA3A9D"/>
    <w:rsid w:val="00EA430A"/>
    <w:rsid w:val="00EB2726"/>
    <w:rsid w:val="00EB6AEC"/>
    <w:rsid w:val="00EB7C41"/>
    <w:rsid w:val="00EB7F8D"/>
    <w:rsid w:val="00EC098B"/>
    <w:rsid w:val="00EC1726"/>
    <w:rsid w:val="00EC43A6"/>
    <w:rsid w:val="00EC61BA"/>
    <w:rsid w:val="00ED0C6C"/>
    <w:rsid w:val="00ED2987"/>
    <w:rsid w:val="00ED30D5"/>
    <w:rsid w:val="00EE02E8"/>
    <w:rsid w:val="00EE19DA"/>
    <w:rsid w:val="00EE1F1B"/>
    <w:rsid w:val="00EE3BB6"/>
    <w:rsid w:val="00EE5BE4"/>
    <w:rsid w:val="00EE78EA"/>
    <w:rsid w:val="00EF2BD1"/>
    <w:rsid w:val="00EF5086"/>
    <w:rsid w:val="00EF5181"/>
    <w:rsid w:val="00EF70E1"/>
    <w:rsid w:val="00F00939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69B"/>
    <w:rsid w:val="00F31205"/>
    <w:rsid w:val="00F3132A"/>
    <w:rsid w:val="00F35C10"/>
    <w:rsid w:val="00F41FA9"/>
    <w:rsid w:val="00F45252"/>
    <w:rsid w:val="00F457C5"/>
    <w:rsid w:val="00F460B2"/>
    <w:rsid w:val="00F46574"/>
    <w:rsid w:val="00F5456C"/>
    <w:rsid w:val="00F60621"/>
    <w:rsid w:val="00F60AB7"/>
    <w:rsid w:val="00F62790"/>
    <w:rsid w:val="00F63739"/>
    <w:rsid w:val="00F66CD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69C4E2D6-41C8-4DA5-A7E4-89A4BD5F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25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4617</Words>
  <Characters>27246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31800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Raffayová Markéta (SPR/VEZ)</cp:lastModifiedBy>
  <cp:revision>9</cp:revision>
  <cp:lastPrinted>2016-09-01T12:57:00Z</cp:lastPrinted>
  <dcterms:created xsi:type="dcterms:W3CDTF">2025-05-20T06:37:00Z</dcterms:created>
  <dcterms:modified xsi:type="dcterms:W3CDTF">2025-05-21T14:57:00Z</dcterms:modified>
</cp:coreProperties>
</file>