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47"/>
        <w:gridCol w:w="1288"/>
        <w:gridCol w:w="832"/>
        <w:gridCol w:w="983"/>
        <w:gridCol w:w="1134"/>
        <w:gridCol w:w="954"/>
        <w:gridCol w:w="362"/>
        <w:gridCol w:w="107"/>
        <w:gridCol w:w="163"/>
        <w:gridCol w:w="351"/>
        <w:gridCol w:w="268"/>
        <w:gridCol w:w="1828"/>
        <w:gridCol w:w="96"/>
        <w:gridCol w:w="27"/>
      </w:tblGrid>
      <w:tr w:rsidR="005642E6" w:rsidRPr="007411FF" w14:paraId="4964D19F" w14:textId="77777777" w:rsidTr="00B471AF">
        <w:trPr>
          <w:gridAfter w:val="2"/>
          <w:wAfter w:w="60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652D3773" w:rsidR="007411FF" w:rsidRPr="007411FF" w:rsidRDefault="008F53A6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87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4C72B3B6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8F53A6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244F8218" w:rsidR="007411FF" w:rsidRPr="007411FF" w:rsidRDefault="00523EEC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8F53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0F7B14A8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8F53A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642E6" w:rsidRPr="007411FF" w14:paraId="449F358E" w14:textId="77777777" w:rsidTr="00B471AF">
        <w:trPr>
          <w:gridAfter w:val="2"/>
          <w:wAfter w:w="60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B471AF">
        <w:trPr>
          <w:gridAfter w:val="2"/>
          <w:wAfter w:w="60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8A9CA" w14:textId="77777777" w:rsidR="00642A6C" w:rsidRPr="00642A6C" w:rsidRDefault="00642A6C" w:rsidP="00642A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642A6C">
              <w:rPr>
                <w:rFonts w:asciiTheme="minorHAnsi" w:eastAsiaTheme="minorHAnsi" w:hAnsiTheme="minorHAnsi" w:cstheme="minorHAnsi"/>
                <w:lang w:eastAsia="en-US"/>
              </w:rPr>
              <w:t>Krovservis</w:t>
            </w:r>
            <w:proofErr w:type="spellEnd"/>
            <w:r w:rsidRPr="00642A6C">
              <w:rPr>
                <w:rFonts w:asciiTheme="minorHAnsi" w:eastAsiaTheme="minorHAnsi" w:hAnsiTheme="minorHAnsi" w:cstheme="minorHAnsi"/>
                <w:lang w:eastAsia="en-US"/>
              </w:rPr>
              <w:t xml:space="preserve"> - </w:t>
            </w:r>
            <w:proofErr w:type="spellStart"/>
            <w:r w:rsidRPr="00642A6C">
              <w:rPr>
                <w:rFonts w:asciiTheme="minorHAnsi" w:eastAsiaTheme="minorHAnsi" w:hAnsiTheme="minorHAnsi" w:cstheme="minorHAnsi"/>
                <w:lang w:eastAsia="en-US"/>
              </w:rPr>
              <w:t>ThLic</w:t>
            </w:r>
            <w:proofErr w:type="gramEnd"/>
            <w:r w:rsidRPr="00642A6C">
              <w:rPr>
                <w:rFonts w:asciiTheme="minorHAnsi" w:eastAsiaTheme="minorHAnsi" w:hAnsiTheme="minorHAnsi" w:cstheme="minorHAnsi"/>
                <w:lang w:eastAsia="en-US"/>
              </w:rPr>
              <w:t>.PhDr</w:t>
            </w:r>
            <w:proofErr w:type="spellEnd"/>
            <w:r w:rsidRPr="00642A6C">
              <w:rPr>
                <w:rFonts w:asciiTheme="minorHAnsi" w:eastAsiaTheme="minorHAnsi" w:hAnsiTheme="minorHAnsi" w:cstheme="minorHAnsi"/>
                <w:lang w:eastAsia="en-US"/>
              </w:rPr>
              <w:t xml:space="preserve">. Marek Matějek, Ph.D. </w:t>
            </w:r>
            <w:proofErr w:type="spellStart"/>
            <w:r w:rsidRPr="00642A6C">
              <w:rPr>
                <w:rFonts w:asciiTheme="minorHAnsi" w:eastAsiaTheme="minorHAnsi" w:hAnsiTheme="minorHAnsi" w:cstheme="minorHAnsi"/>
                <w:lang w:eastAsia="en-US"/>
              </w:rPr>
              <w:t>Th.D</w:t>
            </w:r>
            <w:proofErr w:type="spellEnd"/>
            <w:r w:rsidRPr="00642A6C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7F007074" w14:textId="4C7E6015" w:rsidR="00E82933" w:rsidRPr="00642A6C" w:rsidRDefault="00E82933" w:rsidP="00642A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6629A430" w:rsidR="00E82933" w:rsidRPr="00642A6C" w:rsidRDefault="00AF6311" w:rsidP="00642A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XXXXXXXXXXXXXXXXXXXX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53209F2B" w:rsidR="00E82933" w:rsidRPr="00642A6C" w:rsidRDefault="00642A6C" w:rsidP="00B2565E">
            <w:pPr>
              <w:rPr>
                <w:rFonts w:asciiTheme="minorHAnsi" w:hAnsiTheme="minorHAnsi" w:cstheme="minorHAnsi"/>
                <w:color w:val="000000"/>
              </w:rPr>
            </w:pPr>
            <w:r w:rsidRPr="00642A6C">
              <w:rPr>
                <w:rFonts w:asciiTheme="minorHAnsi" w:eastAsiaTheme="minorHAnsi" w:hAnsiTheme="minorHAnsi" w:cstheme="minorHAnsi"/>
                <w:lang w:eastAsia="en-US"/>
              </w:rPr>
              <w:t>11848791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64BBFC13" w:rsidR="00E82933" w:rsidRPr="00642A6C" w:rsidRDefault="00AF6311" w:rsidP="001B0C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XXXXXXXXXXXX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73427245" w:rsidR="00E82933" w:rsidRPr="00F43F5E" w:rsidRDefault="00AF6311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</w:t>
            </w:r>
          </w:p>
        </w:tc>
      </w:tr>
      <w:tr w:rsidR="00B471AF" w:rsidRPr="007411FF" w14:paraId="4F4771A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48B8B188" w:rsidR="00190F82" w:rsidRPr="00642A6C" w:rsidRDefault="00AF6311" w:rsidP="000420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XXXXXXXXX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642A6C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0DC71FE8" w:rsidR="00190F82" w:rsidRPr="00F43F5E" w:rsidRDefault="00AF6311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XXXXXXXXXXXXXXXXXXXXX</w:t>
            </w:r>
          </w:p>
        </w:tc>
      </w:tr>
      <w:tr w:rsidR="00B471AF" w:rsidRPr="007411FF" w14:paraId="69451573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3FF59B1D" w:rsidR="00190F82" w:rsidRPr="00642A6C" w:rsidRDefault="00AF6311" w:rsidP="007411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5BC9161E" w:rsidR="00190F82" w:rsidRPr="00F43F5E" w:rsidRDefault="00AF6311" w:rsidP="001A3F3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XXXXXXXXXXXXXXX</w:t>
            </w:r>
          </w:p>
        </w:tc>
      </w:tr>
      <w:tr w:rsidR="00190F82" w:rsidRPr="007411FF" w14:paraId="693E6AEF" w14:textId="77777777" w:rsidTr="00B471AF">
        <w:trPr>
          <w:gridAfter w:val="2"/>
          <w:wAfter w:w="60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12CA2F84" w:rsidR="00190F82" w:rsidRPr="00642A6C" w:rsidRDefault="00AF6311" w:rsidP="000420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XXXXXXXXXXXXX</w:t>
            </w:r>
          </w:p>
        </w:tc>
        <w:tc>
          <w:tcPr>
            <w:tcW w:w="24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B471AF">
        <w:trPr>
          <w:gridAfter w:val="2"/>
          <w:wAfter w:w="60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B471AF">
        <w:trPr>
          <w:gridAfter w:val="2"/>
          <w:wAfter w:w="60" w:type="pct"/>
          <w:trHeight w:val="2145"/>
        </w:trPr>
        <w:tc>
          <w:tcPr>
            <w:tcW w:w="494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37A89E" w14:textId="5726AA31" w:rsidR="00524160" w:rsidRPr="002A77DE" w:rsidRDefault="00642A6C" w:rsidP="002A77D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Provedení vyčištění a chemické ochrany dřevěných konstrukcí objektu </w:t>
            </w:r>
            <w:r w:rsidR="008F53A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chalupy z Draha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v areálu PNM Přerov nad Labem dle nabídky</w:t>
            </w:r>
            <w:r w:rsidR="00AF631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</w:t>
            </w:r>
          </w:p>
          <w:p w14:paraId="415EA7A6" w14:textId="52F0E78A" w:rsidR="00902F85" w:rsidRPr="00D71255" w:rsidRDefault="00A372B5" w:rsidP="00902F85">
            <w:pPr>
              <w:rPr>
                <w:rFonts w:ascii="Aptos" w:hAnsi="Aptos"/>
                <w:color w:val="212121"/>
                <w:sz w:val="22"/>
                <w:szCs w:val="22"/>
              </w:rPr>
            </w:pPr>
            <w:r w:rsidRPr="00D71255">
              <w:rPr>
                <w:rFonts w:ascii="Aptos" w:hAnsi="Aptos"/>
                <w:color w:val="212121"/>
                <w:sz w:val="22"/>
                <w:szCs w:val="22"/>
              </w:rPr>
              <w:br/>
            </w:r>
          </w:p>
          <w:p w14:paraId="1CC5387F" w14:textId="0FE6A293" w:rsidR="0057355C" w:rsidRPr="0057355C" w:rsidRDefault="0057355C" w:rsidP="00573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212121"/>
              </w:rPr>
              <w:br/>
            </w: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23265786" w:rsidR="007411FF" w:rsidRPr="00C87F18" w:rsidRDefault="00642A6C" w:rsidP="00CB256F">
            <w:pPr>
              <w:rPr>
                <w:rFonts w:asciiTheme="minorHAnsi" w:hAnsiTheme="minorHAnsi" w:cstheme="minorHAnsi"/>
                <w:color w:val="000000"/>
              </w:rPr>
            </w:pPr>
            <w:r w:rsidRPr="00C87F18">
              <w:rPr>
                <w:rFonts w:asciiTheme="minorHAnsi" w:hAnsiTheme="minorHAnsi" w:cstheme="minorHAnsi"/>
                <w:color w:val="212121"/>
              </w:rPr>
              <w:t>30</w:t>
            </w:r>
            <w:r w:rsidR="00474B53" w:rsidRPr="00C87F18">
              <w:rPr>
                <w:rFonts w:asciiTheme="minorHAnsi" w:hAnsiTheme="minorHAnsi" w:cstheme="minorHAnsi"/>
                <w:color w:val="212121"/>
              </w:rPr>
              <w:t>.</w:t>
            </w:r>
            <w:r w:rsidRPr="00C87F18">
              <w:rPr>
                <w:rFonts w:asciiTheme="minorHAnsi" w:hAnsiTheme="minorHAnsi" w:cstheme="minorHAnsi"/>
                <w:color w:val="212121"/>
              </w:rPr>
              <w:t xml:space="preserve"> </w:t>
            </w:r>
            <w:r w:rsidR="008F53A6" w:rsidRPr="00C87F18">
              <w:rPr>
                <w:rFonts w:asciiTheme="minorHAnsi" w:hAnsiTheme="minorHAnsi" w:cstheme="minorHAnsi"/>
                <w:color w:val="212121"/>
              </w:rPr>
              <w:t>5</w:t>
            </w:r>
            <w:r w:rsidR="00474B53" w:rsidRPr="00C87F18">
              <w:rPr>
                <w:rFonts w:asciiTheme="minorHAnsi" w:hAnsiTheme="minorHAnsi" w:cstheme="minorHAnsi"/>
                <w:color w:val="212121"/>
              </w:rPr>
              <w:t>. 202</w:t>
            </w:r>
            <w:r w:rsidR="008F53A6" w:rsidRPr="00C87F18">
              <w:rPr>
                <w:rFonts w:asciiTheme="minorHAnsi" w:hAnsiTheme="minorHAnsi" w:cstheme="minorHAnsi"/>
                <w:color w:val="212121"/>
              </w:rPr>
              <w:t>5</w:t>
            </w:r>
          </w:p>
        </w:tc>
      </w:tr>
      <w:tr w:rsidR="005642E6" w:rsidRPr="007411FF" w14:paraId="286994E1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1D520EED" w:rsidR="007411FF" w:rsidRPr="00C87F18" w:rsidRDefault="00474B53" w:rsidP="00B71842">
            <w:pPr>
              <w:rPr>
                <w:rFonts w:asciiTheme="minorHAnsi" w:hAnsiTheme="minorHAnsi" w:cstheme="minorHAnsi"/>
                <w:color w:val="000000"/>
              </w:rPr>
            </w:pPr>
            <w:r w:rsidRPr="00C87F18">
              <w:rPr>
                <w:rFonts w:asciiTheme="minorHAnsi" w:hAnsiTheme="minorHAnsi" w:cstheme="minorHAnsi"/>
                <w:color w:val="000000"/>
              </w:rPr>
              <w:t xml:space="preserve">Polabské </w:t>
            </w:r>
            <w:r w:rsidR="00642A6C" w:rsidRPr="00C87F18">
              <w:rPr>
                <w:rFonts w:asciiTheme="minorHAnsi" w:hAnsiTheme="minorHAnsi" w:cstheme="minorHAnsi"/>
                <w:color w:val="000000"/>
              </w:rPr>
              <w:t xml:space="preserve">národopisné </w:t>
            </w:r>
            <w:r w:rsidRPr="00C87F18">
              <w:rPr>
                <w:rFonts w:asciiTheme="minorHAnsi" w:hAnsiTheme="minorHAnsi" w:cstheme="minorHAnsi"/>
                <w:color w:val="000000"/>
              </w:rPr>
              <w:t>muzeum</w:t>
            </w:r>
            <w:r w:rsidR="00642A6C" w:rsidRPr="00C87F18">
              <w:rPr>
                <w:rFonts w:asciiTheme="minorHAnsi" w:hAnsiTheme="minorHAnsi" w:cstheme="minorHAnsi"/>
                <w:color w:val="000000"/>
              </w:rPr>
              <w:t xml:space="preserve"> Přerov nad Labem</w:t>
            </w:r>
          </w:p>
        </w:tc>
      </w:tr>
      <w:tr w:rsidR="00190F82" w:rsidRPr="007411FF" w14:paraId="37F086D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</w:t>
            </w:r>
            <w:proofErr w:type="gramEnd"/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3FF05ED0" w:rsidR="007411FF" w:rsidRPr="00C87F18" w:rsidRDefault="00AA540F" w:rsidP="00AA540F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C87F18">
              <w:rPr>
                <w:rFonts w:asciiTheme="minorHAnsi" w:hAnsiTheme="minorHAnsi" w:cstheme="minorHAnsi"/>
                <w:sz w:val="24"/>
                <w:szCs w:val="24"/>
              </w:rPr>
              <w:t>73 283,00</w:t>
            </w:r>
            <w:r w:rsidRPr="00C87F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2D78" w:rsidRPr="00C87F18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Kč bez DPH </w:t>
            </w:r>
            <w:r w:rsidR="000B6683" w:rsidRPr="00C87F18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(</w:t>
            </w:r>
            <w:r w:rsidR="00C87F18" w:rsidRPr="00C87F18">
              <w:rPr>
                <w:rFonts w:asciiTheme="minorHAnsi" w:hAnsiTheme="minorHAnsi" w:cstheme="minorHAnsi"/>
                <w:sz w:val="24"/>
                <w:szCs w:val="24"/>
              </w:rPr>
              <w:t>88 672,44</w:t>
            </w:r>
            <w:r w:rsidR="00C87F18" w:rsidRPr="00C87F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6683" w:rsidRPr="00C87F18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Kč vč. DPH)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7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675583C0" w:rsidR="007411FF" w:rsidRPr="00C87F18" w:rsidRDefault="00523EEC" w:rsidP="000E4A46">
            <w:pPr>
              <w:rPr>
                <w:rFonts w:asciiTheme="minorHAnsi" w:hAnsiTheme="minorHAnsi" w:cstheme="minorHAnsi"/>
                <w:color w:val="000000"/>
              </w:rPr>
            </w:pPr>
            <w:r w:rsidRPr="00C87F18">
              <w:rPr>
                <w:rFonts w:asciiTheme="minorHAnsi" w:hAnsiTheme="minorHAnsi" w:cstheme="minorHAnsi"/>
                <w:color w:val="000000"/>
              </w:rPr>
              <w:t>Červen 202</w:t>
            </w:r>
            <w:r w:rsidR="008F53A6" w:rsidRPr="00C87F1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6BAE8B5E" w:rsidR="007411FF" w:rsidRPr="00C87F18" w:rsidRDefault="008028CC" w:rsidP="00037621">
            <w:pPr>
              <w:rPr>
                <w:rFonts w:asciiTheme="minorHAnsi" w:hAnsiTheme="minorHAnsi" w:cstheme="minorHAnsi"/>
                <w:color w:val="000000"/>
              </w:rPr>
            </w:pPr>
            <w:r w:rsidRPr="00C87F1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F53A6" w:rsidRPr="00C87F18">
              <w:rPr>
                <w:rFonts w:asciiTheme="minorHAnsi" w:hAnsiTheme="minorHAnsi" w:cstheme="minorHAnsi"/>
                <w:color w:val="000000"/>
              </w:rPr>
              <w:t>2</w:t>
            </w:r>
            <w:r w:rsidR="00523EEC" w:rsidRPr="00C87F18">
              <w:rPr>
                <w:rFonts w:asciiTheme="minorHAnsi" w:hAnsiTheme="minorHAnsi" w:cstheme="minorHAnsi"/>
                <w:color w:val="000000"/>
              </w:rPr>
              <w:t>0.0</w:t>
            </w:r>
            <w:r w:rsidR="008F53A6" w:rsidRPr="00C87F18">
              <w:rPr>
                <w:rFonts w:asciiTheme="minorHAnsi" w:hAnsiTheme="minorHAnsi" w:cstheme="minorHAnsi"/>
                <w:color w:val="000000"/>
              </w:rPr>
              <w:t>5</w:t>
            </w:r>
            <w:r w:rsidR="00DD1EC1" w:rsidRPr="00C87F18">
              <w:rPr>
                <w:rFonts w:asciiTheme="minorHAnsi" w:hAnsiTheme="minorHAnsi" w:cstheme="minorHAnsi"/>
                <w:color w:val="000000"/>
              </w:rPr>
              <w:t>.</w:t>
            </w:r>
            <w:r w:rsidR="003973A1" w:rsidRPr="00C87F18">
              <w:rPr>
                <w:rFonts w:asciiTheme="minorHAnsi" w:hAnsiTheme="minorHAnsi" w:cstheme="minorHAnsi"/>
                <w:color w:val="000000"/>
              </w:rPr>
              <w:t>202</w:t>
            </w:r>
            <w:r w:rsidR="008F53A6" w:rsidRPr="00C87F18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B471AF">
        <w:trPr>
          <w:gridAfter w:val="2"/>
          <w:wAfter w:w="60" w:type="pct"/>
          <w:trHeight w:val="750"/>
        </w:trPr>
        <w:tc>
          <w:tcPr>
            <w:tcW w:w="494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B471AF">
        <w:trPr>
          <w:gridAfter w:val="2"/>
          <w:wAfter w:w="60" w:type="pct"/>
          <w:trHeight w:val="1320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Smluvní strany berou na vědomí, že smlouva (tj. objednávka a její akceptace) v případě, kdy hodnota plnění přesáhne </w:t>
            </w:r>
            <w:proofErr w:type="gramStart"/>
            <w:r w:rsidRPr="007411FF">
              <w:rPr>
                <w:rFonts w:ascii="Calibri" w:hAnsi="Calibri" w:cs="Calibri"/>
                <w:color w:val="000000"/>
              </w:rPr>
              <w:t>50.000,-</w:t>
            </w:r>
            <w:proofErr w:type="gramEnd"/>
            <w:r w:rsidRPr="007411FF">
              <w:rPr>
                <w:rFonts w:ascii="Calibri" w:hAnsi="Calibri" w:cs="Calibri"/>
                <w:color w:val="000000"/>
              </w:rPr>
              <w:t xml:space="preserve">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B471AF">
        <w:trPr>
          <w:trHeight w:val="510"/>
        </w:trPr>
        <w:tc>
          <w:tcPr>
            <w:tcW w:w="36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B471AF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702E50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869347">
    <w:abstractNumId w:val="0"/>
  </w:num>
  <w:num w:numId="2" w16cid:durableId="33731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37621"/>
    <w:rsid w:val="00042099"/>
    <w:rsid w:val="00064546"/>
    <w:rsid w:val="000A1405"/>
    <w:rsid w:val="000B6683"/>
    <w:rsid w:val="000E4A46"/>
    <w:rsid w:val="000F0077"/>
    <w:rsid w:val="001177D9"/>
    <w:rsid w:val="00130F98"/>
    <w:rsid w:val="00142C47"/>
    <w:rsid w:val="00173422"/>
    <w:rsid w:val="00190F82"/>
    <w:rsid w:val="001919E8"/>
    <w:rsid w:val="001B0C8D"/>
    <w:rsid w:val="00206F24"/>
    <w:rsid w:val="002234D6"/>
    <w:rsid w:val="00237CAC"/>
    <w:rsid w:val="00250A57"/>
    <w:rsid w:val="002A001C"/>
    <w:rsid w:val="002A32CE"/>
    <w:rsid w:val="002A77DE"/>
    <w:rsid w:val="002D0562"/>
    <w:rsid w:val="002E49C9"/>
    <w:rsid w:val="002E4B57"/>
    <w:rsid w:val="002F6F21"/>
    <w:rsid w:val="00321393"/>
    <w:rsid w:val="0033324F"/>
    <w:rsid w:val="00344689"/>
    <w:rsid w:val="003904B4"/>
    <w:rsid w:val="003973A1"/>
    <w:rsid w:val="003E2D0F"/>
    <w:rsid w:val="003F5881"/>
    <w:rsid w:val="00456C13"/>
    <w:rsid w:val="004622F1"/>
    <w:rsid w:val="00471748"/>
    <w:rsid w:val="00474B53"/>
    <w:rsid w:val="00491F3C"/>
    <w:rsid w:val="00494AA0"/>
    <w:rsid w:val="004A3D05"/>
    <w:rsid w:val="004D146A"/>
    <w:rsid w:val="004D3805"/>
    <w:rsid w:val="004E1809"/>
    <w:rsid w:val="004F34CE"/>
    <w:rsid w:val="005044A1"/>
    <w:rsid w:val="00523EEC"/>
    <w:rsid w:val="00524160"/>
    <w:rsid w:val="00560D43"/>
    <w:rsid w:val="005642E6"/>
    <w:rsid w:val="0057355C"/>
    <w:rsid w:val="00574221"/>
    <w:rsid w:val="005828F3"/>
    <w:rsid w:val="005919C4"/>
    <w:rsid w:val="005D03E0"/>
    <w:rsid w:val="006027FC"/>
    <w:rsid w:val="006117C7"/>
    <w:rsid w:val="00614E05"/>
    <w:rsid w:val="0063077F"/>
    <w:rsid w:val="00642A6C"/>
    <w:rsid w:val="00692AA7"/>
    <w:rsid w:val="00696A96"/>
    <w:rsid w:val="006A3594"/>
    <w:rsid w:val="00702E50"/>
    <w:rsid w:val="007337EE"/>
    <w:rsid w:val="007411FF"/>
    <w:rsid w:val="00744102"/>
    <w:rsid w:val="00751CC9"/>
    <w:rsid w:val="00762DCB"/>
    <w:rsid w:val="0078076C"/>
    <w:rsid w:val="007A6424"/>
    <w:rsid w:val="007B1B60"/>
    <w:rsid w:val="008028CC"/>
    <w:rsid w:val="00812791"/>
    <w:rsid w:val="008170A7"/>
    <w:rsid w:val="0086241A"/>
    <w:rsid w:val="008662A9"/>
    <w:rsid w:val="008B4772"/>
    <w:rsid w:val="008E72AC"/>
    <w:rsid w:val="008F53A6"/>
    <w:rsid w:val="00902F85"/>
    <w:rsid w:val="00951C20"/>
    <w:rsid w:val="00952B58"/>
    <w:rsid w:val="009603F1"/>
    <w:rsid w:val="0096691D"/>
    <w:rsid w:val="00994A66"/>
    <w:rsid w:val="009A1B35"/>
    <w:rsid w:val="009E182A"/>
    <w:rsid w:val="00A372B5"/>
    <w:rsid w:val="00A42D78"/>
    <w:rsid w:val="00A94515"/>
    <w:rsid w:val="00AA540F"/>
    <w:rsid w:val="00AD1B1F"/>
    <w:rsid w:val="00AF5EDF"/>
    <w:rsid w:val="00AF6311"/>
    <w:rsid w:val="00B03220"/>
    <w:rsid w:val="00B22524"/>
    <w:rsid w:val="00B2565E"/>
    <w:rsid w:val="00B41618"/>
    <w:rsid w:val="00B4343C"/>
    <w:rsid w:val="00B463F9"/>
    <w:rsid w:val="00B46469"/>
    <w:rsid w:val="00B46515"/>
    <w:rsid w:val="00B471AF"/>
    <w:rsid w:val="00B71842"/>
    <w:rsid w:val="00B73059"/>
    <w:rsid w:val="00B77DC0"/>
    <w:rsid w:val="00BB2A62"/>
    <w:rsid w:val="00BF6ACA"/>
    <w:rsid w:val="00C033C5"/>
    <w:rsid w:val="00C04B96"/>
    <w:rsid w:val="00C5397E"/>
    <w:rsid w:val="00C87F18"/>
    <w:rsid w:val="00C96AFE"/>
    <w:rsid w:val="00CB256F"/>
    <w:rsid w:val="00CD4994"/>
    <w:rsid w:val="00D71255"/>
    <w:rsid w:val="00D77D49"/>
    <w:rsid w:val="00D934DC"/>
    <w:rsid w:val="00DA60ED"/>
    <w:rsid w:val="00DB4616"/>
    <w:rsid w:val="00DD1EC1"/>
    <w:rsid w:val="00DD30E6"/>
    <w:rsid w:val="00DD601A"/>
    <w:rsid w:val="00DE02D2"/>
    <w:rsid w:val="00E71108"/>
    <w:rsid w:val="00E82933"/>
    <w:rsid w:val="00E83BAA"/>
    <w:rsid w:val="00E86D71"/>
    <w:rsid w:val="00F11B19"/>
    <w:rsid w:val="00F15AC0"/>
    <w:rsid w:val="00F43F5E"/>
    <w:rsid w:val="00F8163C"/>
    <w:rsid w:val="00F95D7E"/>
    <w:rsid w:val="00FC4EDF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  <w:style w:type="paragraph" w:customStyle="1" w:styleId="p1">
    <w:name w:val="p1"/>
    <w:basedOn w:val="Normln"/>
    <w:rsid w:val="00AA540F"/>
    <w:rPr>
      <w:rFonts w:ascii="Helvetica" w:hAnsi="Helvetica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FA09F-19E1-4BF3-859B-3D61D0D9C8DE}">
  <ds:schemaRefs>
    <ds:schemaRef ds:uri="http://purl.org/dc/elements/1.1/"/>
    <ds:schemaRef ds:uri="http://purl.org/dc/terms/"/>
    <ds:schemaRef ds:uri="http://www.w3.org/XML/1998/namespace"/>
    <ds:schemaRef ds:uri="24bf5b22-c45c-4b70-8e2f-8d4843dcf49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38259bb-6905-418c-a067-cca846640e9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2DDEC9C-8E3E-4020-A895-54C2A3BB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1307</Characters>
  <Application>Microsoft Office Word</Application>
  <DocSecurity>0</DocSecurity>
  <Lines>72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cp:lastPrinted>2025-05-21T06:32:00Z</cp:lastPrinted>
  <dcterms:created xsi:type="dcterms:W3CDTF">2025-05-21T13:50:00Z</dcterms:created>
  <dcterms:modified xsi:type="dcterms:W3CDTF">2025-05-21T13:51:00Z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